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数字通信系统模型：</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信息源——信源编码——加密——信道编码——数字调制——信道（——噪声源）——数字解调——信道译码——解密——信源译码——受信者</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信源编码与译码目的：</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提高信息传输的有效性，完成模数转换</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信道编码与译码目的：</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增强抗干扰能力，提高可靠性</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数字通信的特点：</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优点：</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抗干扰能力强，且噪声不积累</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传输差错可控</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便于用现代数字信号处理技术对数字信息进行处理、变换、存储。（便于将来自不同信源的信号综合到一起传输）</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易于集成，使通信设备微型化，重量轻</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易于加密处理，且保密性好</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缺点：需要较大的传输带宽</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对同步要求高</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有效性：指传输一定信息量时所占用的信道资源（频带宽度和时间间隔），或者说是传输的“速度”问题</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可靠性：指接收信息的准确程度，也就是传输的“质量”问题</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lang w:val="en-US"/>
        </w:rPr>
      </w:pPr>
      <w:r>
        <w:rPr>
          <w:rFonts w:hint="default" w:ascii="Times New Roman" w:hAnsi="Times New Roman" w:cs="Times New Roman"/>
          <w:b w:val="0"/>
          <w:bCs w:val="0"/>
          <w:i w:val="0"/>
          <w:iCs w:val="0"/>
          <w:sz w:val="15"/>
          <w:szCs w:val="15"/>
          <w:highlight w:val="none"/>
          <w:u w:val="none"/>
          <w:lang w:val="en-US" w:eastAsia="zh-CN"/>
        </w:rPr>
        <w:t>信号的能量计算：</w:t>
      </w:r>
      <m:oMath>
        <m:r>
          <m:rPr>
            <m:sty m:val="p"/>
          </m:rPr>
          <w:rPr>
            <w:rFonts w:hint="default" w:ascii="Cambria Math" w:hAnsi="Cambria Math" w:cs="Times New Roman"/>
            <w:kern w:val="2"/>
            <w:sz w:val="15"/>
            <w:szCs w:val="15"/>
            <w:highlight w:val="none"/>
            <w:u w:val="none"/>
            <w:lang w:val="en-US" w:eastAsia="zh-CN" w:bidi="ar-SA"/>
          </w:rPr>
          <m:t>E=</m:t>
        </m:r>
        <m:nary>
          <m:naryPr>
            <m:limLoc m:val="subSup"/>
            <m:ctrlPr>
              <w:rPr>
                <w:rFonts w:hint="default" w:ascii="Cambria Math" w:hAnsi="Cambria Math" w:cs="Times New Roman"/>
                <w:b w:val="0"/>
                <w:bCs w:val="0"/>
                <w:i w:val="0"/>
                <w:iCs w:val="0"/>
                <w:kern w:val="2"/>
                <w:sz w:val="15"/>
                <w:szCs w:val="15"/>
                <w:highlight w:val="none"/>
                <w:u w:val="none"/>
                <w:lang w:val="en-US" w:eastAsia="zh-CN" w:bidi="ar-SA"/>
              </w:rPr>
            </m:ctrlPr>
          </m:naryPr>
          <m:sub>
            <m:r>
              <m:rPr>
                <m:sty m:val="p"/>
              </m:rPr>
              <w:rPr>
                <w:rFonts w:hint="default" w:ascii="Cambria Math" w:hAnsi="Cambria Math" w:cs="Times New Roman"/>
                <w:kern w:val="2"/>
                <w:sz w:val="15"/>
                <w:szCs w:val="15"/>
                <w:highlight w:val="none"/>
                <w:u w:val="none"/>
                <w:lang w:val="en-US" w:eastAsia="zh-CN" w:bidi="ar-SA"/>
              </w:rPr>
              <m:t>−</m:t>
            </m:r>
            <m:r>
              <m:rPr>
                <m:sty m:val="p"/>
              </m:rPr>
              <w:rPr>
                <w:rFonts w:hint="default" w:ascii="Cambria Math" w:hAnsi="Cambria Math" w:cs="Times New Roman"/>
                <w:kern w:val="2"/>
                <w:sz w:val="15"/>
                <w:szCs w:val="15"/>
                <w:highlight w:val="none"/>
                <w:u w:val="none"/>
                <w:lang w:val="en-US" w:bidi="ar-SA"/>
              </w:rPr>
              <m:t>∞</m:t>
            </m:r>
            <m:ctrlPr>
              <w:rPr>
                <w:rFonts w:hint="default" w:ascii="Cambria Math" w:hAnsi="Cambria Math" w:cs="Times New Roman"/>
                <w:b w:val="0"/>
                <w:bCs w:val="0"/>
                <w:i w:val="0"/>
                <w:iCs w:val="0"/>
                <w:kern w:val="2"/>
                <w:sz w:val="15"/>
                <w:szCs w:val="15"/>
                <w:highlight w:val="none"/>
                <w:u w:val="none"/>
                <w:lang w:val="en-US" w:eastAsia="zh-CN" w:bidi="ar-SA"/>
              </w:rPr>
            </m:ctrlPr>
          </m:sub>
          <m:sup>
            <m:r>
              <m:rPr>
                <m:sty m:val="p"/>
              </m:rPr>
              <w:rPr>
                <w:rFonts w:hint="default" w:ascii="Cambria Math" w:hAnsi="Cambria Math" w:cs="Times New Roman"/>
                <w:kern w:val="2"/>
                <w:sz w:val="15"/>
                <w:szCs w:val="15"/>
                <w:highlight w:val="none"/>
                <w:u w:val="none"/>
                <w:lang w:val="en-US" w:bidi="ar-SA"/>
              </w:rPr>
              <m:t>∞</m:t>
            </m:r>
            <m:ctrlPr>
              <w:rPr>
                <w:rFonts w:hint="default" w:ascii="Cambria Math" w:hAnsi="Cambria Math" w:cs="Times New Roman"/>
                <w:b w:val="0"/>
                <w:bCs w:val="0"/>
                <w:i w:val="0"/>
                <w:iCs w:val="0"/>
                <w:kern w:val="2"/>
                <w:sz w:val="15"/>
                <w:szCs w:val="15"/>
                <w:highlight w:val="none"/>
                <w:u w:val="none"/>
                <w:lang w:val="en-US" w:eastAsia="zh-CN" w:bidi="ar-SA"/>
              </w:rPr>
            </m:ctrlPr>
          </m:sup>
          <m:e>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r>
              <m:rPr>
                <m:sty m:val="p"/>
              </m:rPr>
              <w:rPr>
                <w:rFonts w:hint="default" w:ascii="Cambria Math" w:hAnsi="Cambria Math" w:cs="Times New Roman"/>
                <w:kern w:val="2"/>
                <w:sz w:val="15"/>
                <w:szCs w:val="15"/>
                <w:highlight w:val="none"/>
                <w:u w:val="none"/>
                <w:lang w:val="en-US" w:eastAsia="zh-CN" w:bidi="ar-SA"/>
              </w:rPr>
              <m:t>(t)dt</m:t>
            </m:r>
            <m:ctrlPr>
              <w:rPr>
                <w:rFonts w:hint="default" w:ascii="Cambria Math" w:hAnsi="Cambria Math" w:cs="Times New Roman"/>
                <w:b w:val="0"/>
                <w:bCs w:val="0"/>
                <w:i w:val="0"/>
                <w:iCs w:val="0"/>
                <w:kern w:val="2"/>
                <w:sz w:val="15"/>
                <w:szCs w:val="15"/>
                <w:highlight w:val="none"/>
                <w:u w:val="none"/>
                <w:lang w:val="en-US" w:eastAsia="zh-CN" w:bidi="ar-SA"/>
              </w:rPr>
            </m:ctrlPr>
          </m:e>
        </m:nary>
      </m:oMath>
      <w:r>
        <w:rPr>
          <w:rFonts w:hint="default" w:ascii="Times New Roman" w:hAnsi="Times New Roman" w:cs="Times New Roman"/>
          <w:b w:val="0"/>
          <w:bCs w:val="0"/>
          <w:i w:val="0"/>
          <w:iCs w:val="0"/>
          <w:position w:val="-18"/>
          <w:sz w:val="15"/>
          <w:szCs w:val="15"/>
          <w:highlight w:val="none"/>
          <w:u w:val="none"/>
        </w:rPr>
        <w:t xml:space="preserve"> </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信号的平均功率计算：</w:t>
      </w:r>
      <m:oMath>
        <m:r>
          <m:rPr>
            <m:sty m:val="p"/>
          </m:rPr>
          <w:rPr>
            <w:rFonts w:hint="default" w:ascii="Cambria Math" w:hAnsi="Cambria Math" w:cs="Times New Roman"/>
            <w:kern w:val="2"/>
            <w:sz w:val="15"/>
            <w:szCs w:val="15"/>
            <w:highlight w:val="none"/>
            <w:u w:val="none"/>
            <w:lang w:val="en-US" w:eastAsia="zh-CN" w:bidi="ar-SA"/>
          </w:rPr>
          <m:t>P=</m:t>
        </m:r>
        <m:func>
          <m:funcPr>
            <m:ctrlPr>
              <w:rPr>
                <w:rFonts w:hint="default" w:ascii="Cambria Math" w:hAnsi="Cambria Math" w:cs="Times New Roman"/>
                <w:b w:val="0"/>
                <w:bCs w:val="0"/>
                <w:i w:val="0"/>
                <w:iCs w:val="0"/>
                <w:kern w:val="2"/>
                <w:sz w:val="15"/>
                <w:szCs w:val="15"/>
                <w:highlight w:val="none"/>
                <w:u w:val="none"/>
                <w:lang w:val="en-US" w:eastAsia="zh-CN" w:bidi="ar-SA"/>
              </w:rPr>
            </m:ctrlPr>
          </m:funcPr>
          <m:fName>
            <m:limLow>
              <m:limLowPr>
                <m:ctrlPr>
                  <w:rPr>
                    <w:rFonts w:hint="default" w:ascii="Cambria Math" w:hAnsi="Cambria Math" w:cs="Times New Roman"/>
                    <w:b w:val="0"/>
                    <w:bCs w:val="0"/>
                    <w:i w:val="0"/>
                    <w:iCs w:val="0"/>
                    <w:kern w:val="2"/>
                    <w:sz w:val="15"/>
                    <w:szCs w:val="15"/>
                    <w:highlight w:val="none"/>
                    <w:u w:val="none"/>
                    <w:lang w:val="en-US" w:eastAsia="zh-CN" w:bidi="ar-SA"/>
                  </w:rPr>
                </m:ctrlPr>
              </m:limLowPr>
              <m:e>
                <m:r>
                  <m:rPr>
                    <m:sty m:val="p"/>
                  </m:rPr>
                  <w:rPr>
                    <w:rFonts w:hint="default" w:ascii="Cambria Math" w:hAnsi="Cambria Math" w:cs="Times New Roman"/>
                    <w:kern w:val="2"/>
                    <w:sz w:val="15"/>
                    <w:szCs w:val="15"/>
                    <w:highlight w:val="none"/>
                    <w:u w:val="none"/>
                    <w:lang w:val="en-US" w:bidi="ar-SA"/>
                  </w:rPr>
                  <m:t>lim</m:t>
                </m:r>
                <m:ctrlPr>
                  <w:rPr>
                    <w:rFonts w:hint="default" w:ascii="Cambria Math" w:hAnsi="Cambria Math" w:cs="Times New Roman"/>
                    <w:b w:val="0"/>
                    <w:bCs w:val="0"/>
                    <w:i w:val="0"/>
                    <w:iCs w:val="0"/>
                    <w:kern w:val="2"/>
                    <w:sz w:val="15"/>
                    <w:szCs w:val="15"/>
                    <w:highlight w:val="none"/>
                    <w:u w:val="none"/>
                    <w:lang w:val="en-US" w:eastAsia="zh-CN" w:bidi="ar-SA"/>
                  </w:rPr>
                </m:ctrlPr>
              </m:e>
              <m:lim>
                <m:r>
                  <m:rPr>
                    <m:sty m:val="p"/>
                  </m:rPr>
                  <w:rPr>
                    <w:rFonts w:hint="default" w:ascii="Cambria Math" w:hAnsi="Cambria Math" w:cs="Times New Roman"/>
                    <w:kern w:val="2"/>
                    <w:sz w:val="15"/>
                    <w:szCs w:val="15"/>
                    <w:highlight w:val="none"/>
                    <w:u w:val="none"/>
                    <w:lang w:val="en-US" w:eastAsia="zh-CN" w:bidi="ar-SA"/>
                  </w:rPr>
                  <m:t>T→</m:t>
                </m:r>
                <m:r>
                  <m:rPr>
                    <m:sty m:val="p"/>
                  </m:rPr>
                  <w:rPr>
                    <w:rFonts w:hint="default" w:ascii="Cambria Math" w:hAnsi="Cambria Math" w:cs="Times New Roman"/>
                    <w:kern w:val="2"/>
                    <w:sz w:val="15"/>
                    <w:szCs w:val="15"/>
                    <w:highlight w:val="none"/>
                    <w:u w:val="none"/>
                    <w:lang w:val="en-US" w:bidi="ar-SA"/>
                  </w:rPr>
                  <m:t>∞</m:t>
                </m:r>
                <m:ctrlPr>
                  <w:rPr>
                    <w:rFonts w:hint="default" w:ascii="Cambria Math" w:hAnsi="Cambria Math" w:cs="Times New Roman"/>
                    <w:b w:val="0"/>
                    <w:bCs w:val="0"/>
                    <w:i w:val="0"/>
                    <w:iCs w:val="0"/>
                    <w:kern w:val="2"/>
                    <w:sz w:val="15"/>
                    <w:szCs w:val="15"/>
                    <w:highlight w:val="none"/>
                    <w:u w:val="none"/>
                    <w:lang w:val="en-US" w:eastAsia="zh-CN" w:bidi="ar-SA"/>
                  </w:rPr>
                </m:ctrlPr>
              </m:lim>
            </m:limLow>
            <m:ctrlPr>
              <w:rPr>
                <w:rFonts w:hint="default" w:ascii="Cambria Math" w:hAnsi="Cambria Math" w:cs="Times New Roman"/>
                <w:b w:val="0"/>
                <w:bCs w:val="0"/>
                <w:i w:val="0"/>
                <w:iCs w:val="0"/>
                <w:kern w:val="2"/>
                <w:sz w:val="15"/>
                <w:szCs w:val="15"/>
                <w:highlight w:val="none"/>
                <w:u w:val="none"/>
                <w:lang w:val="en-US" w:eastAsia="zh-CN" w:bidi="ar-SA"/>
              </w:rPr>
            </m:ctrlPr>
          </m:fName>
          <m:e>
            <m:f>
              <m:fPr>
                <m:ctrlPr>
                  <w:rPr>
                    <w:rFonts w:hint="default" w:ascii="Cambria Math" w:hAnsi="Cambria Math" w:cs="Times New Roman"/>
                    <w:b w:val="0"/>
                    <w:bCs w:val="0"/>
                    <w:i w:val="0"/>
                    <w:iCs w:val="0"/>
                    <w:kern w:val="2"/>
                    <w:sz w:val="15"/>
                    <w:szCs w:val="15"/>
                    <w:highlight w:val="none"/>
                    <w:u w:val="none"/>
                    <w:lang w:val="en-US" w:eastAsia="zh-CN" w:bidi="ar-SA"/>
                  </w:rPr>
                </m:ctrlPr>
              </m:fPr>
              <m:num>
                <m:r>
                  <m:rPr>
                    <m:sty m:val="p"/>
                  </m:rPr>
                  <w:rPr>
                    <w:rFonts w:hint="default" w:ascii="Cambria Math" w:hAnsi="Cambria Math" w:cs="Times New Roman"/>
                    <w:kern w:val="2"/>
                    <w:sz w:val="15"/>
                    <w:szCs w:val="15"/>
                    <w:highlight w:val="none"/>
                    <w:u w:val="none"/>
                    <w:lang w:val="en-US" w:eastAsia="zh-CN" w:bidi="ar-SA"/>
                  </w:rPr>
                  <m:t>1</m:t>
                </m:r>
                <m:ctrlPr>
                  <w:rPr>
                    <w:rFonts w:hint="default" w:ascii="Cambria Math" w:hAnsi="Cambria Math" w:cs="Times New Roman"/>
                    <w:b w:val="0"/>
                    <w:bCs w:val="0"/>
                    <w:i w:val="0"/>
                    <w:iCs w:val="0"/>
                    <w:kern w:val="2"/>
                    <w:sz w:val="15"/>
                    <w:szCs w:val="15"/>
                    <w:highlight w:val="none"/>
                    <w:u w:val="none"/>
                    <w:lang w:val="en-US" w:eastAsia="zh-CN" w:bidi="ar-SA"/>
                  </w:rPr>
                </m:ctrlPr>
              </m:num>
              <m:den>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den>
            </m:f>
            <m:ctrlPr>
              <w:rPr>
                <w:rFonts w:hint="default" w:ascii="Cambria Math" w:hAnsi="Cambria Math" w:cs="Times New Roman"/>
                <w:b w:val="0"/>
                <w:bCs w:val="0"/>
                <w:i w:val="0"/>
                <w:iCs w:val="0"/>
                <w:kern w:val="2"/>
                <w:sz w:val="15"/>
                <w:szCs w:val="15"/>
                <w:highlight w:val="none"/>
                <w:u w:val="none"/>
                <w:lang w:val="en-US" w:eastAsia="zh-CN" w:bidi="ar-SA"/>
              </w:rPr>
            </m:ctrlPr>
          </m:e>
        </m:func>
        <m:nary>
          <m:naryPr>
            <m:limLoc m:val="subSup"/>
            <m:ctrlPr>
              <w:rPr>
                <w:rFonts w:hint="default" w:ascii="Cambria Math" w:hAnsi="Cambria Math" w:cs="Times New Roman"/>
                <w:b w:val="0"/>
                <w:bCs w:val="0"/>
                <w:i w:val="0"/>
                <w:iCs w:val="0"/>
                <w:kern w:val="2"/>
                <w:sz w:val="15"/>
                <w:szCs w:val="15"/>
                <w:highlight w:val="none"/>
                <w:u w:val="none"/>
                <w:lang w:val="en-US" w:eastAsia="zh-CN" w:bidi="ar-SA"/>
              </w:rPr>
            </m:ctrlPr>
          </m:naryPr>
          <m:sub>
            <m:r>
              <m:rPr>
                <m:sty m:val="p"/>
              </m:rPr>
              <w:rPr>
                <w:rFonts w:hint="default" w:ascii="Cambria Math" w:hAnsi="Cambria Math" w:cs="Times New Roman"/>
                <w:kern w:val="2"/>
                <w:sz w:val="15"/>
                <w:szCs w:val="15"/>
                <w:highlight w:val="none"/>
                <w:u w:val="none"/>
                <w:lang w:val="en-US" w:eastAsia="zh-CN" w:bidi="ar-SA"/>
              </w:rPr>
              <m:t>−</m:t>
            </m:r>
            <m:f>
              <m:fPr>
                <m:type m:val="lin"/>
                <m:ctrlPr>
                  <w:rPr>
                    <w:rFonts w:hint="default" w:ascii="Cambria Math" w:hAnsi="Cambria Math" w:cs="Times New Roman"/>
                    <w:b w:val="0"/>
                    <w:bCs w:val="0"/>
                    <w:i w:val="0"/>
                    <w:iCs w:val="0"/>
                    <w:kern w:val="2"/>
                    <w:sz w:val="15"/>
                    <w:szCs w:val="15"/>
                    <w:highlight w:val="none"/>
                    <w:u w:val="none"/>
                    <w:lang w:val="en-US" w:eastAsia="zh-CN" w:bidi="ar-SA"/>
                  </w:rPr>
                </m:ctrlPr>
              </m:fPr>
              <m:num>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num>
              <m:den>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den>
            </m:f>
            <m:ctrlPr>
              <w:rPr>
                <w:rFonts w:hint="default" w:ascii="Cambria Math" w:hAnsi="Cambria Math" w:cs="Times New Roman"/>
                <w:b w:val="0"/>
                <w:bCs w:val="0"/>
                <w:i w:val="0"/>
                <w:iCs w:val="0"/>
                <w:kern w:val="2"/>
                <w:sz w:val="15"/>
                <w:szCs w:val="15"/>
                <w:highlight w:val="none"/>
                <w:u w:val="none"/>
                <w:lang w:val="en-US" w:eastAsia="zh-CN" w:bidi="ar-SA"/>
              </w:rPr>
            </m:ctrlPr>
          </m:sub>
          <m:sup>
            <m:f>
              <m:fPr>
                <m:type m:val="lin"/>
                <m:ctrlPr>
                  <w:rPr>
                    <w:rFonts w:hint="default" w:ascii="Cambria Math" w:hAnsi="Cambria Math" w:cs="Times New Roman"/>
                    <w:b w:val="0"/>
                    <w:bCs w:val="0"/>
                    <w:i w:val="0"/>
                    <w:iCs w:val="0"/>
                    <w:kern w:val="2"/>
                    <w:sz w:val="15"/>
                    <w:szCs w:val="15"/>
                    <w:highlight w:val="none"/>
                    <w:u w:val="none"/>
                    <w:lang w:val="en-US" w:eastAsia="zh-CN" w:bidi="ar-SA"/>
                  </w:rPr>
                </m:ctrlPr>
              </m:fPr>
              <m:num>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num>
              <m:den>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den>
            </m:f>
            <m:ctrlPr>
              <w:rPr>
                <w:rFonts w:hint="default" w:ascii="Cambria Math" w:hAnsi="Cambria Math" w:cs="Times New Roman"/>
                <w:b w:val="0"/>
                <w:bCs w:val="0"/>
                <w:i w:val="0"/>
                <w:iCs w:val="0"/>
                <w:kern w:val="2"/>
                <w:sz w:val="15"/>
                <w:szCs w:val="15"/>
                <w:highlight w:val="none"/>
                <w:u w:val="none"/>
                <w:lang w:val="en-US" w:eastAsia="zh-CN" w:bidi="ar-SA"/>
              </w:rPr>
            </m:ctrlPr>
          </m:sup>
          <m:e>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r>
              <m:rPr>
                <m:sty m:val="p"/>
              </m:rPr>
              <w:rPr>
                <w:rFonts w:hint="default" w:ascii="Cambria Math" w:hAnsi="Cambria Math" w:cs="Times New Roman"/>
                <w:kern w:val="2"/>
                <w:sz w:val="15"/>
                <w:szCs w:val="15"/>
                <w:highlight w:val="none"/>
                <w:u w:val="none"/>
                <w:lang w:val="en-US" w:eastAsia="zh-CN" w:bidi="ar-SA"/>
              </w:rPr>
              <m:t>(t)dt</m:t>
            </m:r>
            <m:ctrlPr>
              <w:rPr>
                <w:rFonts w:hint="default" w:ascii="Cambria Math" w:hAnsi="Cambria Math" w:cs="Times New Roman"/>
                <w:b w:val="0"/>
                <w:bCs w:val="0"/>
                <w:i w:val="0"/>
                <w:iCs w:val="0"/>
                <w:kern w:val="2"/>
                <w:sz w:val="15"/>
                <w:szCs w:val="15"/>
                <w:highlight w:val="none"/>
                <w:u w:val="none"/>
                <w:lang w:val="en-US" w:eastAsia="zh-CN" w:bidi="ar-SA"/>
              </w:rPr>
            </m:ctrlPr>
          </m:e>
        </m:nary>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窄带高斯白噪声的表达式与统计特性：</w:t>
      </w:r>
    </w:p>
    <w:p>
      <w:pPr>
        <w:jc w:val="left"/>
        <w:rPr>
          <w:rFonts w:hint="default" w:ascii="Times New Roman" w:hAnsi="Times New Roman" w:cs="Times New Roman"/>
          <w:b w:val="0"/>
          <w:bCs w:val="0"/>
          <w:i w:val="0"/>
          <w:iCs w:val="0"/>
          <w:kern w:val="2"/>
          <w:sz w:val="15"/>
          <w:szCs w:val="15"/>
          <w:highlight w:val="none"/>
          <w:u w:val="none"/>
          <w:lang w:val="en-US" w:eastAsia="zh-CN" w:bidi="ar-SA"/>
        </w:rPr>
      </w:pPr>
      <m:oMath>
        <m:r>
          <m:rPr>
            <m:sty m:val="p"/>
          </m:rPr>
          <w:rPr>
            <w:rFonts w:hint="default" w:ascii="Cambria Math" w:hAnsi="Cambria Math" w:cs="Times New Roman"/>
            <w:kern w:val="2"/>
            <w:sz w:val="15"/>
            <w:szCs w:val="15"/>
            <w:highlight w:val="none"/>
            <w:u w:val="none"/>
            <w:lang w:val="en-US" w:eastAsia="zh-CN" w:bidi="ar-SA"/>
          </w:rPr>
          <m:t>n(t)=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n</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(t)cos</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n</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(t)sin</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m:t>
        </m:r>
      </m:oMath>
      <w:r>
        <w:rPr>
          <w:rFonts w:hint="default" w:ascii="Times New Roman" w:hAnsi="Times New Roman" w:cs="Times New Roman"/>
          <w:b w:val="0"/>
          <w:bCs w:val="0"/>
          <w:i w:val="0"/>
          <w:iCs w:val="0"/>
          <w:kern w:val="2"/>
          <w:sz w:val="15"/>
          <w:szCs w:val="15"/>
          <w:highlight w:val="none"/>
          <w:u w:val="none"/>
          <w:lang w:val="en-US" w:eastAsia="zh-CN" w:bidi="ar-SA"/>
        </w:rPr>
        <w:t xml:space="preserve"> </w:t>
      </w:r>
    </w:p>
    <w:p>
      <w:pPr>
        <w:jc w:val="left"/>
        <w:rPr>
          <w:rFonts w:hint="default" w:ascii="Times New Roman" w:hAnsi="Times New Roman" w:cs="Times New Roman"/>
          <w:b w:val="0"/>
          <w:bCs w:val="0"/>
          <w:i w:val="0"/>
          <w:iCs w:val="0"/>
          <w:sz w:val="15"/>
          <w:szCs w:val="15"/>
          <w:highlight w:val="none"/>
          <w:u w:val="none"/>
          <w:lang w:val="en-US"/>
        </w:rPr>
      </w:pPr>
      <m:oMath>
        <m:r>
          <m:rPr>
            <m:sty m:val="p"/>
          </m:rPr>
          <w:rPr>
            <w:rFonts w:hint="default" w:ascii="Cambria Math" w:hAnsi="Cambria Math" w:cs="Times New Roman"/>
            <w:kern w:val="2"/>
            <w:sz w:val="15"/>
            <w:szCs w:val="15"/>
            <w:highlight w:val="none"/>
            <w:u w:val="none"/>
            <w:lang w:val="en-US" w:eastAsia="zh-CN" w:bidi="ar-SA"/>
          </w:rPr>
          <m:t>E[n(t)]=E[</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n</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(t)]=E[</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n</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(t)]=0</m:t>
        </m:r>
      </m:oMath>
      <w:r>
        <w:rPr>
          <w:rFonts w:hint="default" w:ascii="Times New Roman" w:hAnsi="Times New Roman" w:cs="Times New Roman"/>
          <w:b w:val="0"/>
          <w:bCs w:val="0"/>
          <w:i w:val="0"/>
          <w:iCs w:val="0"/>
          <w:kern w:val="2"/>
          <w:sz w:val="15"/>
          <w:szCs w:val="15"/>
          <w:highlight w:val="none"/>
          <w:u w:val="none"/>
          <w:lang w:val="en-US" w:eastAsia="zh-CN" w:bidi="ar-SA"/>
        </w:rPr>
        <w:t xml:space="preserve"> </w:t>
      </w:r>
    </w:p>
    <w:p>
      <w:pPr>
        <w:jc w:val="left"/>
        <w:rPr>
          <w:rFonts w:hint="default" w:ascii="Times New Roman" w:hAnsi="Times New Roman" w:cs="Times New Roman"/>
          <w:b w:val="0"/>
          <w:bCs w:val="0"/>
          <w:i w:val="0"/>
          <w:iCs w:val="0"/>
          <w:sz w:val="15"/>
          <w:szCs w:val="15"/>
          <w:highlight w:val="none"/>
          <w:u w:val="none"/>
        </w:rPr>
      </w:pPr>
      <m:oMath>
        <m:sSubSup>
          <m:sSubSupPr>
            <m:ctrlPr>
              <w:rPr>
                <w:rFonts w:hint="default" w:ascii="Cambria Math" w:hAnsi="Cambria Math" w:cs="Times New Roman"/>
                <w:b w:val="0"/>
                <w:bCs w:val="0"/>
                <w:i w:val="0"/>
                <w:iCs w:val="0"/>
                <w:sz w:val="15"/>
                <w:szCs w:val="15"/>
                <w:highlight w:val="none"/>
                <w:u w:val="none"/>
              </w:rPr>
            </m:ctrlPr>
          </m:sSubSupPr>
          <m:e>
            <m:r>
              <m:rPr>
                <m:sty m:val="p"/>
              </m:rPr>
              <w:rPr>
                <w:rFonts w:hint="default" w:ascii="Cambria Math" w:hAnsi="Cambria Math" w:cs="Times New Roman"/>
                <w:sz w:val="15"/>
                <w:szCs w:val="15"/>
                <w:highlight w:val="none"/>
                <w:u w:val="none"/>
              </w:rPr>
              <m:t>σ</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sub>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rPr>
            </m:ctrlPr>
          </m:sup>
        </m:sSubSup>
        <m:r>
          <m:rPr>
            <m:sty m:val="p"/>
          </m:rPr>
          <w:rPr>
            <w:rFonts w:hint="default" w:ascii="Cambria Math" w:hAnsi="Cambria Math" w:cs="Times New Roman"/>
            <w:sz w:val="15"/>
            <w:szCs w:val="15"/>
            <w:highlight w:val="none"/>
            <w:u w:val="none"/>
            <w:lang w:val="en-US" w:eastAsia="zh-CN"/>
          </w:rPr>
          <m:t>=</m:t>
        </m:r>
        <m:sSubSup>
          <m:sSubSupPr>
            <m:ctrlPr>
              <w:rPr>
                <w:rFonts w:hint="default" w:ascii="Cambria Math" w:hAnsi="Cambria Math" w:cs="Times New Roman"/>
                <w:b w:val="0"/>
                <w:bCs w:val="0"/>
                <w:i w:val="0"/>
                <w:iCs w:val="0"/>
                <w:sz w:val="15"/>
                <w:szCs w:val="15"/>
                <w:highlight w:val="none"/>
                <w:u w:val="none"/>
              </w:rPr>
            </m:ctrlPr>
          </m:sSubSupPr>
          <m:e>
            <m:r>
              <m:rPr>
                <m:sty m:val="p"/>
              </m:rPr>
              <w:rPr>
                <w:rFonts w:hint="default" w:ascii="Cambria Math" w:hAnsi="Cambria Math" w:cs="Times New Roman"/>
                <w:sz w:val="15"/>
                <w:szCs w:val="15"/>
                <w:highlight w:val="none"/>
                <w:u w:val="none"/>
              </w:rPr>
              <m:t>σ</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rPr>
            </m:ctrlPr>
          </m:sub>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rPr>
            </m:ctrlPr>
          </m:sup>
        </m:sSubSup>
        <m:r>
          <m:rPr>
            <m:sty m:val="p"/>
          </m:rPr>
          <w:rPr>
            <w:rFonts w:hint="default" w:ascii="Cambria Math" w:hAnsi="Cambria Math" w:cs="Times New Roman"/>
            <w:sz w:val="15"/>
            <w:szCs w:val="15"/>
            <w:highlight w:val="none"/>
            <w:u w:val="none"/>
            <w:lang w:val="en-US" w:eastAsia="zh-CN"/>
          </w:rPr>
          <m:t>=</m:t>
        </m:r>
        <m:sSubSup>
          <m:sSubSupPr>
            <m:ctrlPr>
              <w:rPr>
                <w:rFonts w:hint="default" w:ascii="Cambria Math" w:hAnsi="Cambria Math" w:cs="Times New Roman"/>
                <w:b w:val="0"/>
                <w:bCs w:val="0"/>
                <w:i w:val="0"/>
                <w:iCs w:val="0"/>
                <w:sz w:val="15"/>
                <w:szCs w:val="15"/>
                <w:highlight w:val="none"/>
                <w:u w:val="none"/>
              </w:rPr>
            </m:ctrlPr>
          </m:sSubSupPr>
          <m:e>
            <m:r>
              <m:rPr>
                <m:sty m:val="p"/>
              </m:rPr>
              <w:rPr>
                <w:rFonts w:hint="default" w:ascii="Cambria Math" w:hAnsi="Cambria Math" w:cs="Times New Roman"/>
                <w:sz w:val="15"/>
                <w:szCs w:val="15"/>
                <w:highlight w:val="none"/>
                <w:u w:val="none"/>
              </w:rPr>
              <m:t>σ</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sub>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rPr>
            </m:ctrlPr>
          </m:sup>
        </m:sSubSup>
      </m:oMath>
      <w:r>
        <w:rPr>
          <w:rFonts w:hint="default" w:ascii="Times New Roman" w:hAnsi="Times New Roman" w:cs="Times New Roman"/>
          <w:b w:val="0"/>
          <w:bCs w:val="0"/>
          <w:i w:val="0"/>
          <w:iCs w:val="0"/>
          <w:sz w:val="15"/>
          <w:szCs w:val="15"/>
          <w:highlight w:val="none"/>
          <w:u w:val="none"/>
        </w:rPr>
        <w:t xml:space="preserve"> </w:t>
      </w:r>
    </w:p>
    <w:p>
      <w:pPr>
        <w:jc w:val="left"/>
        <w:rPr>
          <w:rFonts w:hint="default" w:ascii="Times New Roman" w:hAnsi="Times New Roman" w:cs="Times New Roman"/>
          <w:b w:val="0"/>
          <w:bCs w:val="0"/>
          <w:i w:val="0"/>
          <w:iCs w:val="0"/>
          <w:sz w:val="15"/>
          <w:szCs w:val="15"/>
          <w:highlight w:val="none"/>
          <w:u w:val="none"/>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视线传播：频率&gt;30MHz</w:t>
      </w:r>
    </w:p>
    <w:p>
      <w:pPr>
        <w:jc w:val="left"/>
        <w:rPr>
          <w:rFonts w:hint="default" w:hAnsi="Cambria Math"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sz w:val="15"/>
          <w:szCs w:val="15"/>
          <w:highlight w:val="none"/>
          <w:u w:val="none"/>
          <w:lang w:val="en-US" w:eastAsia="zh-CN"/>
        </w:rPr>
        <w:t>距离：和天线高度有关，</w:t>
      </w:r>
      <m:oMath>
        <m:r>
          <m:rPr>
            <m:sty m:val="p"/>
          </m:rPr>
          <w:rPr>
            <w:rFonts w:hint="default" w:ascii="Cambria Math" w:hAnsi="Cambria Math" w:cs="Times New Roman"/>
            <w:kern w:val="2"/>
            <w:sz w:val="15"/>
            <w:szCs w:val="15"/>
            <w:highlight w:val="none"/>
            <w:u w:val="none"/>
            <w:lang w:val="en-US" w:eastAsia="zh-CN" w:bidi="ar-SA"/>
          </w:rPr>
          <m:t>h=</m:t>
        </m:r>
        <m:f>
          <m:fPr>
            <m:ctrlPr>
              <w:rPr>
                <w:rFonts w:hint="default" w:ascii="Cambria Math" w:hAnsi="Cambria Math" w:cs="Times New Roman"/>
                <w:b w:val="0"/>
                <w:bCs w:val="0"/>
                <w:i w:val="0"/>
                <w:iCs w:val="0"/>
                <w:kern w:val="2"/>
                <w:sz w:val="15"/>
                <w:szCs w:val="15"/>
                <w:highlight w:val="none"/>
                <w:u w:val="none"/>
                <w:lang w:val="en-US" w:eastAsia="zh-CN" w:bidi="ar-SA"/>
              </w:rPr>
            </m:ctrlPr>
          </m:fPr>
          <m:num>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D</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ctrlPr>
              <w:rPr>
                <w:rFonts w:hint="default" w:ascii="Cambria Math" w:hAnsi="Cambria Math" w:cs="Times New Roman"/>
                <w:b w:val="0"/>
                <w:bCs w:val="0"/>
                <w:i w:val="0"/>
                <w:iCs w:val="0"/>
                <w:kern w:val="2"/>
                <w:sz w:val="15"/>
                <w:szCs w:val="15"/>
                <w:highlight w:val="none"/>
                <w:u w:val="none"/>
                <w:lang w:val="en-US" w:eastAsia="zh-CN" w:bidi="ar-SA"/>
              </w:rPr>
            </m:ctrlPr>
          </m:num>
          <m:den>
            <m:r>
              <m:rPr>
                <m:sty m:val="p"/>
              </m:rPr>
              <w:rPr>
                <w:rFonts w:hint="default" w:ascii="Cambria Math" w:hAnsi="Cambria Math" w:cs="Times New Roman"/>
                <w:kern w:val="2"/>
                <w:sz w:val="15"/>
                <w:szCs w:val="15"/>
                <w:highlight w:val="none"/>
                <w:u w:val="none"/>
                <w:lang w:val="en-US" w:eastAsia="zh-CN" w:bidi="ar-SA"/>
              </w:rPr>
              <m:t>8r</m:t>
            </m:r>
            <m:ctrlPr>
              <w:rPr>
                <w:rFonts w:hint="default" w:ascii="Cambria Math" w:hAnsi="Cambria Math" w:cs="Times New Roman"/>
                <w:b w:val="0"/>
                <w:bCs w:val="0"/>
                <w:i w:val="0"/>
                <w:iCs w:val="0"/>
                <w:kern w:val="2"/>
                <w:sz w:val="15"/>
                <w:szCs w:val="15"/>
                <w:highlight w:val="none"/>
                <w:u w:val="none"/>
                <w:lang w:val="en-US" w:eastAsia="zh-CN" w:bidi="ar-SA"/>
              </w:rPr>
            </m:ctrlPr>
          </m:den>
        </m:f>
        <m:r>
          <m:rPr>
            <m:sty m:val="p"/>
          </m:rPr>
          <w:rPr>
            <w:rFonts w:hint="default" w:ascii="Cambria Math" w:hAnsi="Cambria Math" w:cs="Times New Roman"/>
            <w:kern w:val="2"/>
            <w:sz w:val="15"/>
            <w:szCs w:val="15"/>
            <w:highlight w:val="none"/>
            <w:u w:val="none"/>
            <w:lang w:val="en-US" w:eastAsia="zh-CN" w:bidi="ar-SA"/>
          </w:rPr>
          <m:t>≈</m:t>
        </m:r>
        <m:f>
          <m:fPr>
            <m:ctrlPr>
              <w:rPr>
                <w:rFonts w:hint="default" w:ascii="Cambria Math" w:hAnsi="Cambria Math" w:cs="Times New Roman"/>
                <w:b w:val="0"/>
                <w:bCs w:val="0"/>
                <w:i w:val="0"/>
                <w:iCs w:val="0"/>
                <w:kern w:val="2"/>
                <w:sz w:val="15"/>
                <w:szCs w:val="15"/>
                <w:highlight w:val="none"/>
                <w:u w:val="none"/>
                <w:lang w:val="en-US" w:eastAsia="zh-CN" w:bidi="ar-SA"/>
              </w:rPr>
            </m:ctrlPr>
          </m:fPr>
          <m:num>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D</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ctrlPr>
              <w:rPr>
                <w:rFonts w:hint="default" w:ascii="Cambria Math" w:hAnsi="Cambria Math" w:cs="Times New Roman"/>
                <w:b w:val="0"/>
                <w:bCs w:val="0"/>
                <w:i w:val="0"/>
                <w:iCs w:val="0"/>
                <w:kern w:val="2"/>
                <w:sz w:val="15"/>
                <w:szCs w:val="15"/>
                <w:highlight w:val="none"/>
                <w:u w:val="none"/>
                <w:lang w:val="en-US" w:eastAsia="zh-CN" w:bidi="ar-SA"/>
              </w:rPr>
            </m:ctrlPr>
          </m:num>
          <m:den>
            <m:r>
              <m:rPr>
                <m:sty m:val="p"/>
              </m:rPr>
              <w:rPr>
                <w:rFonts w:hint="default" w:ascii="Cambria Math" w:hAnsi="Cambria Math" w:cs="Times New Roman"/>
                <w:kern w:val="2"/>
                <w:sz w:val="15"/>
                <w:szCs w:val="15"/>
                <w:highlight w:val="none"/>
                <w:u w:val="none"/>
                <w:lang w:val="en-US" w:eastAsia="zh-CN" w:bidi="ar-SA"/>
              </w:rPr>
              <m:t>50</m:t>
            </m:r>
            <m:ctrlPr>
              <w:rPr>
                <w:rFonts w:hint="default" w:ascii="Cambria Math" w:hAnsi="Cambria Math" w:cs="Times New Roman"/>
                <w:b w:val="0"/>
                <w:bCs w:val="0"/>
                <w:i w:val="0"/>
                <w:iCs w:val="0"/>
                <w:kern w:val="2"/>
                <w:sz w:val="15"/>
                <w:szCs w:val="15"/>
                <w:highlight w:val="none"/>
                <w:u w:val="none"/>
                <w:lang w:val="en-US" w:eastAsia="zh-CN" w:bidi="ar-SA"/>
              </w:rPr>
            </m:ctrlPr>
          </m:den>
        </m:f>
      </m:oMath>
    </w:p>
    <w:p>
      <w:pPr>
        <w:jc w:val="left"/>
        <w:rPr>
          <w:rFonts w:hint="default" w:hAnsi="Cambria Math" w:cs="Times New Roman"/>
          <w:b w:val="0"/>
          <w:bCs w:val="0"/>
          <w:i w:val="0"/>
          <w:iCs w:val="0"/>
          <w:kern w:val="2"/>
          <w:sz w:val="15"/>
          <w:szCs w:val="15"/>
          <w:highlight w:val="none"/>
          <w:u w:val="none"/>
          <w:lang w:val="en-US" w:eastAsia="zh-CN" w:bidi="ar-SA"/>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多径效应：信号经过几条路径到达接收端，而且每条路径的长度（时延）和衰减都随时间而变，即存在多径传播现象。多径传播对信号的影响称为多径效应。</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多径效应引起的快衰落和频率相关，故称其为频率选择性衰落，将(1/τ)Hz称为两条路径的相关带宽。若信号带宽大于相关带宽，则信号频谱中不同频率分量的幅度之间必然出现强烈的差异。</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为使信号基本不受多径传播的影响，要求信号的带宽小于多径信道的相关带宽(1/τm)。（τm为多径中最大的相对时延差）</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多径效应会使数字信号的码间串扰增大。为了减小码间串扰的影响，通常要降低码元传输速率，使信号带宽减小。（注：对于非归零矩形脉冲序列，有带宽</w:t>
      </w:r>
      <m:oMath>
        <m:r>
          <m:rPr>
            <m:sty m:val="p"/>
          </m:rPr>
          <w:rPr>
            <w:rFonts w:hint="default" w:ascii="Cambria Math" w:hAnsi="Cambria Math" w:cs="Times New Roman"/>
            <w:kern w:val="2"/>
            <w:sz w:val="15"/>
            <w:szCs w:val="15"/>
            <w:highlight w:val="none"/>
            <w:u w:val="none"/>
            <w:lang w:val="en-US" w:eastAsia="zh-CN" w:bidi="ar-SA"/>
          </w:rPr>
          <m:t>B=</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R</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B</m:t>
            </m:r>
            <m:ctrlPr>
              <w:rPr>
                <w:rFonts w:hint="default" w:ascii="Cambria Math" w:hAnsi="Cambria Math" w:cs="Times New Roman"/>
                <w:b w:val="0"/>
                <w:bCs w:val="0"/>
                <w:i w:val="0"/>
                <w:iCs w:val="0"/>
                <w:kern w:val="2"/>
                <w:sz w:val="15"/>
                <w:szCs w:val="15"/>
                <w:highlight w:val="none"/>
                <w:u w:val="none"/>
                <w:lang w:val="en-US" w:eastAsia="zh-CN" w:bidi="ar-SA"/>
              </w:rPr>
            </m:ctrlPr>
          </m:sub>
        </m:sSub>
      </m:oMath>
      <w:r>
        <w:rPr>
          <w:rFonts w:hint="default" w:ascii="Times New Roman" w:hAnsi="Times New Roman" w:cs="Times New Roman"/>
          <w:b w:val="0"/>
          <w:bCs w:val="0"/>
          <w:i w:val="0"/>
          <w:iCs w:val="0"/>
          <w:sz w:val="15"/>
          <w:szCs w:val="15"/>
          <w:highlight w:val="none"/>
          <w:u w:val="none"/>
          <w:lang w:val="en-US" w:eastAsia="zh-CN"/>
        </w:rPr>
        <w:t>）</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eastAsiaTheme="minorEastAsia"/>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连续信道容量：</w:t>
      </w:r>
      <w:r>
        <w:rPr>
          <w:rFonts w:hint="default" w:ascii="Times New Roman" w:hAnsi="Times New Roman" w:cs="Times New Roman"/>
          <w:b w:val="0"/>
          <w:bCs w:val="0"/>
          <w:i w:val="0"/>
          <w:iCs w:val="0"/>
          <w:position w:val="-28"/>
          <w:sz w:val="15"/>
          <w:szCs w:val="15"/>
          <w:highlight w:val="none"/>
          <w:u w:val="none"/>
          <w:lang w:val="en-US" w:eastAsia="zh-CN"/>
        </w:rPr>
        <w:t xml:space="preserve"> </w:t>
      </w:r>
      <w:r>
        <w:rPr>
          <w:rFonts w:hint="default" w:ascii="Times New Roman" w:hAnsi="Times New Roman" w:cs="Times New Roman"/>
          <w:b w:val="0"/>
          <w:bCs w:val="0"/>
          <w:i w:val="0"/>
          <w:iCs w:val="0"/>
          <w:sz w:val="15"/>
          <w:szCs w:val="15"/>
          <w:highlight w:val="none"/>
          <w:u w:val="none"/>
          <w:lang w:val="en-US" w:eastAsia="zh-CN"/>
        </w:rPr>
        <w:t xml:space="preserve"> </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t</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=B</m:t>
        </m:r>
        <m:func>
          <m:funcPr>
            <m:ctrlPr>
              <w:rPr>
                <w:rFonts w:hint="default" w:ascii="Cambria Math" w:hAnsi="Cambria Math" w:cs="Times New Roman"/>
                <w:b w:val="0"/>
                <w:bCs w:val="0"/>
                <w:i w:val="0"/>
                <w:iCs w:val="0"/>
                <w:sz w:val="15"/>
                <w:szCs w:val="15"/>
                <w:highlight w:val="none"/>
                <w:u w:val="none"/>
                <w:lang w:val="en-US" w:eastAsia="zh-CN"/>
              </w:rPr>
            </m:ctrlPr>
          </m:funcPr>
          <m:fName>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log</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b>
            </m:sSub>
            <m:ctrlPr>
              <w:rPr>
                <w:rFonts w:hint="default" w:ascii="Cambria Math" w:hAnsi="Cambria Math" w:cs="Times New Roman"/>
                <w:b w:val="0"/>
                <w:bCs w:val="0"/>
                <w:i w:val="0"/>
                <w:iCs w:val="0"/>
                <w:sz w:val="15"/>
                <w:szCs w:val="15"/>
                <w:highlight w:val="none"/>
                <w:u w:val="none"/>
                <w:lang w:val="en-US" w:eastAsia="zh-CN"/>
              </w:rPr>
            </m:ctrlPr>
          </m:fName>
          <m:e>
            <m:r>
              <m:rPr>
                <m:sty m:val="p"/>
              </m:rPr>
              <w:rPr>
                <w:rFonts w:hint="default" w:ascii="Cambria Math" w:hAnsi="Cambria Math" w:cs="Times New Roman"/>
                <w:sz w:val="15"/>
                <w:szCs w:val="15"/>
                <w:highlight w:val="none"/>
                <w:u w:val="none"/>
                <w:lang w:val="en-US" w:eastAsia="zh-CN"/>
              </w:rPr>
              <m:t>(1+</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t>
            </m:r>
            <m:ctrlPr>
              <w:rPr>
                <w:rFonts w:hint="default" w:ascii="Cambria Math" w:hAnsi="Cambria Math" w:cs="Times New Roman"/>
                <w:b w:val="0"/>
                <w:bCs w:val="0"/>
                <w:i w:val="0"/>
                <w:iCs w:val="0"/>
                <w:sz w:val="15"/>
                <w:szCs w:val="15"/>
                <w:highlight w:val="none"/>
                <w:u w:val="none"/>
                <w:lang w:val="en-US" w:eastAsia="zh-CN"/>
              </w:rPr>
            </m:ctrlPr>
          </m:e>
        </m:func>
        <m:r>
          <m:rPr>
            <m:sty m:val="p"/>
          </m:rPr>
          <w:rPr>
            <w:rFonts w:hint="default" w:ascii="Cambria Math" w:hAnsi="Cambria Math" w:cs="Times New Roman"/>
            <w:sz w:val="15"/>
            <w:szCs w:val="15"/>
            <w:highlight w:val="none"/>
            <w:u w:val="none"/>
            <w:lang w:val="en-US" w:eastAsia="zh-CN"/>
          </w:rPr>
          <m:t xml:space="preserve">  (b/s)</m:t>
        </m:r>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式中Ct——信道的容量，S——信号平均功率，N——噪声功率，B——信道带宽</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设噪声单边功率谱密度为n0，则N=n0B。</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调制的目的：</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提高无线通信时的天线辐射效率。</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把多个基带信号分别搬移到不同的载频处，以实现信道的多路复用，提高信道利用率。</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扩展信号带宽，提高系统抗干扰、抗衰落能力，还可实现 传输带宽与信噪比之间的互换。</w:t>
      </w:r>
    </w:p>
    <w:p>
      <w:pPr>
        <w:jc w:val="left"/>
        <w:rPr>
          <w:rFonts w:hint="default" w:ascii="Times New Roman" w:hAnsi="Times New Roman" w:cs="Times New Roman"/>
          <w:b w:val="0"/>
          <w:bCs w:val="0"/>
          <w:i w:val="0"/>
          <w:iCs w:val="0"/>
          <w:sz w:val="15"/>
          <w:szCs w:val="15"/>
          <w:highlight w:val="none"/>
          <w:u w:val="none"/>
          <w:lang w:val="en-US" w:eastAsia="zh-CN"/>
        </w:rPr>
      </w:pPr>
    </w:p>
    <w:p>
      <w:pPr>
        <w:jc w:val="left"/>
        <w:rPr>
          <w:rFonts w:hint="default" w:ascii="Times New Roman" w:hAnsi="Times New Roman" w:cs="Times New Roman" w:eastAsiaTheme="minorEastAsia"/>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在频谱结构上，幅度调制的频谱完全是基带信号频谱在频域内的简单搬移。由于这种搬移是线性的，因此，幅度调制通常又称为线性调制。</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调幅AM时域表达式</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AM</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A</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+m(t)]cos</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A</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cos</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t+m(t)cos</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
        </m:r>
      </m:oMath>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调幅AM信号的频谱</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AM</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π</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A</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δ</m:t>
        </m:r>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δ</m:t>
        </m:r>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如果AM信号不满足</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|m(t)|</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max</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A</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0</m:t>
            </m:r>
            <m:ctrlPr>
              <w:rPr>
                <w:rFonts w:hint="default" w:ascii="Cambria Math" w:hAnsi="Cambria Math" w:cs="Times New Roman"/>
                <w:b w:val="0"/>
                <w:bCs w:val="0"/>
                <w:i w:val="0"/>
                <w:iCs w:val="0"/>
                <w:kern w:val="2"/>
                <w:sz w:val="15"/>
                <w:szCs w:val="15"/>
                <w:highlight w:val="none"/>
                <w:u w:val="none"/>
                <w:lang w:val="en-US" w:eastAsia="zh-CN" w:bidi="ar-SA"/>
              </w:rPr>
            </m:ctrlPr>
          </m:sub>
        </m:sSub>
      </m:oMath>
      <w:r>
        <w:rPr>
          <w:rFonts w:hint="default" w:ascii="Times New Roman" w:hAnsi="Times New Roman" w:cs="Times New Roman"/>
          <w:b w:val="0"/>
          <w:bCs w:val="0"/>
          <w:i w:val="0"/>
          <w:iCs w:val="0"/>
          <w:sz w:val="15"/>
          <w:szCs w:val="15"/>
          <w:highlight w:val="none"/>
          <w:u w:val="none"/>
          <w:lang w:eastAsia="zh-CN"/>
        </w:rPr>
        <w:t>，</w:t>
      </w:r>
      <w:r>
        <w:rPr>
          <w:rFonts w:hint="default" w:ascii="Times New Roman" w:hAnsi="Times New Roman" w:cs="Times New Roman"/>
          <w:b w:val="0"/>
          <w:bCs w:val="0"/>
          <w:i w:val="0"/>
          <w:iCs w:val="0"/>
          <w:sz w:val="15"/>
          <w:szCs w:val="15"/>
          <w:highlight w:val="none"/>
          <w:u w:val="none"/>
          <w:lang w:val="en-US" w:eastAsia="zh-CN"/>
        </w:rPr>
        <w:t>则会出现“过调幅”现象，这时用包络检波将会发生失真。</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AM信号的调制频率为</w:t>
      </w:r>
      <m:oMath>
        <m:sSub>
          <m:sSubPr>
            <m:ctrlPr>
              <w:rPr>
                <w:rFonts w:hint="default" w:ascii="Cambria Math" w:hAnsi="Cambria Math" w:cs="Times New Roman" w:eastAsiaTheme="minorEastAsia"/>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eastAsiaTheme="minorEastAsia"/>
                <w:kern w:val="2"/>
                <w:sz w:val="15"/>
                <w:szCs w:val="15"/>
                <w:highlight w:val="none"/>
                <w:u w:val="none"/>
                <w:lang w:val="en-US" w:eastAsia="zh-CN" w:bidi="ar-SA"/>
              </w:rPr>
              <m:t>η</m:t>
            </m:r>
            <m:ctrlPr>
              <w:rPr>
                <w:rFonts w:hint="default" w:ascii="Cambria Math" w:hAnsi="Cambria Math" w:cs="Times New Roman" w:eastAsiaTheme="minorEastAsia"/>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AM</m:t>
            </m:r>
            <m:ctrlPr>
              <w:rPr>
                <w:rFonts w:hint="default" w:ascii="Cambria Math" w:hAnsi="Cambria Math" w:cs="Times New Roman" w:eastAsiaTheme="minorEastAsia"/>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f>
          <m:fPr>
            <m:ctrlPr>
              <w:rPr>
                <w:rFonts w:hint="default" w:ascii="Cambria Math" w:hAnsi="Cambria Math" w:cs="Times New Roman"/>
                <w:b w:val="0"/>
                <w:bCs w:val="0"/>
                <w:i w:val="0"/>
                <w:iCs w:val="0"/>
                <w:kern w:val="2"/>
                <w:sz w:val="15"/>
                <w:szCs w:val="15"/>
                <w:highlight w:val="none"/>
                <w:u w:val="none"/>
                <w:lang w:val="en-US" w:eastAsia="zh-CN" w:bidi="ar-SA"/>
              </w:rPr>
            </m:ctrlPr>
          </m:fPr>
          <m:num>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num>
          <m:den>
            <m:sSubSup>
              <m:sSubSupPr>
                <m:ctrlPr>
                  <w:rPr>
                    <w:rFonts w:hint="default" w:ascii="Cambria Math" w:hAnsi="Cambria Math" w:cs="Times New Roman"/>
                    <w:b w:val="0"/>
                    <w:bCs w:val="0"/>
                    <w:i w:val="0"/>
                    <w:iCs w:val="0"/>
                    <w:kern w:val="2"/>
                    <w:sz w:val="15"/>
                    <w:szCs w:val="15"/>
                    <w:highlight w:val="none"/>
                    <w:u w:val="none"/>
                    <w:lang w:val="en-US" w:eastAsia="zh-CN" w:bidi="ar-SA"/>
                  </w:rPr>
                </m:ctrlPr>
              </m:sSubSupPr>
              <m:e>
                <m:r>
                  <m:rPr>
                    <m:sty m:val="p"/>
                  </m:rPr>
                  <w:rPr>
                    <w:rFonts w:hint="default" w:ascii="Cambria Math" w:hAnsi="Cambria Math" w:cs="Times New Roman"/>
                    <w:kern w:val="2"/>
                    <w:sz w:val="15"/>
                    <w:szCs w:val="15"/>
                    <w:highlight w:val="none"/>
                    <w:u w:val="none"/>
                    <w:lang w:val="en-US" w:eastAsia="zh-CN" w:bidi="ar-SA"/>
                  </w:rPr>
                  <m:t>A</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0</m:t>
                </m:r>
                <m:ctrlPr>
                  <w:rPr>
                    <w:rFonts w:hint="default" w:ascii="Cambria Math" w:hAnsi="Cambria Math" w:cs="Times New Roman"/>
                    <w:b w:val="0"/>
                    <w:bCs w:val="0"/>
                    <w:i w:val="0"/>
                    <w:iCs w:val="0"/>
                    <w:kern w:val="2"/>
                    <w:sz w:val="15"/>
                    <w:szCs w:val="15"/>
                    <w:highlight w:val="none"/>
                    <w:u w:val="none"/>
                    <w:lang w:val="en-US" w:eastAsia="zh-CN" w:bidi="ar-SA"/>
                  </w:rPr>
                </m:ctrlPr>
              </m:sub>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bSup>
            <m:r>
              <m:rPr>
                <m:sty m:val="p"/>
              </m:rPr>
              <w:rPr>
                <w:rFonts w:hint="default" w:ascii="Cambria Math" w:hAnsi="Cambria Math" w:cs="Times New Roman"/>
                <w:kern w:val="2"/>
                <w:sz w:val="15"/>
                <w:szCs w:val="15"/>
                <w:highlight w:val="none"/>
                <w:u w:val="none"/>
                <w:lang w:val="en-US" w:eastAsia="zh-CN" w:bidi="ar-SA"/>
              </w:rPr>
              <m:t>+</m:t>
            </m:r>
            <m:sSup>
              <m:sSupPr>
                <m:ctrlPr>
                  <w:rPr>
                    <w:rFonts w:hint="default" w:ascii="Cambria Math" w:hAnsi="Cambria Math" w:cs="Times New Roman"/>
                    <w:b w:val="0"/>
                    <w:bCs w:val="0"/>
                    <w:i w:val="0"/>
                    <w:iCs w:val="0"/>
                    <w:kern w:val="2"/>
                    <w:sz w:val="15"/>
                    <w:szCs w:val="15"/>
                    <w:highlight w:val="none"/>
                    <w:u w:val="none"/>
                    <w:lang w:val="en-US" w:eastAsia="zh-CN" w:bidi="ar-SA"/>
                  </w:rPr>
                </m:ctrlPr>
              </m:sSupPr>
              <m:e>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e>
              <m:sup>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eastAsia="zh-CN" w:bidi="ar-SA"/>
                  </w:rPr>
                </m:ctrlPr>
              </m:sup>
            </m:sSup>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den>
        </m:f>
      </m:oMath>
      <w:r>
        <w:rPr>
          <w:rFonts w:hint="default" w:ascii="Times New Roman" w:hAnsi="Times New Roman" w:cs="Times New Roman"/>
          <w:b w:val="0"/>
          <w:bCs w:val="0"/>
          <w:i w:val="0"/>
          <w:iCs w:val="0"/>
          <w:sz w:val="15"/>
          <w:szCs w:val="15"/>
          <w:highlight w:val="none"/>
          <w:u w:val="none"/>
          <w:lang w:eastAsia="zh-CN"/>
        </w:rPr>
        <w:t>。在</w:t>
      </w:r>
      <w:r>
        <w:rPr>
          <w:rFonts w:hint="default" w:ascii="Times New Roman" w:hAnsi="Times New Roman" w:cs="Times New Roman"/>
          <w:b w:val="0"/>
          <w:bCs w:val="0"/>
          <w:i w:val="0"/>
          <w:iCs w:val="0"/>
          <w:sz w:val="15"/>
          <w:szCs w:val="15"/>
          <w:highlight w:val="none"/>
          <w:u w:val="none"/>
          <w:lang w:val="en-US" w:eastAsia="zh-CN"/>
        </w:rPr>
        <w:t>100%调制（</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|m(t)|</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max</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A</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0</m:t>
            </m:r>
            <m:ctrlPr>
              <w:rPr>
                <w:rFonts w:hint="default" w:ascii="Cambria Math" w:hAnsi="Cambria Math" w:cs="Times New Roman"/>
                <w:b w:val="0"/>
                <w:bCs w:val="0"/>
                <w:i w:val="0"/>
                <w:iCs w:val="0"/>
                <w:kern w:val="2"/>
                <w:sz w:val="15"/>
                <w:szCs w:val="15"/>
                <w:highlight w:val="none"/>
                <w:u w:val="none"/>
                <w:lang w:val="en-US" w:eastAsia="zh-CN" w:bidi="ar-SA"/>
              </w:rPr>
            </m:ctrlPr>
          </m:sub>
        </m:sSub>
      </m:oMath>
      <w:r>
        <w:rPr>
          <w:rFonts w:hint="default" w:ascii="Times New Roman" w:hAnsi="Times New Roman" w:cs="Times New Roman"/>
          <w:b w:val="0"/>
          <w:bCs w:val="0"/>
          <w:i w:val="0"/>
          <w:iCs w:val="0"/>
          <w:sz w:val="15"/>
          <w:szCs w:val="15"/>
          <w:highlight w:val="none"/>
          <w:u w:val="none"/>
          <w:lang w:val="en-US" w:eastAsia="zh-CN"/>
        </w:rPr>
        <w:t>）条件下，调制效率的最大值也仅为1/3。</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双边带调制时域表达式</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DSB</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t</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cos</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
        </m:r>
      </m:oMath>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频谱</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DSB</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m:t>
        </m:r>
        <m:r>
          <m:rPr>
            <m:sty m:val="p"/>
          </m:rPr>
          <w:rPr>
            <w:rFonts w:hint="default" w:ascii="Cambria Math" w:hAnsi="Cambria Math" w:cs="Times New Roman"/>
            <w:sz w:val="15"/>
            <w:szCs w:val="15"/>
            <w:highlight w:val="none"/>
            <w:u w:val="none"/>
            <w:lang w:val="en-US"/>
          </w:rPr>
          <m:t>ω</m:t>
        </m:r>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滤波法产生SSB信号的难点在于难以制作具有陡峭截止特性的边带滤波器。</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相移法产生单边带调制时域表达式</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SSB</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m(t)cos</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m上箭头(t)sin</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rPr>
              <m:t>ω</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t</m:t>
        </m:r>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框图：</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相移法的技术难点是对调制信号的所有频率分量都要精确相移π/2</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lang w:val="en-US" w:eastAsia="zh-CN"/>
        </w:rPr>
        <w:t>残留边带VSB滤波器的特性：H(ω)在ωc处必须具有互补对称（奇对称）特性，相干解调时才能无失真地从残留边带信号中恢复所需的调制信号，即</w:t>
      </w:r>
      <m:oMath>
        <m:r>
          <m:rPr>
            <m:sty m:val="p"/>
          </m:rPr>
          <w:rPr>
            <w:rFonts w:hint="default" w:ascii="Cambria Math" w:hAnsi="Cambria Math" w:cs="Times New Roman"/>
            <w:kern w:val="2"/>
            <w:sz w:val="15"/>
            <w:szCs w:val="15"/>
            <w:highlight w:val="none"/>
            <w:u w:val="none"/>
            <w:lang w:val="en-US" w:eastAsia="zh-CN" w:bidi="ar-SA"/>
          </w:rPr>
          <m:t>H(</m:t>
        </m:r>
        <m:r>
          <m:rPr>
            <m:sty m:val="p"/>
          </m:rPr>
          <w:rPr>
            <w:rFonts w:hint="default" w:ascii="Cambria Math" w:hAnsi="Cambria Math" w:cs="Times New Roman"/>
            <w:kern w:val="2"/>
            <w:sz w:val="15"/>
            <w:szCs w:val="15"/>
            <w:highlight w:val="none"/>
            <w:u w:val="none"/>
            <w:lang w:val="en-US" w:bidi="ar-SA"/>
          </w:rPr>
          <m:t>ω</m:t>
        </m:r>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)+H(</m:t>
        </m:r>
        <m:r>
          <m:rPr>
            <m:sty m:val="p"/>
          </m:rPr>
          <w:rPr>
            <w:rFonts w:hint="default" w:ascii="Cambria Math" w:hAnsi="Cambria Math" w:cs="Times New Roman"/>
            <w:kern w:val="2"/>
            <w:sz w:val="15"/>
            <w:szCs w:val="15"/>
            <w:highlight w:val="none"/>
            <w:u w:val="none"/>
            <w:lang w:val="en-US" w:bidi="ar-SA"/>
          </w:rPr>
          <m:t>ω</m:t>
        </m:r>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)=常数  |</m:t>
        </m:r>
        <m:r>
          <m:rPr>
            <m:sty m:val="p"/>
          </m:rPr>
          <w:rPr>
            <w:rFonts w:hint="default" w:ascii="Cambria Math" w:hAnsi="Cambria Math" w:cs="Times New Roman"/>
            <w:kern w:val="2"/>
            <w:sz w:val="15"/>
            <w:szCs w:val="15"/>
            <w:highlight w:val="none"/>
            <w:u w:val="none"/>
            <w:lang w:val="en-US" w:bidi="ar-SA"/>
          </w:rPr>
          <m:t>ω</m:t>
        </m:r>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H</m:t>
            </m:r>
            <m:ctrlPr>
              <w:rPr>
                <w:rFonts w:hint="default" w:ascii="Cambria Math" w:hAnsi="Cambria Math" w:cs="Times New Roman"/>
                <w:b w:val="0"/>
                <w:bCs w:val="0"/>
                <w:i w:val="0"/>
                <w:iCs w:val="0"/>
                <w:kern w:val="2"/>
                <w:sz w:val="15"/>
                <w:szCs w:val="15"/>
                <w:highlight w:val="none"/>
                <w:u w:val="none"/>
                <w:lang w:val="en-US" w:bidi="ar-SA"/>
              </w:rPr>
            </m:ctrlPr>
          </m:sub>
        </m:sSub>
      </m:oMath>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DSB调制系统的抗噪声性能分析：</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den>
        </m:f>
        <m:sSup>
          <m:sSupPr>
            <m:ctrlPr>
              <w:rPr>
                <w:rFonts w:hint="default" w:ascii="Cambria Math" w:hAnsi="Cambria Math" w:cs="Times New Roman"/>
                <w:b w:val="0"/>
                <w:bCs w:val="0"/>
                <w:i w:val="0"/>
                <w:iCs w:val="0"/>
                <w:sz w:val="15"/>
                <w:szCs w:val="15"/>
                <w:highlight w:val="none"/>
                <w:u w:val="none"/>
                <w:lang w:val="en-US" w:eastAsia="zh-CN"/>
              </w:rPr>
            </m:ctrlPr>
          </m:sSup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eastAsia="zh-CN"/>
              </w:rPr>
            </m:ctrlPr>
          </m:e>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p>
        </m:sSup>
        <m:r>
          <m:rPr>
            <m:sty m:val="p"/>
          </m:rPr>
          <w:rPr>
            <w:rFonts w:hint="default" w:ascii="Cambria Math" w:hAnsi="Cambria Math" w:cs="Times New Roman"/>
            <w:sz w:val="15"/>
            <w:szCs w:val="15"/>
            <w:highlight w:val="none"/>
            <w:u w:val="none"/>
            <w:lang w:val="en-US" w:eastAsia="zh-CN"/>
          </w:rPr>
          <m:t>(t)</m:t>
        </m:r>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B=2</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H</m:t>
            </m:r>
            <m:ctrlPr>
              <w:rPr>
                <w:rFonts w:hint="default" w:ascii="Cambria Math" w:hAnsi="Cambria Math" w:cs="Times New Roman"/>
                <w:b w:val="0"/>
                <w:bCs w:val="0"/>
                <w:i w:val="0"/>
                <w:iCs w:val="0"/>
                <w:sz w:val="15"/>
                <w:szCs w:val="15"/>
                <w:highlight w:val="none"/>
                <w:u w:val="none"/>
                <w:lang w:val="en-US" w:eastAsia="zh-CN"/>
              </w:rPr>
            </m:ctrlPr>
          </m:sub>
        </m:sSub>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4</m:t>
            </m:r>
            <m:ctrlPr>
              <w:rPr>
                <w:rFonts w:hint="default" w:ascii="Cambria Math" w:hAnsi="Cambria Math" w:cs="Times New Roman"/>
                <w:b w:val="0"/>
                <w:bCs w:val="0"/>
                <w:i w:val="0"/>
                <w:iCs w:val="0"/>
                <w:sz w:val="15"/>
                <w:szCs w:val="15"/>
                <w:highlight w:val="none"/>
                <w:u w:val="none"/>
                <w:lang w:val="en-US" w:eastAsia="zh-CN"/>
              </w:rPr>
            </m:ctrlPr>
          </m:den>
        </m:f>
        <m:sSup>
          <m:sSupPr>
            <m:ctrlPr>
              <w:rPr>
                <w:rFonts w:hint="default" w:ascii="Cambria Math" w:hAnsi="Cambria Math" w:cs="Times New Roman"/>
                <w:b w:val="0"/>
                <w:bCs w:val="0"/>
                <w:i w:val="0"/>
                <w:iCs w:val="0"/>
                <w:sz w:val="15"/>
                <w:szCs w:val="15"/>
                <w:highlight w:val="none"/>
                <w:u w:val="none"/>
                <w:lang w:val="en-US" w:eastAsia="zh-CN"/>
              </w:rPr>
            </m:ctrlPr>
          </m:sSup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eastAsia="zh-CN"/>
              </w:rPr>
            </m:ctrlPr>
          </m:e>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p>
        </m:sSup>
        <m:r>
          <m:rPr>
            <m:sty m:val="p"/>
          </m:rPr>
          <w:rPr>
            <w:rFonts w:hint="default" w:ascii="Cambria Math" w:hAnsi="Cambria Math" w:cs="Times New Roman"/>
            <w:sz w:val="15"/>
            <w:szCs w:val="15"/>
            <w:highlight w:val="none"/>
            <w:u w:val="none"/>
            <w:lang w:val="en-US" w:eastAsia="zh-CN"/>
          </w:rPr>
          <m:t>(t)</m:t>
        </m:r>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m:r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m:r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4</m:t>
            </m:r>
            <m:ctrlPr>
              <m:rPr/>
              <w:rPr>
                <w:rFonts w:hint="default" w:ascii="Cambria Math" w:hAnsi="Cambria Math" w:cs="Times New Roman"/>
                <w:b w:val="0"/>
                <w:bCs w:val="0"/>
                <w:i w:val="0"/>
                <w:iCs w:val="0"/>
                <w:sz w:val="15"/>
                <w:szCs w:val="15"/>
                <w:highlight w:val="none"/>
                <w:u w:val="none"/>
                <w:lang w:val="en-US" w:eastAsia="zh-CN"/>
              </w:rPr>
            </m:ctrlPr>
          </m:den>
        </m:f>
        <m:sSub>
          <m:sSubPr>
            <m:ctrlPr>
              <m:r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m:r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i</m:t>
            </m:r>
            <m:ctrlPr>
              <m:rPr/>
              <w:rPr>
                <w:rFonts w:hint="default" w:ascii="Cambria Math" w:hAnsi="Cambria Math" w:cs="Times New Roman"/>
                <w:b w:val="0"/>
                <w:bCs w:val="0"/>
                <w:i w:val="0"/>
                <w:iCs w:val="0"/>
                <w:sz w:val="15"/>
                <w:szCs w:val="15"/>
                <w:highlight w:val="none"/>
                <w:u w:val="none"/>
                <w:lang w:val="en-US" w:eastAsia="zh-CN"/>
              </w:rPr>
            </m:ctrlPr>
          </m:sub>
        </m:sSub>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G</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DSB</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=2</m:t>
        </m:r>
      </m:oMath>
      <w:r>
        <w:rPr>
          <w:rFonts w:hint="default" w:ascii="Times New Roman" w:hAnsi="Times New Roman" w:cs="Times New Roman"/>
          <w:b w:val="0"/>
          <w:bCs w:val="0"/>
          <w:i w:val="0"/>
          <w:iCs w:val="0"/>
          <w:sz w:val="15"/>
          <w:szCs w:val="15"/>
          <w:highlight w:val="none"/>
          <w:u w:val="none"/>
        </w:rPr>
        <w:t>。</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SSB调制系统的抗噪声性能分析：</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4</m:t>
            </m:r>
            <m:ctrlPr>
              <w:rPr>
                <w:rFonts w:hint="default" w:ascii="Cambria Math" w:hAnsi="Cambria Math" w:cs="Times New Roman"/>
                <w:b w:val="0"/>
                <w:bCs w:val="0"/>
                <w:i w:val="0"/>
                <w:iCs w:val="0"/>
                <w:sz w:val="15"/>
                <w:szCs w:val="15"/>
                <w:highlight w:val="none"/>
                <w:u w:val="none"/>
                <w:lang w:val="en-US" w:eastAsia="zh-CN"/>
              </w:rPr>
            </m:ctrlPr>
          </m:den>
        </m:f>
        <m:sSup>
          <m:sSupPr>
            <m:ctrlPr>
              <w:rPr>
                <w:rFonts w:hint="default" w:ascii="Cambria Math" w:hAnsi="Cambria Math" w:cs="Times New Roman"/>
                <w:b w:val="0"/>
                <w:bCs w:val="0"/>
                <w:i w:val="0"/>
                <w:iCs w:val="0"/>
                <w:sz w:val="15"/>
                <w:szCs w:val="15"/>
                <w:highlight w:val="none"/>
                <w:u w:val="none"/>
                <w:lang w:val="en-US" w:eastAsia="zh-CN"/>
              </w:rPr>
            </m:ctrlPr>
          </m:sSup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eastAsia="zh-CN"/>
              </w:rPr>
            </m:ctrlPr>
          </m:e>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p>
        </m:sSup>
        <m:r>
          <m:rPr>
            <m:sty m:val="p"/>
          </m:rPr>
          <w:rPr>
            <w:rFonts w:hint="default" w:ascii="Cambria Math" w:hAnsi="Cambria Math" w:cs="Times New Roman"/>
            <w:sz w:val="15"/>
            <w:szCs w:val="15"/>
            <w:highlight w:val="none"/>
            <w:u w:val="none"/>
            <w:lang w:val="en-US" w:eastAsia="zh-CN"/>
          </w:rPr>
          <m:t>(t)</m:t>
        </m:r>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B=</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eastAsia="zh-CN"/>
              </w:rPr>
            </m:ctrlPr>
          </m:sub>
        </m:sSub>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H</m:t>
            </m:r>
            <m:ctrlPr>
              <w:rPr>
                <w:rFonts w:hint="default" w:ascii="Cambria Math" w:hAnsi="Cambria Math" w:cs="Times New Roman"/>
                <w:b w:val="0"/>
                <w:bCs w:val="0"/>
                <w:i w:val="0"/>
                <w:iCs w:val="0"/>
                <w:sz w:val="15"/>
                <w:szCs w:val="15"/>
                <w:highlight w:val="none"/>
                <w:u w:val="none"/>
                <w:lang w:val="en-US" w:eastAsia="zh-CN"/>
              </w:rPr>
            </m:ctrlPr>
          </m:sub>
        </m:sSub>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16</m:t>
            </m:r>
            <m:ctrlPr>
              <w:rPr>
                <w:rFonts w:hint="default" w:ascii="Cambria Math" w:hAnsi="Cambria Math" w:cs="Times New Roman"/>
                <w:b w:val="0"/>
                <w:bCs w:val="0"/>
                <w:i w:val="0"/>
                <w:iCs w:val="0"/>
                <w:sz w:val="15"/>
                <w:szCs w:val="15"/>
                <w:highlight w:val="none"/>
                <w:u w:val="none"/>
                <w:lang w:val="en-US" w:eastAsia="zh-CN"/>
              </w:rPr>
            </m:ctrlPr>
          </m:den>
        </m:f>
        <m:sSup>
          <m:sSupPr>
            <m:ctrlPr>
              <w:rPr>
                <w:rFonts w:hint="default" w:ascii="Cambria Math" w:hAnsi="Cambria Math" w:cs="Times New Roman"/>
                <w:b w:val="0"/>
                <w:bCs w:val="0"/>
                <w:i w:val="0"/>
                <w:iCs w:val="0"/>
                <w:sz w:val="15"/>
                <w:szCs w:val="15"/>
                <w:highlight w:val="none"/>
                <w:u w:val="none"/>
                <w:lang w:val="en-US" w:eastAsia="zh-CN"/>
              </w:rPr>
            </m:ctrlPr>
          </m:sSup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eastAsia="zh-CN"/>
              </w:rPr>
            </m:ctrlPr>
          </m:e>
          <m:sup>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p>
        </m:sSup>
        <m:r>
          <m:rPr>
            <m:sty m:val="p"/>
          </m:rPr>
          <w:rPr>
            <w:rFonts w:hint="default" w:ascii="Cambria Math" w:hAnsi="Cambria Math" w:cs="Times New Roman"/>
            <w:sz w:val="15"/>
            <w:szCs w:val="15"/>
            <w:highlight w:val="none"/>
            <w:u w:val="none"/>
            <w:lang w:val="en-US" w:eastAsia="zh-CN"/>
          </w:rPr>
          <m:t>(t)</m:t>
        </m:r>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num>
          <m:den>
            <m:r>
              <m:rPr>
                <m:sty m:val="p"/>
              </m:rPr>
              <w:rPr>
                <w:rFonts w:hint="default" w:ascii="Cambria Math" w:hAnsi="Cambria Math" w:cs="Times New Roman"/>
                <w:sz w:val="15"/>
                <w:szCs w:val="15"/>
                <w:highlight w:val="none"/>
                <w:u w:val="none"/>
                <w:lang w:val="en-US" w:eastAsia="zh-CN"/>
              </w:rPr>
              <m:t>4</m:t>
            </m:r>
            <m:ctrlPr>
              <w:rPr>
                <w:rFonts w:hint="default" w:ascii="Cambria Math" w:hAnsi="Cambria Math" w:cs="Times New Roman"/>
                <w:b w:val="0"/>
                <w:bCs w:val="0"/>
                <w:i w:val="0"/>
                <w:iCs w:val="0"/>
                <w:sz w:val="15"/>
                <w:szCs w:val="15"/>
                <w:highlight w:val="none"/>
                <w:u w:val="none"/>
                <w:lang w:val="en-US" w:eastAsia="zh-CN"/>
              </w:rPr>
            </m:ctrlPr>
          </m:den>
        </m:f>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lang w:val="en-US" w:eastAsia="zh-CN"/>
              </w:rPr>
            </m:ctrlPr>
          </m:sub>
        </m:sSub>
      </m:oMath>
      <w:r>
        <w:rPr>
          <w:rFonts w:hint="default" w:ascii="Times New Roman" w:hAnsi="Times New Roman" w:cs="Times New Roman"/>
          <w:b w:val="0"/>
          <w:bCs w:val="0"/>
          <w:i w:val="0"/>
          <w:iCs w:val="0"/>
          <w:sz w:val="15"/>
          <w:szCs w:val="15"/>
          <w:highlight w:val="none"/>
          <w:u w:val="none"/>
        </w:rPr>
        <w:t>，</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G</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DSB</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=1</m:t>
        </m:r>
      </m:oMath>
      <w:r>
        <w:rPr>
          <w:rFonts w:hint="default" w:ascii="Times New Roman" w:hAnsi="Times New Roman" w:cs="Times New Roman"/>
          <w:b w:val="0"/>
          <w:bCs w:val="0"/>
          <w:i w:val="0"/>
          <w:iCs w:val="0"/>
          <w:sz w:val="15"/>
          <w:szCs w:val="15"/>
          <w:highlight w:val="none"/>
          <w:u w:val="none"/>
        </w:rPr>
        <w:t>。</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当</w:t>
      </w:r>
      <m:oMath>
        <m:f>
          <m:fPr>
            <m:type m:val="lin"/>
            <m:ctrlPr>
              <w:rPr>
                <w:rFonts w:hint="default" w:ascii="Cambria Math" w:hAnsi="Cambria Math" w:cs="Times New Roman"/>
                <w:b w:val="0"/>
                <w:bCs w:val="0"/>
                <w:i w:val="0"/>
                <w:iCs w:val="0"/>
                <w:sz w:val="15"/>
                <w:szCs w:val="15"/>
                <w:highlight w:val="none"/>
                <w:u w:val="none"/>
              </w:rPr>
            </m:ctrlPr>
          </m:fPr>
          <m:num>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ctrlPr>
              <w:rPr>
                <w:rFonts w:hint="default" w:ascii="Cambria Math" w:hAnsi="Cambria Math" w:cs="Times New Roman"/>
                <w:b w:val="0"/>
                <w:bCs w:val="0"/>
                <w:i w:val="0"/>
                <w:iCs w:val="0"/>
                <w:sz w:val="15"/>
                <w:szCs w:val="15"/>
                <w:highlight w:val="none"/>
                <w:u w:val="none"/>
              </w:rPr>
            </m:ctrlPr>
          </m:num>
          <m:den>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i</m:t>
                </m:r>
                <m:ctrlPr>
                  <w:rPr>
                    <w:rFonts w:hint="default" w:ascii="Cambria Math" w:hAnsi="Cambria Math" w:cs="Times New Roman"/>
                    <w:b w:val="0"/>
                    <w:bCs w:val="0"/>
                    <w:i w:val="0"/>
                    <w:iCs w:val="0"/>
                    <w:sz w:val="15"/>
                    <w:szCs w:val="15"/>
                    <w:highlight w:val="none"/>
                    <w:u w:val="none"/>
                  </w:rPr>
                </m:ctrlPr>
              </m:sub>
            </m:sSub>
            <m:ctrlPr>
              <w:rPr>
                <w:rFonts w:hint="default" w:ascii="Cambria Math" w:hAnsi="Cambria Math" w:cs="Times New Roman"/>
                <w:b w:val="0"/>
                <w:bCs w:val="0"/>
                <w:i w:val="0"/>
                <w:iCs w:val="0"/>
                <w:sz w:val="15"/>
                <w:szCs w:val="15"/>
                <w:highlight w:val="none"/>
                <w:u w:val="none"/>
              </w:rPr>
            </m:ctrlPr>
          </m:den>
        </m:f>
      </m:oMath>
      <w:r>
        <w:rPr>
          <w:rFonts w:hint="default" w:ascii="Times New Roman" w:hAnsi="Times New Roman" w:cs="Times New Roman"/>
          <w:b w:val="0"/>
          <w:bCs w:val="0"/>
          <w:i w:val="0"/>
          <w:iCs w:val="0"/>
          <w:sz w:val="15"/>
          <w:szCs w:val="15"/>
          <w:highlight w:val="none"/>
          <w:u w:val="none"/>
        </w:rPr>
        <w:t>低于一定数值时，解调器的输出信噪比</w:t>
      </w:r>
      <m:oMath>
        <m:f>
          <m:fPr>
            <m:type m:val="lin"/>
            <m:ctrlPr>
              <w:rPr>
                <w:rFonts w:hint="default" w:ascii="Cambria Math" w:hAnsi="Cambria Math" w:cs="Times New Roman"/>
                <w:b w:val="0"/>
                <w:bCs w:val="0"/>
                <w:i w:val="0"/>
                <w:iCs w:val="0"/>
                <w:sz w:val="15"/>
                <w:szCs w:val="15"/>
                <w:highlight w:val="none"/>
                <w:u w:val="none"/>
              </w:rPr>
            </m:ctrlPr>
          </m:fPr>
          <m:num>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ctrlPr>
              <w:rPr>
                <w:rFonts w:hint="default" w:ascii="Cambria Math" w:hAnsi="Cambria Math" w:cs="Times New Roman"/>
                <w:b w:val="0"/>
                <w:bCs w:val="0"/>
                <w:i w:val="0"/>
                <w:iCs w:val="0"/>
                <w:sz w:val="15"/>
                <w:szCs w:val="15"/>
                <w:highlight w:val="none"/>
                <w:u w:val="none"/>
              </w:rPr>
            </m:ctrlPr>
          </m:num>
          <m:den>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o</m:t>
                </m:r>
                <m:ctrlPr>
                  <w:rPr>
                    <w:rFonts w:hint="default" w:ascii="Cambria Math" w:hAnsi="Cambria Math" w:cs="Times New Roman"/>
                    <w:b w:val="0"/>
                    <w:bCs w:val="0"/>
                    <w:i w:val="0"/>
                    <w:iCs w:val="0"/>
                    <w:sz w:val="15"/>
                    <w:szCs w:val="15"/>
                    <w:highlight w:val="none"/>
                    <w:u w:val="none"/>
                  </w:rPr>
                </m:ctrlPr>
              </m:sub>
            </m:sSub>
            <m:ctrlPr>
              <w:rPr>
                <w:rFonts w:hint="default" w:ascii="Cambria Math" w:hAnsi="Cambria Math" w:cs="Times New Roman"/>
                <w:b w:val="0"/>
                <w:bCs w:val="0"/>
                <w:i w:val="0"/>
                <w:iCs w:val="0"/>
                <w:sz w:val="15"/>
                <w:szCs w:val="15"/>
                <w:highlight w:val="none"/>
                <w:u w:val="none"/>
              </w:rPr>
            </m:ctrlPr>
          </m:den>
        </m:f>
      </m:oMath>
      <w:r>
        <w:rPr>
          <w:rFonts w:hint="default" w:ascii="Times New Roman" w:hAnsi="Times New Roman" w:cs="Times New Roman"/>
          <w:b w:val="0"/>
          <w:bCs w:val="0"/>
          <w:i w:val="0"/>
          <w:iCs w:val="0"/>
          <w:sz w:val="15"/>
          <w:szCs w:val="15"/>
          <w:highlight w:val="none"/>
          <w:u w:val="none"/>
        </w:rPr>
        <w:t xml:space="preserve">急剧恶化，这种现象称为解调器的门限效应。 </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门限值</w:t>
      </w:r>
      <w:r>
        <w:rPr>
          <w:rFonts w:hint="default" w:ascii="Times New Roman" w:hAnsi="Times New Roman" w:cs="Times New Roman"/>
          <w:b w:val="0"/>
          <w:bCs w:val="0"/>
          <w:i w:val="0"/>
          <w:iCs w:val="0"/>
          <w:sz w:val="15"/>
          <w:szCs w:val="15"/>
          <w:highlight w:val="none"/>
          <w:u w:val="none"/>
          <w:lang w:eastAsia="zh-CN"/>
        </w:rPr>
        <w:t>——</w:t>
      </w:r>
      <w:r>
        <w:rPr>
          <w:rFonts w:hint="default" w:ascii="Times New Roman" w:hAnsi="Times New Roman" w:cs="Times New Roman"/>
          <w:b w:val="0"/>
          <w:bCs w:val="0"/>
          <w:i w:val="0"/>
          <w:iCs w:val="0"/>
          <w:sz w:val="15"/>
          <w:szCs w:val="15"/>
          <w:highlight w:val="none"/>
          <w:u w:val="none"/>
        </w:rPr>
        <w:t>出现门限效应时所对应的输入信噪比值称为门限值。</w:t>
      </w:r>
    </w:p>
    <w:p>
      <w:pPr>
        <w:jc w:val="left"/>
        <w:rPr>
          <w:rFonts w:hint="default" w:ascii="Times New Roman" w:hAnsi="Times New Roman" w:cs="Times New Roman"/>
          <w:b w:val="0"/>
          <w:bCs w:val="0"/>
          <w:i w:val="0"/>
          <w:iCs w:val="0"/>
          <w:sz w:val="15"/>
          <w:szCs w:val="15"/>
          <w:highlight w:val="none"/>
          <w:u w:val="none"/>
        </w:rPr>
      </w:pPr>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sz w:val="15"/>
          <w:szCs w:val="15"/>
          <w:highlight w:val="none"/>
          <w:u w:val="none"/>
          <w:lang w:val="en-US" w:eastAsia="zh-CN"/>
        </w:rPr>
        <w:t>角度调制信号的一般表达式：</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(t)=Acos[</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r>
          <m:rPr>
            <m:sty m:val="p"/>
          </m:rPr>
          <w:rPr>
            <w:rFonts w:hint="default" w:ascii="Cambria Math" w:hAnsi="Cambria Math" w:cs="Times New Roman"/>
            <w:kern w:val="2"/>
            <w:sz w:val="15"/>
            <w:szCs w:val="15"/>
            <w:highlight w:val="none"/>
            <w:u w:val="none"/>
            <w:lang w:val="en-US" w:bidi="ar-SA"/>
          </w:rPr>
          <m:t>φ</m:t>
        </m:r>
        <m:r>
          <m:rPr>
            <m:sty m:val="p"/>
          </m:rPr>
          <w:rPr>
            <w:rFonts w:hint="default" w:ascii="Cambria Math" w:hAnsi="Cambria Math" w:cs="Times New Roman"/>
            <w:kern w:val="2"/>
            <w:sz w:val="15"/>
            <w:szCs w:val="15"/>
            <w:highlight w:val="none"/>
            <w:u w:val="none"/>
            <w:lang w:val="en-US" w:eastAsia="zh-CN" w:bidi="ar-SA"/>
          </w:rPr>
          <m:t>(t)]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信号的瞬时相位</w:t>
      </w:r>
      <m:oMath>
        <m:r>
          <m:rPr>
            <m:sty m:val="p"/>
          </m:rPr>
          <w:rPr>
            <w:rFonts w:hint="default" w:ascii="Cambria Math" w:hAnsi="Cambria Math" w:cs="Times New Roman"/>
            <w:kern w:val="2"/>
            <w:sz w:val="15"/>
            <w:szCs w:val="15"/>
            <w:highlight w:val="none"/>
            <w:u w:val="none"/>
            <w:lang w:val="en-US" w:bidi="ar-SA"/>
          </w:rPr>
          <m:t>θ</m:t>
        </m:r>
        <m:r>
          <m:rPr>
            <m:sty m:val="p"/>
          </m:rPr>
          <w:rPr>
            <w:rFonts w:hint="default" w:ascii="Cambria Math" w:hAnsi="Cambria Math" w:cs="Times New Roman"/>
            <w:kern w:val="2"/>
            <w:sz w:val="15"/>
            <w:szCs w:val="15"/>
            <w:highlight w:val="none"/>
            <w:u w:val="none"/>
            <w:lang w:val="en-US" w:eastAsia="zh-CN" w:bidi="ar-SA"/>
          </w:rPr>
          <m:t>(t)=[</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r>
          <m:rPr>
            <m:sty m:val="p"/>
          </m:rPr>
          <w:rPr>
            <w:rFonts w:hint="default" w:ascii="Cambria Math" w:hAnsi="Cambria Math" w:cs="Times New Roman"/>
            <w:kern w:val="2"/>
            <w:sz w:val="15"/>
            <w:szCs w:val="15"/>
            <w:highlight w:val="none"/>
            <w:u w:val="none"/>
            <w:lang w:val="en-US" w:bidi="ar-SA"/>
          </w:rPr>
          <m:t>φ</m:t>
        </m:r>
        <m:r>
          <m:rPr>
            <m:sty m:val="p"/>
          </m:rPr>
          <w:rPr>
            <w:rFonts w:hint="default" w:ascii="Cambria Math" w:hAnsi="Cambria Math" w:cs="Times New Roman"/>
            <w:kern w:val="2"/>
            <w:sz w:val="15"/>
            <w:szCs w:val="15"/>
            <w:highlight w:val="none"/>
            <w:u w:val="none"/>
            <w:lang w:val="en-US" w:eastAsia="zh-CN" w:bidi="ar-SA"/>
          </w:rPr>
          <m:t>(t)]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瞬时相位偏移</w:t>
      </w:r>
      <m:oMath>
        <m:r>
          <m:rPr>
            <m:sty m:val="p"/>
          </m:rPr>
          <w:rPr>
            <w:rFonts w:hint="default" w:ascii="Cambria Math" w:hAnsi="Cambria Math" w:cs="Times New Roman"/>
            <w:kern w:val="2"/>
            <w:sz w:val="15"/>
            <w:szCs w:val="15"/>
            <w:highlight w:val="none"/>
            <w:u w:val="none"/>
            <w:lang w:val="en-US" w:bidi="ar-SA"/>
          </w:rPr>
          <m:t>φ</m:t>
        </m:r>
        <m:r>
          <m:rPr>
            <m:sty m:val="p"/>
          </m:rPr>
          <w:rPr>
            <w:rFonts w:hint="default" w:ascii="Cambria Math" w:hAnsi="Cambria Math" w:cs="Times New Roman"/>
            <w:kern w:val="2"/>
            <w:sz w:val="15"/>
            <w:szCs w:val="15"/>
            <w:highlight w:val="none"/>
            <w:u w:val="none"/>
            <w:lang w:val="en-US" w:eastAsia="zh-CN" w:bidi="ar-SA"/>
          </w:rPr>
          <m:t>(t)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瞬时角频率</w:t>
      </w:r>
      <m:oMath>
        <m:r>
          <m:rPr>
            <m:sty m:val="p"/>
          </m:rPr>
          <w:rPr>
            <w:rFonts w:hint="default" w:ascii="Cambria Math" w:hAnsi="Cambria Math" w:cs="Times New Roman"/>
            <w:kern w:val="2"/>
            <w:sz w:val="15"/>
            <w:szCs w:val="15"/>
            <w:highlight w:val="none"/>
            <w:u w:val="none"/>
            <w:lang w:val="en-US" w:bidi="ar-SA"/>
          </w:rPr>
          <m:t>ω</m:t>
        </m:r>
        <m:r>
          <m:rPr>
            <m:sty m:val="p"/>
          </m:rPr>
          <w:rPr>
            <w:rFonts w:hint="default" w:ascii="Cambria Math" w:hAnsi="Cambria Math" w:cs="Times New Roman"/>
            <w:kern w:val="2"/>
            <w:sz w:val="15"/>
            <w:szCs w:val="15"/>
            <w:highlight w:val="none"/>
            <w:u w:val="none"/>
            <w:lang w:val="en-US" w:eastAsia="zh-CN" w:bidi="ar-SA"/>
          </w:rPr>
          <m:t>(t)=d[</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r>
          <m:rPr>
            <m:sty m:val="p"/>
          </m:rPr>
          <w:rPr>
            <w:rFonts w:hint="default" w:ascii="Cambria Math" w:hAnsi="Cambria Math" w:cs="Times New Roman"/>
            <w:kern w:val="2"/>
            <w:sz w:val="15"/>
            <w:szCs w:val="15"/>
            <w:highlight w:val="none"/>
            <w:u w:val="none"/>
            <w:lang w:val="en-US" w:bidi="ar-SA"/>
          </w:rPr>
          <m:t>φ</m:t>
        </m:r>
        <m:r>
          <m:rPr>
            <m:sty m:val="p"/>
          </m:rPr>
          <w:rPr>
            <w:rFonts w:hint="default" w:ascii="Cambria Math" w:hAnsi="Cambria Math" w:cs="Times New Roman"/>
            <w:kern w:val="2"/>
            <w:sz w:val="15"/>
            <w:szCs w:val="15"/>
            <w:highlight w:val="none"/>
            <w:u w:val="none"/>
            <w:lang w:val="en-US" w:eastAsia="zh-CN" w:bidi="ar-SA"/>
          </w:rPr>
          <m:t>(t)]/dt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瞬时频偏</w:t>
      </w:r>
      <m:oMath>
        <m:r>
          <m:rPr>
            <m:sty m:val="p"/>
          </m:rPr>
          <w:rPr>
            <w:rFonts w:hint="default" w:ascii="Cambria Math" w:hAnsi="Cambria Math" w:cs="Times New Roman"/>
            <w:kern w:val="2"/>
            <w:sz w:val="15"/>
            <w:szCs w:val="15"/>
            <w:highlight w:val="none"/>
            <w:u w:val="none"/>
            <w:lang w:val="en-US" w:eastAsia="zh-CN" w:bidi="ar-SA"/>
          </w:rPr>
          <m:t>d</m:t>
        </m:r>
        <m:r>
          <m:rPr>
            <m:sty m:val="p"/>
          </m:rPr>
          <w:rPr>
            <w:rFonts w:hint="default" w:ascii="Cambria Math" w:hAnsi="Cambria Math" w:cs="Times New Roman"/>
            <w:kern w:val="2"/>
            <w:sz w:val="15"/>
            <w:szCs w:val="15"/>
            <w:highlight w:val="none"/>
            <w:u w:val="none"/>
            <w:lang w:val="en-US" w:bidi="ar-SA"/>
          </w:rPr>
          <m:t>φ</m:t>
        </m:r>
        <m:r>
          <m:rPr>
            <m:sty m:val="p"/>
          </m:rPr>
          <w:rPr>
            <w:rFonts w:hint="default" w:ascii="Cambria Math" w:hAnsi="Cambria Math" w:cs="Times New Roman"/>
            <w:kern w:val="2"/>
            <w:sz w:val="15"/>
            <w:szCs w:val="15"/>
            <w:highlight w:val="none"/>
            <w:u w:val="none"/>
            <w:lang w:val="en-US" w:eastAsia="zh-CN" w:bidi="ar-SA"/>
          </w:rPr>
          <m:t>(t)/dt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FM信号表达式：</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(t)=Acos[</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K</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nary>
          <m:naryPr>
            <m:limLoc m:val="subSup"/>
            <m:ctrlPr>
              <w:rPr>
                <w:rFonts w:hint="default" w:ascii="Cambria Math" w:hAnsi="Cambria Math" w:cs="Times New Roman"/>
                <w:b w:val="0"/>
                <w:bCs w:val="0"/>
                <w:i w:val="0"/>
                <w:iCs w:val="0"/>
                <w:kern w:val="2"/>
                <w:sz w:val="15"/>
                <w:szCs w:val="15"/>
                <w:highlight w:val="none"/>
                <w:u w:val="none"/>
                <w:lang w:val="en-US" w:eastAsia="zh-CN" w:bidi="ar-SA"/>
              </w:rPr>
            </m:ctrlPr>
          </m:naryPr>
          <m:sub>
            <m:r>
              <m:rPr>
                <m:sty m:val="p"/>
              </m:rPr>
              <w:rPr>
                <w:rFonts w:hint="default" w:ascii="Cambria Math" w:hAnsi="Cambria Math" w:cs="Times New Roman"/>
                <w:kern w:val="2"/>
                <w:sz w:val="15"/>
                <w:szCs w:val="15"/>
                <w:highlight w:val="none"/>
                <w:u w:val="none"/>
                <w:lang w:val="en-US" w:eastAsia="zh-CN" w:bidi="ar-SA"/>
              </w:rPr>
              <m:t>−</m:t>
            </m:r>
            <m:r>
              <m:rPr>
                <m:sty m:val="p"/>
              </m:rPr>
              <w:rPr>
                <w:rFonts w:hint="default" w:ascii="Cambria Math" w:hAnsi="Cambria Math" w:cs="Times New Roman"/>
                <w:kern w:val="2"/>
                <w:sz w:val="15"/>
                <w:szCs w:val="15"/>
                <w:highlight w:val="none"/>
                <w:u w:val="none"/>
                <w:lang w:val="en-US" w:bidi="ar-SA"/>
              </w:rPr>
              <m:t>∞</m:t>
            </m:r>
            <m:ctrlPr>
              <w:rPr>
                <w:rFonts w:hint="default" w:ascii="Cambria Math" w:hAnsi="Cambria Math" w:cs="Times New Roman"/>
                <w:b w:val="0"/>
                <w:bCs w:val="0"/>
                <w:i w:val="0"/>
                <w:iCs w:val="0"/>
                <w:kern w:val="2"/>
                <w:sz w:val="15"/>
                <w:szCs w:val="15"/>
                <w:highlight w:val="none"/>
                <w:u w:val="none"/>
                <w:lang w:val="en-US" w:eastAsia="zh-CN" w:bidi="ar-SA"/>
              </w:rPr>
            </m:ctrlPr>
          </m:sub>
          <m:sup>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sup>
          <m:e>
            <m:r>
              <m:rPr>
                <m:sty m:val="p"/>
              </m:rPr>
              <w:rPr>
                <w:rFonts w:hint="default" w:ascii="Cambria Math" w:hAnsi="Cambria Math" w:cs="Times New Roman"/>
                <w:kern w:val="2"/>
                <w:sz w:val="15"/>
                <w:szCs w:val="15"/>
                <w:highlight w:val="none"/>
                <w:u w:val="none"/>
                <w:lang w:val="en-US" w:eastAsia="zh-CN" w:bidi="ar-SA"/>
              </w:rPr>
              <m:t>m(</m:t>
            </m:r>
            <m:r>
              <m:rPr>
                <m:sty m:val="p"/>
              </m:rPr>
              <w:rPr>
                <w:rFonts w:hint="default" w:ascii="Cambria Math" w:hAnsi="Cambria Math" w:cs="Times New Roman"/>
                <w:kern w:val="2"/>
                <w:sz w:val="15"/>
                <w:szCs w:val="15"/>
                <w:highlight w:val="none"/>
                <w:u w:val="none"/>
                <w:lang w:val="en-US" w:bidi="ar-SA"/>
              </w:rPr>
              <m:t>τ</m:t>
            </m:r>
            <m:r>
              <m:rPr>
                <m:sty m:val="p"/>
              </m:rPr>
              <w:rPr>
                <w:rFonts w:hint="default" w:ascii="Cambria Math" w:hAnsi="Cambria Math" w:cs="Times New Roman"/>
                <w:kern w:val="2"/>
                <w:sz w:val="15"/>
                <w:szCs w:val="15"/>
                <w:highlight w:val="none"/>
                <w:u w:val="none"/>
                <w:lang w:val="en-US" w:eastAsia="zh-CN" w:bidi="ar-SA"/>
              </w:rPr>
              <m:t>)d</m:t>
            </m:r>
            <m:r>
              <m:rPr>
                <m:sty m:val="p"/>
              </m:rPr>
              <w:rPr>
                <w:rFonts w:hint="default" w:ascii="Cambria Math" w:hAnsi="Cambria Math" w:cs="Times New Roman"/>
                <w:kern w:val="2"/>
                <w:sz w:val="15"/>
                <w:szCs w:val="15"/>
                <w:highlight w:val="none"/>
                <w:u w:val="none"/>
                <w:lang w:val="en-US" w:bidi="ar-SA"/>
              </w:rPr>
              <m:t>τ</m:t>
            </m:r>
            <m:ctrlPr>
              <w:rPr>
                <w:rFonts w:hint="default" w:ascii="Cambria Math" w:hAnsi="Cambria Math" w:cs="Times New Roman"/>
                <w:b w:val="0"/>
                <w:bCs w:val="0"/>
                <w:i w:val="0"/>
                <w:iCs w:val="0"/>
                <w:kern w:val="2"/>
                <w:sz w:val="15"/>
                <w:szCs w:val="15"/>
                <w:highlight w:val="none"/>
                <w:u w:val="none"/>
                <w:lang w:val="en-US" w:eastAsia="zh-CN" w:bidi="ar-SA"/>
              </w:rPr>
            </m:ctrlPr>
          </m:e>
        </m:nary>
        <m:r>
          <m:rPr>
            <m:sty m:val="p"/>
          </m:rPr>
          <w:rPr>
            <w:rFonts w:hint="default" w:ascii="Cambria Math" w:hAnsi="Cambria Math" w:cs="Times New Roman"/>
            <w:kern w:val="2"/>
            <w:sz w:val="15"/>
            <w:szCs w:val="15"/>
            <w:highlight w:val="none"/>
            <w:u w:val="none"/>
            <w:lang w:val="en-US" w:eastAsia="zh-CN" w:bidi="ar-SA"/>
          </w:rPr>
          <m: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FM单音调制表达式：</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(t)=Acos[</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sin</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m:t>
        </m:r>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式中调频指数</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f>
          <m:fPr>
            <m:ctrlPr>
              <w:rPr>
                <w:rFonts w:hint="default" w:ascii="Cambria Math" w:hAnsi="Cambria Math" w:cs="Times New Roman"/>
                <w:b w:val="0"/>
                <w:bCs w:val="0"/>
                <w:i w:val="0"/>
                <w:iCs w:val="0"/>
                <w:kern w:val="2"/>
                <w:sz w:val="15"/>
                <w:szCs w:val="15"/>
                <w:highlight w:val="none"/>
                <w:u w:val="none"/>
                <w:lang w:val="en-US" w:eastAsia="zh-CN" w:bidi="ar-SA"/>
              </w:rPr>
            </m:ctrlPr>
          </m:fPr>
          <m:num>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K</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A</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ctrlPr>
              <w:rPr>
                <w:rFonts w:hint="default" w:ascii="Cambria Math" w:hAnsi="Cambria Math" w:cs="Times New Roman"/>
                <w:b w:val="0"/>
                <w:bCs w:val="0"/>
                <w:i w:val="0"/>
                <w:iCs w:val="0"/>
                <w:kern w:val="2"/>
                <w:sz w:val="15"/>
                <w:szCs w:val="15"/>
                <w:highlight w:val="none"/>
                <w:u w:val="none"/>
                <w:lang w:val="en-US" w:eastAsia="zh-CN" w:bidi="ar-SA"/>
              </w:rPr>
            </m:ctrlPr>
          </m:num>
          <m:den>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ctrlPr>
              <w:rPr>
                <w:rFonts w:hint="default" w:ascii="Cambria Math" w:hAnsi="Cambria Math" w:cs="Times New Roman"/>
                <w:b w:val="0"/>
                <w:bCs w:val="0"/>
                <w:i w:val="0"/>
                <w:iCs w:val="0"/>
                <w:kern w:val="2"/>
                <w:sz w:val="15"/>
                <w:szCs w:val="15"/>
                <w:highlight w:val="none"/>
                <w:u w:val="none"/>
                <w:lang w:val="en-US" w:eastAsia="zh-CN" w:bidi="ar-SA"/>
              </w:rPr>
            </m:ctrlPr>
          </m:den>
        </m:f>
        <m:r>
          <m:rPr>
            <m:sty m:val="p"/>
          </m:rPr>
          <w:rPr>
            <w:rFonts w:hint="default" w:ascii="Cambria Math" w:hAnsi="Cambria Math" w:cs="Times New Roman"/>
            <w:kern w:val="2"/>
            <w:sz w:val="15"/>
            <w:szCs w:val="15"/>
            <w:highlight w:val="none"/>
            <w:u w:val="none"/>
            <w:lang w:val="en-US" w:eastAsia="zh-CN" w:bidi="ar-SA"/>
          </w:rPr>
          <m:t>=</m:t>
        </m:r>
        <m:f>
          <m:fPr>
            <m:ctrlPr>
              <w:rPr>
                <w:rFonts w:hint="default" w:ascii="Cambria Math" w:hAnsi="Cambria Math" w:cs="Times New Roman"/>
                <w:b w:val="0"/>
                <w:bCs w:val="0"/>
                <w:i w:val="0"/>
                <w:iCs w:val="0"/>
                <w:kern w:val="2"/>
                <w:sz w:val="15"/>
                <w:szCs w:val="15"/>
                <w:highlight w:val="none"/>
                <w:u w:val="none"/>
                <w:lang w:val="en-US" w:eastAsia="zh-CN" w:bidi="ar-SA"/>
              </w:rPr>
            </m:ctrlPr>
          </m:fPr>
          <m:num>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num>
          <m:den>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ctrlPr>
              <w:rPr>
                <w:rFonts w:hint="default" w:ascii="Cambria Math" w:hAnsi="Cambria Math" w:cs="Times New Roman"/>
                <w:b w:val="0"/>
                <w:bCs w:val="0"/>
                <w:i w:val="0"/>
                <w:iCs w:val="0"/>
                <w:kern w:val="2"/>
                <w:sz w:val="15"/>
                <w:szCs w:val="15"/>
                <w:highlight w:val="none"/>
                <w:u w:val="none"/>
                <w:lang w:val="en-US" w:eastAsia="zh-CN" w:bidi="ar-SA"/>
              </w:rPr>
            </m:ctrlPr>
          </m:den>
        </m:f>
        <m:r>
          <m:rPr>
            <m:sty m:val="p"/>
          </m:rPr>
          <w:rPr>
            <w:rFonts w:hint="default" w:ascii="Cambria Math" w:hAnsi="Cambria Math" w:cs="Times New Roman"/>
            <w:kern w:val="2"/>
            <w:sz w:val="15"/>
            <w:szCs w:val="15"/>
            <w:highlight w:val="none"/>
            <w:u w:val="none"/>
            <w:lang w:val="en-US" w:eastAsia="zh-CN" w:bidi="ar-SA"/>
          </w:rPr>
          <m:t>=</m:t>
        </m:r>
        <m:f>
          <m:fPr>
            <m:ctrlPr>
              <w:rPr>
                <w:rFonts w:hint="default" w:ascii="Cambria Math" w:hAnsi="Cambria Math" w:cs="Times New Roman"/>
                <w:b w:val="0"/>
                <w:bCs w:val="0"/>
                <w:i w:val="0"/>
                <w:iCs w:val="0"/>
                <w:kern w:val="2"/>
                <w:sz w:val="15"/>
                <w:szCs w:val="15"/>
                <w:highlight w:val="none"/>
                <w:u w:val="none"/>
                <w:lang w:val="en-US" w:eastAsia="zh-CN" w:bidi="ar-SA"/>
              </w:rPr>
            </m:ctrlPr>
          </m:fPr>
          <m:num>
            <m:r>
              <m:rPr>
                <m:sty m:val="p"/>
              </m:rPr>
              <w:rPr>
                <w:rFonts w:hint="default" w:ascii="Cambria Math" w:hAnsi="Cambria Math" w:cs="Times New Roman"/>
                <w:kern w:val="2"/>
                <w:sz w:val="15"/>
                <w:szCs w:val="15"/>
                <w:highlight w:val="none"/>
                <w:u w:val="none"/>
                <w:lang w:val="en-US" w:bidi="ar-SA"/>
              </w:rPr>
              <m:t>∆</m:t>
            </m:r>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num>
          <m:den>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ctrlPr>
              <w:rPr>
                <w:rFonts w:hint="default" w:ascii="Cambria Math" w:hAnsi="Cambria Math" w:cs="Times New Roman"/>
                <w:b w:val="0"/>
                <w:bCs w:val="0"/>
                <w:i w:val="0"/>
                <w:iCs w:val="0"/>
                <w:kern w:val="2"/>
                <w:sz w:val="15"/>
                <w:szCs w:val="15"/>
                <w:highlight w:val="none"/>
                <w:u w:val="none"/>
                <w:lang w:val="en-US" w:eastAsia="zh-CN" w:bidi="ar-SA"/>
              </w:rPr>
            </m:ctrlPr>
          </m:den>
        </m:f>
      </m:oMath>
      <w:r>
        <w:rPr>
          <w:rFonts w:hint="default" w:ascii="Times New Roman" w:hAnsi="Times New Roman" w:cs="Times New Roman"/>
          <w:b w:val="0"/>
          <w:bCs w:val="0"/>
          <w:i w:val="0"/>
          <w:iCs w:val="0"/>
          <w:kern w:val="2"/>
          <w:sz w:val="15"/>
          <w:szCs w:val="15"/>
          <w:highlight w:val="none"/>
          <w:u w:val="none"/>
          <w:lang w:val="en-US" w:eastAsia="zh-CN" w:bidi="ar-SA"/>
        </w:rPr>
        <w:t>，表示最大的相位偏移</w:t>
      </w:r>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最大角频偏</w:t>
      </w:r>
      <m:oMath>
        <m:r>
          <m:rPr>
            <m:sty m:val="p"/>
          </m:rPr>
          <w:rPr>
            <w:rFonts w:hint="default" w:ascii="Cambria Math" w:hAnsi="Cambria Math" w:cs="Times New Roman"/>
            <w:kern w:val="2"/>
            <w:sz w:val="15"/>
            <w:szCs w:val="15"/>
            <w:highlight w:val="none"/>
            <w:u w:val="none"/>
            <w:lang w:val="en-US" w:bidi="ar-SA"/>
          </w:rPr>
          <m:t>∆ω</m:t>
        </m:r>
        <m:r>
          <m:rPr>
            <m:sty m:val="p"/>
          </m:rPr>
          <w:rPr>
            <w:rFonts w:hint="default" w:ascii="Cambria Math" w:hAnsi="Cambria Math" w:cs="Times New Roman"/>
            <w:kern w:val="2"/>
            <w:sz w:val="15"/>
            <w:szCs w:val="15"/>
            <w:highlight w:val="none"/>
            <w:u w:val="none"/>
            <w:lang w:val="en-US" w:eastAsia="zh-CN" w:bidi="ar-SA"/>
          </w:rPr>
          <m: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K</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A</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最大频偏</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bidi="ar-SA"/>
              </w:rPr>
              <m:t>∆</m:t>
            </m:r>
            <m:r>
              <m:rPr>
                <m:sty m:val="p"/>
              </m:rPr>
              <w:rPr>
                <w:rFonts w:hint="default" w:ascii="Cambria Math" w:hAnsi="Cambria Math" w:cs="Times New Roman"/>
                <w:kern w:val="2"/>
                <w:sz w:val="15"/>
                <w:szCs w:val="15"/>
                <w:highlight w:val="none"/>
                <w:u w:val="none"/>
                <w:lang w:val="en-US" w:eastAsia="zh-CN" w:bidi="ar-SA"/>
              </w:rPr>
              <m:t>f=m</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oMath>
    </w:p>
    <w:p>
      <w:pPr>
        <w:jc w:val="left"/>
        <w:rPr>
          <w:rFonts w:hint="default" w:ascii="Times New Roman" w:hAnsi="Times New Roman" w:cs="Times New Roman"/>
          <w:b w:val="0"/>
          <w:bCs w:val="0"/>
          <w:i w:val="0"/>
          <w:iCs w:val="0"/>
          <w:kern w:val="2"/>
          <w:sz w:val="15"/>
          <w:szCs w:val="15"/>
          <w:highlight w:val="none"/>
          <w:u w:val="none"/>
          <w:lang w:val="en-US" w:eastAsia="zh-CN" w:bidi="ar-SA"/>
        </w:rPr>
      </w:pPr>
      <w:r>
        <w:rPr>
          <w:rFonts w:hint="default" w:ascii="Times New Roman" w:hAnsi="Times New Roman" w:cs="Times New Roman"/>
          <w:b w:val="0"/>
          <w:bCs w:val="0"/>
          <w:i w:val="0"/>
          <w:iCs w:val="0"/>
          <w:kern w:val="2"/>
          <w:sz w:val="15"/>
          <w:szCs w:val="15"/>
          <w:highlight w:val="none"/>
          <w:u w:val="none"/>
          <w:lang w:val="en-US" w:eastAsia="zh-CN" w:bidi="ar-SA"/>
        </w:rPr>
        <w:t>调频波有效带宽：卡森公式</w:t>
      </w:r>
      <m:oMath>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eastAsia="zh-CN" w:bidi="ar-SA"/>
              </w:rPr>
              <m:t>B</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FM</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=2(</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+1)</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=2(</m:t>
        </m:r>
        <m:r>
          <m:rPr>
            <m:sty m:val="p"/>
          </m:rPr>
          <w:rPr>
            <w:rFonts w:hint="default" w:ascii="Cambria Math" w:hAnsi="Cambria Math" w:cs="Times New Roman"/>
            <w:kern w:val="2"/>
            <w:sz w:val="15"/>
            <w:szCs w:val="15"/>
            <w:highlight w:val="none"/>
            <w:u w:val="none"/>
            <w:lang w:val="en-US" w:bidi="ar-SA"/>
          </w:rPr>
          <m:t>∆</m:t>
        </m:r>
        <m:r>
          <m:rPr>
            <m:sty m:val="p"/>
          </m:rPr>
          <w:rPr>
            <w:rFonts w:hint="default" w:ascii="Cambria Math" w:hAnsi="Cambria Math" w:cs="Times New Roman"/>
            <w:kern w:val="2"/>
            <w:sz w:val="15"/>
            <w:szCs w:val="15"/>
            <w:highlight w:val="none"/>
            <w:u w:val="none"/>
            <w:lang w:val="en-US" w:eastAsia="zh-CN" w:bidi="ar-SA"/>
          </w:rPr>
          <m:t>f+</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oMath>
    </w:p>
    <w:p>
      <w:pPr>
        <w:jc w:val="left"/>
        <w:rPr>
          <w:rFonts w:hint="default" w:ascii="Times New Roman" w:hAnsi="Times New Roman" w:cs="Times New Roman" w:eastAsiaTheme="minorEastAsia"/>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rPr>
        <w:t>为了解决倍频器带来的载频和最大频偏同步提高与实际系统需求不匹配的矛盾，需要利用阿姆斯特朗法解决</w:t>
      </w:r>
      <w:r>
        <w:rPr>
          <w:rFonts w:hint="default" w:ascii="Times New Roman" w:hAnsi="Times New Roman" w:cs="Times New Roman"/>
          <w:b w:val="0"/>
          <w:bCs w:val="0"/>
          <w:i w:val="0"/>
          <w:iCs w:val="0"/>
          <w:sz w:val="15"/>
          <w:szCs w:val="15"/>
          <w:highlight w:val="none"/>
          <w:u w:val="none"/>
          <w:lang w:eastAsia="zh-CN"/>
        </w:rPr>
        <w:t>：</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m(t)——NBFM（窄带调频）调制器（——</w:t>
      </w:r>
      <m:oMath>
        <m:r>
          <m:rPr>
            <m:sty m:val="p"/>
          </m:rPr>
          <w:rPr>
            <w:rFonts w:hint="default" w:ascii="Cambria Math" w:hAnsi="Cambria Math" w:cs="Times New Roman"/>
            <w:kern w:val="2"/>
            <w:sz w:val="15"/>
            <w:szCs w:val="15"/>
            <w:highlight w:val="none"/>
            <w:u w:val="none"/>
            <w:lang w:val="en-US" w:eastAsia="zh-CN" w:bidi="ar-SA"/>
          </w:rPr>
          <m:t>cos2</m:t>
        </m:r>
        <m:r>
          <m:rPr>
            <m:sty m:val="p"/>
          </m:rPr>
          <w:rPr>
            <w:rFonts w:hint="default" w:ascii="Cambria Math" w:hAnsi="Cambria Math" w:cs="Times New Roman"/>
            <w:kern w:val="2"/>
            <w:sz w:val="15"/>
            <w:szCs w:val="15"/>
            <w:highlight w:val="none"/>
            <w:u w:val="none"/>
            <w:lang w:val="en-US" w:bidi="ar-SA"/>
          </w:rPr>
          <m:t>π</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1</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oMath>
      <w:r>
        <w:rPr>
          <w:rFonts w:hint="default" w:ascii="Times New Roman" w:hAnsi="Times New Roman" w:cs="Times New Roman"/>
          <w:b w:val="0"/>
          <w:bCs w:val="0"/>
          <w:i w:val="0"/>
          <w:iCs w:val="0"/>
          <w:sz w:val="15"/>
          <w:szCs w:val="15"/>
          <w:highlight w:val="none"/>
          <w:u w:val="none"/>
          <w:lang w:val="en-US" w:eastAsia="zh-CN"/>
        </w:rPr>
        <w:t>）——</w:t>
      </w:r>
      <m:oMath>
        <m:r>
          <m:rPr>
            <m:sty m:val="p"/>
          </m:rPr>
          <w:rPr>
            <w:rFonts w:hint="default" w:ascii="Cambria Math" w:hAnsi="Cambria Math" w:cs="Times New Roman"/>
            <w:sz w:val="15"/>
            <w:szCs w:val="15"/>
            <w:highlight w:val="none"/>
            <w:u w:val="none"/>
            <w:lang w:val="en-US"/>
          </w:rPr>
          <m:t>×</m:t>
        </m:r>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rPr>
            </m:ctrlPr>
          </m:sub>
        </m:sSub>
      </m:oMath>
      <w:r>
        <w:rPr>
          <w:rFonts w:hint="default" w:ascii="Times New Roman" w:hAnsi="Times New Roman" w:cs="Times New Roman"/>
          <w:b w:val="0"/>
          <w:bCs w:val="0"/>
          <w:i w:val="0"/>
          <w:iCs w:val="0"/>
          <w:sz w:val="15"/>
          <w:szCs w:val="15"/>
          <w:highlight w:val="none"/>
          <w:u w:val="none"/>
          <w:lang w:val="en-US" w:eastAsia="zh-CN"/>
        </w:rPr>
        <w:t>（n1次倍频器）——相乘器（——</w:t>
      </w:r>
      <m:oMath>
        <m:r>
          <m:rPr>
            <m:sty m:val="p"/>
          </m:rPr>
          <w:rPr>
            <w:rFonts w:hint="default" w:ascii="Cambria Math" w:hAnsi="Cambria Math" w:cs="Times New Roman"/>
            <w:kern w:val="2"/>
            <w:sz w:val="15"/>
            <w:szCs w:val="15"/>
            <w:highlight w:val="none"/>
            <w:u w:val="none"/>
            <w:lang w:val="en-US" w:eastAsia="zh-CN" w:bidi="ar-SA"/>
          </w:rPr>
          <m:t>cos2</m:t>
        </m:r>
        <m:r>
          <m:rPr>
            <m:sty m:val="p"/>
          </m:rPr>
          <w:rPr>
            <w:rFonts w:hint="default" w:ascii="Cambria Math" w:hAnsi="Cambria Math" w:cs="Times New Roman"/>
            <w:kern w:val="2"/>
            <w:sz w:val="15"/>
            <w:szCs w:val="15"/>
            <w:highlight w:val="none"/>
            <w:u w:val="none"/>
            <w:lang w:val="en-US" w:bidi="ar-SA"/>
          </w:rPr>
          <m:t>π</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2</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oMath>
      <w:r>
        <w:rPr>
          <w:rFonts w:hint="default" w:ascii="Times New Roman" w:hAnsi="Times New Roman" w:cs="Times New Roman"/>
          <w:b w:val="0"/>
          <w:bCs w:val="0"/>
          <w:i w:val="0"/>
          <w:iCs w:val="0"/>
          <w:sz w:val="15"/>
          <w:szCs w:val="15"/>
          <w:highlight w:val="none"/>
          <w:u w:val="none"/>
          <w:lang w:val="en-US" w:eastAsia="zh-CN"/>
        </w:rPr>
        <w:t>）——BPF（带通滤波器）——</w:t>
      </w:r>
      <m:oMath>
        <m:r>
          <m:rPr>
            <m:sty m:val="p"/>
          </m:rPr>
          <w:rPr>
            <w:rFonts w:hint="default" w:ascii="Cambria Math" w:hAnsi="Cambria Math" w:cs="Times New Roman"/>
            <w:sz w:val="15"/>
            <w:szCs w:val="15"/>
            <w:highlight w:val="none"/>
            <w:u w:val="none"/>
            <w:lang w:val="en-US"/>
          </w:rPr>
          <m:t>×</m:t>
        </m:r>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rPr>
            </m:ctrlPr>
          </m:sub>
        </m:sSub>
      </m:oMath>
      <w:r>
        <w:rPr>
          <w:rFonts w:hint="default" w:ascii="Times New Roman" w:hAnsi="Times New Roman" w:cs="Times New Roman"/>
          <w:b w:val="0"/>
          <w:bCs w:val="0"/>
          <w:i w:val="0"/>
          <w:iCs w:val="0"/>
          <w:sz w:val="15"/>
          <w:szCs w:val="15"/>
          <w:highlight w:val="none"/>
          <w:u w:val="none"/>
          <w:lang w:val="en-US" w:eastAsia="zh-CN"/>
        </w:rPr>
        <w:t>（n2次倍频器）——</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WBFM</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oMath>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载频</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c</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sub>
        </m:sSub>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eastAsia="zh-CN"/>
          </w:rPr>
          <m:t>)</m:t>
        </m:r>
      </m:oMath>
    </w:p>
    <w:p>
      <w:pPr>
        <w:jc w:val="left"/>
        <w:rPr>
          <w:rFonts w:hint="default" w:ascii="Times New Roman" w:hAnsi="Times New Roman" w:cs="Times New Roman"/>
          <w:b w:val="0"/>
          <w:bCs w:val="0"/>
          <w:i w:val="0"/>
          <w:iCs w:val="0"/>
          <w:sz w:val="15"/>
          <w:szCs w:val="15"/>
          <w:highlight w:val="none"/>
          <w:u w:val="none"/>
          <w:lang w:val="en-US"/>
        </w:rPr>
      </w:pPr>
      <w:r>
        <w:rPr>
          <w:rFonts w:hint="default" w:ascii="Times New Roman" w:hAnsi="Times New Roman" w:cs="Times New Roman"/>
          <w:b w:val="0"/>
          <w:bCs w:val="0"/>
          <w:i w:val="0"/>
          <w:iCs w:val="0"/>
          <w:sz w:val="15"/>
          <w:szCs w:val="15"/>
          <w:highlight w:val="none"/>
          <w:u w:val="none"/>
          <w:lang w:val="en-US" w:eastAsia="zh-CN"/>
        </w:rPr>
        <w:t>最大频偏</w:t>
      </w:r>
      <m:oMath>
        <m:r>
          <m:rPr>
            <m:sty m:val="p"/>
          </m:rPr>
          <w:rPr>
            <w:rFonts w:hint="default" w:ascii="Cambria Math" w:hAnsi="Cambria Math" w:cs="Times New Roman"/>
            <w:sz w:val="15"/>
            <w:szCs w:val="15"/>
            <w:highlight w:val="none"/>
            <w:u w:val="none"/>
            <w:lang w:val="en-US"/>
          </w:rPr>
          <m:t>∆</m:t>
        </m:r>
        <m:r>
          <m:rPr>
            <m:sty m:val="p"/>
          </m:rPr>
          <w:rPr>
            <w:rFonts w:hint="default" w:ascii="Cambria Math" w:hAnsi="Cambria Math" w:cs="Times New Roman"/>
            <w:sz w:val="15"/>
            <w:szCs w:val="15"/>
            <w:highlight w:val="none"/>
            <w:u w:val="none"/>
            <w:lang w:val="en-US" w:eastAsia="zh-CN"/>
          </w:rPr>
          <m:t>f=</m:t>
        </m:r>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eastAsia="zh-CN"/>
              </w:rPr>
            </m:ctrlPr>
          </m:sub>
        </m:sSub>
        <m:sSub>
          <m:sSubPr>
            <m:ctrl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n</m:t>
            </m:r>
            <m:ctrl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2</m:t>
            </m:r>
            <m:ctrlPr>
              <w:rPr>
                <w:rFonts w:hint="default" w:ascii="Cambria Math" w:hAnsi="Cambria Math" w:cs="Times New Roman"/>
                <w:b w:val="0"/>
                <w:bCs w:val="0"/>
                <w:i w:val="0"/>
                <w:iCs w:val="0"/>
                <w:sz w:val="15"/>
                <w:szCs w:val="15"/>
                <w:highlight w:val="none"/>
                <w:u w:val="none"/>
                <w:lang w:val="en-US" w:eastAsia="zh-CN"/>
              </w:rPr>
            </m:ctrlPr>
          </m:sub>
        </m:sSub>
        <m:r>
          <m:rPr>
            <m:sty m:val="p"/>
          </m:rPr>
          <w:rPr>
            <w:rFonts w:hint="default" w:ascii="Cambria Math" w:hAnsi="Cambria Math" w:cs="Times New Roman"/>
            <w:sz w:val="15"/>
            <w:szCs w:val="15"/>
            <w:highlight w:val="none"/>
            <w:u w:val="none"/>
            <w:lang w:val="en-US"/>
          </w:rPr>
          <m:t>∆</m:t>
        </m:r>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1</m:t>
            </m:r>
            <m:ctrlPr>
              <w:rPr>
                <w:rFonts w:hint="default" w:ascii="Cambria Math" w:hAnsi="Cambria Math" w:cs="Times New Roman"/>
                <w:b w:val="0"/>
                <w:bCs w:val="0"/>
                <w:i w:val="0"/>
                <w:iCs w:val="0"/>
                <w:sz w:val="15"/>
                <w:szCs w:val="15"/>
                <w:highlight w:val="none"/>
                <w:u w:val="none"/>
                <w:lang w:val="en-US"/>
              </w:rPr>
            </m:ctrlPr>
          </m:sub>
        </m:sSub>
      </m:oMath>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根据调频信号的一般表达式</w:t>
      </w:r>
      <m:oMath>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S</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m:t>
            </m:r>
            <m:ctrl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(t)=Acos[</m:t>
        </m:r>
        <m:sSub>
          <m:sSubPr>
            <m:ctrlPr>
              <w:rPr>
                <w:rFonts w:hint="default" w:ascii="Cambria Math" w:hAnsi="Cambria Math" w:cs="Times New Roman"/>
                <w:b w:val="0"/>
                <w:bCs w:val="0"/>
                <w:i w:val="0"/>
                <w:iCs w:val="0"/>
                <w:kern w:val="2"/>
                <w:sz w:val="15"/>
                <w:szCs w:val="15"/>
                <w:highlight w:val="none"/>
                <w:u w:val="none"/>
                <w:lang w:val="en-US" w:bidi="ar-SA"/>
              </w:rPr>
            </m:ctrlPr>
          </m:sSubPr>
          <m:e>
            <m:r>
              <m:rPr>
                <m:sty m:val="p"/>
              </m:rPr>
              <w:rPr>
                <w:rFonts w:hint="default" w:ascii="Cambria Math" w:hAnsi="Cambria Math" w:cs="Times New Roman"/>
                <w:kern w:val="2"/>
                <w:sz w:val="15"/>
                <w:szCs w:val="15"/>
                <w:highlight w:val="none"/>
                <w:u w:val="none"/>
                <w:lang w:val="en-US" w:bidi="ar-SA"/>
              </w:rPr>
              <m:t>ω</m:t>
            </m:r>
            <m:ctrlPr>
              <w:rPr>
                <w:rFonts w:hint="default" w:ascii="Cambria Math" w:hAnsi="Cambria Math" w:cs="Times New Roman"/>
                <w:b w:val="0"/>
                <w:bCs w:val="0"/>
                <w:i w:val="0"/>
                <w:iCs w:val="0"/>
                <w:kern w:val="2"/>
                <w:sz w:val="15"/>
                <w:szCs w:val="15"/>
                <w:highlight w:val="none"/>
                <w:u w:val="none"/>
                <w:lang w:val="en-US" w:bidi="ar-SA"/>
              </w:rPr>
            </m:ctrlPr>
          </m:e>
          <m:sub>
            <m:r>
              <m:rPr>
                <m:sty m:val="p"/>
              </m:rPr>
              <w:rPr>
                <w:rFonts w:hint="default" w:ascii="Cambria Math" w:hAnsi="Cambria Math" w:cs="Times New Roman"/>
                <w:kern w:val="2"/>
                <w:sz w:val="15"/>
                <w:szCs w:val="15"/>
                <w:highlight w:val="none"/>
                <w:u w:val="none"/>
                <w:lang w:val="en-US" w:eastAsia="zh-CN" w:bidi="ar-SA"/>
              </w:rPr>
              <m:t>c</m:t>
            </m:r>
            <m:ctrlPr>
              <w:rPr>
                <w:rFonts w:hint="default" w:ascii="Cambria Math" w:hAnsi="Cambria Math" w:cs="Times New Roman"/>
                <w:b w:val="0"/>
                <w:bCs w:val="0"/>
                <w:i w:val="0"/>
                <w:iCs w:val="0"/>
                <w:kern w:val="2"/>
                <w:sz w:val="15"/>
                <w:szCs w:val="15"/>
                <w:highlight w:val="none"/>
                <w:u w:val="none"/>
                <w:lang w:val="en-US" w:bidi="ar-SA"/>
              </w:rPr>
            </m:ctrlPr>
          </m:sub>
        </m:sSub>
        <m:r>
          <m:rPr>
            <m:sty m:val="p"/>
          </m:rPr>
          <w:rPr>
            <w:rFonts w:hint="default" w:ascii="Cambria Math" w:hAnsi="Cambria Math" w:cs="Times New Roman"/>
            <w:kern w:val="2"/>
            <w:sz w:val="15"/>
            <w:szCs w:val="15"/>
            <w:highlight w:val="none"/>
            <w:u w:val="none"/>
            <w:lang w:val="en-US" w:eastAsia="zh-CN" w:bidi="ar-SA"/>
          </w:rPr>
          <m:t>t+</m:t>
        </m:r>
        <m:sSub>
          <m:sSubPr>
            <m:ctrl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K</m:t>
            </m:r>
            <m:ctrl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f</m:t>
            </m:r>
            <m:ctrlPr>
              <w:rPr>
                <w:rFonts w:hint="default" w:ascii="Cambria Math" w:hAnsi="Cambria Math" w:cs="Times New Roman"/>
                <w:b w:val="0"/>
                <w:bCs w:val="0"/>
                <w:i w:val="0"/>
                <w:iCs w:val="0"/>
                <w:kern w:val="2"/>
                <w:sz w:val="15"/>
                <w:szCs w:val="15"/>
                <w:highlight w:val="none"/>
                <w:u w:val="none"/>
                <w:lang w:val="en-US" w:eastAsia="zh-CN" w:bidi="ar-SA"/>
              </w:rPr>
            </m:ctrlPr>
          </m:sub>
        </m:sSub>
        <m:nary>
          <m:naryPr>
            <m:limLoc m:val="subSup"/>
            <m:ctrlPr>
              <w:rPr>
                <w:rFonts w:hint="default" w:ascii="Cambria Math" w:hAnsi="Cambria Math" w:cs="Times New Roman"/>
                <w:b w:val="0"/>
                <w:bCs w:val="0"/>
                <w:i w:val="0"/>
                <w:iCs w:val="0"/>
                <w:kern w:val="2"/>
                <w:sz w:val="15"/>
                <w:szCs w:val="15"/>
                <w:highlight w:val="none"/>
                <w:u w:val="none"/>
                <w:lang w:val="en-US" w:eastAsia="zh-CN" w:bidi="ar-SA"/>
              </w:rPr>
            </m:ctrlPr>
          </m:naryPr>
          <m:sub>
            <m:r>
              <m:rPr>
                <m:sty m:val="p"/>
              </m:rPr>
              <w:rPr>
                <w:rFonts w:hint="default" w:ascii="Cambria Math" w:hAnsi="Cambria Math" w:cs="Times New Roman"/>
                <w:kern w:val="2"/>
                <w:sz w:val="15"/>
                <w:szCs w:val="15"/>
                <w:highlight w:val="none"/>
                <w:u w:val="none"/>
                <w:lang w:val="en-US" w:eastAsia="zh-CN" w:bidi="ar-SA"/>
              </w:rPr>
              <m:t>−</m:t>
            </m:r>
            <m:r>
              <m:rPr>
                <m:sty m:val="p"/>
              </m:rPr>
              <w:rPr>
                <w:rFonts w:hint="default" w:ascii="Cambria Math" w:hAnsi="Cambria Math" w:cs="Times New Roman"/>
                <w:kern w:val="2"/>
                <w:sz w:val="15"/>
                <w:szCs w:val="15"/>
                <w:highlight w:val="none"/>
                <w:u w:val="none"/>
                <w:lang w:val="en-US" w:bidi="ar-SA"/>
              </w:rPr>
              <m:t>∞</m:t>
            </m:r>
            <m:ctrlPr>
              <w:rPr>
                <w:rFonts w:hint="default" w:ascii="Cambria Math" w:hAnsi="Cambria Math" w:cs="Times New Roman"/>
                <w:b w:val="0"/>
                <w:bCs w:val="0"/>
                <w:i w:val="0"/>
                <w:iCs w:val="0"/>
                <w:kern w:val="2"/>
                <w:sz w:val="15"/>
                <w:szCs w:val="15"/>
                <w:highlight w:val="none"/>
                <w:u w:val="none"/>
                <w:lang w:val="en-US" w:eastAsia="zh-CN" w:bidi="ar-SA"/>
              </w:rPr>
            </m:ctrlPr>
          </m:sub>
          <m:sup>
            <m:r>
              <m:rPr>
                <m:sty m:val="p"/>
              </m:rPr>
              <w:rPr>
                <w:rFonts w:hint="default" w:ascii="Cambria Math" w:hAnsi="Cambria Math" w:cs="Times New Roman"/>
                <w:kern w:val="2"/>
                <w:sz w:val="15"/>
                <w:szCs w:val="15"/>
                <w:highlight w:val="none"/>
                <w:u w:val="none"/>
                <w:lang w:val="en-US" w:eastAsia="zh-CN" w:bidi="ar-SA"/>
              </w:rPr>
              <m:t>t</m:t>
            </m:r>
            <m:ctrlPr>
              <w:rPr>
                <w:rFonts w:hint="default" w:ascii="Cambria Math" w:hAnsi="Cambria Math" w:cs="Times New Roman"/>
                <w:b w:val="0"/>
                <w:bCs w:val="0"/>
                <w:i w:val="0"/>
                <w:iCs w:val="0"/>
                <w:kern w:val="2"/>
                <w:sz w:val="15"/>
                <w:szCs w:val="15"/>
                <w:highlight w:val="none"/>
                <w:u w:val="none"/>
                <w:lang w:val="en-US" w:eastAsia="zh-CN" w:bidi="ar-SA"/>
              </w:rPr>
            </m:ctrlPr>
          </m:sup>
          <m:e>
            <m:r>
              <m:rPr>
                <m:sty m:val="p"/>
              </m:rPr>
              <w:rPr>
                <w:rFonts w:hint="default" w:ascii="Cambria Math" w:hAnsi="Cambria Math" w:cs="Times New Roman"/>
                <w:kern w:val="2"/>
                <w:sz w:val="15"/>
                <w:szCs w:val="15"/>
                <w:highlight w:val="none"/>
                <w:u w:val="none"/>
                <w:lang w:val="en-US" w:eastAsia="zh-CN" w:bidi="ar-SA"/>
              </w:rPr>
              <m:t>m(</m:t>
            </m:r>
            <m:r>
              <m:rPr>
                <m:sty m:val="p"/>
              </m:rPr>
              <w:rPr>
                <w:rFonts w:hint="default" w:ascii="Cambria Math" w:hAnsi="Cambria Math" w:cs="Times New Roman"/>
                <w:kern w:val="2"/>
                <w:sz w:val="15"/>
                <w:szCs w:val="15"/>
                <w:highlight w:val="none"/>
                <w:u w:val="none"/>
                <w:lang w:val="en-US" w:bidi="ar-SA"/>
              </w:rPr>
              <m:t>τ</m:t>
            </m:r>
            <m:r>
              <m:rPr>
                <m:sty m:val="p"/>
              </m:rPr>
              <w:rPr>
                <w:rFonts w:hint="default" w:ascii="Cambria Math" w:hAnsi="Cambria Math" w:cs="Times New Roman"/>
                <w:kern w:val="2"/>
                <w:sz w:val="15"/>
                <w:szCs w:val="15"/>
                <w:highlight w:val="none"/>
                <w:u w:val="none"/>
                <w:lang w:val="en-US" w:eastAsia="zh-CN" w:bidi="ar-SA"/>
              </w:rPr>
              <m:t>)d</m:t>
            </m:r>
            <m:r>
              <m:rPr>
                <m:sty m:val="p"/>
              </m:rPr>
              <w:rPr>
                <w:rFonts w:hint="default" w:ascii="Cambria Math" w:hAnsi="Cambria Math" w:cs="Times New Roman"/>
                <w:kern w:val="2"/>
                <w:sz w:val="15"/>
                <w:szCs w:val="15"/>
                <w:highlight w:val="none"/>
                <w:u w:val="none"/>
                <w:lang w:val="en-US" w:bidi="ar-SA"/>
              </w:rPr>
              <m:t>τ</m:t>
            </m:r>
            <m:ctrlPr>
              <w:rPr>
                <w:rFonts w:hint="default" w:ascii="Cambria Math" w:hAnsi="Cambria Math" w:cs="Times New Roman"/>
                <w:b w:val="0"/>
                <w:bCs w:val="0"/>
                <w:i w:val="0"/>
                <w:iCs w:val="0"/>
                <w:kern w:val="2"/>
                <w:sz w:val="15"/>
                <w:szCs w:val="15"/>
                <w:highlight w:val="none"/>
                <w:u w:val="none"/>
                <w:lang w:val="en-US" w:eastAsia="zh-CN" w:bidi="ar-SA"/>
              </w:rPr>
            </m:ctrlPr>
          </m:e>
        </m:nary>
        <m:r>
          <m:rPr>
            <m:sty m:val="p"/>
          </m:rPr>
          <w:rPr>
            <w:rFonts w:hint="default" w:ascii="Cambria Math" w:hAnsi="Cambria Math" w:cs="Times New Roman"/>
            <w:kern w:val="2"/>
            <w:sz w:val="15"/>
            <w:szCs w:val="15"/>
            <w:highlight w:val="none"/>
            <w:u w:val="none"/>
            <w:lang w:val="en-US" w:eastAsia="zh-CN" w:bidi="ar-SA"/>
          </w:rPr>
          <m:t>]</m:t>
        </m:r>
      </m:oMath>
      <w:r>
        <w:rPr>
          <w:rFonts w:hint="default" w:ascii="Times New Roman" w:hAnsi="Times New Roman" w:cs="Times New Roman"/>
          <w:b w:val="0"/>
          <w:bCs w:val="0"/>
          <w:i w:val="0"/>
          <w:iCs w:val="0"/>
          <w:sz w:val="15"/>
          <w:szCs w:val="15"/>
          <w:highlight w:val="none"/>
          <w:u w:val="none"/>
        </w:rPr>
        <w:t>，对其进行微分，然后提取包络，即可解调出原始信号。</w:t>
      </w:r>
    </w:p>
    <w:p>
      <w:pPr>
        <w:jc w:val="left"/>
        <w:rPr>
          <w:rFonts w:hint="default" w:ascii="Times New Roman" w:hAnsi="Times New Roman" w:cs="Times New Roman"/>
          <w:b w:val="0"/>
          <w:bCs w:val="0"/>
          <w:i w:val="0"/>
          <w:iCs w:val="0"/>
          <w:sz w:val="15"/>
          <w:szCs w:val="15"/>
          <w:highlight w:val="none"/>
          <w:u w:val="none"/>
          <w:lang w:eastAsia="zh-CN"/>
        </w:rPr>
      </w:pPr>
      <w:r>
        <w:rPr>
          <w:rFonts w:hint="default" w:ascii="Times New Roman" w:hAnsi="Times New Roman" w:cs="Times New Roman"/>
          <w:b w:val="0"/>
          <w:bCs w:val="0"/>
          <w:i w:val="0"/>
          <w:iCs w:val="0"/>
          <w:sz w:val="15"/>
          <w:szCs w:val="15"/>
          <w:highlight w:val="none"/>
          <w:u w:val="none"/>
        </w:rPr>
        <w:t>鉴频器原理框图</w:t>
      </w:r>
      <w:r>
        <w:rPr>
          <w:rFonts w:hint="default" w:ascii="Times New Roman" w:hAnsi="Times New Roman" w:cs="Times New Roman"/>
          <w:b w:val="0"/>
          <w:bCs w:val="0"/>
          <w:i w:val="0"/>
          <w:iCs w:val="0"/>
          <w:sz w:val="15"/>
          <w:szCs w:val="15"/>
          <w:highlight w:val="none"/>
          <w:u w:val="none"/>
          <w:lang w:eastAsia="zh-CN"/>
        </w:rPr>
        <w:t>：</w:t>
      </w:r>
    </w:p>
    <w:p>
      <w:pPr>
        <w:jc w:val="left"/>
        <m:rPr/>
        <w:rPr>
          <w:rFonts w:hint="default" w:hAnsi="Cambria Math" w:cs="Times New Roman"/>
          <w:b w:val="0"/>
          <w:bCs w:val="0"/>
          <w:i w:val="0"/>
          <w:iCs w:val="0"/>
          <w:sz w:val="15"/>
          <w:szCs w:val="15"/>
          <w:highlight w:val="none"/>
          <w:u w:val="none"/>
          <w:lang w:val="en-US" w:eastAsia="zh-CN"/>
        </w:rPr>
      </w:pP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FM</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oMath>
      <w:r>
        <w:rPr>
          <w:rFonts w:hint="default" w:ascii="Times New Roman" w:hAnsi="Times New Roman" w:cs="Times New Roman"/>
          <w:b w:val="0"/>
          <w:bCs w:val="0"/>
          <w:i w:val="0"/>
          <w:iCs w:val="0"/>
          <w:sz w:val="15"/>
          <w:szCs w:val="15"/>
          <w:highlight w:val="none"/>
          <w:u w:val="none"/>
          <w:lang w:val="en-US" w:eastAsia="zh-CN"/>
        </w:rPr>
        <w:t>——BPF（带通）及限幅—【—微分电路——包络检波—】（鉴频器）—LPF（低通）——</w:t>
      </w:r>
      <m:oMath>
        <m:sSub>
          <m:sSubPr>
            <m:ctrlPr>
              <w:rPr>
                <w:rFonts w:hint="default" w:ascii="Cambria Math" w:hAnsi="Cambria Math" w:cs="Times New Roman"/>
                <w:b w:val="0"/>
                <w:bCs w:val="0"/>
                <w:i w:val="0"/>
                <w:iCs w:val="0"/>
                <w:sz w:val="15"/>
                <w:szCs w:val="15"/>
                <w:highlight w:val="none"/>
                <w:u w:val="none"/>
                <w:lang w:val="en-US"/>
              </w:rPr>
            </m:ctrlPr>
          </m:sSubPr>
          <m:e>
            <m:r>
              <m:rPr>
                <m:sty m:val="p"/>
              </m:rPr>
              <w:rPr>
                <w:rFonts w:hint="default" w:ascii="Cambria Math" w:hAnsi="Cambria Math" w:cs="Times New Roman"/>
                <w:sz w:val="15"/>
                <w:szCs w:val="15"/>
                <w:highlight w:val="none"/>
                <w:u w:val="none"/>
                <w:lang w:val="en-US" w:eastAsia="zh-CN"/>
              </w:rPr>
              <m:t>m</m:t>
            </m:r>
            <m:ctrlPr>
              <w:rPr>
                <w:rFonts w:hint="default" w:ascii="Cambria Math" w:hAnsi="Cambria Math" w:cs="Times New Roman"/>
                <w:b w:val="0"/>
                <w:bCs w:val="0"/>
                <w:i w:val="0"/>
                <w:iCs w:val="0"/>
                <w:sz w:val="15"/>
                <w:szCs w:val="15"/>
                <w:highlight w:val="none"/>
                <w:u w:val="none"/>
                <w:lang w:val="en-US"/>
              </w:rPr>
            </m:ctrlPr>
          </m:e>
          <m:sub>
            <m:r>
              <m:rPr>
                <m:sty m:val="p"/>
              </m:rPr>
              <w:rPr>
                <w:rFonts w:hint="default" w:ascii="Cambria Math" w:hAnsi="Cambria Math" w:cs="Times New Roman"/>
                <w:sz w:val="15"/>
                <w:szCs w:val="15"/>
                <w:highlight w:val="none"/>
                <w:u w:val="none"/>
                <w:lang w:val="en-US" w:eastAsia="zh-CN"/>
              </w:rPr>
              <m:t>0</m:t>
            </m:r>
            <m:ctrlPr>
              <w:rPr>
                <w:rFonts w:hint="default" w:ascii="Cambria Math" w:hAnsi="Cambria Math" w:cs="Times New Roman"/>
                <w:b w:val="0"/>
                <w:bCs w:val="0"/>
                <w:i w:val="0"/>
                <w:iCs w:val="0"/>
                <w:sz w:val="15"/>
                <w:szCs w:val="15"/>
                <w:highlight w:val="none"/>
                <w:u w:val="none"/>
                <w:lang w:val="en-US"/>
              </w:rPr>
            </m:ctrlPr>
          </m:sub>
        </m:sSub>
        <m:r>
          <m:rPr>
            <m:sty m:val="p"/>
          </m:rPr>
          <w:rPr>
            <w:rFonts w:hint="default" w:ascii="Cambria Math" w:hAnsi="Cambria Math" w:cs="Times New Roman"/>
            <w:sz w:val="15"/>
            <w:szCs w:val="15"/>
            <w:highlight w:val="none"/>
            <w:u w:val="none"/>
            <w:lang w:val="en-US" w:eastAsia="zh-CN"/>
          </w:rPr>
          <m:t>(t)</m:t>
        </m:r>
      </m:oMath>
    </w:p>
    <w:p>
      <w:pPr>
        <w:jc w:val="left"/>
        <m:rPr/>
        <w:rPr>
          <w:rFonts w:hint="default" w:hAnsi="Cambria Math" w:cs="Times New Roman"/>
          <w:b w:val="0"/>
          <w:bCs w:val="0"/>
          <w:i w:val="0"/>
          <w:iCs w:val="0"/>
          <w:sz w:val="15"/>
          <w:szCs w:val="15"/>
          <w:highlight w:val="none"/>
          <w:u w:val="none"/>
          <w:lang w:val="en-US" w:eastAsia="zh-CN"/>
        </w:rPr>
      </w:pP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FM信号的非相干解调和AM信号的非相干解调一样，都存在门限效应。</w:t>
      </w:r>
    </w:p>
    <w:p>
      <w:pPr>
        <w:jc w:val="left"/>
        <w:rPr>
          <w:rFonts w:hint="default" w:ascii="Times New Roman" w:hAnsi="Times New Roman" w:cs="Times New Roman"/>
          <w:b w:val="0"/>
          <w:bCs w:val="0"/>
          <w:i w:val="0"/>
          <w:iCs w:val="0"/>
          <w:sz w:val="15"/>
          <w:szCs w:val="15"/>
          <w:highlight w:val="none"/>
          <w:u w:val="none"/>
        </w:rPr>
      </w:pP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AM：优点是接收设备简单；缺点是功率利用率低，抗干扰能力差。</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DSB调制：优点是功率利用率高，且带宽与AM相同，但设备较复杂。</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SSB调制：优点是功率利用率和频带利用率都较高，抗干扰能力和抗选择性衰落能力均优于AM，而带宽只有AM的一半；缺点是发送和接收设备都复杂。</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VSB调制：抗噪声性能和频带利用率与SSB相当。</w:t>
      </w:r>
    </w:p>
    <w:p>
      <w:p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FM： FM的抗干扰能力强，广泛应用于长距离高质量的通信系统中。缺点是频带利用率低，存在门限效应。</w:t>
      </w:r>
    </w:p>
    <w:p>
      <w:pPr>
        <w:jc w:val="left"/>
        <w:rPr>
          <w:rFonts w:hint="default" w:ascii="Times New Roman" w:hAnsi="Times New Roman" w:cs="Times New Roman"/>
          <w:b w:val="0"/>
          <w:bCs w:val="0"/>
          <w:i w:val="0"/>
          <w:iCs w:val="0"/>
          <w:sz w:val="15"/>
          <w:szCs w:val="15"/>
          <w:highlight w:val="none"/>
          <w:u w:val="none"/>
        </w:rPr>
      </w:pP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不论单极性还是双极性波形，NRZ基带信号的带宽都为</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sub>
        </m:sSub>
      </m:oMath>
      <w:r>
        <w:rPr>
          <w:rFonts w:hint="default" w:ascii="Times New Roman" w:hAnsi="Times New Roman" w:cs="Times New Roman"/>
          <w:b w:val="0"/>
          <w:bCs w:val="0"/>
          <w:i w:val="0"/>
          <w:iCs w:val="0"/>
          <w:sz w:val="15"/>
          <w:szCs w:val="15"/>
          <w:highlight w:val="none"/>
          <w:u w:val="none"/>
        </w:rPr>
        <w:t>，半占空RZ基带信号的带宽都为</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2f</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sub>
        </m:sSub>
      </m:oMath>
      <w:r>
        <w:rPr>
          <w:rFonts w:hint="default" w:ascii="Times New Roman" w:hAnsi="Times New Roman" w:cs="Times New Roman"/>
          <w:b w:val="0"/>
          <w:bCs w:val="0"/>
          <w:i w:val="0"/>
          <w:iCs w:val="0"/>
          <w:sz w:val="15"/>
          <w:szCs w:val="15"/>
          <w:highlight w:val="none"/>
          <w:u w:val="none"/>
        </w:rPr>
        <w:t>，占空比越小，占用频带越宽。而</w:t>
      </w:r>
      <m:oMath>
        <m:sSub>
          <m:sSubPr>
            <m:ctrlPr>
              <w:rPr>
                <w:rFonts w:hint="default" w:ascii="Cambria Math" w:hAnsi="Cambria Math" w:cs="Times New Roman"/>
                <w:b w:val="0"/>
                <w:bCs w:val="0"/>
                <w:i w:val="0"/>
                <w:iCs w:val="0"/>
                <w:sz w:val="15"/>
                <w:szCs w:val="15"/>
                <w:highlight w:val="none"/>
                <w:u w:val="none"/>
              </w:rPr>
            </m:ctrlPr>
          </m:sSubPr>
          <m:e>
            <m:r>
              <m:rPr>
                <m:sty m:val="p"/>
              </m:rPr>
              <w:rPr>
                <w:rFonts w:hint="default" w:ascii="Cambria Math" w:hAnsi="Cambria Math" w:cs="Times New Roman"/>
                <w:sz w:val="15"/>
                <w:szCs w:val="15"/>
                <w:highlight w:val="none"/>
                <w:u w:val="none"/>
                <w:lang w:val="en-US" w:eastAsia="zh-CN"/>
              </w:rPr>
              <m:t>f</m:t>
            </m:r>
            <m:ctrlPr>
              <w:rPr>
                <w:rFonts w:hint="default" w:ascii="Cambria Math" w:hAnsi="Cambria Math" w:cs="Times New Roman"/>
                <w:b w:val="0"/>
                <w:bCs w:val="0"/>
                <w:i w:val="0"/>
                <w:iCs w:val="0"/>
                <w:sz w:val="15"/>
                <w:szCs w:val="15"/>
                <w:highlight w:val="none"/>
                <w:u w:val="none"/>
              </w:rPr>
            </m:ctrlPr>
          </m:e>
          <m:sub>
            <m:r>
              <m:rPr>
                <m:sty m:val="p"/>
              </m:rPr>
              <w:rPr>
                <w:rFonts w:hint="default" w:ascii="Cambria Math" w:hAnsi="Cambria Math" w:cs="Times New Roman"/>
                <w:sz w:val="15"/>
                <w:szCs w:val="15"/>
                <w:highlight w:val="none"/>
                <w:u w:val="none"/>
                <w:lang w:val="en-US" w:eastAsia="zh-CN"/>
              </w:rPr>
              <m:t>s</m:t>
            </m:r>
            <m:ctrlPr>
              <w:rPr>
                <w:rFonts w:hint="default" w:ascii="Cambria Math" w:hAnsi="Cambria Math" w:cs="Times New Roman"/>
                <w:b w:val="0"/>
                <w:bCs w:val="0"/>
                <w:i w:val="0"/>
                <w:iCs w:val="0"/>
                <w:sz w:val="15"/>
                <w:szCs w:val="15"/>
                <w:highlight w:val="none"/>
                <w:u w:val="none"/>
              </w:rPr>
            </m:ctrlPr>
          </m:sub>
        </m:sSub>
        <m:r>
          <m:rPr>
            <m:sty m:val="p"/>
          </m:rPr>
          <w:rPr>
            <w:rFonts w:hint="default" w:ascii="Cambria Math" w:hAnsi="Cambria Math" w:cs="Times New Roman"/>
            <w:sz w:val="15"/>
            <w:szCs w:val="15"/>
            <w:highlight w:val="none"/>
            <w:u w:val="none"/>
            <w:lang w:val="en-US" w:eastAsia="zh-CN"/>
          </w:rPr>
          <m:t>=</m:t>
        </m:r>
        <m:f>
          <m:fPr>
            <m:ctrlPr>
              <m:rPr/>
              <w:rPr>
                <w:rFonts w:hint="default" w:ascii="Cambria Math" w:hAnsi="Cambria Math" w:cs="Times New Roman"/>
                <w:b w:val="0"/>
                <w:bCs w:val="0"/>
                <w:i w:val="0"/>
                <w:iCs w:val="0"/>
                <w:sz w:val="15"/>
                <w:szCs w:val="15"/>
                <w:highlight w:val="none"/>
                <w:u w:val="none"/>
                <w:lang w:val="en-US" w:eastAsia="zh-CN"/>
              </w:rPr>
            </m:ctrlPr>
          </m:fPr>
          <m:num>
            <m:r>
              <m:rPr>
                <m:sty m:val="p"/>
              </m:rPr>
              <w:rPr>
                <w:rFonts w:hint="default" w:ascii="Cambria Math" w:hAnsi="Cambria Math" w:cs="Times New Roman"/>
                <w:sz w:val="15"/>
                <w:szCs w:val="15"/>
                <w:highlight w:val="none"/>
                <w:u w:val="none"/>
                <w:lang w:val="en-US" w:eastAsia="zh-CN"/>
              </w:rPr>
              <m:t>1</m:t>
            </m:r>
            <m:ctrlPr>
              <m:rPr/>
              <w:rPr>
                <w:rFonts w:hint="default" w:ascii="Cambria Math" w:hAnsi="Cambria Math" w:cs="Times New Roman"/>
                <w:b w:val="0"/>
                <w:bCs w:val="0"/>
                <w:i w:val="0"/>
                <w:iCs w:val="0"/>
                <w:sz w:val="15"/>
                <w:szCs w:val="15"/>
                <w:highlight w:val="none"/>
                <w:u w:val="none"/>
                <w:lang w:val="en-US" w:eastAsia="zh-CN"/>
              </w:rPr>
            </m:ctrlPr>
          </m:num>
          <m:den>
            <m:sSub>
              <m:sSubPr>
                <m:ctrlPr>
                  <m:r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T</m:t>
                </m:r>
                <m:ctrlPr>
                  <m:r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s</m:t>
                </m:r>
                <m:ctrlPr>
                  <m:rPr/>
                  <w:rPr>
                    <w:rFonts w:hint="default" w:ascii="Cambria Math" w:hAnsi="Cambria Math" w:cs="Times New Roman"/>
                    <w:b w:val="0"/>
                    <w:bCs w:val="0"/>
                    <w:i w:val="0"/>
                    <w:iCs w:val="0"/>
                    <w:sz w:val="15"/>
                    <w:szCs w:val="15"/>
                    <w:highlight w:val="none"/>
                    <w:u w:val="none"/>
                    <w:lang w:val="en-US" w:eastAsia="zh-CN"/>
                  </w:rPr>
                </m:ctrlPr>
              </m:sub>
            </m:sSub>
            <m:ctrlPr>
              <m:rPr/>
              <w:rPr>
                <w:rFonts w:hint="default" w:ascii="Cambria Math" w:hAnsi="Cambria Math" w:cs="Times New Roman"/>
                <w:b w:val="0"/>
                <w:bCs w:val="0"/>
                <w:i w:val="0"/>
                <w:iCs w:val="0"/>
                <w:sz w:val="15"/>
                <w:szCs w:val="15"/>
                <w:highlight w:val="none"/>
                <w:u w:val="none"/>
                <w:lang w:val="en-US" w:eastAsia="zh-CN"/>
              </w:rPr>
            </m:ctrlPr>
          </m:den>
        </m:f>
        <m:r>
          <m:rPr>
            <m:sty m:val="p"/>
          </m:rPr>
          <w:rPr>
            <w:rFonts w:hint="default" w:ascii="Cambria Math" w:hAnsi="Cambria Math" w:cs="Times New Roman"/>
            <w:sz w:val="15"/>
            <w:szCs w:val="15"/>
            <w:highlight w:val="none"/>
            <w:u w:val="none"/>
            <w:lang w:val="en-US" w:eastAsia="zh-CN"/>
          </w:rPr>
          <m:t>=</m:t>
        </m:r>
        <m:sSub>
          <m:sSubPr>
            <m:ctrlPr>
              <m:rPr/>
              <w:rPr>
                <w:rFonts w:hint="default" w:ascii="Cambria Math" w:hAnsi="Cambria Math" w:cs="Times New Roman"/>
                <w:b w:val="0"/>
                <w:bCs w:val="0"/>
                <w:i w:val="0"/>
                <w:iCs w:val="0"/>
                <w:sz w:val="15"/>
                <w:szCs w:val="15"/>
                <w:highlight w:val="none"/>
                <w:u w:val="none"/>
                <w:lang w:val="en-US" w:eastAsia="zh-CN"/>
              </w:rPr>
            </m:ctrlPr>
          </m:sSubPr>
          <m:e>
            <m:r>
              <m:rPr>
                <m:sty m:val="p"/>
              </m:rPr>
              <w:rPr>
                <w:rFonts w:hint="default" w:ascii="Cambria Math" w:hAnsi="Cambria Math" w:cs="Times New Roman"/>
                <w:sz w:val="15"/>
                <w:szCs w:val="15"/>
                <w:highlight w:val="none"/>
                <w:u w:val="none"/>
                <w:lang w:val="en-US" w:eastAsia="zh-CN"/>
              </w:rPr>
              <m:t>R</m:t>
            </m:r>
            <m:ctrlPr>
              <m:rPr/>
              <w:rPr>
                <w:rFonts w:hint="default" w:ascii="Cambria Math" w:hAnsi="Cambria Math" w:cs="Times New Roman"/>
                <w:b w:val="0"/>
                <w:bCs w:val="0"/>
                <w:i w:val="0"/>
                <w:iCs w:val="0"/>
                <w:sz w:val="15"/>
                <w:szCs w:val="15"/>
                <w:highlight w:val="none"/>
                <w:u w:val="none"/>
                <w:lang w:val="en-US" w:eastAsia="zh-CN"/>
              </w:rPr>
            </m:ctrlPr>
          </m:e>
          <m:sub>
            <m:r>
              <m:rPr>
                <m:sty m:val="p"/>
              </m:rPr>
              <w:rPr>
                <w:rFonts w:hint="default" w:ascii="Cambria Math" w:hAnsi="Cambria Math" w:cs="Times New Roman"/>
                <w:sz w:val="15"/>
                <w:szCs w:val="15"/>
                <w:highlight w:val="none"/>
                <w:u w:val="none"/>
                <w:lang w:val="en-US" w:eastAsia="zh-CN"/>
              </w:rPr>
              <m:t>B</m:t>
            </m:r>
            <m:ctrlPr>
              <m:rPr/>
              <w:rPr>
                <w:rFonts w:hint="default" w:ascii="Cambria Math" w:hAnsi="Cambria Math" w:cs="Times New Roman"/>
                <w:b w:val="0"/>
                <w:bCs w:val="0"/>
                <w:i w:val="0"/>
                <w:iCs w:val="0"/>
                <w:sz w:val="15"/>
                <w:szCs w:val="15"/>
                <w:highlight w:val="none"/>
                <w:u w:val="none"/>
                <w:lang w:val="en-US" w:eastAsia="zh-CN"/>
              </w:rPr>
            </m:ctrlPr>
          </m:sub>
        </m:sSub>
      </m:oMath>
      <w:r>
        <w:rPr>
          <w:rFonts w:hint="default" w:ascii="Times New Roman" w:hAnsi="Times New Roman" w:cs="Times New Roman"/>
          <w:b w:val="0"/>
          <w:bCs w:val="0"/>
          <w:i w:val="0"/>
          <w:iCs w:val="0"/>
          <w:sz w:val="15"/>
          <w:szCs w:val="15"/>
          <w:highlight w:val="none"/>
          <w:u w:val="none"/>
        </w:rPr>
        <w:t>，因此基带信号带宽其实取决于码元速率，若要较小的信号带宽，则可适当降低码元速率。</w:t>
      </w:r>
    </w:p>
    <w:p>
      <w:pPr>
        <w:numPr>
          <w:ilvl w:val="0"/>
          <w:numId w:val="0"/>
        </w:numPr>
        <w:tabs>
          <w:tab w:val="left" w:pos="1560"/>
        </w:tabs>
        <w:ind w:leftChars="0"/>
        <w:jc w:val="left"/>
        <w:rPr>
          <w:rFonts w:hint="default" w:ascii="Times New Roman" w:hAnsi="Times New Roman" w:cs="Times New Roman" w:eastAsiaTheme="minorEastAsia"/>
          <w:b w:val="0"/>
          <w:bCs w:val="0"/>
          <w:i w:val="0"/>
          <w:iCs w:val="0"/>
          <w:sz w:val="15"/>
          <w:szCs w:val="15"/>
          <w:highlight w:val="none"/>
          <w:u w:val="none"/>
          <w:lang w:eastAsia="zh-CN"/>
        </w:rPr>
      </w:pPr>
      <w:r>
        <w:rPr>
          <w:rFonts w:hint="default" w:ascii="Times New Roman" w:hAnsi="Times New Roman" w:cs="Times New Roman"/>
          <w:b w:val="0"/>
          <w:bCs w:val="0"/>
          <w:i w:val="0"/>
          <w:iCs w:val="0"/>
          <w:sz w:val="15"/>
          <w:szCs w:val="15"/>
          <w:highlight w:val="none"/>
          <w:u w:val="none"/>
        </w:rPr>
        <w:t>基带传输码型选择原则</w:t>
      </w:r>
      <w:r>
        <w:rPr>
          <w:rFonts w:hint="default" w:ascii="Times New Roman" w:hAnsi="Times New Roman" w:cs="Times New Roman"/>
          <w:b w:val="0"/>
          <w:bCs w:val="0"/>
          <w:i w:val="0"/>
          <w:iCs w:val="0"/>
          <w:sz w:val="15"/>
          <w:szCs w:val="15"/>
          <w:highlight w:val="none"/>
          <w:u w:val="none"/>
          <w:lang w:eastAsia="zh-CN"/>
        </w:rPr>
        <w:t>：</w:t>
      </w: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不含直流，且低频分量尽量少；</w:t>
      </w: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应含有丰富的定时信息，以便于从接收码流中提取定时信号；</w:t>
      </w: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功率谱主瓣宽度窄，以节省传输频带；</w:t>
      </w: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不受信息源统计特性的影响，即能适应于信息源的变化；</w:t>
      </w:r>
    </w:p>
    <w:p>
      <w:pPr>
        <w:numPr>
          <w:ilvl w:val="0"/>
          <w:numId w:val="0"/>
        </w:numPr>
        <w:tabs>
          <w:tab w:val="left" w:pos="1560"/>
        </w:tabs>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具有内在的检错能力，即码型应具有一定规律性，以便利用这一规律性进行宏观检测。</w:t>
      </w:r>
    </w:p>
    <w:p>
      <w:pPr>
        <w:numPr>
          <w:ilvl w:val="0"/>
          <w:numId w:val="0"/>
        </w:numPr>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编译码简单，以降低通信延时和成本。</w:t>
      </w:r>
    </w:p>
    <w:p>
      <w:pPr>
        <w:numPr>
          <w:ilvl w:val="0"/>
          <w:numId w:val="0"/>
        </w:numPr>
        <w:ind w:leftChars="0"/>
        <w:jc w:val="left"/>
        <w:rPr>
          <w:rFonts w:hint="default" w:ascii="Times New Roman" w:hAnsi="Times New Roman" w:cs="Times New Roman"/>
          <w:b w:val="0"/>
          <w:bCs w:val="0"/>
          <w:i w:val="0"/>
          <w:iCs w:val="0"/>
          <w:sz w:val="15"/>
          <w:szCs w:val="15"/>
          <w:highlight w:val="none"/>
          <w:u w:val="none"/>
        </w:rPr>
      </w:pPr>
    </w:p>
    <w:p>
      <w:pPr>
        <w:pStyle w:val="4"/>
        <w:numPr>
          <w:ilvl w:val="0"/>
          <w:numId w:val="0"/>
        </w:numPr>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AMI码：传号交替反转码</w:t>
      </w:r>
    </w:p>
    <w:p>
      <w:pPr>
        <w:numPr>
          <w:ilvl w:val="0"/>
          <w:numId w:val="0"/>
        </w:numPr>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编码规则：将消息码的“1”(传号)交替地变换为“+1”和“-1”，而“0”(空号)保持不变。</w:t>
      </w:r>
    </w:p>
    <w:p>
      <w:pPr>
        <w:numPr>
          <w:ilvl w:val="0"/>
          <w:numId w:val="0"/>
        </w:numPr>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HDB3码：3阶高密度双极性码</w:t>
      </w:r>
    </w:p>
    <w:p>
      <w:pPr>
        <w:numPr>
          <w:ilvl w:val="0"/>
          <w:numId w:val="0"/>
        </w:numPr>
        <w:ind w:leftChars="0"/>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编码规则：遇到连续的4个0就改为B00V，其中V为+1和-1，相邻的V码极性交替，V码与前一个非0码相同，以此来决定B。</w:t>
      </w:r>
    </w:p>
    <w:p>
      <w:pPr>
        <w:numPr>
          <w:ilvl w:val="0"/>
          <w:numId w:val="0"/>
        </w:numPr>
        <w:ind w:leftChars="0"/>
        <w:jc w:val="left"/>
        <w:rPr>
          <w:rFonts w:hint="default" w:ascii="Times New Roman" w:hAnsi="Times New Roman" w:cs="Times New Roman"/>
          <w:b w:val="0"/>
          <w:bCs w:val="0"/>
          <w:i w:val="0"/>
          <w:iCs w:val="0"/>
          <w:sz w:val="15"/>
          <w:szCs w:val="15"/>
          <w:highlight w:val="none"/>
          <w:u w:val="none"/>
          <w:lang w:val="en-US" w:eastAsia="zh-CN"/>
        </w:rPr>
      </w:pPr>
    </w:p>
    <w:p>
      <w:pPr>
        <w:numPr>
          <w:ilvl w:val="0"/>
          <w:numId w:val="0"/>
        </w:numPr>
        <w:ind w:leftChars="0"/>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数字基带信号传输系统：</w:t>
      </w:r>
    </w:p>
    <w:p>
      <w:pPr>
        <w:numPr>
          <w:ilvl w:val="0"/>
          <w:numId w:val="0"/>
        </w:numPr>
        <w:ind w:leftChars="0"/>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highlight w:val="none"/>
          <w:u w:val="none"/>
          <w:lang w:val="en-US" w:eastAsia="zh-CN"/>
        </w:rPr>
        <w:t>基带脉冲输入——信道信号形成器（发送滤波器）——信道（——噪声）——接收滤波器——（同步提取——）抽样判决器——基带脉冲输出</w:t>
      </w:r>
    </w:p>
    <w:p>
      <w:pPr>
        <w:numPr>
          <w:ilvl w:val="0"/>
          <w:numId w:val="0"/>
        </w:numPr>
        <w:tabs>
          <w:tab w:val="left" w:pos="1560"/>
        </w:tabs>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信道信号形成器：压缩输入信号频带，把传输码变换成适宜于信道传输的基带信号波形。</w:t>
      </w:r>
    </w:p>
    <w:p>
      <w:pPr>
        <w:numPr>
          <w:ilvl w:val="0"/>
          <w:numId w:val="0"/>
        </w:numPr>
        <w:tabs>
          <w:tab w:val="left" w:pos="1560"/>
        </w:tabs>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接收滤波器： 它用来接收信号，滤除信道噪声和其他干扰，对信道特性进行均衡，使输出的基带波形有利于抽样判决。</w:t>
      </w:r>
    </w:p>
    <w:p>
      <w:pPr>
        <w:numPr>
          <w:ilvl w:val="0"/>
          <w:numId w:val="0"/>
        </w:numPr>
        <w:tabs>
          <w:tab w:val="left" w:pos="1560"/>
        </w:tabs>
        <w:jc w:val="left"/>
        <w:rPr>
          <w:rFonts w:hint="default" w:ascii="Times New Roman" w:hAnsi="Times New Roman" w:cs="Times New Roman"/>
          <w:b w:val="0"/>
          <w:bCs w:val="0"/>
          <w:i w:val="0"/>
          <w:iCs w:val="0"/>
          <w:sz w:val="15"/>
          <w:szCs w:val="15"/>
          <w:highlight w:val="none"/>
          <w:u w:val="none"/>
        </w:rPr>
      </w:pPr>
    </w:p>
    <w:p>
      <w:pPr>
        <w:numPr>
          <w:ilvl w:val="0"/>
          <w:numId w:val="0"/>
        </w:numPr>
        <w:tabs>
          <w:tab w:val="left" w:pos="1560"/>
        </w:tabs>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两种误码原因：码间串扰、信道加性噪声</w:t>
      </w:r>
    </w:p>
    <w:p>
      <w:pPr>
        <w:numPr>
          <w:ilvl w:val="0"/>
          <w:numId w:val="0"/>
        </w:numPr>
        <w:ind w:leftChars="0"/>
        <w:jc w:val="left"/>
        <w:rPr>
          <w:rFonts w:hint="default" w:ascii="Times New Roman" w:hAnsi="Times New Roman" w:cs="Times New Roman"/>
          <w:b w:val="0"/>
          <w:bCs w:val="0"/>
          <w:i w:val="0"/>
          <w:iCs w:val="0"/>
          <w:sz w:val="15"/>
          <w:szCs w:val="15"/>
          <w:highlight w:val="none"/>
          <w:u w:val="none"/>
        </w:rPr>
      </w:pPr>
      <w:r>
        <w:rPr>
          <w:rFonts w:hint="default" w:ascii="Times New Roman" w:hAnsi="Times New Roman" w:cs="Times New Roman"/>
          <w:b w:val="0"/>
          <w:bCs w:val="0"/>
          <w:i w:val="0"/>
          <w:iCs w:val="0"/>
          <w:sz w:val="15"/>
          <w:szCs w:val="15"/>
          <w:highlight w:val="none"/>
          <w:u w:val="none"/>
        </w:rPr>
        <w:t>码间串扰原因：系统传输总特性不理想，导致前后码元的波形畸变、展宽并使前面波形出现很长的拖尾，蔓延到当前码元的抽样时刻上，从而对当前码元的判决造成干扰。</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highlight w:val="none"/>
          <w:u w:val="none"/>
        </w:rPr>
        <w:t>无码间串扰的时域条件</w:t>
      </w:r>
      <m:oMath>
        <m:r>
          <m:rPr>
            <m:sty m:val="p"/>
          </m:rPr>
          <w:rPr>
            <w:rFonts w:hint="default" w:ascii="Cambria Math" w:hAnsi="Cambria Math" w:cs="Times New Roman"/>
            <w:kern w:val="2"/>
            <w:sz w:val="15"/>
            <w:szCs w:val="15"/>
            <w:highlight w:val="none"/>
            <w:u w:val="none"/>
            <w:lang w:val="en-US" w:eastAsia="zh-CN" w:bidi="ar-SA"/>
          </w:rPr>
          <m:t>h(k</m:t>
        </m:r>
        <m:sSub>
          <m:sSubPr>
            <m:ctrlPr>
              <m:rPr/>
              <w:rPr>
                <w:rFonts w:hint="default" w:ascii="Cambria Math" w:hAnsi="Cambria Math" w:cs="Times New Roman"/>
                <w:b w:val="0"/>
                <w:bCs w:val="0"/>
                <w:i w:val="0"/>
                <w:iCs w:val="0"/>
                <w:kern w:val="2"/>
                <w:sz w:val="15"/>
                <w:szCs w:val="15"/>
                <w:highlight w:val="none"/>
                <w:u w:val="none"/>
                <w:lang w:val="en-US" w:eastAsia="zh-CN" w:bidi="ar-SA"/>
              </w:rPr>
            </m:ctrlPr>
          </m:sSubPr>
          <m:e>
            <m:r>
              <m:rPr>
                <m:sty m:val="p"/>
              </m:rPr>
              <w:rPr>
                <w:rFonts w:hint="default" w:ascii="Cambria Math" w:hAnsi="Cambria Math" w:cs="Times New Roman"/>
                <w:kern w:val="2"/>
                <w:sz w:val="15"/>
                <w:szCs w:val="15"/>
                <w:highlight w:val="none"/>
                <w:u w:val="none"/>
                <w:lang w:val="en-US" w:eastAsia="zh-CN" w:bidi="ar-SA"/>
              </w:rPr>
              <m:t>T</m:t>
            </m:r>
            <m:ctrlPr>
              <m:rPr/>
              <w:rPr>
                <w:rFonts w:hint="default" w:ascii="Cambria Math" w:hAnsi="Cambria Math" w:cs="Times New Roman"/>
                <w:b w:val="0"/>
                <w:bCs w:val="0"/>
                <w:i w:val="0"/>
                <w:iCs w:val="0"/>
                <w:kern w:val="2"/>
                <w:sz w:val="15"/>
                <w:szCs w:val="15"/>
                <w:highlight w:val="none"/>
                <w:u w:val="none"/>
                <w:lang w:val="en-US" w:eastAsia="zh-CN" w:bidi="ar-SA"/>
              </w:rPr>
            </m:ctrlPr>
          </m:e>
          <m:sub>
            <m:r>
              <m:rPr>
                <m:sty m:val="p"/>
              </m:rPr>
              <w:rPr>
                <w:rFonts w:hint="default" w:ascii="Cambria Math" w:hAnsi="Cambria Math" w:cs="Times New Roman"/>
                <w:kern w:val="2"/>
                <w:sz w:val="15"/>
                <w:szCs w:val="15"/>
                <w:highlight w:val="none"/>
                <w:u w:val="none"/>
                <w:lang w:val="en-US" w:eastAsia="zh-CN" w:bidi="ar-SA"/>
              </w:rPr>
              <m:t>s</m:t>
            </m:r>
            <m:ctrlPr>
              <m:rPr/>
              <w:rPr>
                <w:rFonts w:hint="default" w:ascii="Cambria Math" w:hAnsi="Cambria Math" w:cs="Times New Roman"/>
                <w:b w:val="0"/>
                <w:bCs w:val="0"/>
                <w:i w:val="0"/>
                <w:iCs w:val="0"/>
                <w:kern w:val="2"/>
                <w:sz w:val="15"/>
                <w:szCs w:val="15"/>
                <w:highlight w:val="none"/>
                <w:u w:val="none"/>
                <w:lang w:val="en-US" w:eastAsia="zh-CN" w:bidi="ar-SA"/>
              </w:rPr>
            </m:ctrlPr>
          </m:sub>
        </m:sSub>
        <m:r>
          <m:rPr>
            <m:sty m:val="p"/>
          </m:rPr>
          <w:rPr>
            <w:rFonts w:hint="default" w:ascii="Cambria Math" w:hAnsi="Cambria Math" w:cs="Times New Roman"/>
            <w:kern w:val="2"/>
            <w:sz w:val="15"/>
            <w:szCs w:val="15"/>
            <w:highlight w:val="none"/>
            <w:u w:val="none"/>
            <w:lang w:val="en-US" w:eastAsia="zh-CN" w:bidi="ar-SA"/>
          </w:rPr>
          <m:t>)=</m:t>
        </m:r>
        <m:d>
          <m:dPr>
            <m:begChr m:val="{"/>
            <m:endChr m:val=""/>
            <m:ctrlPr>
              <m:rPr/>
              <w:rPr>
                <w:rFonts w:hint="default" w:ascii="Cambria Math" w:hAnsi="Cambria Math" w:cs="Times New Roman"/>
                <w:b w:val="0"/>
                <w:bCs w:val="0"/>
                <w:i w:val="0"/>
                <w:iCs w:val="0"/>
                <w:kern w:val="2"/>
                <w:sz w:val="15"/>
                <w:szCs w:val="15"/>
                <w:highlight w:val="none"/>
                <w:u w:val="none"/>
                <w:lang w:val="en-US" w:eastAsia="zh-CN" w:bidi="ar-SA"/>
              </w:rPr>
            </m:ctrlPr>
          </m:dPr>
          <m:e>
            <m:eqArr>
              <m:eqArrPr>
                <m:ctrlPr>
                  <m:rPr/>
                  <w:rPr>
                    <w:rFonts w:hint="default" w:ascii="Cambria Math" w:hAnsi="Cambria Math" w:cs="Times New Roman"/>
                    <w:b w:val="0"/>
                    <w:bCs w:val="0"/>
                    <w:i w:val="0"/>
                    <w:iCs w:val="0"/>
                    <w:kern w:val="2"/>
                    <w:sz w:val="15"/>
                    <w:szCs w:val="15"/>
                    <w:highlight w:val="none"/>
                    <w:u w:val="none"/>
                    <w:lang w:val="en-US" w:eastAsia="zh-CN" w:bidi="ar-SA"/>
                  </w:rPr>
                </m:ctrlPr>
              </m:eqArrPr>
              <m:e>
                <m:r>
                  <m:rPr>
                    <m:sty m:val="p"/>
                  </m:rPr>
                  <w:rPr>
                    <w:rFonts w:hint="default" w:ascii="Cambria Math" w:hAnsi="Cambria Math" w:cs="Times New Roman"/>
                    <w:kern w:val="2"/>
                    <w:sz w:val="15"/>
                    <w:szCs w:val="15"/>
                    <w:highlight w:val="none"/>
                    <w:u w:val="none"/>
                    <w:lang w:val="en-US" w:eastAsia="zh-CN" w:bidi="ar-SA"/>
                  </w:rPr>
                  <m:t>1，k=0</m:t>
                </m:r>
                <m:ctrlPr>
                  <m:rPr/>
                  <w:rPr>
                    <w:rFonts w:hint="default" w:ascii="Cambria Math" w:hAnsi="Cambria Math" w:cs="Times New Roman"/>
                    <w:b w:val="0"/>
                    <w:bCs w:val="0"/>
                    <w:i w:val="0"/>
                    <w:iCs w:val="0"/>
                    <w:kern w:val="2"/>
                    <w:sz w:val="15"/>
                    <w:szCs w:val="15"/>
                    <w:highlight w:val="none"/>
                    <w:u w:val="none"/>
                    <w:lang w:val="en-US" w:eastAsia="zh-CN" w:bidi="ar-SA"/>
                  </w:rPr>
                </m:ctrlPr>
              </m:e>
              <m:e>
                <m:r>
                  <m:rPr>
                    <m:sty m:val="p"/>
                  </m:rPr>
                  <w:rPr>
                    <w:rFonts w:hint="default" w:ascii="Cambria Math" w:hAnsi="Cambria Math" w:cs="Times New Roman"/>
                    <w:kern w:val="2"/>
                    <w:sz w:val="15"/>
                    <w:szCs w:val="15"/>
                    <w:highlight w:val="none"/>
                    <w:u w:val="none"/>
                    <w:lang w:val="en-US" w:eastAsia="zh-CN" w:bidi="ar-SA"/>
                  </w:rPr>
                  <m:t>0，k为其他整数</m:t>
                </m:r>
                <m:ctrlPr>
                  <m:rPr/>
                  <w:rPr>
                    <w:rFonts w:hint="default" w:ascii="Cambria Math" w:hAnsi="Cambria Math" w:cs="Times New Roman"/>
                    <w:b w:val="0"/>
                    <w:bCs w:val="0"/>
                    <w:i w:val="0"/>
                    <w:iCs w:val="0"/>
                    <w:kern w:val="2"/>
                    <w:sz w:val="15"/>
                    <w:szCs w:val="15"/>
                    <w:highlight w:val="none"/>
                    <w:u w:val="none"/>
                    <w:lang w:val="en-US" w:eastAsia="zh-CN" w:bidi="ar-SA"/>
                  </w:rPr>
                </m:ctrlPr>
              </m:e>
            </m:eqArr>
            <m:ctrlPr>
              <m:rPr/>
              <w:rPr>
                <w:rFonts w:hint="default" w:ascii="Cambria Math" w:hAnsi="Cambria Math" w:cs="Times New Roman"/>
                <w:b w:val="0"/>
                <w:bCs w:val="0"/>
                <w:i w:val="0"/>
                <w:iCs w:val="0"/>
                <w:kern w:val="2"/>
                <w:sz w:val="15"/>
                <w:szCs w:val="15"/>
                <w:highlight w:val="none"/>
                <w:u w:val="none"/>
                <w:lang w:val="en-US" w:eastAsia="zh-CN" w:bidi="ar-SA"/>
              </w:rPr>
            </m:ctrlPr>
          </m:e>
        </m:d>
      </m:oMath>
      <w:r>
        <w:rPr>
          <w:rFonts w:hint="default" w:ascii="Times New Roman" w:hAnsi="Times New Roman" w:cs="Times New Roman"/>
          <w:b w:val="0"/>
          <w:bCs w:val="0"/>
          <w:i w:val="0"/>
          <w:iCs w:val="0"/>
          <w:position w:val="-30"/>
          <w:sz w:val="15"/>
          <w:szCs w:val="15"/>
          <w:highlight w:val="none"/>
          <w:u w:val="none"/>
          <w:lang w:val="en-US" w:eastAsia="zh-CN"/>
        </w:rPr>
        <w:t xml:space="preserve"> </w:t>
      </w:r>
      <w:r>
        <w:rPr>
          <w:rFonts w:hint="default" w:ascii="Times New Roman" w:hAnsi="Times New Roman" w:cs="Times New Roman"/>
          <w:b w:val="0"/>
          <w:bCs w:val="0"/>
          <w:i w:val="0"/>
          <w:iCs w:val="0"/>
          <w:sz w:val="15"/>
          <w:szCs w:val="15"/>
          <w:u w:val="none"/>
        </w:rPr>
        <w:t>若h(t)的抽样值除了在t = 0时不为零外，在其他所有抽样点上均为零，就不存在码间串扰。</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频域条件（奈奎斯特第一准则）</w:t>
      </w:r>
    </w:p>
    <w:p>
      <w:pPr>
        <w:jc w:val="left"/>
        <w:rPr>
          <w:rFonts w:hint="default" w:ascii="Times New Roman" w:hAnsi="Times New Roman" w:cs="Times New Roman" w:eastAsiaTheme="minorEastAsia"/>
          <w:b w:val="0"/>
          <w:bCs w:val="0"/>
          <w:i w:val="0"/>
          <w:iCs w:val="0"/>
          <w:sz w:val="15"/>
          <w:szCs w:val="15"/>
          <w:u w:val="none"/>
          <w:lang w:val="en-US" w:eastAsia="zh-CN"/>
        </w:rPr>
      </w:pPr>
      <m:oMath>
        <m:r>
          <m:rPr>
            <m:sty m:val="p"/>
          </m:rPr>
          <w:rPr>
            <w:rFonts w:hint="default" w:ascii="Cambria Math" w:hAnsi="Cambria Math" w:cs="Times New Roman"/>
            <w:sz w:val="15"/>
            <w:szCs w:val="15"/>
            <w:u w:val="none"/>
          </w:rPr>
          <m:t>Σ</m:t>
        </m:r>
        <m:r>
          <m:rPr>
            <m:sty m:val="p"/>
          </m:rPr>
          <w:rPr>
            <w:rFonts w:hint="default" w:ascii="Cambria Math" w:hAnsi="Cambria Math" w:cs="Times New Roman"/>
            <w:sz w:val="15"/>
            <w:szCs w:val="15"/>
            <w:u w:val="none"/>
            <w:lang w:val="en-US" w:eastAsia="zh-CN"/>
          </w:rPr>
          <m:t xml:space="preserve"> H(</m:t>
        </m:r>
        <m:r>
          <m:rPr>
            <m:sty m:val="p"/>
          </m:rPr>
          <w:rPr>
            <w:rFonts w:hint="default" w:ascii="Cambria Math" w:hAnsi="Cambria Math" w:cs="Times New Roman"/>
            <w:sz w:val="15"/>
            <w:szCs w:val="15"/>
            <w:u w:val="none"/>
            <w:lang w:val="en-US"/>
          </w:rPr>
          <m:t>ω</m:t>
        </m:r>
        <m:r>
          <m:rPr>
            <m:sty m:val="p"/>
          </m:rPr>
          <w:rPr>
            <w:rFonts w:hint="default" w:ascii="Cambria Math" w:hAnsi="Cambria Math" w:cs="Times New Roman"/>
            <w:sz w:val="15"/>
            <w:szCs w:val="15"/>
            <w:u w:val="none"/>
            <w:lang w:val="en-US" w:eastAsia="zh-CN"/>
          </w:rPr>
          <m:t>+</m:t>
        </m:r>
        <m:box>
          <m:boxPr>
            <m:ctrlPr>
              <w:rPr>
                <w:rFonts w:hint="default" w:ascii="Cambria Math" w:hAnsi="Cambria Math" w:cs="Times New Roman"/>
                <w:b w:val="0"/>
                <w:bCs w:val="0"/>
                <w:i w:val="0"/>
                <w:iCs w:val="0"/>
                <w:sz w:val="15"/>
                <w:szCs w:val="15"/>
                <w:u w:val="none"/>
                <w:lang w:val="en-US" w:eastAsia="zh-CN"/>
              </w:rPr>
            </m:ctrlPr>
          </m:boxPr>
          <m:e>
            <m:argPr>
              <m:argSz m:val="-1"/>
            </m:argPr>
            <m:f>
              <m:fPr>
                <m:ctrlPr>
                  <w:rPr>
                    <w:rFonts w:hint="default" w:ascii="Cambria Math" w:hAnsi="Cambria Math" w:cs="Times New Roman"/>
                    <w:b w:val="0"/>
                    <w:bCs w:val="0"/>
                    <w:i w:val="0"/>
                    <w:iCs w:val="0"/>
                    <w:sz w:val="15"/>
                    <w:szCs w:val="15"/>
                    <w:u w:val="none"/>
                    <w:lang w:val="en-US" w:eastAsia="zh-CN"/>
                  </w:rPr>
                </m:ctrlPr>
              </m:fPr>
              <m:num>
                <m:r>
                  <m:rPr>
                    <m:sty m:val="p"/>
                  </m:rPr>
                  <w:rPr>
                    <w:rFonts w:hint="default" w:ascii="Cambria Math" w:hAnsi="Cambria Math" w:cs="Times New Roman"/>
                    <w:sz w:val="15"/>
                    <w:szCs w:val="15"/>
                    <w:u w:val="none"/>
                    <w:lang w:val="en-US" w:eastAsia="zh-CN"/>
                  </w:rPr>
                  <m:t>2</m:t>
                </m:r>
                <m:r>
                  <m:rPr>
                    <m:sty m:val="p"/>
                  </m:rPr>
                  <w:rPr>
                    <w:rFonts w:hint="default" w:ascii="Cambria Math" w:hAnsi="Cambria Math" w:cs="Times New Roman"/>
                    <w:sz w:val="15"/>
                    <w:szCs w:val="15"/>
                    <w:u w:val="none"/>
                    <w:lang w:val="en-US"/>
                  </w:rPr>
                  <m:t>π</m:t>
                </m:r>
                <m:r>
                  <m:rPr>
                    <m:sty m:val="p"/>
                  </m:rPr>
                  <w:rPr>
                    <w:rFonts w:hint="default" w:ascii="Cambria Math" w:hAnsi="Cambria Math" w:cs="Times New Roman"/>
                    <w:sz w:val="15"/>
                    <w:szCs w:val="15"/>
                    <w:u w:val="none"/>
                    <w:lang w:val="en-US" w:eastAsia="zh-CN"/>
                  </w:rPr>
                  <m:t>i</m:t>
                </m:r>
                <m:ctrlPr>
                  <w:rPr>
                    <w:rFonts w:hint="default" w:ascii="Cambria Math" w:hAnsi="Cambria Math" w:cs="Times New Roman"/>
                    <w:b w:val="0"/>
                    <w:bCs w:val="0"/>
                    <w:i w:val="0"/>
                    <w:iCs w:val="0"/>
                    <w:sz w:val="15"/>
                    <w:szCs w:val="15"/>
                    <w:u w:val="none"/>
                    <w:lang w:val="en-US" w:eastAsia="zh-CN"/>
                  </w:rPr>
                </m:ctrlPr>
              </m:num>
              <m:den>
                <m:sSub>
                  <m:sSubPr>
                    <m:ctrlPr>
                      <w:rPr>
                        <w:rFonts w:hint="default" w:ascii="Cambria Math" w:hAnsi="Cambria Math" w:cs="Times New Roman"/>
                        <w:b w:val="0"/>
                        <w:bCs w:val="0"/>
                        <w:i w:val="0"/>
                        <w:iCs w:val="0"/>
                        <w:sz w:val="15"/>
                        <w:szCs w:val="15"/>
                        <w:u w:val="none"/>
                        <w:lang w:val="en-US" w:eastAsia="zh-CN"/>
                      </w:rPr>
                    </m:ctrlPr>
                  </m:sSubPr>
                  <m:e>
                    <m:r>
                      <m:rPr>
                        <m:sty m:val="p"/>
                      </m:rPr>
                      <w:rPr>
                        <w:rFonts w:hint="default" w:ascii="Cambria Math" w:hAnsi="Cambria Math" w:cs="Times New Roman"/>
                        <w:sz w:val="15"/>
                        <w:szCs w:val="15"/>
                        <w:u w:val="none"/>
                        <w:lang w:val="en-US" w:eastAsia="zh-CN"/>
                      </w:rPr>
                      <m:t>T</m:t>
                    </m:r>
                    <m:ctrlPr>
                      <w:rPr>
                        <w:rFonts w:hint="default" w:ascii="Cambria Math" w:hAnsi="Cambria Math" w:cs="Times New Roman"/>
                        <w:b w:val="0"/>
                        <w:bCs w:val="0"/>
                        <w:i w:val="0"/>
                        <w:iCs w:val="0"/>
                        <w:sz w:val="15"/>
                        <w:szCs w:val="15"/>
                        <w:u w:val="none"/>
                        <w:lang w:val="en-US" w:eastAsia="zh-CN"/>
                      </w:rPr>
                    </m:ctrlPr>
                  </m:e>
                  <m:sub>
                    <m:r>
                      <m:rPr>
                        <m:sty m:val="p"/>
                      </m:rPr>
                      <w:rPr>
                        <w:rFonts w:hint="default" w:ascii="Cambria Math" w:hAnsi="Cambria Math" w:cs="Times New Roman"/>
                        <w:sz w:val="15"/>
                        <w:szCs w:val="15"/>
                        <w:u w:val="none"/>
                        <w:lang w:val="en-US" w:eastAsia="zh-CN"/>
                      </w:rPr>
                      <m:t>s</m:t>
                    </m:r>
                    <m:ctrlPr>
                      <w:rPr>
                        <w:rFonts w:hint="default" w:ascii="Cambria Math" w:hAnsi="Cambria Math" w:cs="Times New Roman"/>
                        <w:b w:val="0"/>
                        <w:bCs w:val="0"/>
                        <w:i w:val="0"/>
                        <w:iCs w:val="0"/>
                        <w:sz w:val="15"/>
                        <w:szCs w:val="15"/>
                        <w:u w:val="none"/>
                        <w:lang w:val="en-US" w:eastAsia="zh-CN"/>
                      </w:rPr>
                    </m:ctrlPr>
                  </m:sub>
                </m:sSub>
                <m:ctrlPr>
                  <w:rPr>
                    <w:rFonts w:hint="default" w:ascii="Cambria Math" w:hAnsi="Cambria Math" w:cs="Times New Roman"/>
                    <w:b w:val="0"/>
                    <w:bCs w:val="0"/>
                    <w:i w:val="0"/>
                    <w:iCs w:val="0"/>
                    <w:sz w:val="15"/>
                    <w:szCs w:val="15"/>
                    <w:u w:val="none"/>
                    <w:lang w:val="en-US" w:eastAsia="zh-CN"/>
                  </w:rPr>
                </m:ctrlPr>
              </m:den>
            </m:f>
            <m:ctrlPr>
              <w:rPr>
                <w:rFonts w:hint="default" w:ascii="Cambria Math" w:hAnsi="Cambria Math" w:cs="Times New Roman"/>
                <w:b w:val="0"/>
                <w:bCs w:val="0"/>
                <w:i w:val="0"/>
                <w:iCs w:val="0"/>
                <w:sz w:val="15"/>
                <w:szCs w:val="15"/>
                <w:u w:val="none"/>
                <w:lang w:val="en-US" w:eastAsia="zh-CN"/>
              </w:rPr>
            </m:ctrlPr>
          </m:e>
        </m:box>
        <m:r>
          <m:rPr>
            <m:sty m:val="p"/>
          </m:rPr>
          <w:rPr>
            <w:rFonts w:hint="default" w:ascii="Cambria Math" w:hAnsi="Cambria Math" w:cs="Times New Roman"/>
            <w:sz w:val="15"/>
            <w:szCs w:val="15"/>
            <w:u w:val="none"/>
            <w:lang w:val="en-US" w:eastAsia="zh-CN"/>
          </w:rPr>
          <m:t>)</m:t>
        </m:r>
      </m:oMath>
      <w:r>
        <w:rPr>
          <w:rFonts w:hint="default" w:ascii="Times New Roman" w:hAnsi="Times New Roman" w:cs="Times New Roman"/>
          <w:b w:val="0"/>
          <w:bCs w:val="0"/>
          <w:i w:val="0"/>
          <w:iCs w:val="0"/>
          <w:sz w:val="15"/>
          <w:szCs w:val="15"/>
          <w:u w:val="none"/>
          <w:lang w:val="en-US" w:eastAsia="zh-CN"/>
        </w:rPr>
        <w:t>=</w:t>
      </w:r>
      <m:oMath>
        <m:sSub>
          <m:sSubPr>
            <m:ctrlPr>
              <w:rPr>
                <w:rFonts w:hint="default" w:ascii="Cambria Math" w:hAnsi="Cambria Math" w:cs="Times New Roman"/>
                <w:b w:val="0"/>
                <w:bCs w:val="0"/>
                <w:i w:val="0"/>
                <w:iCs w:val="0"/>
                <w:sz w:val="15"/>
                <w:szCs w:val="15"/>
                <w:u w:val="none"/>
                <w:lang w:val="en-US"/>
              </w:rPr>
            </m:ctrlPr>
          </m:sSubPr>
          <m:e>
            <m:r>
              <m:rPr>
                <m:sty m:val="p"/>
              </m:rPr>
              <w:rPr>
                <w:rFonts w:hint="default" w:ascii="Cambria Math" w:hAnsi="Cambria Math" w:cs="Times New Roman"/>
                <w:sz w:val="15"/>
                <w:szCs w:val="15"/>
                <w:u w:val="none"/>
                <w:lang w:val="en-US" w:eastAsia="zh-CN"/>
              </w:rPr>
              <m:t>T</m:t>
            </m:r>
            <m:ctrlPr>
              <w:rPr>
                <w:rFonts w:hint="default" w:ascii="Cambria Math" w:hAnsi="Cambria Math" w:cs="Times New Roman"/>
                <w:b w:val="0"/>
                <w:bCs w:val="0"/>
                <w:i w:val="0"/>
                <w:iCs w:val="0"/>
                <w:sz w:val="15"/>
                <w:szCs w:val="15"/>
                <w:u w:val="none"/>
                <w:lang w:val="en-US"/>
              </w:rPr>
            </m:ctrlPr>
          </m:e>
          <m:sub>
            <m:r>
              <m:rPr>
                <m:sty m:val="p"/>
              </m:rPr>
              <w:rPr>
                <w:rFonts w:hint="default" w:ascii="Cambria Math" w:hAnsi="Cambria Math" w:cs="Times New Roman"/>
                <w:sz w:val="15"/>
                <w:szCs w:val="15"/>
                <w:u w:val="none"/>
                <w:lang w:val="en-US" w:eastAsia="zh-CN"/>
              </w:rPr>
              <m:t>s</m:t>
            </m:r>
            <m:ctrlPr>
              <w:rPr>
                <w:rFonts w:hint="default" w:ascii="Cambria Math" w:hAnsi="Cambria Math" w:cs="Times New Roman"/>
                <w:b w:val="0"/>
                <w:bCs w:val="0"/>
                <w:i w:val="0"/>
                <w:iCs w:val="0"/>
                <w:sz w:val="15"/>
                <w:szCs w:val="15"/>
                <w:u w:val="none"/>
                <w:lang w:val="en-US"/>
              </w:rPr>
            </m:ctrlPr>
          </m:sub>
        </m:sSub>
        <m:r>
          <m:rPr>
            <m:sty m:val="p"/>
          </m:rPr>
          <w:rPr>
            <w:rFonts w:hint="default" w:ascii="Cambria Math" w:hAnsi="Cambria Math" w:cs="Times New Roman"/>
            <w:sz w:val="15"/>
            <w:szCs w:val="15"/>
            <w:u w:val="none"/>
            <w:lang w:val="en-US" w:eastAsia="zh-CN"/>
          </w:rPr>
          <m:t xml:space="preserve">   |</m:t>
        </m:r>
        <m:r>
          <m:rPr>
            <m:sty m:val="p"/>
          </m:rPr>
          <w:rPr>
            <w:rFonts w:hint="default" w:ascii="Cambria Math" w:hAnsi="Cambria Math" w:cs="Times New Roman"/>
            <w:sz w:val="15"/>
            <w:szCs w:val="15"/>
            <w:u w:val="none"/>
            <w:lang w:val="en-US"/>
          </w:rPr>
          <m:t>ω</m:t>
        </m:r>
        <m:r>
          <m:rPr>
            <m:sty m:val="p"/>
          </m:rPr>
          <w:rPr>
            <w:rFonts w:hint="default" w:ascii="Cambria Math" w:hAnsi="Cambria Math" w:cs="Times New Roman"/>
            <w:sz w:val="15"/>
            <w:szCs w:val="15"/>
            <w:u w:val="none"/>
            <w:lang w:val="en-US" w:eastAsia="zh-CN"/>
          </w:rPr>
          <m:t>|</m:t>
        </m:r>
        <m:r>
          <m:rPr>
            <m:sty m:val="p"/>
          </m:rPr>
          <w:rPr>
            <w:rFonts w:hint="default" w:ascii="Cambria Math" w:hAnsi="Cambria Math" w:cs="Times New Roman"/>
            <w:sz w:val="15"/>
            <w:szCs w:val="15"/>
            <w:u w:val="none"/>
            <w:lang w:val="en-US"/>
          </w:rPr>
          <m:t>≤</m:t>
        </m:r>
        <m:f>
          <m:fPr>
            <m:type m:val="lin"/>
            <m:ctrlPr>
              <w:rPr>
                <w:rFonts w:hint="default" w:ascii="Cambria Math" w:hAnsi="Cambria Math" w:cs="Times New Roman"/>
                <w:b w:val="0"/>
                <w:bCs w:val="0"/>
                <w:i w:val="0"/>
                <w:iCs w:val="0"/>
                <w:sz w:val="15"/>
                <w:szCs w:val="15"/>
                <w:u w:val="none"/>
                <w:lang w:val="en-US"/>
              </w:rPr>
            </m:ctrlPr>
          </m:fPr>
          <m:num>
            <m:r>
              <m:rPr>
                <m:sty m:val="p"/>
              </m:rPr>
              <w:rPr>
                <w:rFonts w:hint="default" w:ascii="Cambria Math" w:hAnsi="Cambria Math" w:cs="Times New Roman"/>
                <w:sz w:val="15"/>
                <w:szCs w:val="15"/>
                <w:u w:val="none"/>
                <w:lang w:val="en-US"/>
              </w:rPr>
              <m:t>π</m:t>
            </m:r>
            <m:ctrlPr>
              <w:rPr>
                <w:rFonts w:hint="default" w:ascii="Cambria Math" w:hAnsi="Cambria Math" w:cs="Times New Roman"/>
                <w:b w:val="0"/>
                <w:bCs w:val="0"/>
                <w:i w:val="0"/>
                <w:iCs w:val="0"/>
                <w:sz w:val="15"/>
                <w:szCs w:val="15"/>
                <w:u w:val="none"/>
                <w:lang w:val="en-US"/>
              </w:rPr>
            </m:ctrlPr>
          </m:num>
          <m:den>
            <m:sSub>
              <m:sSubPr>
                <m:ctrlPr>
                  <w:rPr>
                    <w:rFonts w:hint="default" w:ascii="Cambria Math" w:hAnsi="Cambria Math" w:cs="Times New Roman"/>
                    <w:b w:val="0"/>
                    <w:bCs w:val="0"/>
                    <w:i w:val="0"/>
                    <w:iCs w:val="0"/>
                    <w:sz w:val="15"/>
                    <w:szCs w:val="15"/>
                    <w:u w:val="none"/>
                    <w:lang w:val="en-US"/>
                  </w:rPr>
                </m:ctrlPr>
              </m:sSubPr>
              <m:e>
                <m:r>
                  <m:rPr>
                    <m:sty m:val="p"/>
                  </m:rPr>
                  <w:rPr>
                    <w:rFonts w:hint="default" w:ascii="Cambria Math" w:hAnsi="Cambria Math" w:cs="Times New Roman"/>
                    <w:sz w:val="15"/>
                    <w:szCs w:val="15"/>
                    <w:u w:val="none"/>
                    <w:lang w:val="en-US" w:eastAsia="zh-CN"/>
                  </w:rPr>
                  <m:t>T</m:t>
                </m:r>
                <m:ctrlPr>
                  <w:rPr>
                    <w:rFonts w:hint="default" w:ascii="Cambria Math" w:hAnsi="Cambria Math" w:cs="Times New Roman"/>
                    <w:b w:val="0"/>
                    <w:bCs w:val="0"/>
                    <w:i w:val="0"/>
                    <w:iCs w:val="0"/>
                    <w:sz w:val="15"/>
                    <w:szCs w:val="15"/>
                    <w:u w:val="none"/>
                    <w:lang w:val="en-US"/>
                  </w:rPr>
                </m:ctrlPr>
              </m:e>
              <m:sub>
                <m:r>
                  <m:rPr>
                    <m:sty m:val="p"/>
                  </m:rPr>
                  <w:rPr>
                    <w:rFonts w:hint="default" w:ascii="Cambria Math" w:hAnsi="Cambria Math" w:cs="Times New Roman"/>
                    <w:sz w:val="15"/>
                    <w:szCs w:val="15"/>
                    <w:u w:val="none"/>
                    <w:lang w:val="en-US" w:eastAsia="zh-CN"/>
                  </w:rPr>
                  <m:t>s</m:t>
                </m:r>
                <m:ctrlPr>
                  <w:rPr>
                    <w:rFonts w:hint="default" w:ascii="Cambria Math" w:hAnsi="Cambria Math" w:cs="Times New Roman"/>
                    <w:b w:val="0"/>
                    <w:bCs w:val="0"/>
                    <w:i w:val="0"/>
                    <w:iCs w:val="0"/>
                    <w:sz w:val="15"/>
                    <w:szCs w:val="15"/>
                    <w:u w:val="none"/>
                    <w:lang w:val="en-US"/>
                  </w:rPr>
                </m:ctrlPr>
              </m:sub>
            </m:sSub>
            <m:ctrlPr>
              <w:rPr>
                <w:rFonts w:hint="default" w:ascii="Cambria Math" w:hAnsi="Cambria Math" w:cs="Times New Roman"/>
                <w:b w:val="0"/>
                <w:bCs w:val="0"/>
                <w:i w:val="0"/>
                <w:iCs w:val="0"/>
                <w:sz w:val="15"/>
                <w:szCs w:val="15"/>
                <w:u w:val="none"/>
                <w:lang w:val="en-US"/>
              </w:rPr>
            </m:ctrlPr>
          </m:den>
        </m:f>
      </m:oMath>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一个实际的</w:t>
      </w:r>
      <w:r>
        <w:rPr>
          <w:rFonts w:hint="default" w:ascii="Times New Roman" w:hAnsi="Times New Roman" w:cs="Times New Roman"/>
          <w:b w:val="0"/>
          <w:bCs w:val="0"/>
          <w:i w:val="0"/>
          <w:iCs w:val="0"/>
          <w:sz w:val="15"/>
          <w:szCs w:val="15"/>
          <w:u w:val="none"/>
          <w:lang w:val="en-US" w:eastAsia="zh-CN"/>
        </w:rPr>
        <w:t>H(</w:t>
      </w:r>
      <m:oMath>
        <m:r>
          <m:rPr>
            <m:sty m:val="p"/>
          </m:rPr>
          <w:rPr>
            <w:rFonts w:hint="default" w:ascii="Cambria Math" w:hAnsi="Cambria Math" w:cs="Times New Roman"/>
            <w:sz w:val="15"/>
            <w:szCs w:val="15"/>
            <w:u w:val="none"/>
            <w:lang w:val="en-US"/>
          </w:rPr>
          <m:t>ω</m:t>
        </m:r>
      </m:oMath>
      <w:r>
        <w:rPr>
          <w:rFonts w:hint="default" w:ascii="Times New Roman" w:hAnsi="Times New Roman" w:cs="Times New Roman"/>
          <w:b w:val="0"/>
          <w:bCs w:val="0"/>
          <w:i w:val="0"/>
          <w:iCs w:val="0"/>
          <w:sz w:val="15"/>
          <w:szCs w:val="15"/>
          <w:u w:val="none"/>
          <w:lang w:val="en-US" w:eastAsia="zh-CN"/>
        </w:rPr>
        <w:t>)</w:t>
      </w:r>
      <w:r>
        <w:rPr>
          <w:rFonts w:hint="default" w:ascii="Times New Roman" w:hAnsi="Times New Roman" w:cs="Times New Roman"/>
          <w:b w:val="0"/>
          <w:bCs w:val="0"/>
          <w:i w:val="0"/>
          <w:iCs w:val="0"/>
          <w:sz w:val="15"/>
          <w:szCs w:val="15"/>
          <w:u w:val="none"/>
        </w:rPr>
        <w:t>特性若能等效成一个理想（矩形）低通滤波器，则可实现无码间串扰。由理想低通特性还可以看出，对于带宽为</w:t>
      </w:r>
      <m:oMath>
        <m:r>
          <m:rPr>
            <m:sty m:val="p"/>
          </m:rPr>
          <w:rPr>
            <w:rFonts w:hint="default" w:ascii="Cambria Math" w:hAnsi="Cambria Math" w:cs="Times New Roman"/>
            <w:sz w:val="15"/>
            <w:szCs w:val="15"/>
            <w:u w:val="none"/>
            <w:lang w:val="en-US" w:eastAsia="zh-CN"/>
          </w:rPr>
          <m:t>B=</m:t>
        </m:r>
        <m:f>
          <m:fPr>
            <m:type m:val="lin"/>
            <m:ctrlPr>
              <w:rPr>
                <w:rFonts w:hint="default" w:ascii="Cambria Math" w:hAnsi="Cambria Math" w:cs="Times New Roman"/>
                <w:b w:val="0"/>
                <w:bCs w:val="0"/>
                <w:i w:val="0"/>
                <w:iCs w:val="0"/>
                <w:sz w:val="15"/>
                <w:szCs w:val="15"/>
                <w:u w:val="none"/>
                <w:lang w:val="en-US" w:eastAsia="zh-CN"/>
              </w:rPr>
            </m:ctrlPr>
          </m:fPr>
          <m:num>
            <m:r>
              <m:rPr>
                <m:sty m:val="p"/>
              </m:rPr>
              <w:rPr>
                <w:rFonts w:hint="default" w:ascii="Cambria Math" w:hAnsi="Cambria Math" w:cs="Times New Roman"/>
                <w:sz w:val="15"/>
                <w:szCs w:val="15"/>
                <w:u w:val="none"/>
                <w:lang w:val="en-US" w:eastAsia="zh-CN"/>
              </w:rPr>
              <m:t>1</m:t>
            </m:r>
            <m:ctrlPr>
              <w:rPr>
                <w:rFonts w:hint="default" w:ascii="Cambria Math" w:hAnsi="Cambria Math" w:cs="Times New Roman"/>
                <w:b w:val="0"/>
                <w:bCs w:val="0"/>
                <w:i w:val="0"/>
                <w:iCs w:val="0"/>
                <w:sz w:val="15"/>
                <w:szCs w:val="15"/>
                <w:u w:val="none"/>
                <w:lang w:val="en-US" w:eastAsia="zh-CN"/>
              </w:rPr>
            </m:ctrlPr>
          </m:num>
          <m:den>
            <m:r>
              <m:rPr>
                <m:sty m:val="p"/>
              </m:rPr>
              <w:rPr>
                <w:rFonts w:hint="default" w:ascii="Cambria Math" w:hAnsi="Cambria Math" w:cs="Times New Roman"/>
                <w:sz w:val="15"/>
                <w:szCs w:val="15"/>
                <w:u w:val="none"/>
                <w:lang w:val="en-US" w:eastAsia="zh-CN"/>
              </w:rPr>
              <m:t>2</m:t>
            </m:r>
            <m:sSub>
              <m:sSubPr>
                <m:ctrlPr>
                  <w:rPr>
                    <w:rFonts w:hint="default" w:ascii="Cambria Math" w:hAnsi="Cambria Math" w:cs="Times New Roman"/>
                    <w:b w:val="0"/>
                    <w:bCs w:val="0"/>
                    <w:i w:val="0"/>
                    <w:iCs w:val="0"/>
                    <w:sz w:val="15"/>
                    <w:szCs w:val="15"/>
                    <w:u w:val="none"/>
                    <w:lang w:val="en-US" w:eastAsia="zh-CN"/>
                  </w:rPr>
                </m:ctrlPr>
              </m:sSubPr>
              <m:e>
                <m:r>
                  <m:rPr>
                    <m:sty m:val="p"/>
                  </m:rPr>
                  <w:rPr>
                    <w:rFonts w:hint="default" w:ascii="Cambria Math" w:hAnsi="Cambria Math" w:cs="Times New Roman"/>
                    <w:sz w:val="15"/>
                    <w:szCs w:val="15"/>
                    <w:u w:val="none"/>
                    <w:lang w:val="en-US" w:eastAsia="zh-CN"/>
                  </w:rPr>
                  <m:t>T</m:t>
                </m:r>
                <m:ctrlPr>
                  <w:rPr>
                    <w:rFonts w:hint="default" w:ascii="Cambria Math" w:hAnsi="Cambria Math" w:cs="Times New Roman"/>
                    <w:b w:val="0"/>
                    <w:bCs w:val="0"/>
                    <w:i w:val="0"/>
                    <w:iCs w:val="0"/>
                    <w:sz w:val="15"/>
                    <w:szCs w:val="15"/>
                    <w:u w:val="none"/>
                    <w:lang w:val="en-US" w:eastAsia="zh-CN"/>
                  </w:rPr>
                </m:ctrlPr>
              </m:e>
              <m:sub>
                <m:r>
                  <m:rPr>
                    <m:sty m:val="p"/>
                  </m:rPr>
                  <w:rPr>
                    <w:rFonts w:hint="default" w:ascii="Cambria Math" w:hAnsi="Cambria Math" w:cs="Times New Roman"/>
                    <w:sz w:val="15"/>
                    <w:szCs w:val="15"/>
                    <w:u w:val="none"/>
                    <w:lang w:val="en-US" w:eastAsia="zh-CN"/>
                  </w:rPr>
                  <m:t>s</m:t>
                </m:r>
                <m:ctrlPr>
                  <w:rPr>
                    <w:rFonts w:hint="default" w:ascii="Cambria Math" w:hAnsi="Cambria Math" w:cs="Times New Roman"/>
                    <w:b w:val="0"/>
                    <w:bCs w:val="0"/>
                    <w:i w:val="0"/>
                    <w:iCs w:val="0"/>
                    <w:sz w:val="15"/>
                    <w:szCs w:val="15"/>
                    <w:u w:val="none"/>
                    <w:lang w:val="en-US" w:eastAsia="zh-CN"/>
                  </w:rPr>
                </m:ctrlPr>
              </m:sub>
            </m:sSub>
            <m:ctrlPr>
              <w:rPr>
                <w:rFonts w:hint="default" w:ascii="Cambria Math" w:hAnsi="Cambria Math" w:cs="Times New Roman"/>
                <w:b w:val="0"/>
                <w:bCs w:val="0"/>
                <w:i w:val="0"/>
                <w:iCs w:val="0"/>
                <w:sz w:val="15"/>
                <w:szCs w:val="15"/>
                <w:u w:val="none"/>
                <w:lang w:val="en-US" w:eastAsia="zh-CN"/>
              </w:rPr>
            </m:ctrlPr>
          </m:den>
        </m:f>
      </m:oMath>
      <w:r>
        <w:rPr>
          <w:rFonts w:hint="default" w:ascii="Times New Roman" w:hAnsi="Times New Roman" w:cs="Times New Roman"/>
          <w:b w:val="0"/>
          <w:bCs w:val="0"/>
          <w:i w:val="0"/>
          <w:iCs w:val="0"/>
          <w:sz w:val="15"/>
          <w:szCs w:val="15"/>
          <w:u w:val="none"/>
        </w:rPr>
        <w:t>的理想低通传输特性：若输入数据以</w:t>
      </w:r>
      <m:oMath>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lang w:val="en-US" w:eastAsia="zh-CN"/>
              </w:rPr>
              <m:t>R</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lang w:val="en-US" w:eastAsia="zh-CN"/>
              </w:rPr>
              <m:t>B</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lang w:val="en-US" w:eastAsia="zh-CN"/>
          </w:rPr>
          <m:t>=</m:t>
        </m:r>
        <m:f>
          <m:fPr>
            <m:type m:val="lin"/>
            <m:ctrlPr>
              <w:rPr>
                <w:rFonts w:hint="default" w:ascii="Cambria Math" w:hAnsi="Cambria Math" w:cs="Times New Roman"/>
                <w:b w:val="0"/>
                <w:bCs w:val="0"/>
                <w:i w:val="0"/>
                <w:iCs w:val="0"/>
                <w:sz w:val="15"/>
                <w:szCs w:val="15"/>
                <w:u w:val="none"/>
                <w:lang w:val="en-US" w:eastAsia="zh-CN"/>
              </w:rPr>
            </m:ctrlPr>
          </m:fPr>
          <m:num>
            <m:r>
              <m:rPr>
                <m:sty m:val="p"/>
              </m:rPr>
              <w:rPr>
                <w:rFonts w:hint="default" w:ascii="Cambria Math" w:hAnsi="Cambria Math" w:cs="Times New Roman"/>
                <w:sz w:val="15"/>
                <w:szCs w:val="15"/>
                <w:u w:val="none"/>
                <w:lang w:val="en-US" w:eastAsia="zh-CN"/>
              </w:rPr>
              <m:t>1</m:t>
            </m:r>
            <m:ctrlPr>
              <w:rPr>
                <w:rFonts w:hint="default" w:ascii="Cambria Math" w:hAnsi="Cambria Math" w:cs="Times New Roman"/>
                <w:b w:val="0"/>
                <w:bCs w:val="0"/>
                <w:i w:val="0"/>
                <w:iCs w:val="0"/>
                <w:sz w:val="15"/>
                <w:szCs w:val="15"/>
                <w:u w:val="none"/>
                <w:lang w:val="en-US" w:eastAsia="zh-CN"/>
              </w:rPr>
            </m:ctrlPr>
          </m:num>
          <m:den>
            <m:r>
              <m:rPr>
                <m:sty m:val="p"/>
              </m:rPr>
              <w:rPr>
                <w:rFonts w:hint="default" w:ascii="Cambria Math" w:hAnsi="Cambria Math" w:cs="Times New Roman"/>
                <w:sz w:val="15"/>
                <w:szCs w:val="15"/>
                <w:u w:val="none"/>
                <w:lang w:val="en-US" w:eastAsia="zh-CN"/>
              </w:rPr>
              <m:t>n</m:t>
            </m:r>
            <m:sSub>
              <m:sSubPr>
                <m:ctrlPr>
                  <w:rPr>
                    <w:rFonts w:hint="default" w:ascii="Cambria Math" w:hAnsi="Cambria Math" w:cs="Times New Roman"/>
                    <w:b w:val="0"/>
                    <w:bCs w:val="0"/>
                    <w:i w:val="0"/>
                    <w:iCs w:val="0"/>
                    <w:sz w:val="15"/>
                    <w:szCs w:val="15"/>
                    <w:u w:val="none"/>
                    <w:lang w:val="en-US" w:eastAsia="zh-CN"/>
                  </w:rPr>
                </m:ctrlPr>
              </m:sSubPr>
              <m:e>
                <m:r>
                  <m:rPr>
                    <m:sty m:val="p"/>
                  </m:rPr>
                  <w:rPr>
                    <w:rFonts w:hint="default" w:ascii="Cambria Math" w:hAnsi="Cambria Math" w:cs="Times New Roman"/>
                    <w:sz w:val="15"/>
                    <w:szCs w:val="15"/>
                    <w:u w:val="none"/>
                    <w:lang w:val="en-US" w:eastAsia="zh-CN"/>
                  </w:rPr>
                  <m:t>T</m:t>
                </m:r>
                <m:ctrlPr>
                  <w:rPr>
                    <w:rFonts w:hint="default" w:ascii="Cambria Math" w:hAnsi="Cambria Math" w:cs="Times New Roman"/>
                    <w:b w:val="0"/>
                    <w:bCs w:val="0"/>
                    <w:i w:val="0"/>
                    <w:iCs w:val="0"/>
                    <w:sz w:val="15"/>
                    <w:szCs w:val="15"/>
                    <w:u w:val="none"/>
                    <w:lang w:val="en-US" w:eastAsia="zh-CN"/>
                  </w:rPr>
                </m:ctrlPr>
              </m:e>
              <m:sub>
                <m:r>
                  <m:rPr>
                    <m:sty m:val="p"/>
                  </m:rPr>
                  <w:rPr>
                    <w:rFonts w:hint="default" w:ascii="Cambria Math" w:hAnsi="Cambria Math" w:cs="Times New Roman"/>
                    <w:sz w:val="15"/>
                    <w:szCs w:val="15"/>
                    <w:u w:val="none"/>
                    <w:lang w:val="en-US" w:eastAsia="zh-CN"/>
                  </w:rPr>
                  <m:t>s</m:t>
                </m:r>
                <m:ctrlPr>
                  <w:rPr>
                    <w:rFonts w:hint="default" w:ascii="Cambria Math" w:hAnsi="Cambria Math" w:cs="Times New Roman"/>
                    <w:b w:val="0"/>
                    <w:bCs w:val="0"/>
                    <w:i w:val="0"/>
                    <w:iCs w:val="0"/>
                    <w:sz w:val="15"/>
                    <w:szCs w:val="15"/>
                    <w:u w:val="none"/>
                    <w:lang w:val="en-US" w:eastAsia="zh-CN"/>
                  </w:rPr>
                </m:ctrlPr>
              </m:sub>
            </m:sSub>
            <m:ctrlPr>
              <w:rPr>
                <w:rFonts w:hint="default" w:ascii="Cambria Math" w:hAnsi="Cambria Math" w:cs="Times New Roman"/>
                <w:b w:val="0"/>
                <w:bCs w:val="0"/>
                <w:i w:val="0"/>
                <w:iCs w:val="0"/>
                <w:sz w:val="15"/>
                <w:szCs w:val="15"/>
                <w:u w:val="none"/>
                <w:lang w:val="en-US" w:eastAsia="zh-CN"/>
              </w:rPr>
            </m:ctrlPr>
          </m:den>
        </m:f>
      </m:oMath>
      <w:r>
        <w:rPr>
          <w:rFonts w:hint="default" w:ascii="Times New Roman" w:hAnsi="Times New Roman" w:cs="Times New Roman"/>
          <w:b w:val="0"/>
          <w:bCs w:val="0"/>
          <w:i w:val="0"/>
          <w:iCs w:val="0"/>
          <w:sz w:val="15"/>
          <w:szCs w:val="15"/>
          <w:u w:val="none"/>
          <w:lang w:val="en-US" w:eastAsia="zh-CN"/>
        </w:rPr>
        <w:t xml:space="preserve"> (n=1,2,3...)</w:t>
      </w:r>
      <w:r>
        <w:rPr>
          <w:rFonts w:hint="default" w:ascii="Times New Roman" w:hAnsi="Times New Roman" w:cs="Times New Roman"/>
          <w:b w:val="0"/>
          <w:bCs w:val="0"/>
          <w:i w:val="0"/>
          <w:iCs w:val="0"/>
          <w:sz w:val="15"/>
          <w:szCs w:val="15"/>
          <w:u w:val="none"/>
        </w:rPr>
        <w:t>波特的速率进行传输，则在抽样时刻上不存在码间串扰。若以高于1/T</w:t>
      </w:r>
      <w:r>
        <w:rPr>
          <w:rFonts w:hint="default" w:ascii="Times New Roman" w:hAnsi="Times New Roman" w:cs="Times New Roman"/>
          <w:b w:val="0"/>
          <w:bCs w:val="0"/>
          <w:i w:val="0"/>
          <w:iCs w:val="0"/>
          <w:sz w:val="15"/>
          <w:szCs w:val="15"/>
          <w:u w:val="none"/>
          <w:vertAlign w:val="subscript"/>
        </w:rPr>
        <w:t>s</w:t>
      </w:r>
      <w:r>
        <w:rPr>
          <w:rFonts w:hint="default" w:ascii="Times New Roman" w:hAnsi="Times New Roman" w:cs="Times New Roman"/>
          <w:b w:val="0"/>
          <w:bCs w:val="0"/>
          <w:i w:val="0"/>
          <w:iCs w:val="0"/>
          <w:sz w:val="15"/>
          <w:szCs w:val="15"/>
          <w:u w:val="none"/>
        </w:rPr>
        <w:t>波特的码元速率传送时，将存在码间串扰。</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通常将此带宽B称为奈奎斯特带宽，将R</w:t>
      </w:r>
      <w:r>
        <w:rPr>
          <w:rFonts w:hint="default" w:ascii="Times New Roman" w:hAnsi="Times New Roman" w:cs="Times New Roman"/>
          <w:b w:val="0"/>
          <w:bCs w:val="0"/>
          <w:i w:val="0"/>
          <w:iCs w:val="0"/>
          <w:sz w:val="15"/>
          <w:szCs w:val="15"/>
          <w:u w:val="none"/>
          <w:vertAlign w:val="subscript"/>
        </w:rPr>
        <w:t>B</w:t>
      </w:r>
      <w:r>
        <w:rPr>
          <w:rFonts w:hint="default" w:ascii="Times New Roman" w:hAnsi="Times New Roman" w:cs="Times New Roman"/>
          <w:b w:val="0"/>
          <w:bCs w:val="0"/>
          <w:i w:val="0"/>
          <w:iCs w:val="0"/>
          <w:sz w:val="15"/>
          <w:szCs w:val="15"/>
          <w:u w:val="none"/>
        </w:rPr>
        <w:t xml:space="preserve">称为奈奎斯特速率。 </w:t>
      </w:r>
    </w:p>
    <w:p>
      <w:pPr>
        <w:jc w:val="left"/>
        <m:rPr/>
        <w:rPr>
          <w:rFonts w:hint="default" w:hAnsi="Cambria Math" w:cs="Times New Roman"/>
          <w:b w:val="0"/>
          <w:bCs w:val="0"/>
          <w:i w:val="0"/>
          <w:iCs w:val="0"/>
          <w:sz w:val="15"/>
          <w:szCs w:val="15"/>
          <w:u w:val="none"/>
          <w:lang w:val="en-US" w:eastAsia="zh-CN"/>
        </w:rPr>
      </w:pPr>
      <w:r>
        <w:rPr>
          <w:rFonts w:hint="default" w:ascii="Times New Roman" w:hAnsi="Times New Roman" w:cs="Times New Roman"/>
          <w:b w:val="0"/>
          <w:bCs w:val="0"/>
          <w:i w:val="0"/>
          <w:iCs w:val="0"/>
          <w:sz w:val="15"/>
          <w:szCs w:val="15"/>
          <w:u w:val="none"/>
        </w:rPr>
        <w:t>此基带系统所能提供的最高频带利用率为</w:t>
      </w:r>
      <m:oMath>
        <m:r>
          <m:rPr>
            <m:sty m:val="p"/>
          </m:rPr>
          <w:rPr>
            <w:rFonts w:hint="default" w:ascii="Cambria Math" w:hAnsi="Cambria Math" w:cs="Times New Roman"/>
            <w:sz w:val="15"/>
            <w:szCs w:val="15"/>
            <w:u w:val="none"/>
          </w:rPr>
          <m:t>η</m:t>
        </m:r>
        <m:r>
          <m:rPr>
            <m:sty m:val="p"/>
          </m:rPr>
          <w:rPr>
            <w:rFonts w:hint="default" w:ascii="Cambria Math" w:hAnsi="Cambria Math" w:cs="Times New Roman"/>
            <w:sz w:val="15"/>
            <w:szCs w:val="15"/>
            <w:u w:val="none"/>
            <w:lang w:val="en-US" w:eastAsia="zh-CN"/>
          </w:rPr>
          <m:t>=2 (Baud/Hz)</m:t>
        </m:r>
      </m:oMath>
    </w:p>
    <w:p>
      <w:pPr>
        <w:jc w:val="left"/>
        <m:rPr/>
        <w:rPr>
          <w:rFonts w:hint="default" w:hAnsi="Cambria Math" w:cs="Times New Roman"/>
          <w:b w:val="0"/>
          <w:bCs w:val="0"/>
          <w:i w:val="0"/>
          <w:iCs w:val="0"/>
          <w:sz w:val="15"/>
          <w:szCs w:val="15"/>
          <w:u w:val="none"/>
          <w:lang w:val="en-US" w:eastAsia="zh-CN"/>
        </w:rPr>
      </w:pPr>
    </w:p>
    <w:p>
      <w:pPr>
        <w:pStyle w:val="4"/>
        <w:ind w:firstLine="0" w:firstLineChars="0"/>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余弦滚降特性：滚降系数定义为为</w:t>
      </w:r>
      <m:oMath>
        <m:r>
          <m:rPr>
            <m:sty m:val="p"/>
          </m:rPr>
          <w:rPr>
            <w:rFonts w:hint="default" w:ascii="Cambria Math" w:hAnsi="Cambria Math" w:cs="Times New Roman"/>
            <w:sz w:val="15"/>
            <w:szCs w:val="15"/>
            <w:u w:val="none"/>
          </w:rPr>
          <m:t>α</m:t>
        </m:r>
        <m:r>
          <m:rPr>
            <m:sty m:val="p"/>
          </m:rPr>
          <w:rPr>
            <w:rFonts w:hint="default" w:ascii="Cambria Math" w:hAnsi="Cambria Math" w:cs="Times New Roman"/>
            <w:sz w:val="15"/>
            <w:szCs w:val="15"/>
            <w:u w:val="none"/>
            <w:lang w:val="en-US" w:eastAsia="zh-CN"/>
          </w:rPr>
          <m:t>=</m:t>
        </m:r>
        <m:f>
          <m:fPr>
            <m:type m:val="lin"/>
            <m:ctrlPr>
              <w:rPr>
                <w:rFonts w:hint="default" w:ascii="Cambria Math" w:hAnsi="Cambria Math" w:cs="Times New Roman"/>
                <w:b w:val="0"/>
                <w:bCs w:val="0"/>
                <w:i w:val="0"/>
                <w:iCs w:val="0"/>
                <w:sz w:val="15"/>
                <w:szCs w:val="15"/>
                <w:u w:val="none"/>
                <w:lang w:val="en-US" w:eastAsia="zh-CN"/>
              </w:rPr>
            </m:ctrlPr>
          </m:fPr>
          <m:num>
            <m:sSub>
              <m:sSubPr>
                <m:ctrlPr>
                  <w:rPr>
                    <w:rFonts w:hint="default" w:ascii="Cambria Math" w:hAnsi="Cambria Math" w:cs="Times New Roman"/>
                    <w:b w:val="0"/>
                    <w:bCs w:val="0"/>
                    <w:i w:val="0"/>
                    <w:iCs w:val="0"/>
                    <w:sz w:val="15"/>
                    <w:szCs w:val="15"/>
                    <w:u w:val="none"/>
                    <w:lang w:val="en-US" w:eastAsia="zh-CN"/>
                  </w:rPr>
                </m:ctrlPr>
              </m:sSubPr>
              <m:e>
                <m:r>
                  <m:rPr>
                    <m:sty m:val="p"/>
                  </m:rPr>
                  <w:rPr>
                    <w:rFonts w:hint="default" w:ascii="Cambria Math" w:hAnsi="Cambria Math" w:cs="Times New Roman"/>
                    <w:sz w:val="15"/>
                    <w:szCs w:val="15"/>
                    <w:u w:val="none"/>
                    <w:lang w:val="en-US" w:eastAsia="zh-CN"/>
                  </w:rPr>
                  <m:t>f</m:t>
                </m:r>
                <m:ctrlPr>
                  <w:rPr>
                    <w:rFonts w:hint="default" w:ascii="Cambria Math" w:hAnsi="Cambria Math" w:cs="Times New Roman"/>
                    <w:b w:val="0"/>
                    <w:bCs w:val="0"/>
                    <w:i w:val="0"/>
                    <w:iCs w:val="0"/>
                    <w:sz w:val="15"/>
                    <w:szCs w:val="15"/>
                    <w:u w:val="none"/>
                    <w:lang w:val="en-US" w:eastAsia="zh-CN"/>
                  </w:rPr>
                </m:ctrlPr>
              </m:e>
              <m:sub>
                <m:r>
                  <m:rPr>
                    <m:sty m:val="p"/>
                  </m:rPr>
                  <w:rPr>
                    <w:rFonts w:hint="default" w:ascii="Cambria Math" w:hAnsi="Cambria Math" w:cs="Times New Roman"/>
                    <w:sz w:val="15"/>
                    <w:szCs w:val="15"/>
                    <w:u w:val="none"/>
                    <w:lang w:val="en-US"/>
                  </w:rPr>
                  <m:t>∆</m:t>
                </m:r>
                <m:ctrlPr>
                  <w:rPr>
                    <w:rFonts w:hint="default" w:ascii="Cambria Math" w:hAnsi="Cambria Math" w:cs="Times New Roman"/>
                    <w:b w:val="0"/>
                    <w:bCs w:val="0"/>
                    <w:i w:val="0"/>
                    <w:iCs w:val="0"/>
                    <w:sz w:val="15"/>
                    <w:szCs w:val="15"/>
                    <w:u w:val="none"/>
                    <w:lang w:val="en-US" w:eastAsia="zh-CN"/>
                  </w:rPr>
                </m:ctrlPr>
              </m:sub>
            </m:sSub>
            <m:ctrlPr>
              <w:rPr>
                <w:rFonts w:hint="default" w:ascii="Cambria Math" w:hAnsi="Cambria Math" w:cs="Times New Roman"/>
                <w:b w:val="0"/>
                <w:bCs w:val="0"/>
                <w:i w:val="0"/>
                <w:iCs w:val="0"/>
                <w:sz w:val="15"/>
                <w:szCs w:val="15"/>
                <w:u w:val="none"/>
                <w:lang w:val="en-US" w:eastAsia="zh-CN"/>
              </w:rPr>
            </m:ctrlPr>
          </m:num>
          <m:den>
            <m:sSub>
              <m:sSubPr>
                <m:ctrlPr>
                  <w:rPr>
                    <w:rFonts w:hint="default" w:ascii="Cambria Math" w:hAnsi="Cambria Math" w:cs="Times New Roman"/>
                    <w:b w:val="0"/>
                    <w:bCs w:val="0"/>
                    <w:i w:val="0"/>
                    <w:iCs w:val="0"/>
                    <w:sz w:val="15"/>
                    <w:szCs w:val="15"/>
                    <w:u w:val="none"/>
                    <w:lang w:val="en-US" w:eastAsia="zh-CN"/>
                  </w:rPr>
                </m:ctrlPr>
              </m:sSubPr>
              <m:e>
                <m:r>
                  <m:rPr>
                    <m:sty m:val="p"/>
                  </m:rPr>
                  <w:rPr>
                    <w:rFonts w:hint="default" w:ascii="Cambria Math" w:hAnsi="Cambria Math" w:cs="Times New Roman"/>
                    <w:sz w:val="15"/>
                    <w:szCs w:val="15"/>
                    <w:u w:val="none"/>
                    <w:lang w:val="en-US" w:eastAsia="zh-CN"/>
                  </w:rPr>
                  <m:t>f</m:t>
                </m:r>
                <m:ctrlPr>
                  <w:rPr>
                    <w:rFonts w:hint="default" w:ascii="Cambria Math" w:hAnsi="Cambria Math" w:cs="Times New Roman"/>
                    <w:b w:val="0"/>
                    <w:bCs w:val="0"/>
                    <w:i w:val="0"/>
                    <w:iCs w:val="0"/>
                    <w:sz w:val="15"/>
                    <w:szCs w:val="15"/>
                    <w:u w:val="none"/>
                    <w:lang w:val="en-US" w:eastAsia="zh-CN"/>
                  </w:rPr>
                </m:ctrlPr>
              </m:e>
              <m:sub>
                <m:r>
                  <m:rPr>
                    <m:sty m:val="p"/>
                  </m:rPr>
                  <w:rPr>
                    <w:rFonts w:hint="default" w:ascii="Cambria Math" w:hAnsi="Cambria Math" w:cs="Times New Roman"/>
                    <w:sz w:val="15"/>
                    <w:szCs w:val="15"/>
                    <w:u w:val="none"/>
                    <w:lang w:val="en-US" w:eastAsia="zh-CN"/>
                  </w:rPr>
                  <m:t>n</m:t>
                </m:r>
                <m:ctrlPr>
                  <w:rPr>
                    <w:rFonts w:hint="default" w:ascii="Cambria Math" w:hAnsi="Cambria Math" w:cs="Times New Roman"/>
                    <w:b w:val="0"/>
                    <w:bCs w:val="0"/>
                    <w:i w:val="0"/>
                    <w:iCs w:val="0"/>
                    <w:sz w:val="15"/>
                    <w:szCs w:val="15"/>
                    <w:u w:val="none"/>
                    <w:lang w:val="en-US" w:eastAsia="zh-CN"/>
                  </w:rPr>
                </m:ctrlPr>
              </m:sub>
            </m:sSub>
            <m:ctrlPr>
              <w:rPr>
                <w:rFonts w:hint="default" w:ascii="Cambria Math" w:hAnsi="Cambria Math" w:cs="Times New Roman"/>
                <w:b w:val="0"/>
                <w:bCs w:val="0"/>
                <w:i w:val="0"/>
                <w:iCs w:val="0"/>
                <w:sz w:val="15"/>
                <w:szCs w:val="15"/>
                <w:u w:val="none"/>
                <w:lang w:val="en-US" w:eastAsia="zh-CN"/>
              </w:rPr>
            </m:ctrlPr>
          </m:den>
        </m:f>
      </m:oMath>
      <w:r>
        <w:rPr>
          <w:rFonts w:hint="default" w:ascii="Times New Roman" w:hAnsi="Times New Roman" w:cs="Times New Roman"/>
          <w:b w:val="0"/>
          <w:bCs w:val="0"/>
          <w:i w:val="0"/>
          <w:iCs w:val="0"/>
          <w:sz w:val="15"/>
          <w:szCs w:val="15"/>
          <w:u w:val="none"/>
        </w:rPr>
        <w:t>，系统带宽为</w:t>
      </w:r>
      <m:oMath>
        <m:r>
          <m:rPr>
            <m:sty m:val="p"/>
          </m:rPr>
          <w:rPr>
            <w:rFonts w:hint="default" w:ascii="Cambria Math" w:hAnsi="Cambria Math" w:cs="Times New Roman"/>
            <w:kern w:val="0"/>
            <w:sz w:val="15"/>
            <w:szCs w:val="15"/>
            <w:u w:val="none"/>
            <w:lang w:val="en-US" w:eastAsia="zh-CN" w:bidi="ar-SA"/>
          </w:rPr>
          <m:t>B=</m:t>
        </m:r>
        <m:sSub>
          <m:sSubPr>
            <m:ctrlPr>
              <w:rPr>
                <w:rFonts w:hint="default" w:ascii="Cambria Math" w:hAnsi="Cambria Math" w:cs="Times New Roman"/>
                <w:b w:val="0"/>
                <w:bCs w:val="0"/>
                <w:i w:val="0"/>
                <w:iCs w:val="0"/>
                <w:kern w:val="0"/>
                <w:sz w:val="15"/>
                <w:szCs w:val="15"/>
                <w:u w:val="none"/>
                <w:lang w:val="en-US" w:eastAsia="zh-CN" w:bidi="ar-SA"/>
              </w:rPr>
            </m:ctrlPr>
          </m:sSubPr>
          <m:e>
            <m:r>
              <m:rPr>
                <m:sty m:val="p"/>
              </m:rPr>
              <w:rPr>
                <w:rFonts w:hint="default" w:ascii="Cambria Math" w:hAnsi="Cambria Math" w:cs="Times New Roman"/>
                <w:kern w:val="0"/>
                <w:sz w:val="15"/>
                <w:szCs w:val="15"/>
                <w:u w:val="none"/>
                <w:lang w:val="en-US" w:eastAsia="zh-CN" w:bidi="ar-SA"/>
              </w:rPr>
              <m:t>f</m:t>
            </m:r>
            <m:ctrlPr>
              <w:rPr>
                <w:rFonts w:hint="default" w:ascii="Cambria Math" w:hAnsi="Cambria Math" w:cs="Times New Roman"/>
                <w:b w:val="0"/>
                <w:bCs w:val="0"/>
                <w:i w:val="0"/>
                <w:iCs w:val="0"/>
                <w:kern w:val="0"/>
                <w:sz w:val="15"/>
                <w:szCs w:val="15"/>
                <w:u w:val="none"/>
                <w:lang w:val="en-US" w:eastAsia="zh-CN" w:bidi="ar-SA"/>
              </w:rPr>
            </m:ctrlPr>
          </m:e>
          <m:sub>
            <m:r>
              <m:rPr>
                <m:sty m:val="p"/>
              </m:rPr>
              <w:rPr>
                <w:rFonts w:hint="default" w:ascii="Cambria Math" w:hAnsi="Cambria Math" w:cs="Times New Roman"/>
                <w:kern w:val="0"/>
                <w:sz w:val="15"/>
                <w:szCs w:val="15"/>
                <w:u w:val="none"/>
                <w:lang w:val="en-US" w:bidi="ar-SA"/>
              </w:rPr>
              <m:t>∆</m:t>
            </m:r>
            <m:ctrlPr>
              <w:rPr>
                <w:rFonts w:hint="default" w:ascii="Cambria Math" w:hAnsi="Cambria Math" w:cs="Times New Roman"/>
                <w:b w:val="0"/>
                <w:bCs w:val="0"/>
                <w:i w:val="0"/>
                <w:iCs w:val="0"/>
                <w:kern w:val="0"/>
                <w:sz w:val="15"/>
                <w:szCs w:val="15"/>
                <w:u w:val="none"/>
                <w:lang w:val="en-US" w:eastAsia="zh-CN" w:bidi="ar-SA"/>
              </w:rPr>
            </m:ctrlPr>
          </m:sub>
        </m:sSub>
        <m:r>
          <m:rPr>
            <m:sty m:val="p"/>
          </m:rPr>
          <w:rPr>
            <w:rFonts w:hint="default" w:ascii="Cambria Math" w:hAnsi="Cambria Math" w:cs="Times New Roman"/>
            <w:kern w:val="0"/>
            <w:sz w:val="15"/>
            <w:szCs w:val="15"/>
            <w:u w:val="none"/>
            <w:lang w:val="en-US" w:eastAsia="zh-CN" w:bidi="ar-SA"/>
          </w:rPr>
          <m:t>+</m:t>
        </m:r>
        <m:sSub>
          <m:sSubPr>
            <m:ctrlPr>
              <w:rPr>
                <w:rFonts w:hint="default" w:ascii="Cambria Math" w:hAnsi="Cambria Math" w:cs="Times New Roman"/>
                <w:b w:val="0"/>
                <w:bCs w:val="0"/>
                <w:i w:val="0"/>
                <w:iCs w:val="0"/>
                <w:kern w:val="0"/>
                <w:sz w:val="15"/>
                <w:szCs w:val="15"/>
                <w:u w:val="none"/>
                <w:lang w:val="en-US" w:eastAsia="zh-CN" w:bidi="ar-SA"/>
              </w:rPr>
            </m:ctrlPr>
          </m:sSubPr>
          <m:e>
            <m:r>
              <m:rPr>
                <m:sty m:val="p"/>
              </m:rPr>
              <w:rPr>
                <w:rFonts w:hint="default" w:ascii="Cambria Math" w:hAnsi="Cambria Math" w:cs="Times New Roman"/>
                <w:kern w:val="0"/>
                <w:sz w:val="15"/>
                <w:szCs w:val="15"/>
                <w:u w:val="none"/>
                <w:lang w:val="en-US" w:eastAsia="zh-CN" w:bidi="ar-SA"/>
              </w:rPr>
              <m:t>f</m:t>
            </m:r>
            <m:ctrlPr>
              <w:rPr>
                <w:rFonts w:hint="default" w:ascii="Cambria Math" w:hAnsi="Cambria Math" w:cs="Times New Roman"/>
                <w:b w:val="0"/>
                <w:bCs w:val="0"/>
                <w:i w:val="0"/>
                <w:iCs w:val="0"/>
                <w:kern w:val="0"/>
                <w:sz w:val="15"/>
                <w:szCs w:val="15"/>
                <w:u w:val="none"/>
                <w:lang w:val="en-US" w:eastAsia="zh-CN" w:bidi="ar-SA"/>
              </w:rPr>
            </m:ctrlPr>
          </m:e>
          <m:sub>
            <m:r>
              <m:rPr>
                <m:sty m:val="p"/>
              </m:rPr>
              <w:rPr>
                <w:rFonts w:hint="default" w:ascii="Cambria Math" w:hAnsi="Cambria Math" w:cs="Times New Roman"/>
                <w:kern w:val="0"/>
                <w:sz w:val="15"/>
                <w:szCs w:val="15"/>
                <w:u w:val="none"/>
                <w:lang w:val="en-US" w:eastAsia="zh-CN" w:bidi="ar-SA"/>
              </w:rPr>
              <m:t>n</m:t>
            </m:r>
            <m:ctrlPr>
              <w:rPr>
                <w:rFonts w:hint="default" w:ascii="Cambria Math" w:hAnsi="Cambria Math" w:cs="Times New Roman"/>
                <w:b w:val="0"/>
                <w:bCs w:val="0"/>
                <w:i w:val="0"/>
                <w:iCs w:val="0"/>
                <w:kern w:val="0"/>
                <w:sz w:val="15"/>
                <w:szCs w:val="15"/>
                <w:u w:val="none"/>
                <w:lang w:val="en-US" w:eastAsia="zh-CN" w:bidi="ar-SA"/>
              </w:rPr>
            </m:ctrlPr>
          </m:sub>
        </m:sSub>
        <m:r>
          <m:rPr>
            <m:sty m:val="p"/>
          </m:rPr>
          <w:rPr>
            <w:rFonts w:hint="default" w:ascii="Cambria Math" w:hAnsi="Cambria Math" w:cs="Times New Roman"/>
            <w:kern w:val="0"/>
            <w:sz w:val="15"/>
            <w:szCs w:val="15"/>
            <w:u w:val="none"/>
            <w:lang w:val="en-US" w:eastAsia="zh-CN" w:bidi="ar-SA"/>
          </w:rPr>
          <m:t>=(1+</m:t>
        </m:r>
        <m:r>
          <m:rPr>
            <m:sty m:val="p"/>
          </m:rPr>
          <w:rPr>
            <w:rFonts w:hint="default" w:ascii="Cambria Math" w:hAnsi="Cambria Math" w:cs="Times New Roman"/>
            <w:kern w:val="0"/>
            <w:sz w:val="15"/>
            <w:szCs w:val="15"/>
            <w:u w:val="none"/>
            <w:lang w:val="en-US" w:bidi="ar-SA"/>
          </w:rPr>
          <m:t>α</m:t>
        </m:r>
        <m:r>
          <m:rPr>
            <m:sty m:val="p"/>
          </m:rPr>
          <w:rPr>
            <w:rFonts w:hint="default" w:ascii="Cambria Math" w:hAnsi="Cambria Math" w:cs="Times New Roman"/>
            <w:kern w:val="0"/>
            <w:sz w:val="15"/>
            <w:szCs w:val="15"/>
            <w:u w:val="none"/>
            <w:lang w:val="en-US" w:eastAsia="zh-CN" w:bidi="ar-SA"/>
          </w:rPr>
          <m:t>)</m:t>
        </m:r>
        <m:sSub>
          <m:sSubPr>
            <m:ctrlPr>
              <w:rPr>
                <w:rFonts w:hint="default" w:ascii="Cambria Math" w:hAnsi="Cambria Math" w:cs="Times New Roman"/>
                <w:b w:val="0"/>
                <w:bCs w:val="0"/>
                <w:i w:val="0"/>
                <w:iCs w:val="0"/>
                <w:kern w:val="0"/>
                <w:sz w:val="15"/>
                <w:szCs w:val="15"/>
                <w:u w:val="none"/>
                <w:lang w:val="en-US" w:eastAsia="zh-CN" w:bidi="ar-SA"/>
              </w:rPr>
            </m:ctrlPr>
          </m:sSubPr>
          <m:e>
            <m:r>
              <m:rPr>
                <m:sty m:val="p"/>
              </m:rPr>
              <w:rPr>
                <w:rFonts w:hint="default" w:ascii="Cambria Math" w:hAnsi="Cambria Math" w:cs="Times New Roman"/>
                <w:kern w:val="0"/>
                <w:sz w:val="15"/>
                <w:szCs w:val="15"/>
                <w:u w:val="none"/>
                <w:lang w:val="en-US" w:eastAsia="zh-CN" w:bidi="ar-SA"/>
              </w:rPr>
              <m:t>f</m:t>
            </m:r>
            <m:ctrlPr>
              <w:rPr>
                <w:rFonts w:hint="default" w:ascii="Cambria Math" w:hAnsi="Cambria Math" w:cs="Times New Roman"/>
                <w:b w:val="0"/>
                <w:bCs w:val="0"/>
                <w:i w:val="0"/>
                <w:iCs w:val="0"/>
                <w:kern w:val="0"/>
                <w:sz w:val="15"/>
                <w:szCs w:val="15"/>
                <w:u w:val="none"/>
                <w:lang w:val="en-US" w:eastAsia="zh-CN" w:bidi="ar-SA"/>
              </w:rPr>
            </m:ctrlPr>
          </m:e>
          <m:sub>
            <m:r>
              <m:rPr>
                <m:sty m:val="p"/>
              </m:rPr>
              <w:rPr>
                <w:rFonts w:hint="default" w:ascii="Cambria Math" w:hAnsi="Cambria Math" w:cs="Times New Roman"/>
                <w:kern w:val="0"/>
                <w:sz w:val="15"/>
                <w:szCs w:val="15"/>
                <w:u w:val="none"/>
                <w:lang w:val="en-US" w:eastAsia="zh-CN" w:bidi="ar-SA"/>
              </w:rPr>
              <m:t>n</m:t>
            </m:r>
            <m:ctrlPr>
              <w:rPr>
                <w:rFonts w:hint="default" w:ascii="Cambria Math" w:hAnsi="Cambria Math" w:cs="Times New Roman"/>
                <w:b w:val="0"/>
                <w:bCs w:val="0"/>
                <w:i w:val="0"/>
                <w:iCs w:val="0"/>
                <w:kern w:val="0"/>
                <w:sz w:val="15"/>
                <w:szCs w:val="15"/>
                <w:u w:val="none"/>
                <w:lang w:val="en-US" w:eastAsia="zh-CN" w:bidi="ar-SA"/>
              </w:rPr>
            </m:ctrlPr>
          </m:sub>
        </m:sSub>
      </m:oMath>
      <w:r>
        <w:rPr>
          <w:rFonts w:hint="default" w:ascii="Times New Roman" w:hAnsi="Times New Roman" w:cs="Times New Roman"/>
          <w:b w:val="0"/>
          <w:bCs w:val="0"/>
          <w:i w:val="0"/>
          <w:iCs w:val="0"/>
          <w:sz w:val="15"/>
          <w:szCs w:val="15"/>
          <w:u w:val="none"/>
        </w:rPr>
        <w:t>。</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发送等概且在最佳门限电平下，二进制双极性基带系统的误码率为</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lang w:val="en-US" w:eastAsia="zh-CN"/>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lang w:val="en-US" w:eastAsia="zh-CN"/>
              </w:rPr>
              <m:t>2</m:t>
            </m:r>
            <m:ctrlPr>
              <w:rPr>
                <w:rFonts w:hint="default" w:ascii="Cambria Math" w:hAnsi="Cambria Math" w:cs="Times New Roman"/>
                <w:b w:val="0"/>
                <w:bCs w:val="0"/>
                <w:i w:val="0"/>
                <w:iCs w:val="0"/>
                <w:sz w:val="15"/>
                <w:szCs w:val="15"/>
                <w:u w:val="none"/>
              </w:rPr>
            </m:ctrlPr>
          </m:den>
        </m:f>
      </m:oMath>
      <w:r>
        <w:rPr>
          <w:rFonts w:hint="default" w:ascii="Times New Roman" w:hAnsi="Times New Roman" w:cs="Times New Roman"/>
          <w:b w:val="0"/>
          <w:bCs w:val="0"/>
          <w:i w:val="0"/>
          <w:iCs w:val="0"/>
          <w:sz w:val="15"/>
          <w:szCs w:val="15"/>
          <w:u w:val="none"/>
          <w:lang w:val="en-US" w:eastAsia="zh-CN"/>
        </w:rPr>
        <w:t>erfc(</w:t>
      </w:r>
      <m:oMath>
        <m:f>
          <m:fPr>
            <m:ctrlPr>
              <w:rPr>
                <w:rFonts w:hint="default" w:ascii="Cambria Math" w:hAnsi="Cambria Math" w:cs="Times New Roman"/>
                <w:b w:val="0"/>
                <w:bCs w:val="0"/>
                <w:i w:val="0"/>
                <w:iCs w:val="0"/>
                <w:sz w:val="15"/>
                <w:szCs w:val="15"/>
                <w:u w:val="none"/>
                <w:lang w:val="en-US"/>
              </w:rPr>
            </m:ctrlPr>
          </m:fPr>
          <m:num>
            <m:r>
              <m:rPr>
                <m:sty m:val="p"/>
              </m:rPr>
              <w:rPr>
                <w:rFonts w:hint="default" w:ascii="Cambria Math" w:hAnsi="Cambria Math" w:cs="Times New Roman"/>
                <w:sz w:val="15"/>
                <w:szCs w:val="15"/>
                <w:u w:val="none"/>
                <w:lang w:val="en-US" w:eastAsia="zh-CN"/>
              </w:rPr>
              <m:t>A</m:t>
            </m:r>
            <m:ctrlPr>
              <w:rPr>
                <w:rFonts w:hint="default" w:ascii="Cambria Math" w:hAnsi="Cambria Math" w:cs="Times New Roman"/>
                <w:b w:val="0"/>
                <w:bCs w:val="0"/>
                <w:i w:val="0"/>
                <w:iCs w:val="0"/>
                <w:sz w:val="15"/>
                <w:szCs w:val="15"/>
                <w:u w:val="none"/>
                <w:lang w:val="en-US"/>
              </w:rPr>
            </m:ctrlPr>
          </m:num>
          <m:den>
            <m:rad>
              <m:radPr>
                <m:degHide m:val="1"/>
                <m:ctrlPr>
                  <w:rPr>
                    <w:rFonts w:hint="default" w:ascii="Cambria Math" w:hAnsi="Cambria Math" w:cs="Times New Roman"/>
                    <w:b w:val="0"/>
                    <w:bCs w:val="0"/>
                    <w:i w:val="0"/>
                    <w:iCs w:val="0"/>
                    <w:sz w:val="15"/>
                    <w:szCs w:val="15"/>
                    <w:u w:val="none"/>
                    <w:lang w:val="en-US"/>
                  </w:rPr>
                </m:ctrlPr>
              </m:radPr>
              <m:deg>
                <m:ctrlPr>
                  <w:rPr>
                    <w:rFonts w:hint="default" w:ascii="Cambria Math" w:hAnsi="Cambria Math" w:cs="Times New Roman"/>
                    <w:b w:val="0"/>
                    <w:bCs w:val="0"/>
                    <w:i w:val="0"/>
                    <w:iCs w:val="0"/>
                    <w:sz w:val="15"/>
                    <w:szCs w:val="15"/>
                    <w:u w:val="none"/>
                    <w:lang w:val="en-US"/>
                  </w:rPr>
                </m:ctrlPr>
              </m:deg>
              <m:e>
                <m:r>
                  <m:rPr>
                    <m:sty m:val="p"/>
                  </m:rPr>
                  <w:rPr>
                    <w:rFonts w:hint="default" w:ascii="Cambria Math" w:hAnsi="Cambria Math" w:cs="Times New Roman"/>
                    <w:sz w:val="15"/>
                    <w:szCs w:val="15"/>
                    <w:u w:val="none"/>
                    <w:lang w:val="en-US" w:eastAsia="zh-CN"/>
                  </w:rPr>
                  <m:t>2</m:t>
                </m:r>
                <m:ctrlPr>
                  <w:rPr>
                    <w:rFonts w:hint="default" w:ascii="Cambria Math" w:hAnsi="Cambria Math" w:cs="Times New Roman"/>
                    <w:b w:val="0"/>
                    <w:bCs w:val="0"/>
                    <w:i w:val="0"/>
                    <w:iCs w:val="0"/>
                    <w:sz w:val="15"/>
                    <w:szCs w:val="15"/>
                    <w:u w:val="none"/>
                    <w:lang w:val="en-US"/>
                  </w:rPr>
                </m:ctrlPr>
              </m:e>
            </m:rad>
            <m:sSub>
              <m:sSubPr>
                <m:ctrlPr>
                  <w:rPr>
                    <w:rFonts w:hint="default" w:ascii="Cambria Math" w:hAnsi="Cambria Math" w:cs="Times New Roman"/>
                    <w:b w:val="0"/>
                    <w:bCs w:val="0"/>
                    <w:i w:val="0"/>
                    <w:iCs w:val="0"/>
                    <w:sz w:val="15"/>
                    <w:szCs w:val="15"/>
                    <w:u w:val="none"/>
                    <w:lang w:val="en-US"/>
                  </w:rPr>
                </m:ctrlPr>
              </m:sSubPr>
              <m:e>
                <m:r>
                  <m:rPr>
                    <m:sty m:val="p"/>
                  </m:rPr>
                  <w:rPr>
                    <w:rFonts w:hint="default" w:ascii="Cambria Math" w:hAnsi="Cambria Math" w:cs="Times New Roman"/>
                    <w:sz w:val="15"/>
                    <w:szCs w:val="15"/>
                    <w:u w:val="none"/>
                    <w:lang w:val="en-US"/>
                  </w:rPr>
                  <m:t>σ</m:t>
                </m:r>
                <m:ctrlPr>
                  <w:rPr>
                    <w:rFonts w:hint="default" w:ascii="Cambria Math" w:hAnsi="Cambria Math" w:cs="Times New Roman"/>
                    <w:b w:val="0"/>
                    <w:bCs w:val="0"/>
                    <w:i w:val="0"/>
                    <w:iCs w:val="0"/>
                    <w:sz w:val="15"/>
                    <w:szCs w:val="15"/>
                    <w:u w:val="none"/>
                    <w:lang w:val="en-US"/>
                  </w:rPr>
                </m:ctrlPr>
              </m:e>
              <m:sub>
                <m:r>
                  <m:rPr>
                    <m:sty m:val="p"/>
                  </m:rPr>
                  <w:rPr>
                    <w:rFonts w:hint="default" w:ascii="Cambria Math" w:hAnsi="Cambria Math" w:cs="Times New Roman"/>
                    <w:sz w:val="15"/>
                    <w:szCs w:val="15"/>
                    <w:u w:val="none"/>
                    <w:lang w:val="en-US" w:eastAsia="zh-CN"/>
                  </w:rPr>
                  <m:t>n</m:t>
                </m:r>
                <m:ctrlPr>
                  <w:rPr>
                    <w:rFonts w:hint="default" w:ascii="Cambria Math" w:hAnsi="Cambria Math" w:cs="Times New Roman"/>
                    <w:b w:val="0"/>
                    <w:bCs w:val="0"/>
                    <w:i w:val="0"/>
                    <w:iCs w:val="0"/>
                    <w:sz w:val="15"/>
                    <w:szCs w:val="15"/>
                    <w:u w:val="none"/>
                    <w:lang w:val="en-US"/>
                  </w:rPr>
                </m:ctrlPr>
              </m:sub>
            </m:sSub>
            <m:ctrlPr>
              <w:rPr>
                <w:rFonts w:hint="default" w:ascii="Cambria Math" w:hAnsi="Cambria Math" w:cs="Times New Roman"/>
                <w:b w:val="0"/>
                <w:bCs w:val="0"/>
                <w:i w:val="0"/>
                <w:iCs w:val="0"/>
                <w:sz w:val="15"/>
                <w:szCs w:val="15"/>
                <w:u w:val="none"/>
                <w:lang w:val="en-US"/>
              </w:rPr>
            </m:ctrlPr>
          </m:den>
        </m:f>
      </m:oMath>
      <w:r>
        <w:rPr>
          <w:rFonts w:hint="default" w:ascii="Times New Roman" w:hAnsi="Times New Roman" w:cs="Times New Roman"/>
          <w:b w:val="0"/>
          <w:bCs w:val="0"/>
          <w:i w:val="0"/>
          <w:iCs w:val="0"/>
          <w:sz w:val="15"/>
          <w:szCs w:val="15"/>
          <w:u w:val="none"/>
          <w:lang w:val="en-US" w:eastAsia="zh-CN"/>
        </w:rPr>
        <w:t>)</w:t>
      </w:r>
      <w:r>
        <w:rPr>
          <w:rFonts w:hint="default" w:ascii="Times New Roman" w:hAnsi="Times New Roman" w:cs="Times New Roman"/>
          <w:b w:val="0"/>
          <w:bCs w:val="0"/>
          <w:i w:val="0"/>
          <w:iCs w:val="0"/>
          <w:sz w:val="15"/>
          <w:szCs w:val="15"/>
          <w:u w:val="none"/>
        </w:rPr>
        <w:t>，二进制单极性基带系统的误码率为</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lang w:val="en-US" w:eastAsia="zh-CN"/>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lang w:val="en-US" w:eastAsia="zh-CN"/>
              </w:rPr>
              <m:t>2</m:t>
            </m:r>
            <m:ctrlPr>
              <w:rPr>
                <w:rFonts w:hint="default" w:ascii="Cambria Math" w:hAnsi="Cambria Math" w:cs="Times New Roman"/>
                <w:b w:val="0"/>
                <w:bCs w:val="0"/>
                <w:i w:val="0"/>
                <w:iCs w:val="0"/>
                <w:sz w:val="15"/>
                <w:szCs w:val="15"/>
                <w:u w:val="none"/>
              </w:rPr>
            </m:ctrlPr>
          </m:den>
        </m:f>
      </m:oMath>
      <w:r>
        <w:rPr>
          <w:rFonts w:hint="default" w:ascii="Times New Roman" w:hAnsi="Times New Roman" w:cs="Times New Roman"/>
          <w:b w:val="0"/>
          <w:bCs w:val="0"/>
          <w:i w:val="0"/>
          <w:iCs w:val="0"/>
          <w:sz w:val="15"/>
          <w:szCs w:val="15"/>
          <w:u w:val="none"/>
          <w:lang w:val="en-US" w:eastAsia="zh-CN"/>
        </w:rPr>
        <w:t>erfc(</w:t>
      </w:r>
      <m:oMath>
        <m:f>
          <m:fPr>
            <m:ctrlPr>
              <w:rPr>
                <w:rFonts w:hint="default" w:ascii="Cambria Math" w:hAnsi="Cambria Math" w:cs="Times New Roman"/>
                <w:b w:val="0"/>
                <w:bCs w:val="0"/>
                <w:i w:val="0"/>
                <w:iCs w:val="0"/>
                <w:sz w:val="15"/>
                <w:szCs w:val="15"/>
                <w:u w:val="none"/>
                <w:lang w:val="en-US"/>
              </w:rPr>
            </m:ctrlPr>
          </m:fPr>
          <m:num>
            <m:r>
              <m:rPr>
                <m:sty m:val="p"/>
              </m:rPr>
              <w:rPr>
                <w:rFonts w:hint="default" w:ascii="Cambria Math" w:hAnsi="Cambria Math" w:cs="Times New Roman"/>
                <w:sz w:val="15"/>
                <w:szCs w:val="15"/>
                <w:u w:val="none"/>
                <w:lang w:val="en-US" w:eastAsia="zh-CN"/>
              </w:rPr>
              <m:t>A</m:t>
            </m:r>
            <m:ctrlPr>
              <w:rPr>
                <w:rFonts w:hint="default" w:ascii="Cambria Math" w:hAnsi="Cambria Math" w:cs="Times New Roman"/>
                <w:b w:val="0"/>
                <w:bCs w:val="0"/>
                <w:i w:val="0"/>
                <w:iCs w:val="0"/>
                <w:sz w:val="15"/>
                <w:szCs w:val="15"/>
                <w:u w:val="none"/>
                <w:lang w:val="en-US"/>
              </w:rPr>
            </m:ctrlPr>
          </m:num>
          <m:den>
            <m:r>
              <m:rPr>
                <m:sty m:val="p"/>
              </m:rPr>
              <w:rPr>
                <w:rFonts w:hint="default" w:ascii="Cambria Math" w:hAnsi="Cambria Math" w:cs="Times New Roman"/>
                <w:sz w:val="15"/>
                <w:szCs w:val="15"/>
                <w:u w:val="none"/>
                <w:lang w:val="en-US" w:eastAsia="zh-CN"/>
              </w:rPr>
              <m:t>2</m:t>
            </m:r>
            <m:rad>
              <m:radPr>
                <m:degHide m:val="1"/>
                <m:ctrlPr>
                  <w:rPr>
                    <w:rFonts w:hint="default" w:ascii="Cambria Math" w:hAnsi="Cambria Math" w:cs="Times New Roman"/>
                    <w:b w:val="0"/>
                    <w:bCs w:val="0"/>
                    <w:i w:val="0"/>
                    <w:iCs w:val="0"/>
                    <w:sz w:val="15"/>
                    <w:szCs w:val="15"/>
                    <w:u w:val="none"/>
                    <w:lang w:val="en-US"/>
                  </w:rPr>
                </m:ctrlPr>
              </m:radPr>
              <m:deg>
                <m:ctrlPr>
                  <w:rPr>
                    <w:rFonts w:hint="default" w:ascii="Cambria Math" w:hAnsi="Cambria Math" w:cs="Times New Roman"/>
                    <w:b w:val="0"/>
                    <w:bCs w:val="0"/>
                    <w:i w:val="0"/>
                    <w:iCs w:val="0"/>
                    <w:sz w:val="15"/>
                    <w:szCs w:val="15"/>
                    <w:u w:val="none"/>
                    <w:lang w:val="en-US"/>
                  </w:rPr>
                </m:ctrlPr>
              </m:deg>
              <m:e>
                <m:r>
                  <m:rPr>
                    <m:sty m:val="p"/>
                  </m:rPr>
                  <w:rPr>
                    <w:rFonts w:hint="default" w:ascii="Cambria Math" w:hAnsi="Cambria Math" w:cs="Times New Roman"/>
                    <w:sz w:val="15"/>
                    <w:szCs w:val="15"/>
                    <w:u w:val="none"/>
                    <w:lang w:val="en-US" w:eastAsia="zh-CN"/>
                  </w:rPr>
                  <m:t>2</m:t>
                </m:r>
                <m:ctrlPr>
                  <w:rPr>
                    <w:rFonts w:hint="default" w:ascii="Cambria Math" w:hAnsi="Cambria Math" w:cs="Times New Roman"/>
                    <w:b w:val="0"/>
                    <w:bCs w:val="0"/>
                    <w:i w:val="0"/>
                    <w:iCs w:val="0"/>
                    <w:sz w:val="15"/>
                    <w:szCs w:val="15"/>
                    <w:u w:val="none"/>
                    <w:lang w:val="en-US"/>
                  </w:rPr>
                </m:ctrlPr>
              </m:e>
            </m:rad>
            <m:sSub>
              <m:sSubPr>
                <m:ctrlPr>
                  <w:rPr>
                    <w:rFonts w:hint="default" w:ascii="Cambria Math" w:hAnsi="Cambria Math" w:cs="Times New Roman"/>
                    <w:b w:val="0"/>
                    <w:bCs w:val="0"/>
                    <w:i w:val="0"/>
                    <w:iCs w:val="0"/>
                    <w:sz w:val="15"/>
                    <w:szCs w:val="15"/>
                    <w:u w:val="none"/>
                    <w:lang w:val="en-US"/>
                  </w:rPr>
                </m:ctrlPr>
              </m:sSubPr>
              <m:e>
                <m:r>
                  <m:rPr>
                    <m:sty m:val="p"/>
                  </m:rPr>
                  <w:rPr>
                    <w:rFonts w:hint="default" w:ascii="Cambria Math" w:hAnsi="Cambria Math" w:cs="Times New Roman"/>
                    <w:sz w:val="15"/>
                    <w:szCs w:val="15"/>
                    <w:u w:val="none"/>
                    <w:lang w:val="en-US"/>
                  </w:rPr>
                  <m:t>σ</m:t>
                </m:r>
                <m:ctrlPr>
                  <w:rPr>
                    <w:rFonts w:hint="default" w:ascii="Cambria Math" w:hAnsi="Cambria Math" w:cs="Times New Roman"/>
                    <w:b w:val="0"/>
                    <w:bCs w:val="0"/>
                    <w:i w:val="0"/>
                    <w:iCs w:val="0"/>
                    <w:sz w:val="15"/>
                    <w:szCs w:val="15"/>
                    <w:u w:val="none"/>
                    <w:lang w:val="en-US"/>
                  </w:rPr>
                </m:ctrlPr>
              </m:e>
              <m:sub>
                <m:r>
                  <m:rPr>
                    <m:sty m:val="p"/>
                  </m:rPr>
                  <w:rPr>
                    <w:rFonts w:hint="default" w:ascii="Cambria Math" w:hAnsi="Cambria Math" w:cs="Times New Roman"/>
                    <w:sz w:val="15"/>
                    <w:szCs w:val="15"/>
                    <w:u w:val="none"/>
                    <w:lang w:val="en-US" w:eastAsia="zh-CN"/>
                  </w:rPr>
                  <m:t>n</m:t>
                </m:r>
                <m:ctrlPr>
                  <w:rPr>
                    <w:rFonts w:hint="default" w:ascii="Cambria Math" w:hAnsi="Cambria Math" w:cs="Times New Roman"/>
                    <w:b w:val="0"/>
                    <w:bCs w:val="0"/>
                    <w:i w:val="0"/>
                    <w:iCs w:val="0"/>
                    <w:sz w:val="15"/>
                    <w:szCs w:val="15"/>
                    <w:u w:val="none"/>
                    <w:lang w:val="en-US"/>
                  </w:rPr>
                </m:ctrlPr>
              </m:sub>
            </m:sSub>
            <m:ctrlPr>
              <w:rPr>
                <w:rFonts w:hint="default" w:ascii="Cambria Math" w:hAnsi="Cambria Math" w:cs="Times New Roman"/>
                <w:b w:val="0"/>
                <w:bCs w:val="0"/>
                <w:i w:val="0"/>
                <w:iCs w:val="0"/>
                <w:sz w:val="15"/>
                <w:szCs w:val="15"/>
                <w:u w:val="none"/>
                <w:lang w:val="en-US"/>
              </w:rPr>
            </m:ctrlPr>
          </m:den>
        </m:f>
      </m:oMath>
      <w:r>
        <w:rPr>
          <w:rFonts w:hint="default" w:ascii="Times New Roman" w:hAnsi="Times New Roman" w:cs="Times New Roman"/>
          <w:b w:val="0"/>
          <w:bCs w:val="0"/>
          <w:i w:val="0"/>
          <w:iCs w:val="0"/>
          <w:sz w:val="15"/>
          <w:szCs w:val="15"/>
          <w:u w:val="none"/>
          <w:lang w:val="en-US" w:eastAsia="zh-CN"/>
        </w:rPr>
        <w:t>)</w:t>
      </w:r>
      <w:r>
        <w:rPr>
          <w:rFonts w:hint="default" w:ascii="Times New Roman" w:hAnsi="Times New Roman" w:cs="Times New Roman"/>
          <w:b w:val="0"/>
          <w:bCs w:val="0"/>
          <w:i w:val="0"/>
          <w:iCs w:val="0"/>
          <w:sz w:val="15"/>
          <w:szCs w:val="15"/>
          <w:u w:val="none"/>
        </w:rPr>
        <w:t>。可见双极性基带系统的误码率比单极性的低，即意味着抗噪声性能更好。</w:t>
      </w:r>
    </w:p>
    <w:p>
      <w:pPr>
        <w:jc w:val="left"/>
        <w:rPr>
          <w:rFonts w:hint="default" w:ascii="Times New Roman" w:hAnsi="Times New Roman" w:cs="Times New Roman"/>
          <w:b w:val="0"/>
          <w:bCs w:val="0"/>
          <w:i w:val="0"/>
          <w:iCs w:val="0"/>
          <w:sz w:val="15"/>
          <w:szCs w:val="15"/>
          <w:u w:val="none"/>
        </w:rPr>
      </w:pPr>
      <w:bookmarkStart w:id="0" w:name="_GoBack"/>
      <w:bookmarkEnd w:id="0"/>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2FSK调制：先反相，分别由不同的频率（f1,f2）振荡器加入选通开关，再相加</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2FSK非相干解调：输入进两个带通滤波器，分别包络检波，同时输入抽样判决器，输出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2FSK相干解调：输入进两个带通滤波器，分别与频率相同的本地载波相乘，低通滤波，同时输入抽样判决器，输出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2PSK调制（模拟法）：输入s(t)，码元变换为双极性非归零差分码，与载波相乘，输出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2PSK调制（键控法）：本地载波进行180°移相，进入由输入s(t)操控的开关电路，输出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2PSK解调（只有相干）：输入，带通滤波，与本地载波相乘，低通滤波，抽样判决器（输入定时脉冲），输出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2DPSK调制：本地载波进行180°移相，进入由输入s(t)码的差分码操控的开关电路，输出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传号差分：</w:t>
      </w:r>
      <m:oMath>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b</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a</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b</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n−1</m:t>
            </m:r>
            <m:ctrlPr>
              <w:rPr>
                <w:rFonts w:hint="default" w:ascii="Cambria Math" w:hAnsi="Cambria Math" w:cs="Times New Roman"/>
                <w:b w:val="0"/>
                <w:bCs w:val="0"/>
                <w:i w:val="0"/>
                <w:iCs w:val="0"/>
                <w:sz w:val="15"/>
                <w:szCs w:val="15"/>
                <w:u w:val="none"/>
              </w:rPr>
            </m:ctrlPr>
          </m:sub>
        </m:sSub>
      </m:oMath>
      <w:r>
        <w:rPr>
          <w:rFonts w:hint="default" w:ascii="Times New Roman" w:hAnsi="Times New Roman" w:cs="Times New Roman"/>
          <w:b w:val="0"/>
          <w:bCs w:val="0"/>
          <w:i w:val="0"/>
          <w:iCs w:val="0"/>
          <w:sz w:val="15"/>
          <w:szCs w:val="15"/>
          <w:u w:val="none"/>
        </w:rPr>
        <w:t>，差分译码</w:t>
      </w:r>
      <m:oMath>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a</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b</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b</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n−1</m:t>
            </m:r>
            <m:ctrlPr>
              <w:rPr>
                <w:rFonts w:hint="default" w:ascii="Cambria Math" w:hAnsi="Cambria Math" w:cs="Times New Roman"/>
                <w:b w:val="0"/>
                <w:bCs w:val="0"/>
                <w:i w:val="0"/>
                <w:iCs w:val="0"/>
                <w:sz w:val="15"/>
                <w:szCs w:val="15"/>
                <w:u w:val="none"/>
              </w:rPr>
            </m:ctrlPr>
          </m:sub>
        </m:sSub>
      </m:oMath>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2DPSK相干解调：输入，带通滤波，与本地载波相乘，低通滤波，抽判（输入定时脉冲），码反变换器，输出</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2DPSK非相干解调：输入，带通滤波，延时Ts，与原信号相乘，低通滤波，抽判（输入定时脉冲），输出</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误码率：相干解调 非相干解调</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2ASK：</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r>
          <m:rPr>
            <m:sty m:val="p"/>
          </m:rPr>
          <w:rPr>
            <w:rFonts w:hint="default" w:ascii="Cambria Math" w:hAnsi="Cambria Math" w:cs="Times New Roman"/>
            <w:sz w:val="15"/>
            <w:szCs w:val="15"/>
            <w:u w:val="none"/>
          </w:rPr>
          <m:t>erfc(</m:t>
        </m:r>
        <m:rad>
          <m:radPr>
            <m:degHide m:val="1"/>
            <m:ctrlPr>
              <w:rPr>
                <w:rFonts w:hint="default" w:ascii="Cambria Math" w:hAnsi="Cambria Math" w:cs="Times New Roman"/>
                <w:b w:val="0"/>
                <w:bCs w:val="0"/>
                <w:i w:val="0"/>
                <w:iCs w:val="0"/>
                <w:sz w:val="15"/>
                <w:szCs w:val="15"/>
                <w:u w:val="none"/>
              </w:rPr>
            </m:ctrlPr>
          </m:radPr>
          <m:deg>
            <m:ctrlPr>
              <w:rPr>
                <w:rFonts w:hint="default" w:ascii="Cambria Math" w:hAnsi="Cambria Math" w:cs="Times New Roman"/>
                <w:b w:val="0"/>
                <w:bCs w:val="0"/>
                <w:i w:val="0"/>
                <w:iCs w:val="0"/>
                <w:sz w:val="15"/>
                <w:szCs w:val="15"/>
                <w:u w:val="none"/>
              </w:rPr>
            </m:ctrlPr>
          </m:deg>
          <m:e>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4</m:t>
                </m:r>
                <m:ctrlPr>
                  <w:rPr>
                    <w:rFonts w:hint="default" w:ascii="Cambria Math" w:hAnsi="Cambria Math" w:cs="Times New Roman"/>
                    <w:b w:val="0"/>
                    <w:bCs w:val="0"/>
                    <w:i w:val="0"/>
                    <w:iCs w:val="0"/>
                    <w:sz w:val="15"/>
                    <w:szCs w:val="15"/>
                    <w:u w:val="none"/>
                  </w:rPr>
                </m:ctrlPr>
              </m:den>
            </m:f>
            <m:ctrlPr>
              <w:rPr>
                <w:rFonts w:hint="default" w:ascii="Cambria Math" w:hAnsi="Cambria Math" w:cs="Times New Roman"/>
                <w:b w:val="0"/>
                <w:bCs w:val="0"/>
                <w:i w:val="0"/>
                <w:iCs w:val="0"/>
                <w:sz w:val="15"/>
                <w:szCs w:val="15"/>
                <w:u w:val="none"/>
              </w:rPr>
            </m:ctrlPr>
          </m:e>
        </m:rad>
        <m:r>
          <m:rPr>
            <m:sty m:val="p"/>
          </m:rPr>
          <w:rPr>
            <w:rFonts w:hint="default" w:ascii="Cambria Math" w:hAnsi="Cambria Math" w:cs="Times New Roman"/>
            <w:sz w:val="15"/>
            <w:szCs w:val="15"/>
            <w:u w:val="none"/>
          </w:rPr>
          <m:t>)</m:t>
        </m:r>
      </m:oMath>
      <w:r>
        <w:rPr>
          <w:rFonts w:hint="default" w:ascii="Times New Roman" w:hAnsi="Times New Roman" w:cs="Times New Roman"/>
          <w:b w:val="0"/>
          <w:bCs w:val="0"/>
          <w:i w:val="0"/>
          <w:iCs w:val="0"/>
          <w:sz w:val="15"/>
          <w:szCs w:val="15"/>
          <w:u w:val="none"/>
        </w:rPr>
        <w:t xml:space="preserve"> </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e</m:t>
            </m:r>
            <m:ctrlPr>
              <w:rPr>
                <w:rFonts w:hint="default" w:ascii="Cambria Math" w:hAnsi="Cambria Math" w:cs="Times New Roman"/>
                <w:b w:val="0"/>
                <w:bCs w:val="0"/>
                <w:i w:val="0"/>
                <w:iCs w:val="0"/>
                <w:sz w:val="15"/>
                <w:szCs w:val="15"/>
                <w:u w:val="none"/>
              </w:rPr>
            </m:ctrlPr>
          </m:e>
          <m:sup>
            <m:f>
              <m:fPr>
                <m:type m:val="skw"/>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4</m:t>
                </m:r>
                <m:ctrlPr>
                  <w:rPr>
                    <w:rFonts w:hint="default" w:ascii="Cambria Math" w:hAnsi="Cambria Math" w:cs="Times New Roman"/>
                    <w:b w:val="0"/>
                    <w:bCs w:val="0"/>
                    <w:i w:val="0"/>
                    <w:iCs w:val="0"/>
                    <w:sz w:val="15"/>
                    <w:szCs w:val="15"/>
                    <w:u w:val="none"/>
                  </w:rPr>
                </m:ctrlPr>
              </m:den>
            </m:f>
            <m:ctrlPr>
              <w:rPr>
                <w:rFonts w:hint="default" w:ascii="Cambria Math" w:hAnsi="Cambria Math" w:cs="Times New Roman"/>
                <w:b w:val="0"/>
                <w:bCs w:val="0"/>
                <w:i w:val="0"/>
                <w:iCs w:val="0"/>
                <w:sz w:val="15"/>
                <w:szCs w:val="15"/>
                <w:u w:val="none"/>
              </w:rPr>
            </m:ctrlPr>
          </m:sup>
        </m:sSup>
      </m:oMath>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2FSK：</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r>
          <m:rPr>
            <m:sty m:val="p"/>
          </m:rPr>
          <w:rPr>
            <w:rFonts w:hint="default" w:ascii="Cambria Math" w:hAnsi="Cambria Math" w:cs="Times New Roman"/>
            <w:sz w:val="15"/>
            <w:szCs w:val="15"/>
            <w:u w:val="none"/>
          </w:rPr>
          <m:t>erfc(</m:t>
        </m:r>
        <m:rad>
          <m:radPr>
            <m:degHide m:val="1"/>
            <m:ctrlPr>
              <w:rPr>
                <w:rFonts w:hint="default" w:ascii="Cambria Math" w:hAnsi="Cambria Math" w:cs="Times New Roman"/>
                <w:b w:val="0"/>
                <w:bCs w:val="0"/>
                <w:i w:val="0"/>
                <w:iCs w:val="0"/>
                <w:sz w:val="15"/>
                <w:szCs w:val="15"/>
                <w:u w:val="none"/>
              </w:rPr>
            </m:ctrlPr>
          </m:radPr>
          <m:deg>
            <m:ctrlPr>
              <w:rPr>
                <w:rFonts w:hint="default" w:ascii="Cambria Math" w:hAnsi="Cambria Math" w:cs="Times New Roman"/>
                <w:b w:val="0"/>
                <w:bCs w:val="0"/>
                <w:i w:val="0"/>
                <w:iCs w:val="0"/>
                <w:sz w:val="15"/>
                <w:szCs w:val="15"/>
                <w:u w:val="none"/>
              </w:rPr>
            </m:ctrlPr>
          </m:deg>
          <m:e>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ctrlPr>
              <w:rPr>
                <w:rFonts w:hint="default" w:ascii="Cambria Math" w:hAnsi="Cambria Math" w:cs="Times New Roman"/>
                <w:b w:val="0"/>
                <w:bCs w:val="0"/>
                <w:i w:val="0"/>
                <w:iCs w:val="0"/>
                <w:sz w:val="15"/>
                <w:szCs w:val="15"/>
                <w:u w:val="none"/>
              </w:rPr>
            </m:ctrlPr>
          </m:e>
        </m:rad>
        <m:r>
          <m:rPr>
            <m:sty m:val="p"/>
          </m:rPr>
          <w:rPr>
            <w:rFonts w:hint="default" w:ascii="Cambria Math" w:hAnsi="Cambria Math" w:cs="Times New Roman"/>
            <w:sz w:val="15"/>
            <w:szCs w:val="15"/>
            <w:u w:val="none"/>
          </w:rPr>
          <m:t>)</m:t>
        </m:r>
      </m:oMath>
      <w:r>
        <w:rPr>
          <w:rFonts w:hint="default" w:ascii="Times New Roman" w:hAnsi="Times New Roman" w:cs="Times New Roman"/>
          <w:b w:val="0"/>
          <w:bCs w:val="0"/>
          <w:i w:val="0"/>
          <w:iCs w:val="0"/>
          <w:sz w:val="15"/>
          <w:szCs w:val="15"/>
          <w:u w:val="none"/>
        </w:rPr>
        <w:t xml:space="preserve"> </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e</m:t>
            </m:r>
            <m:ctrlPr>
              <w:rPr>
                <w:rFonts w:hint="default" w:ascii="Cambria Math" w:hAnsi="Cambria Math" w:cs="Times New Roman"/>
                <w:b w:val="0"/>
                <w:bCs w:val="0"/>
                <w:i w:val="0"/>
                <w:iCs w:val="0"/>
                <w:sz w:val="15"/>
                <w:szCs w:val="15"/>
                <w:u w:val="none"/>
              </w:rPr>
            </m:ctrlPr>
          </m:e>
          <m:sup>
            <m:f>
              <m:fPr>
                <m:type m:val="skw"/>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ctrlPr>
              <w:rPr>
                <w:rFonts w:hint="default" w:ascii="Cambria Math" w:hAnsi="Cambria Math" w:cs="Times New Roman"/>
                <w:b w:val="0"/>
                <w:bCs w:val="0"/>
                <w:i w:val="0"/>
                <w:iCs w:val="0"/>
                <w:sz w:val="15"/>
                <w:szCs w:val="15"/>
                <w:u w:val="none"/>
              </w:rPr>
            </m:ctrlPr>
          </m:sup>
        </m:sSup>
      </m:oMath>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2PSK：</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r>
          <m:rPr>
            <m:sty m:val="p"/>
          </m:rPr>
          <w:rPr>
            <w:rFonts w:hint="default" w:ascii="Cambria Math" w:hAnsi="Cambria Math" w:cs="Times New Roman"/>
            <w:sz w:val="15"/>
            <w:szCs w:val="15"/>
            <w:u w:val="none"/>
          </w:rPr>
          <m:t>erfc(</m:t>
        </m:r>
        <m:rad>
          <m:radPr>
            <m:degHide m:val="1"/>
            <m:ctrlPr>
              <w:rPr>
                <w:rFonts w:hint="default" w:ascii="Cambria Math" w:hAnsi="Cambria Math" w:cs="Times New Roman"/>
                <w:b w:val="0"/>
                <w:bCs w:val="0"/>
                <w:i w:val="0"/>
                <w:iCs w:val="0"/>
                <w:sz w:val="15"/>
                <w:szCs w:val="15"/>
                <w:u w:val="none"/>
              </w:rPr>
            </m:ctrlPr>
          </m:radPr>
          <m:deg>
            <m:ctrlPr>
              <w:rPr>
                <w:rFonts w:hint="default" w:ascii="Cambria Math" w:hAnsi="Cambria Math" w:cs="Times New Roman"/>
                <w:b w:val="0"/>
                <w:bCs w:val="0"/>
                <w:i w:val="0"/>
                <w:iCs w:val="0"/>
                <w:sz w:val="15"/>
                <w:szCs w:val="15"/>
                <w:u w:val="none"/>
              </w:rPr>
            </m:ctrlPr>
          </m:deg>
          <m:e>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e>
        </m:rad>
        <m:r>
          <m:rPr>
            <m:sty m:val="p"/>
          </m:rPr>
          <w:rPr>
            <w:rFonts w:hint="default" w:ascii="Cambria Math" w:hAnsi="Cambria Math" w:cs="Times New Roman"/>
            <w:sz w:val="15"/>
            <w:szCs w:val="15"/>
            <w:u w:val="none"/>
          </w:rPr>
          <m:t>)</m:t>
        </m:r>
      </m:oMath>
      <w:r>
        <w:rPr>
          <w:rFonts w:hint="default" w:ascii="Times New Roman" w:hAnsi="Times New Roman" w:cs="Times New Roman"/>
          <w:b w:val="0"/>
          <w:bCs w:val="0"/>
          <w:i w:val="0"/>
          <w:iCs w:val="0"/>
          <w:sz w:val="15"/>
          <w:szCs w:val="15"/>
          <w:u w:val="none"/>
        </w:rPr>
        <w:t xml:space="preserve"> 无非相干</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2DPSK：</w:t>
      </w:r>
      <m:oMath>
        <m:r>
          <m:rPr>
            <m:sty m:val="p"/>
          </m:rPr>
          <w:rPr>
            <w:rFonts w:hint="default" w:ascii="Cambria Math" w:hAnsi="Cambria Math" w:cs="Times New Roman"/>
            <w:sz w:val="15"/>
            <w:szCs w:val="15"/>
            <w:u w:val="none"/>
          </w:rPr>
          <m:t>erfc(</m:t>
        </m:r>
        <m:rad>
          <m:radPr>
            <m:degHide m:val="1"/>
            <m:ctrlPr>
              <w:rPr>
                <w:rFonts w:hint="default" w:ascii="Cambria Math" w:hAnsi="Cambria Math" w:cs="Times New Roman"/>
                <w:b w:val="0"/>
                <w:bCs w:val="0"/>
                <w:i w:val="0"/>
                <w:iCs w:val="0"/>
                <w:sz w:val="15"/>
                <w:szCs w:val="15"/>
                <w:u w:val="none"/>
              </w:rPr>
            </m:ctrlPr>
          </m:radPr>
          <m:deg>
            <m:ctrlPr>
              <w:rPr>
                <w:rFonts w:hint="default" w:ascii="Cambria Math" w:hAnsi="Cambria Math" w:cs="Times New Roman"/>
                <w:b w:val="0"/>
                <w:bCs w:val="0"/>
                <w:i w:val="0"/>
                <w:iCs w:val="0"/>
                <w:sz w:val="15"/>
                <w:szCs w:val="15"/>
                <w:u w:val="none"/>
              </w:rPr>
            </m:ctrlPr>
          </m:deg>
          <m:e>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e>
        </m:rad>
        <m:r>
          <m:rPr>
            <m:sty m:val="p"/>
          </m:rPr>
          <w:rPr>
            <w:rFonts w:hint="default" w:ascii="Cambria Math" w:hAnsi="Cambria Math" w:cs="Times New Roman"/>
            <w:sz w:val="15"/>
            <w:szCs w:val="15"/>
            <w:u w:val="none"/>
          </w:rPr>
          <m:t>)</m:t>
        </m:r>
      </m:oMath>
      <w:r>
        <w:rPr>
          <w:rFonts w:hint="default" w:ascii="Times New Roman" w:hAnsi="Times New Roman" w:cs="Times New Roman"/>
          <w:b w:val="0"/>
          <w:bCs w:val="0"/>
          <w:i w:val="0"/>
          <w:iCs w:val="0"/>
          <w:sz w:val="15"/>
          <w:szCs w:val="15"/>
          <w:u w:val="none"/>
        </w:rPr>
        <w:t xml:space="preserve"> </w:t>
      </w:r>
      <m:oMath>
        <m:f>
          <m:fPr>
            <m:ctrlPr>
              <w:rPr>
                <w:rFonts w:hint="default" w:ascii="Cambria Math" w:hAnsi="Cambria Math" w:cs="Times New Roman"/>
                <w:b w:val="0"/>
                <w:bCs w:val="0"/>
                <w:i w:val="0"/>
                <w:iCs w:val="0"/>
                <w:sz w:val="15"/>
                <w:szCs w:val="15"/>
                <w:u w:val="none"/>
              </w:rPr>
            </m:ctrlPr>
          </m:fPr>
          <m:num>
            <m:r>
              <m:rPr>
                <m:sty m:val="p"/>
              </m:rPr>
              <w:rPr>
                <w:rFonts w:hint="default" w:ascii="Cambria Math" w:hAnsi="Cambria Math" w:cs="Times New Roman"/>
                <w:sz w:val="15"/>
                <w:szCs w:val="15"/>
                <w:u w:val="none"/>
              </w:rPr>
              <m:t>1</m:t>
            </m:r>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e</m:t>
            </m:r>
            <m:ctrlPr>
              <w:rPr>
                <w:rFonts w:hint="default" w:ascii="Cambria Math" w:hAnsi="Cambria Math" w:cs="Times New Roman"/>
                <w:b w:val="0"/>
                <w:bCs w:val="0"/>
                <w:i w:val="0"/>
                <w:iCs w:val="0"/>
                <w:sz w:val="15"/>
                <w:szCs w:val="15"/>
                <w:u w:val="none"/>
              </w:rPr>
            </m:ctrlPr>
          </m:e>
          <m:sup>
            <m:r>
              <m:rPr>
                <m:sty m:val="p"/>
              </m:rPr>
              <w:rPr>
                <w:rFonts w:hint="default" w:ascii="Cambria Math" w:hAnsi="Cambria Math" w:cs="Times New Roman"/>
                <w:sz w:val="15"/>
                <w:szCs w:val="15"/>
                <w:u w:val="none"/>
              </w:rPr>
              <m:t>−r</m:t>
            </m:r>
            <m:ctrlPr>
              <w:rPr>
                <w:rFonts w:hint="default" w:ascii="Cambria Math" w:hAnsi="Cambria Math" w:cs="Times New Roman"/>
                <w:b w:val="0"/>
                <w:bCs w:val="0"/>
                <w:i w:val="0"/>
                <w:iCs w:val="0"/>
                <w:sz w:val="15"/>
                <w:szCs w:val="15"/>
                <w:u w:val="none"/>
              </w:rPr>
            </m:ctrlPr>
          </m:sup>
        </m:sSup>
      </m:oMath>
    </w:p>
    <w:p>
      <w:pPr>
        <w:jc w:val="left"/>
        <w:rPr>
          <w:rFonts w:hint="default" w:ascii="Times New Roman" w:hAnsi="Times New Roman" w:cs="Times New Roman"/>
          <w:b w:val="0"/>
          <w:bCs w:val="0"/>
          <w:i w:val="0"/>
          <w:iCs w:val="0"/>
          <w:sz w:val="15"/>
          <w:szCs w:val="15"/>
          <w:u w:val="none"/>
        </w:rPr>
      </w:pPr>
      <m:oMath>
        <m:r>
          <m:rPr>
            <m:sty m:val="p"/>
          </m:rPr>
          <w:rPr>
            <w:rFonts w:hint="default" w:ascii="Cambria Math" w:hAnsi="Cambria Math" w:cs="Times New Roman"/>
            <w:sz w:val="15"/>
            <w:szCs w:val="15"/>
            <w:u w:val="none"/>
          </w:rPr>
          <m:t>r=</m:t>
        </m:r>
        <m:f>
          <m:fPr>
            <m:ctrlPr>
              <w:rPr>
                <w:rFonts w:hint="default" w:ascii="Cambria Math" w:hAnsi="Cambria Math" w:cs="Times New Roman"/>
                <w:b w:val="0"/>
                <w:bCs w:val="0"/>
                <w:i w:val="0"/>
                <w:iCs w:val="0"/>
                <w:sz w:val="15"/>
                <w:szCs w:val="15"/>
                <w:u w:val="none"/>
              </w:rPr>
            </m:ctrlPr>
          </m:fPr>
          <m:num>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a</m:t>
                </m:r>
                <m:ctrlPr>
                  <w:rPr>
                    <w:rFonts w:hint="default" w:ascii="Cambria Math" w:hAnsi="Cambria Math" w:cs="Times New Roman"/>
                    <w:b w:val="0"/>
                    <w:bCs w:val="0"/>
                    <w:i w:val="0"/>
                    <w:iCs w:val="0"/>
                    <w:sz w:val="15"/>
                    <w:szCs w:val="15"/>
                    <w:u w:val="none"/>
                  </w:rPr>
                </m:ctrlPr>
              </m:e>
              <m:sup>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sup>
            </m:sSup>
            <m:ctrlPr>
              <w:rPr>
                <w:rFonts w:hint="default" w:ascii="Cambria Math" w:hAnsi="Cambria Math" w:cs="Times New Roman"/>
                <w:b w:val="0"/>
                <w:bCs w:val="0"/>
                <w:i w:val="0"/>
                <w:iCs w:val="0"/>
                <w:sz w:val="15"/>
                <w:szCs w:val="15"/>
                <w:u w:val="none"/>
              </w:rPr>
            </m:ctrlPr>
          </m:num>
          <m:den>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2σ</m:t>
                </m:r>
                <m:ctrlPr>
                  <w:rPr>
                    <w:rFonts w:hint="default" w:ascii="Cambria Math" w:hAnsi="Cambria Math" w:cs="Times New Roman"/>
                    <w:b w:val="0"/>
                    <w:bCs w:val="0"/>
                    <w:i w:val="0"/>
                    <w:iCs w:val="0"/>
                    <w:sz w:val="15"/>
                    <w:szCs w:val="15"/>
                    <w:u w:val="none"/>
                  </w:rPr>
                </m:ctrlPr>
              </m:e>
              <m:sup>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sup>
            </m:sSup>
            <m:ctrlPr>
              <w:rPr>
                <w:rFonts w:hint="default" w:ascii="Cambria Math" w:hAnsi="Cambria Math" w:cs="Times New Roman"/>
                <w:b w:val="0"/>
                <w:bCs w:val="0"/>
                <w:i w:val="0"/>
                <w:iCs w:val="0"/>
                <w:sz w:val="15"/>
                <w:szCs w:val="15"/>
                <w:u w:val="none"/>
              </w:rPr>
            </m:ctrlPr>
          </m:den>
        </m:f>
      </m:oMath>
      <w:r>
        <w:rPr>
          <w:rFonts w:hint="default" w:ascii="Times New Roman" w:hAnsi="Times New Roman" w:cs="Times New Roman"/>
          <w:b w:val="0"/>
          <w:bCs w:val="0"/>
          <w:i w:val="0"/>
          <w:iCs w:val="0"/>
          <w:sz w:val="15"/>
          <w:szCs w:val="15"/>
          <w:u w:val="none"/>
        </w:rPr>
        <w:t>：解调器的输入信噪比，</w:t>
      </w:r>
      <m:oMath>
        <m:f>
          <m:fPr>
            <m:ctrlPr>
              <w:rPr>
                <w:rFonts w:hint="default" w:ascii="Cambria Math" w:hAnsi="Cambria Math" w:cs="Times New Roman"/>
                <w:b w:val="0"/>
                <w:bCs w:val="0"/>
                <w:i w:val="0"/>
                <w:iCs w:val="0"/>
                <w:sz w:val="15"/>
                <w:szCs w:val="15"/>
                <w:u w:val="none"/>
              </w:rPr>
            </m:ctrlPr>
          </m:fPr>
          <m:num>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a</m:t>
                </m:r>
                <m:ctrlPr>
                  <w:rPr>
                    <w:rFonts w:hint="default" w:ascii="Cambria Math" w:hAnsi="Cambria Math" w:cs="Times New Roman"/>
                    <w:b w:val="0"/>
                    <w:bCs w:val="0"/>
                    <w:i w:val="0"/>
                    <w:iCs w:val="0"/>
                    <w:sz w:val="15"/>
                    <w:szCs w:val="15"/>
                    <w:u w:val="none"/>
                  </w:rPr>
                </m:ctrlPr>
              </m:e>
              <m:sup>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sup>
            </m:sSup>
            <m:ctrlPr>
              <w:rPr>
                <w:rFonts w:hint="default" w:ascii="Cambria Math" w:hAnsi="Cambria Math" w:cs="Times New Roman"/>
                <w:b w:val="0"/>
                <w:bCs w:val="0"/>
                <w:i w:val="0"/>
                <w:iCs w:val="0"/>
                <w:sz w:val="15"/>
                <w:szCs w:val="15"/>
                <w:u w:val="none"/>
              </w:rPr>
            </m:ctrlPr>
          </m:num>
          <m:den>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den>
        </m:f>
      </m:oMath>
      <w:r>
        <w:rPr>
          <w:rFonts w:hint="default" w:ascii="Times New Roman" w:hAnsi="Times New Roman" w:cs="Times New Roman"/>
          <w:b w:val="0"/>
          <w:bCs w:val="0"/>
          <w:i w:val="0"/>
          <w:iCs w:val="0"/>
          <w:sz w:val="15"/>
          <w:szCs w:val="15"/>
          <w:u w:val="none"/>
        </w:rPr>
        <w:t>为一个码元信号的功率，</w:t>
      </w:r>
      <m:oMath>
        <m:sSup>
          <m:sSupPr>
            <m:ctrlPr>
              <w:rPr>
                <w:rFonts w:hint="default" w:ascii="Cambria Math" w:hAnsi="Cambria Math" w:cs="Times New Roman"/>
                <w:b w:val="0"/>
                <w:bCs w:val="0"/>
                <w:i w:val="0"/>
                <w:iCs w:val="0"/>
                <w:sz w:val="15"/>
                <w:szCs w:val="15"/>
                <w:u w:val="none"/>
              </w:rPr>
            </m:ctrlPr>
          </m:sSupPr>
          <m:e>
            <m:r>
              <m:rPr>
                <m:sty m:val="p"/>
              </m:rPr>
              <w:rPr>
                <w:rFonts w:hint="default" w:ascii="Cambria Math" w:hAnsi="Cambria Math" w:cs="Times New Roman"/>
                <w:sz w:val="15"/>
                <w:szCs w:val="15"/>
                <w:u w:val="none"/>
              </w:rPr>
              <m:t>σ</m:t>
            </m:r>
            <m:ctrlPr>
              <w:rPr>
                <w:rFonts w:hint="default" w:ascii="Cambria Math" w:hAnsi="Cambria Math" w:cs="Times New Roman"/>
                <w:b w:val="0"/>
                <w:bCs w:val="0"/>
                <w:i w:val="0"/>
                <w:iCs w:val="0"/>
                <w:sz w:val="15"/>
                <w:szCs w:val="15"/>
                <w:u w:val="none"/>
              </w:rPr>
            </m:ctrlPr>
          </m:e>
          <m:sup>
            <m:r>
              <m:rPr>
                <m:sty m:val="p"/>
              </m:rPr>
              <w:rPr>
                <w:rFonts w:hint="default" w:ascii="Cambria Math" w:hAnsi="Cambria Math" w:cs="Times New Roman"/>
                <w:sz w:val="15"/>
                <w:szCs w:val="15"/>
                <w:u w:val="none"/>
              </w:rPr>
              <m:t>2</m:t>
            </m:r>
            <m:ctrlPr>
              <w:rPr>
                <w:rFonts w:hint="default" w:ascii="Cambria Math" w:hAnsi="Cambria Math" w:cs="Times New Roman"/>
                <w:b w:val="0"/>
                <w:bCs w:val="0"/>
                <w:i w:val="0"/>
                <w:iCs w:val="0"/>
                <w:sz w:val="15"/>
                <w:szCs w:val="15"/>
                <w:u w:val="none"/>
              </w:rPr>
            </m:ctrlPr>
          </m:sup>
        </m:sSup>
      </m:oMath>
      <w:r>
        <w:rPr>
          <w:rFonts w:hint="default" w:ascii="Times New Roman" w:hAnsi="Times New Roman" w:cs="Times New Roman"/>
          <w:b w:val="0"/>
          <w:bCs w:val="0"/>
          <w:i w:val="0"/>
          <w:iCs w:val="0"/>
          <w:sz w:val="15"/>
          <w:szCs w:val="15"/>
          <w:u w:val="none"/>
        </w:rPr>
        <w:t>为噪声功率</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对同一解调方式，采用相干解调方式的误码率低于非相干解调方式。</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在抗加性高斯白噪声方面，相干2PSK性能最好，2FSK次之，2ASK最差。</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2DPSK相干解调的误码率约为2PSK的2倍。</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频带宽度：2ASK,APSK,2DPSK均为2fs=2/Ts</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2FSK为|f2-f1|+2fs</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对信道特性变化的敏感性：</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在2FSK系统中，判决器是根据上下两个支路解调输出样值的大小来作出判决，不需要人为地设置判决门限，因而对信道的变化不敏感。</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在2PSK系统中，判决器的最佳判决门限为0，与接收机输入信号的幅度无关。因此，接收机总能保持工作在最佳判决门限状态。</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对于2ASK系统，判决器的最佳判决门限与接收机输入信号的幅度有关，对信道特性变化敏感，性能最差。</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多进制数字调制：优点是频带利用率提高，缺点是抗噪声能力减弱。</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对于多进制PSK信号，不能简单地采用一个相干载波进行相干解调。例如，若用cos2</w:t>
      </w:r>
      <w:r>
        <w:rPr>
          <w:rFonts w:hint="default" w:ascii="Times New Roman" w:hAnsi="Times New Roman" w:cs="Times New Roman"/>
          <w:b w:val="0"/>
          <w:bCs w:val="0"/>
          <w:i w:val="0"/>
          <w:iCs w:val="0"/>
          <w:sz w:val="15"/>
          <w:szCs w:val="15"/>
          <w:u w:val="none"/>
        </w:rPr>
        <w:sym w:font="Symbol" w:char="F070"/>
      </w:r>
      <w:r>
        <w:rPr>
          <w:rFonts w:hint="default" w:ascii="Times New Roman" w:hAnsi="Times New Roman" w:cs="Times New Roman"/>
          <w:b w:val="0"/>
          <w:bCs w:val="0"/>
          <w:i w:val="0"/>
          <w:iCs w:val="0"/>
          <w:sz w:val="15"/>
          <w:szCs w:val="15"/>
          <w:u w:val="none"/>
        </w:rPr>
        <w:t>f</w:t>
      </w:r>
      <w:r>
        <w:rPr>
          <w:rFonts w:hint="default" w:ascii="Times New Roman" w:hAnsi="Times New Roman" w:cs="Times New Roman"/>
          <w:b w:val="0"/>
          <w:bCs w:val="0"/>
          <w:i w:val="0"/>
          <w:iCs w:val="0"/>
          <w:sz w:val="15"/>
          <w:szCs w:val="15"/>
          <w:u w:val="none"/>
          <w:vertAlign w:val="subscript"/>
        </w:rPr>
        <w:t>0</w:t>
      </w:r>
      <w:r>
        <w:rPr>
          <w:rFonts w:hint="default" w:ascii="Times New Roman" w:hAnsi="Times New Roman" w:cs="Times New Roman"/>
          <w:b w:val="0"/>
          <w:bCs w:val="0"/>
          <w:i w:val="0"/>
          <w:iCs w:val="0"/>
          <w:sz w:val="15"/>
          <w:szCs w:val="15"/>
          <w:u w:val="none"/>
        </w:rPr>
        <w:t>t作为相干载波时，因为cos</w:t>
      </w:r>
      <w:r>
        <w:rPr>
          <w:rFonts w:hint="default" w:ascii="Times New Roman" w:hAnsi="Times New Roman" w:cs="Times New Roman"/>
          <w:b w:val="0"/>
          <w:bCs w:val="0"/>
          <w:i w:val="0"/>
          <w:iCs w:val="0"/>
          <w:sz w:val="15"/>
          <w:szCs w:val="15"/>
          <w:u w:val="none"/>
        </w:rPr>
        <w:sym w:font="Symbol" w:char="F071"/>
      </w:r>
      <w:r>
        <w:rPr>
          <w:rFonts w:hint="default" w:ascii="Times New Roman" w:hAnsi="Times New Roman" w:cs="Times New Roman"/>
          <w:b w:val="0"/>
          <w:bCs w:val="0"/>
          <w:i w:val="0"/>
          <w:iCs w:val="0"/>
          <w:sz w:val="15"/>
          <w:szCs w:val="15"/>
          <w:u w:val="none"/>
          <w:vertAlign w:val="subscript"/>
        </w:rPr>
        <w:t>k</w:t>
      </w:r>
      <w:r>
        <w:rPr>
          <w:rFonts w:hint="default" w:ascii="Times New Roman" w:hAnsi="Times New Roman" w:cs="Times New Roman"/>
          <w:b w:val="0"/>
          <w:bCs w:val="0"/>
          <w:i w:val="0"/>
          <w:iCs w:val="0"/>
          <w:sz w:val="15"/>
          <w:szCs w:val="15"/>
          <w:u w:val="none"/>
        </w:rPr>
        <w:t xml:space="preserve"> = cos(2</w:t>
      </w:r>
      <w:r>
        <w:rPr>
          <w:rFonts w:hint="default" w:ascii="Times New Roman" w:hAnsi="Times New Roman" w:cs="Times New Roman"/>
          <w:b w:val="0"/>
          <w:bCs w:val="0"/>
          <w:i w:val="0"/>
          <w:iCs w:val="0"/>
          <w:sz w:val="15"/>
          <w:szCs w:val="15"/>
          <w:u w:val="none"/>
        </w:rPr>
        <w:sym w:font="Symbol" w:char="F070"/>
      </w:r>
      <w:r>
        <w:rPr>
          <w:rFonts w:hint="default" w:ascii="Times New Roman" w:hAnsi="Times New Roman" w:cs="Times New Roman"/>
          <w:b w:val="0"/>
          <w:bCs w:val="0"/>
          <w:i w:val="0"/>
          <w:iCs w:val="0"/>
          <w:sz w:val="15"/>
          <w:szCs w:val="15"/>
          <w:u w:val="none"/>
        </w:rPr>
        <w:t>-</w:t>
      </w:r>
      <w:r>
        <w:rPr>
          <w:rFonts w:hint="default" w:ascii="Times New Roman" w:hAnsi="Times New Roman" w:cs="Times New Roman"/>
          <w:b w:val="0"/>
          <w:bCs w:val="0"/>
          <w:i w:val="0"/>
          <w:iCs w:val="0"/>
          <w:sz w:val="15"/>
          <w:szCs w:val="15"/>
          <w:u w:val="none"/>
        </w:rPr>
        <w:sym w:font="Symbol" w:char="F071"/>
      </w:r>
      <w:r>
        <w:rPr>
          <w:rFonts w:hint="default" w:ascii="Times New Roman" w:hAnsi="Times New Roman" w:cs="Times New Roman"/>
          <w:b w:val="0"/>
          <w:bCs w:val="0"/>
          <w:i w:val="0"/>
          <w:iCs w:val="0"/>
          <w:sz w:val="15"/>
          <w:szCs w:val="15"/>
          <w:u w:val="none"/>
          <w:vertAlign w:val="subscript"/>
        </w:rPr>
        <w:t>k</w:t>
      </w:r>
      <w:r>
        <w:rPr>
          <w:rFonts w:hint="default" w:ascii="Times New Roman" w:hAnsi="Times New Roman" w:cs="Times New Roman"/>
          <w:b w:val="0"/>
          <w:bCs w:val="0"/>
          <w:i w:val="0"/>
          <w:iCs w:val="0"/>
          <w:sz w:val="15"/>
          <w:szCs w:val="15"/>
          <w:u w:val="none"/>
        </w:rPr>
        <w:t>)，使解调存在模糊。这时需要用两个正交的相干载波解调。</w:t>
      </w:r>
    </w:p>
    <w:p>
      <w:pPr>
        <w:jc w:val="left"/>
        <w:rPr>
          <w:rFonts w:hint="default" w:ascii="Times New Roman" w:hAnsi="Times New Roman" w:cs="Times New Roman"/>
          <w:b w:val="0"/>
          <w:bCs w:val="0"/>
          <w:i w:val="0"/>
          <w:iCs w:val="0"/>
          <w:sz w:val="15"/>
          <w:szCs w:val="15"/>
          <w:u w:val="none"/>
        </w:rPr>
      </w:pPr>
    </w:p>
    <w:p>
      <w:pPr>
        <w:tabs>
          <w:tab w:val="left" w:pos="426"/>
        </w:tabs>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正交相移键控(QPSK)调制方法：输入A(t)先串并变换，把四进制转变为两路二进制，再分别于相干载波、相干载波相移π/2的信号相乘，再相加。</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格雷(Gray)码：好处在于相邻相位所代表的两个比特只有一位不同。由于因相位误差造成错判至相邻相位上的概率最大，故这样编码使之仅造成一个比特误码的概率最大。</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正交振幅调制QAM：</w:t>
      </w:r>
      <m:oMath>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s</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k</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A</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k</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cos(</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ω</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0</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θ</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k</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X</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k</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cos</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ω</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0</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t+</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Y</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k</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sin</m:t>
        </m:r>
        <m:sSub>
          <m:sSubPr>
            <m:ctrlPr>
              <w:rPr>
                <w:rFonts w:hint="default" w:ascii="Cambria Math" w:hAnsi="Cambria Math" w:cs="Times New Roman"/>
                <w:b w:val="0"/>
                <w:bCs w:val="0"/>
                <w:i w:val="0"/>
                <w:iCs w:val="0"/>
                <w:sz w:val="15"/>
                <w:szCs w:val="15"/>
                <w:u w:val="none"/>
              </w:rPr>
            </m:ctrlPr>
          </m:sSubPr>
          <m:e>
            <m:r>
              <m:rPr>
                <m:sty m:val="p"/>
              </m:rPr>
              <w:rPr>
                <w:rFonts w:hint="default" w:ascii="Cambria Math" w:hAnsi="Cambria Math" w:cs="Times New Roman"/>
                <w:sz w:val="15"/>
                <w:szCs w:val="15"/>
                <w:u w:val="none"/>
              </w:rPr>
              <m:t>ω</m:t>
            </m:r>
            <m:ctrlPr>
              <w:rPr>
                <w:rFonts w:hint="default" w:ascii="Cambria Math" w:hAnsi="Cambria Math" w:cs="Times New Roman"/>
                <w:b w:val="0"/>
                <w:bCs w:val="0"/>
                <w:i w:val="0"/>
                <w:iCs w:val="0"/>
                <w:sz w:val="15"/>
                <w:szCs w:val="15"/>
                <w:u w:val="none"/>
              </w:rPr>
            </m:ctrlPr>
          </m:e>
          <m:sub>
            <m:r>
              <m:rPr>
                <m:sty m:val="p"/>
              </m:rPr>
              <w:rPr>
                <w:rFonts w:hint="default" w:ascii="Cambria Math" w:hAnsi="Cambria Math" w:cs="Times New Roman"/>
                <w:sz w:val="15"/>
                <w:szCs w:val="15"/>
                <w:u w:val="none"/>
              </w:rPr>
              <m:t>0</m:t>
            </m:r>
            <m:ctrlPr>
              <w:rPr>
                <w:rFonts w:hint="default" w:ascii="Cambria Math" w:hAnsi="Cambria Math" w:cs="Times New Roman"/>
                <w:b w:val="0"/>
                <w:bCs w:val="0"/>
                <w:i w:val="0"/>
                <w:iCs w:val="0"/>
                <w:sz w:val="15"/>
                <w:szCs w:val="15"/>
                <w:u w:val="none"/>
              </w:rPr>
            </m:ctrlPr>
          </m:sub>
        </m:sSub>
        <m:r>
          <m:rPr>
            <m:sty m:val="p"/>
          </m:rPr>
          <w:rPr>
            <w:rFonts w:hint="default" w:ascii="Cambria Math" w:hAnsi="Cambria Math" w:cs="Times New Roman"/>
            <w:sz w:val="15"/>
            <w:szCs w:val="15"/>
            <w:u w:val="none"/>
          </w:rPr>
          <m:t>t</m:t>
        </m:r>
      </m:oMath>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16QAM信号产生方法：正交振幅法：用两路独立的正交4ASK信号叠加形成</w:t>
      </w:r>
    </w:p>
    <w:p>
      <w:pPr>
        <w:tabs>
          <w:tab w:val="left" w:pos="1276"/>
          <w:tab w:val="left" w:pos="2835"/>
        </w:tabs>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最小频移键控（MSK）信号是一种包络恒定、相位连续、带宽最小并且严格正交的2FSK信号。</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f0=fc-fs/4，f1=fc+fs/4</w:t>
      </w:r>
    </w:p>
    <w:p>
      <w:pPr>
        <w:jc w:val="left"/>
        <w:rPr>
          <w:rFonts w:hint="default" w:ascii="Times New Roman" w:hAnsi="Times New Roman" w:cs="Times New Roman"/>
          <w:b w:val="0"/>
          <w:bCs w:val="0"/>
          <w:i w:val="0"/>
          <w:iCs w:val="0"/>
          <w:sz w:val="15"/>
          <w:szCs w:val="15"/>
          <w:u w:val="none"/>
        </w:rPr>
      </w:pP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正交频分复用OFDM：一类多载波并行调制体制</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OFDM特点：</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为了提高频率利用率和增大传输速率，各路子载波的已调信号频谱有部分重叠</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各路已调信号是严格正交的，以便接收端能完全地分离各路信号</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每路子载波的调制是多进制调制</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每路子载波的调制制度可以不同，根据各个子载波处信道特性的优劣不同采用不同的体制。并且可以自适应地改变调制体制以适应信道特性的变化</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OFDM缺点：</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对信号产生的频率偏移和相位噪声很敏感</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信号峰值功率和平均功率的比值比较大，这将会降低射频功率放大器的效率</w:t>
      </w:r>
    </w:p>
    <w:p>
      <w:pPr>
        <w:jc w:val="left"/>
        <w:rPr>
          <w:rFonts w:hint="default" w:ascii="Times New Roman" w:hAnsi="Times New Roman" w:cs="Times New Roman"/>
          <w:b w:val="0"/>
          <w:bCs w:val="0"/>
          <w:i w:val="0"/>
          <w:iCs w:val="0"/>
          <w:sz w:val="15"/>
          <w:szCs w:val="15"/>
          <w:u w:val="none"/>
        </w:rPr>
      </w:pPr>
      <w:r>
        <w:rPr>
          <w:rFonts w:hint="default" w:ascii="Times New Roman" w:hAnsi="Times New Roman" w:cs="Times New Roman"/>
          <w:b w:val="0"/>
          <w:bCs w:val="0"/>
          <w:i w:val="0"/>
          <w:iCs w:val="0"/>
          <w:sz w:val="15"/>
          <w:szCs w:val="15"/>
          <w:u w:val="none"/>
        </w:rPr>
        <w:t>OFDM的相邻子载波间隔为：1/Ts</w:t>
      </w:r>
    </w:p>
    <w:p>
      <w:pPr>
        <w:jc w:val="left"/>
        <w:rPr>
          <w:rFonts w:hint="default" w:ascii="Times New Roman" w:hAnsi="Times New Roman" w:cs="Times New Roman"/>
          <w:b w:val="0"/>
          <w:bCs w:val="0"/>
          <w:i w:val="0"/>
          <w:iCs w:val="0"/>
          <w:sz w:val="15"/>
          <w:szCs w:val="15"/>
          <w:highlight w:val="none"/>
          <w:u w:val="none"/>
          <w:lang w:val="en-US" w:eastAsia="zh-CN"/>
        </w:rPr>
      </w:pPr>
      <w:r>
        <w:rPr>
          <w:rFonts w:hint="default" w:ascii="Times New Roman" w:hAnsi="Times New Roman" w:cs="Times New Roman"/>
          <w:b w:val="0"/>
          <w:bCs w:val="0"/>
          <w:i w:val="0"/>
          <w:iCs w:val="0"/>
          <w:sz w:val="15"/>
          <w:szCs w:val="15"/>
          <w:u w:val="none"/>
        </w:rPr>
        <w:t>OFDM调制原理框图：二进制输入信号，分帧分组串并变换，编码映射，N点IDFT，并串变换，分两路数模转换D/A，与两路正交载波相乘，再相加，输出OFDM信号</w:t>
      </w:r>
    </w:p>
    <w:sectPr>
      <w:pgSz w:w="11906" w:h="16838"/>
      <w:pgMar w:top="510" w:right="510" w:bottom="510" w:left="510" w:header="851" w:footer="992" w:gutter="0"/>
      <w:cols w:equalWidth="0" w:num="3">
        <w:col w:w="3345" w:space="210"/>
        <w:col w:w="3453" w:space="210"/>
        <w:col w:w="3668"/>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RiNTViZDUxNGI3NmY3MDg3ZTIwMjBjMzE2NzdlNDIifQ=="/>
  </w:docVars>
  <w:rsids>
    <w:rsidRoot w:val="00000000"/>
    <w:rsid w:val="12112F2D"/>
    <w:rsid w:val="12955C8E"/>
    <w:rsid w:val="17934629"/>
    <w:rsid w:val="2CE453B8"/>
    <w:rsid w:val="30DF31FD"/>
    <w:rsid w:val="3AED190D"/>
    <w:rsid w:val="4E8D38D2"/>
    <w:rsid w:val="5F9E393D"/>
    <w:rsid w:val="72DF2474"/>
    <w:rsid w:val="733E28F1"/>
    <w:rsid w:val="74237137"/>
    <w:rsid w:val="783B07A9"/>
    <w:rsid w:val="7B0614F5"/>
    <w:rsid w:val="7D22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4165</Words>
  <Characters>5341</Characters>
  <Lines>0</Lines>
  <Paragraphs>0</Paragraphs>
  <TotalTime>11</TotalTime>
  <ScaleCrop>false</ScaleCrop>
  <LinksUpToDate>false</LinksUpToDate>
  <CharactersWithSpaces>5372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2023-03-06T14:51:00Z</dcterms:created>
  <dc:creator>12157</dc:creator>
  <cp:lastModifiedBy>天朝理科生</cp:lastModifiedBy>
  <dcterms:modified xsi:type="dcterms:W3CDTF">2023-03-07T02:57:57Z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3D9578769F084DA492C124F25BD6F224</vt:lpwstr>
  </property>
</Properties>
</file>