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完型（迷路没手机时候的小妙招）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text1（企业应该有长远眼光）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text2（GPA遗忘（低分重考）制度的产生原因）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text3（人工智能的伦理问题）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text4（美国各州向电商征收消费税）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新题型（如何赢得一场争论）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翻译（医学期刊中的垃圾论文）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完型（专家说烤制食品有害健康）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text1（英国评选“文化之乡”）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text2（科学论文发表的新平台）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text3（性别配额的弊端）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text4（法国向科技巨头征税）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新题型（对视的社交作用）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翻译（文艺复兴时期的思想发展）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完型（如何保持思维能力）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text1（地铁不应每年大幅涨价）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text2（扶贫和环保可以同时发展）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text3（维多利亚时代的照片为什么不笑）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text4（宽带运营商不应对网页流量进行垄断）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新题型（人工智能帮助公司，而不用取代工人）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翻译（二战后西方社会的高等教育规模激增）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完型（对“植物也有意识”的反驳）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text1（塑料人造艺术品的保存难题）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text2（Z世代面临的深造与就业选择）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text3（科学家和艺术家合作科普）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text4（新西兰的“禁止开除”法案的弊端）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新题型（动物园能否保护动物？）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翻译（拿破仑战争中密码的破译）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完型（丝绸之路上的小旅</w:t>
      </w:r>
      <w:bookmarkStart w:id="0" w:name="_GoBack"/>
      <w:bookmarkEnd w:id="0"/>
      <w:r>
        <w:rPr>
          <w:rFonts w:hint="eastAsia"/>
          <w:lang w:val="en-US" w:eastAsia="zh-CN"/>
        </w:rPr>
        <w:t>馆）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text1（美国德州关于“中小学是否应该进行环保教育”的博弈）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text2（美国的住房危机和短期出租的争议）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text3（英国书店和出版商的矛盾及其后果）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text4（科学论文的引用造假问题）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新题型（黄石公园摄影推动环保立法）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翻译（人工智能推荐广告对隐私的侵犯）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F605718"/>
    <w:rsid w:val="14072DB8"/>
    <w:rsid w:val="1F684767"/>
    <w:rsid w:val="2C2B3AB5"/>
    <w:rsid w:val="33B01C71"/>
    <w:rsid w:val="382E025A"/>
    <w:rsid w:val="3BA11E66"/>
    <w:rsid w:val="46C04D71"/>
    <w:rsid w:val="492B3A81"/>
    <w:rsid w:val="58C25752"/>
    <w:rsid w:val="5A205404"/>
    <w:rsid w:val="5FF31ECE"/>
    <w:rsid w:val="601A5E75"/>
    <w:rsid w:val="670D2A6A"/>
    <w:rsid w:val="6B66062C"/>
    <w:rsid w:val="7762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2023-12-22T12:58:00Z</dcterms:created>
  <dc:creator>12157</dc:creator>
  <cp:lastModifiedBy>天朝理科生</cp:lastModifiedBy>
  <dcterms:modified xsi:type="dcterms:W3CDTF">2023-12-22T14:08:20Z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3D336042BA2F4528B05FA1BCC1AC0CBC_12</vt:lpwstr>
  </property>
</Properties>
</file>