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Universidade Federal do Rio Grande do Sul - Instituto de Informática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Departamento de Informática Aplicada - INF01120 - Técnicas de Construção de Programas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Trabalho Prático - Etapa 0: Especificação do Aplicativo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Informações do Grupo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Número do grupo: 6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Nomes dos integrantes: Felipe Laguna, Lucas Hoss, Lucas Schiavo, Luis Zhou, Luiz Henryque, Tiago Closs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Facilitador do grupo: ??????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Título do Aplicativo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??????: Monitoramento de Carteira de Ações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Resumo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?????? é um programa/aplicativo que permite o acompanhamento do desempenho de uma carteira de ações </w:t>
      </w:r>
      <w:r w:rsidDel="00000000" w:rsidR="00000000" w:rsidRPr="00000000">
        <w:rPr>
          <w:rFonts w:ascii="Arial" w:cs="Arial" w:eastAsia="Arial" w:hAnsi="Arial"/>
          <w:rtl w:val="0"/>
        </w:rPr>
        <w:t xml:space="preserve">pessoal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 visualização da evolução histórica dos preços e comparação com índices de referência como o S&amp;P 500.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Motivação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Investir em ações é uma prática comum e crescente, mas muitas vezes os investidores individuais não têm ferramentas simples e gratuitas para acompanhar o desempenho da sua carteira em comparação com o mercado. Desenvolver este sistema é interessante pois nos permitirá aplicar conceitos de programação orientada a objetos, modularização e boas práticas, além de criar algo prático para uso pessoal e educacional.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Proposta</w:t>
      </w:r>
    </w:p>
    <w:p w:rsidR="00000000" w:rsidDel="00000000" w:rsidP="00000000" w:rsidRDefault="00000000" w:rsidRPr="00000000" w14:paraId="00000014">
      <w:pPr>
        <w:pStyle w:val="Heading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(i) Funcionamento do Aplicativo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aplicativo permitirá que o usuário:</w:t>
        <w:br w:type="textWrapping"/>
        <w:t xml:space="preserve">- Cadastre ações em sua carteira, especificando quantidade e preço de compra.</w:t>
        <w:br w:type="textWrapping"/>
        <w:t xml:space="preserve">- Consulte dados históricos de preços das ações através de uma API.</w:t>
        <w:br w:type="textWrapping"/>
        <w:t xml:space="preserve">- Calcule a valorização individual de cada ativo e da carteira como um todo.</w:t>
        <w:br w:type="textWrapping"/>
        <w:t xml:space="preserve">- Compare o desempenho da carteira com benchmarks como o S&amp;P 500.</w:t>
        <w:br w:type="textWrapping"/>
        <w:t xml:space="preserve">- Visualize relatórios simples de evolução patrimonial ao longo do tempo.</w:t>
      </w:r>
    </w:p>
    <w:p w:rsidR="00000000" w:rsidDel="00000000" w:rsidP="00000000" w:rsidRDefault="00000000" w:rsidRPr="00000000" w14:paraId="00000016">
      <w:pPr>
        <w:pStyle w:val="Heading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(ii) Delimitação do Escopo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Nesta primeira etapa, o escopo inclui:</w:t>
        <w:br w:type="textWrapping"/>
        <w:t xml:space="preserve">- Cadastro de ativos.</w:t>
        <w:br w:type="textWrapping"/>
        <w:t xml:space="preserve">- Consulta a preços históricos.</w:t>
        <w:br w:type="textWrapping"/>
        <w:t xml:space="preserve">- Cálculo de desempenho percentual.</w:t>
        <w:br w:type="textWrapping"/>
        <w:t xml:space="preserve">- Comparação com um índice de referência.</w:t>
        <w:br w:type="textWrapping"/>
        <w:t xml:space="preserve">Não estão incluídos:</w:t>
        <w:br w:type="textWrapping"/>
        <w:t xml:space="preserve">- Integração com bancos de dados externos (ex: com corretoras e com bolsas de valores).</w:t>
        <w:br w:type="textWrapping"/>
        <w:t xml:space="preserve">- Compra e venda real de ações em tempo real.</w:t>
      </w:r>
    </w:p>
    <w:p w:rsidR="00000000" w:rsidDel="00000000" w:rsidP="00000000" w:rsidRDefault="00000000" w:rsidRPr="00000000" w14:paraId="00000018">
      <w:pPr>
        <w:pStyle w:val="Heading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(iii) Aplicativos Semelhantes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Existem aplicativos como o TradeMap e o Status Invest que oferecem funcionalidades parecidas, mas focados em integração com corretoras e funcionalidades financeiras mais completas. Nosso projeto terá uma proposta mais didática e simples, adequada ao aprendizado dos conceitos de programação.</w:t>
      </w:r>
    </w:p>
    <w:p w:rsidR="00000000" w:rsidDel="00000000" w:rsidP="00000000" w:rsidRDefault="00000000" w:rsidRPr="00000000" w14:paraId="0000001A">
      <w:pPr>
        <w:pStyle w:val="Heading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(iv) Dificuldades Esperadas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principais dificuldades esperadas incluem:</w:t>
        <w:br w:type="textWrapping"/>
        <w:t xml:space="preserve">- Tratamento correta dos dados recebidos da API.</w:t>
        <w:br w:type="textWrapping"/>
        <w:t xml:space="preserve">- Modularização adequada das classes (por exemplo: Carteira, Ação,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ConsultaAPI</w:t>
      </w:r>
      <w:r w:rsidDel="00000000" w:rsidR="00000000" w:rsidRPr="00000000">
        <w:rPr>
          <w:rFonts w:ascii="Arial" w:cs="Arial" w:eastAsia="Arial" w:hAnsi="Arial"/>
          <w:rtl w:val="0"/>
        </w:rPr>
        <w:t xml:space="preserve">, etc).</w:t>
        <w:br w:type="textWrapping"/>
        <w:t xml:space="preserve">-  Desenvolvimentos de cálculos de desempenho.</w:t>
        <w:br w:type="textWrapping"/>
        <w:t xml:space="preserve">- Manter a simplicidade e modularidade sem usar bibliotecas externas além das padrões.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Relação com a Disciplina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está alinhado com o conteúdo da disciplina, pois:</w:t>
        <w:br w:type="textWrapping"/>
        <w:t xml:space="preserve">- Exercita a Programação Orientada a Objetos (POO) ao modelar classes como Ativo e Carteira.</w:t>
        <w:br w:type="textWrapping"/>
        <w:t xml:space="preserve">- Estimula a criação de código modular, separado em pacotes e classes organizadas.</w:t>
        <w:br w:type="textWrapping"/>
        <w:t xml:space="preserve">- Permite aplicar boas práticas de programação.</w:t>
        <w:br w:type="textWrapping"/>
        <w:t xml:space="preserve">- O uso da API exige manipulação de entradas e saídas de dados (strings, datas, números), praticando conceitos básicos e avançados de manipulação de informações em Java.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