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F019A" w14:textId="4E21AEED" w:rsidR="00D36A25" w:rsidRDefault="006D4B81">
      <w:pPr>
        <w:pStyle w:val="a4"/>
        <w:overflowPunct w:val="0"/>
        <w:snapToGrid w:val="0"/>
        <w:spacing w:before="0" w:line="360" w:lineRule="auto"/>
        <w:ind w:left="0"/>
        <w:jc w:val="center"/>
        <w:rPr>
          <w:rFonts w:hint="default"/>
          <w:b/>
          <w:spacing w:val="-10"/>
          <w:sz w:val="44"/>
          <w:szCs w:val="44"/>
        </w:rPr>
      </w:pPr>
      <w:r>
        <w:rPr>
          <w:b/>
          <w:spacing w:val="-10"/>
          <w:sz w:val="44"/>
          <w:szCs w:val="44"/>
        </w:rPr>
        <w:t>CTP</w:t>
      </w:r>
      <w:r w:rsidR="00000000">
        <w:rPr>
          <w:b/>
          <w:spacing w:val="-10"/>
          <w:sz w:val="44"/>
          <w:szCs w:val="44"/>
        </w:rPr>
        <w:t>外部系统接入报告</w:t>
      </w:r>
    </w:p>
    <w:p w14:paraId="707D3C65" w14:textId="77777777" w:rsidR="00D36A25" w:rsidRDefault="00D36A25">
      <w:pPr>
        <w:pStyle w:val="a4"/>
        <w:overflowPunct w:val="0"/>
        <w:snapToGrid w:val="0"/>
        <w:spacing w:before="0" w:line="360" w:lineRule="auto"/>
        <w:ind w:left="0"/>
        <w:jc w:val="center"/>
        <w:rPr>
          <w:rFonts w:hint="default"/>
          <w:b/>
          <w:spacing w:val="-10"/>
          <w:sz w:val="36"/>
          <w:szCs w:val="36"/>
        </w:rPr>
      </w:pPr>
    </w:p>
    <w:p w14:paraId="0F82EB86" w14:textId="77777777" w:rsidR="00D36A25" w:rsidRDefault="00000000">
      <w:pPr>
        <w:pStyle w:val="1"/>
        <w:snapToGrid w:val="0"/>
        <w:spacing w:before="0" w:after="0" w:line="360" w:lineRule="auto"/>
        <w:ind w:left="0" w:firstLine="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t>外部系统说明</w:t>
      </w:r>
    </w:p>
    <w:p w14:paraId="4B30DE3B" w14:textId="6D6AB714" w:rsidR="00E279C1" w:rsidRDefault="00E279C1" w:rsidP="00E279C1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480"/>
        <w:textAlignment w:val="baseline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/>
        </w:rPr>
        <w:t>基于CTP接口的期货多策略自动交易系统，本系统由C++实现。</w:t>
      </w:r>
      <w:r>
        <w:rPr>
          <w:rFonts w:asciiTheme="minorEastAsia" w:eastAsiaTheme="minorEastAsia" w:hAnsiTheme="minorEastAsia"/>
          <w:color w:val="000000" w:themeColor="text1"/>
        </w:rPr>
        <w:t>订阅行情后，抓取所有交易合约的买一价，卖一价，最新成交价，成交量，持仓量，到期日，写入模型中相应的数据结构，使用内部开发的算法过滤数据中的噪声。</w:t>
      </w:r>
    </w:p>
    <w:p w14:paraId="2CCA60B7" w14:textId="77777777" w:rsidR="00E279C1" w:rsidRPr="008D51DE" w:rsidRDefault="00E279C1" w:rsidP="00E279C1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480"/>
        <w:textAlignment w:val="baseline"/>
        <w:rPr>
          <w:rFonts w:asciiTheme="minorEastAsia" w:eastAsiaTheme="minorEastAsia" w:hAnsiTheme="minorEastAsia"/>
        </w:rPr>
      </w:pPr>
      <w:r w:rsidRPr="008D51DE">
        <w:rPr>
          <w:rFonts w:asciiTheme="minorEastAsia" w:eastAsiaTheme="minorEastAsia" w:hAnsiTheme="minorEastAsia"/>
        </w:rPr>
        <w:t>不同的量化策略将发单指令写入数据库中，交易模型在指定的时间点将数据库中的发单指令读取，合并计算后通过CTP进行自动交易</w:t>
      </w:r>
    </w:p>
    <w:p w14:paraId="6AED19CE" w14:textId="77777777" w:rsidR="00E279C1" w:rsidRPr="008D51DE" w:rsidRDefault="00E279C1" w:rsidP="00E279C1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480"/>
        <w:textAlignment w:val="baseline"/>
        <w:rPr>
          <w:rFonts w:asciiTheme="minorEastAsia" w:eastAsiaTheme="minorEastAsia" w:hAnsiTheme="minorEastAsia"/>
        </w:rPr>
      </w:pPr>
      <w:r w:rsidRPr="008D51DE">
        <w:rPr>
          <w:rFonts w:asciiTheme="minorEastAsia" w:eastAsiaTheme="minorEastAsia" w:hAnsiTheme="minorEastAsia"/>
        </w:rPr>
        <w:t>系统功能列表</w:t>
      </w:r>
    </w:p>
    <w:p w14:paraId="2503DF0F" w14:textId="77777777" w:rsidR="00E279C1" w:rsidRPr="008D51DE" w:rsidRDefault="00E279C1" w:rsidP="00E279C1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480"/>
        <w:textAlignment w:val="baseline"/>
        <w:rPr>
          <w:rFonts w:asciiTheme="minorEastAsia" w:eastAsiaTheme="minorEastAsia" w:hAnsiTheme="minorEastAsia"/>
        </w:rPr>
      </w:pPr>
      <w:r w:rsidRPr="008D51DE">
        <w:rPr>
          <w:rFonts w:asciiTheme="minorEastAsia" w:eastAsiaTheme="minorEastAsia" w:hAnsiTheme="minorEastAsia"/>
        </w:rPr>
        <w:t>1) 订阅行情数据</w:t>
      </w:r>
    </w:p>
    <w:p w14:paraId="20911998" w14:textId="77777777" w:rsidR="00E279C1" w:rsidRPr="008D51DE" w:rsidRDefault="00E279C1" w:rsidP="00E279C1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480"/>
        <w:textAlignment w:val="baseline"/>
        <w:rPr>
          <w:rFonts w:asciiTheme="minorEastAsia" w:eastAsiaTheme="minorEastAsia" w:hAnsiTheme="minorEastAsia"/>
        </w:rPr>
      </w:pPr>
      <w:r w:rsidRPr="008D51DE">
        <w:rPr>
          <w:rFonts w:asciiTheme="minorEastAsia" w:eastAsiaTheme="minorEastAsia" w:hAnsiTheme="minorEastAsia"/>
        </w:rPr>
        <w:t>2）和数据库交互读取不同策略的发单指令</w:t>
      </w:r>
    </w:p>
    <w:p w14:paraId="798F9935" w14:textId="77777777" w:rsidR="00E279C1" w:rsidRPr="008D51DE" w:rsidRDefault="00E279C1" w:rsidP="00E279C1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480"/>
        <w:textAlignment w:val="baseline"/>
        <w:rPr>
          <w:rFonts w:asciiTheme="minorEastAsia" w:eastAsiaTheme="minorEastAsia" w:hAnsiTheme="minorEastAsia"/>
        </w:rPr>
      </w:pPr>
      <w:r w:rsidRPr="008D51DE">
        <w:rPr>
          <w:rFonts w:asciiTheme="minorEastAsia" w:eastAsiaTheme="minorEastAsia" w:hAnsiTheme="minorEastAsia"/>
        </w:rPr>
        <w:t>3）计算不同时间点的合并发单量和方向</w:t>
      </w:r>
    </w:p>
    <w:p w14:paraId="14F580EA" w14:textId="77777777" w:rsidR="00E279C1" w:rsidRPr="008D51DE" w:rsidRDefault="00E279C1" w:rsidP="00E279C1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480"/>
        <w:textAlignment w:val="baseline"/>
        <w:rPr>
          <w:rFonts w:asciiTheme="minorEastAsia" w:eastAsiaTheme="minorEastAsia" w:hAnsiTheme="minorEastAsia"/>
        </w:rPr>
      </w:pPr>
      <w:r w:rsidRPr="008D51DE">
        <w:rPr>
          <w:rFonts w:asciiTheme="minorEastAsia" w:eastAsiaTheme="minorEastAsia" w:hAnsiTheme="minorEastAsia"/>
        </w:rPr>
        <w:t>4）根据市场变化进行报单，撤单</w:t>
      </w:r>
    </w:p>
    <w:p w14:paraId="295F51D3" w14:textId="77777777" w:rsidR="00E279C1" w:rsidRPr="008D51DE" w:rsidRDefault="00E279C1" w:rsidP="00E279C1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480"/>
        <w:textAlignment w:val="baseline"/>
        <w:rPr>
          <w:rFonts w:asciiTheme="minorEastAsia" w:eastAsiaTheme="minorEastAsia" w:hAnsiTheme="minorEastAsia"/>
        </w:rPr>
      </w:pPr>
      <w:r w:rsidRPr="008D51DE">
        <w:rPr>
          <w:rFonts w:asciiTheme="minorEastAsia" w:eastAsiaTheme="minorEastAsia" w:hAnsiTheme="minorEastAsia"/>
        </w:rPr>
        <w:t>5）查询成交情况，并统计成交价格</w:t>
      </w:r>
    </w:p>
    <w:p w14:paraId="2C923ED6" w14:textId="48D2C3B3" w:rsidR="00D36A25" w:rsidRPr="00E279C1" w:rsidRDefault="00D36A25">
      <w:pPr>
        <w:pStyle w:val="aa"/>
        <w:shd w:val="clear" w:color="auto" w:fill="FFFFFF"/>
        <w:spacing w:before="0" w:beforeAutospacing="0" w:after="0" w:afterAutospacing="0" w:line="450" w:lineRule="atLeast"/>
        <w:textAlignment w:val="baseline"/>
        <w:rPr>
          <w:rFonts w:ascii="仿宋" w:eastAsia="仿宋" w:hAnsi="仿宋"/>
          <w:sz w:val="32"/>
          <w:szCs w:val="32"/>
        </w:rPr>
      </w:pPr>
    </w:p>
    <w:p w14:paraId="01815257" w14:textId="77777777" w:rsidR="00D36A25" w:rsidRDefault="00D36A25">
      <w:pPr>
        <w:rPr>
          <w:rFonts w:hint="default"/>
        </w:rPr>
      </w:pPr>
    </w:p>
    <w:p w14:paraId="594088BA" w14:textId="77777777" w:rsidR="00D36A25" w:rsidRDefault="00000000">
      <w:pPr>
        <w:pStyle w:val="1"/>
        <w:pageBreakBefore/>
        <w:snapToGrid w:val="0"/>
        <w:spacing w:before="0" w:after="0" w:line="360" w:lineRule="auto"/>
        <w:ind w:left="0" w:firstLine="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/>
          <w:sz w:val="36"/>
          <w:szCs w:val="36"/>
        </w:rPr>
        <w:lastRenderedPageBreak/>
        <w:t>接入测试过程</w:t>
      </w:r>
    </w:p>
    <w:p w14:paraId="1BCA3F76" w14:textId="77777777" w:rsidR="00D36A25" w:rsidRDefault="00000000">
      <w:pPr>
        <w:pStyle w:val="2"/>
        <w:snapToGrid w:val="0"/>
        <w:spacing w:before="0" w:after="0" w:line="360" w:lineRule="auto"/>
        <w:ind w:left="0" w:firstLine="0"/>
        <w:rPr>
          <w:rFonts w:ascii="仿宋" w:hAnsi="仿宋"/>
          <w:szCs w:val="36"/>
        </w:rPr>
      </w:pPr>
      <w:r>
        <w:rPr>
          <w:rFonts w:ascii="仿宋" w:hAnsi="仿宋"/>
          <w:szCs w:val="36"/>
        </w:rPr>
        <w:t>测试基础信息</w:t>
      </w:r>
    </w:p>
    <w:p w14:paraId="38F1426C" w14:textId="77777777" w:rsidR="00D36A25" w:rsidRDefault="00000000">
      <w:pPr>
        <w:rPr>
          <w:rFonts w:hint="default"/>
          <w:sz w:val="32"/>
          <w:szCs w:val="32"/>
        </w:rPr>
      </w:pPr>
      <w:r>
        <w:rPr>
          <w:sz w:val="32"/>
          <w:szCs w:val="32"/>
        </w:rPr>
        <w:t>需含如下看穿式内容：</w:t>
      </w:r>
    </w:p>
    <w:tbl>
      <w:tblPr>
        <w:tblW w:w="508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2456"/>
        <w:gridCol w:w="1536"/>
        <w:gridCol w:w="2325"/>
      </w:tblGrid>
      <w:tr w:rsidR="00D36A25" w14:paraId="35E19620" w14:textId="77777777">
        <w:trPr>
          <w:trHeight w:val="499"/>
          <w:jc w:val="center"/>
        </w:trPr>
        <w:tc>
          <w:tcPr>
            <w:tcW w:w="1273" w:type="pct"/>
            <w:vAlign w:val="center"/>
          </w:tcPr>
          <w:p w14:paraId="1A8DF7B0" w14:textId="77777777" w:rsidR="00D36A25" w:rsidRDefault="00000000">
            <w:pPr>
              <w:jc w:val="center"/>
              <w:rPr>
                <w:rFonts w:hAnsi="仿宋" w:cs="仿宋_GB2312"/>
                <w:bCs/>
                <w:sz w:val="32"/>
                <w:szCs w:val="32"/>
              </w:rPr>
            </w:pPr>
            <w:r>
              <w:rPr>
                <w:rFonts w:hAnsi="仿宋" w:cs="仿宋_GB2312"/>
                <w:bCs/>
                <w:sz w:val="32"/>
                <w:szCs w:val="32"/>
              </w:rPr>
              <w:t>接入软件名称</w:t>
            </w:r>
          </w:p>
        </w:tc>
        <w:tc>
          <w:tcPr>
            <w:tcW w:w="1414" w:type="pct"/>
            <w:vAlign w:val="center"/>
          </w:tcPr>
          <w:p w14:paraId="5363D53B" w14:textId="77777777" w:rsidR="00D36A25" w:rsidRDefault="00000000">
            <w:pPr>
              <w:jc w:val="center"/>
              <w:rPr>
                <w:rFonts w:hAnsi="仿宋" w:cs="仿宋_GB2312"/>
                <w:bCs/>
                <w:sz w:val="32"/>
                <w:szCs w:val="32"/>
              </w:rPr>
            </w:pPr>
            <w:r>
              <w:rPr>
                <w:rFonts w:hAnsi="仿宋" w:cs="仿宋_GB2312" w:hint="default"/>
                <w:bCs/>
                <w:sz w:val="32"/>
                <w:szCs w:val="32"/>
              </w:rPr>
              <w:t>platd</w:t>
            </w:r>
          </w:p>
        </w:tc>
        <w:tc>
          <w:tcPr>
            <w:tcW w:w="923" w:type="pct"/>
            <w:vAlign w:val="center"/>
          </w:tcPr>
          <w:p w14:paraId="37F81E69" w14:textId="77777777" w:rsidR="00D36A25" w:rsidRDefault="00000000">
            <w:pPr>
              <w:jc w:val="center"/>
              <w:rPr>
                <w:rFonts w:hAnsi="仿宋" w:cs="仿宋_GB2312"/>
                <w:bCs/>
                <w:sz w:val="32"/>
                <w:szCs w:val="32"/>
              </w:rPr>
            </w:pPr>
            <w:r>
              <w:rPr>
                <w:rFonts w:hAnsi="仿宋" w:cs="仿宋_GB2312"/>
                <w:bCs/>
                <w:sz w:val="32"/>
                <w:szCs w:val="32"/>
              </w:rPr>
              <w:t>软件版本</w:t>
            </w:r>
          </w:p>
        </w:tc>
        <w:tc>
          <w:tcPr>
            <w:tcW w:w="1391" w:type="pct"/>
            <w:vAlign w:val="center"/>
          </w:tcPr>
          <w:p w14:paraId="44B38427" w14:textId="77777777" w:rsidR="00D36A25" w:rsidRDefault="00000000">
            <w:pPr>
              <w:jc w:val="center"/>
              <w:rPr>
                <w:rFonts w:hAnsi="仿宋" w:cs="仿宋_GB2312"/>
                <w:bCs/>
                <w:sz w:val="32"/>
                <w:szCs w:val="32"/>
              </w:rPr>
            </w:pPr>
            <w:r>
              <w:rPr>
                <w:rFonts w:hAnsi="仿宋" w:cs="仿宋_GB2312" w:hint="default"/>
                <w:bCs/>
                <w:sz w:val="32"/>
                <w:szCs w:val="32"/>
              </w:rPr>
              <w:t>1.0.0</w:t>
            </w:r>
          </w:p>
        </w:tc>
      </w:tr>
      <w:tr w:rsidR="00D36A25" w14:paraId="57D8B4B1" w14:textId="77777777">
        <w:trPr>
          <w:trHeight w:val="499"/>
          <w:jc w:val="center"/>
        </w:trPr>
        <w:tc>
          <w:tcPr>
            <w:tcW w:w="1273" w:type="pct"/>
            <w:vAlign w:val="center"/>
          </w:tcPr>
          <w:p w14:paraId="2A4907D1" w14:textId="77777777" w:rsidR="00D36A25" w:rsidRDefault="00000000">
            <w:pPr>
              <w:jc w:val="center"/>
              <w:rPr>
                <w:rFonts w:hAnsi="仿宋" w:cs="仿宋_GB2312"/>
                <w:bCs/>
                <w:sz w:val="32"/>
                <w:szCs w:val="32"/>
              </w:rPr>
            </w:pPr>
            <w:r>
              <w:rPr>
                <w:rFonts w:hAnsi="仿宋" w:cs="仿宋_GB2312"/>
                <w:bCs/>
                <w:sz w:val="32"/>
                <w:szCs w:val="32"/>
              </w:rPr>
              <w:t>测试账号</w:t>
            </w:r>
          </w:p>
        </w:tc>
        <w:tc>
          <w:tcPr>
            <w:tcW w:w="1414" w:type="pct"/>
            <w:vAlign w:val="center"/>
          </w:tcPr>
          <w:p w14:paraId="4EBDAD9F" w14:textId="77777777" w:rsidR="00D36A25" w:rsidRDefault="00000000">
            <w:pPr>
              <w:jc w:val="center"/>
              <w:rPr>
                <w:rFonts w:hAnsi="仿宋" w:cs="仿宋_GB2312"/>
                <w:bCs/>
                <w:sz w:val="32"/>
                <w:szCs w:val="32"/>
              </w:rPr>
            </w:pPr>
            <w:r>
              <w:rPr>
                <w:rFonts w:hAnsi="仿宋" w:cs="仿宋_GB2312" w:hint="default"/>
                <w:bCs/>
                <w:sz w:val="32"/>
                <w:szCs w:val="32"/>
              </w:rPr>
              <w:t>7120221319</w:t>
            </w:r>
          </w:p>
        </w:tc>
        <w:tc>
          <w:tcPr>
            <w:tcW w:w="923" w:type="pct"/>
            <w:vAlign w:val="center"/>
          </w:tcPr>
          <w:p w14:paraId="5DBA9EA7" w14:textId="77777777" w:rsidR="00D36A25" w:rsidRDefault="00000000">
            <w:pPr>
              <w:jc w:val="center"/>
              <w:rPr>
                <w:rFonts w:hAnsi="仿宋" w:cs="仿宋_GB2312"/>
                <w:bCs/>
                <w:sz w:val="32"/>
                <w:szCs w:val="32"/>
              </w:rPr>
            </w:pPr>
            <w:r>
              <w:rPr>
                <w:rFonts w:hAnsi="仿宋" w:cs="仿宋_GB2312"/>
                <w:bCs/>
                <w:sz w:val="32"/>
                <w:szCs w:val="32"/>
              </w:rPr>
              <w:t>测试时间</w:t>
            </w:r>
          </w:p>
        </w:tc>
        <w:tc>
          <w:tcPr>
            <w:tcW w:w="1391" w:type="pct"/>
            <w:vAlign w:val="center"/>
          </w:tcPr>
          <w:p w14:paraId="5B654A1A" w14:textId="77777777" w:rsidR="00D36A25" w:rsidRDefault="00000000">
            <w:pPr>
              <w:jc w:val="center"/>
              <w:rPr>
                <w:rFonts w:hAnsi="仿宋" w:cs="仿宋_GB2312"/>
                <w:bCs/>
                <w:sz w:val="32"/>
                <w:szCs w:val="32"/>
              </w:rPr>
            </w:pPr>
            <w:r>
              <w:rPr>
                <w:rFonts w:hAnsi="仿宋" w:cs="仿宋_GB2312" w:hint="default"/>
                <w:bCs/>
                <w:sz w:val="32"/>
                <w:szCs w:val="32"/>
              </w:rPr>
              <w:t>2026-09-23 13:52:06</w:t>
            </w:r>
          </w:p>
        </w:tc>
      </w:tr>
      <w:tr w:rsidR="00D36A25" w14:paraId="7CC98E8A" w14:textId="77777777">
        <w:trPr>
          <w:trHeight w:val="562"/>
          <w:jc w:val="center"/>
        </w:trPr>
        <w:tc>
          <w:tcPr>
            <w:tcW w:w="1273" w:type="pct"/>
            <w:vAlign w:val="center"/>
          </w:tcPr>
          <w:p w14:paraId="2F98BDB3" w14:textId="77777777" w:rsidR="00D36A25" w:rsidRDefault="00000000">
            <w:pPr>
              <w:jc w:val="center"/>
              <w:rPr>
                <w:rFonts w:hAnsi="仿宋" w:cs="仿宋_GB2312"/>
                <w:bCs/>
                <w:sz w:val="32"/>
                <w:szCs w:val="32"/>
              </w:rPr>
            </w:pPr>
            <w:r>
              <w:rPr>
                <w:rFonts w:hAnsi="仿宋" w:cs="仿宋_GB2312"/>
                <w:bCs/>
                <w:sz w:val="32"/>
                <w:szCs w:val="32"/>
              </w:rPr>
              <w:t>APPID</w:t>
            </w:r>
          </w:p>
        </w:tc>
        <w:tc>
          <w:tcPr>
            <w:tcW w:w="3727" w:type="pct"/>
            <w:gridSpan w:val="3"/>
            <w:vAlign w:val="center"/>
          </w:tcPr>
          <w:p w14:paraId="11B235E0" w14:textId="77777777" w:rsidR="00D36A25" w:rsidRDefault="00000000">
            <w:pPr>
              <w:rPr>
                <w:rFonts w:hAnsi="仿宋" w:cs="仿宋_GB2312"/>
                <w:bCs/>
                <w:sz w:val="32"/>
                <w:szCs w:val="32"/>
              </w:rPr>
            </w:pPr>
            <w:r>
              <w:rPr>
                <w:rFonts w:hAnsi="仿宋" w:cs="仿宋_GB2312" w:hint="default"/>
                <w:bCs/>
                <w:sz w:val="32"/>
                <w:szCs w:val="32"/>
              </w:rPr>
              <w:t>client_pptrader_1.0</w:t>
            </w:r>
          </w:p>
        </w:tc>
      </w:tr>
      <w:tr w:rsidR="00D36A25" w14:paraId="0B53E962" w14:textId="77777777">
        <w:trPr>
          <w:trHeight w:val="562"/>
          <w:jc w:val="center"/>
        </w:trPr>
        <w:tc>
          <w:tcPr>
            <w:tcW w:w="1273" w:type="pct"/>
            <w:vAlign w:val="center"/>
          </w:tcPr>
          <w:p w14:paraId="5B6E3EDD" w14:textId="77777777" w:rsidR="00D36A25" w:rsidRDefault="00000000">
            <w:pPr>
              <w:jc w:val="center"/>
              <w:rPr>
                <w:rFonts w:hAnsi="仿宋" w:cs="仿宋_GB2312"/>
                <w:bCs/>
                <w:sz w:val="32"/>
                <w:szCs w:val="32"/>
              </w:rPr>
            </w:pPr>
            <w:r>
              <w:rPr>
                <w:rFonts w:hAnsi="仿宋" w:cs="仿宋_GB2312"/>
                <w:bCs/>
                <w:sz w:val="32"/>
                <w:szCs w:val="32"/>
              </w:rPr>
              <w:t>测试终端本机IP地址</w:t>
            </w:r>
          </w:p>
        </w:tc>
        <w:tc>
          <w:tcPr>
            <w:tcW w:w="1414" w:type="pct"/>
            <w:vAlign w:val="center"/>
          </w:tcPr>
          <w:p w14:paraId="2F6E9282" w14:textId="77777777" w:rsidR="00D36A25" w:rsidRDefault="00000000">
            <w:pPr>
              <w:jc w:val="center"/>
              <w:rPr>
                <w:rFonts w:hAnsi="仿宋" w:cs="仿宋_GB2312"/>
                <w:bCs/>
                <w:sz w:val="32"/>
                <w:szCs w:val="32"/>
              </w:rPr>
            </w:pPr>
            <w:r>
              <w:rPr>
                <w:rFonts w:hAnsi="仿宋" w:cs="仿宋_GB2312" w:hint="default"/>
                <w:bCs/>
                <w:sz w:val="32"/>
                <w:szCs w:val="32"/>
              </w:rPr>
              <w:t>192.168.103.56</w:t>
            </w:r>
          </w:p>
        </w:tc>
        <w:tc>
          <w:tcPr>
            <w:tcW w:w="923" w:type="pct"/>
            <w:vAlign w:val="center"/>
          </w:tcPr>
          <w:p w14:paraId="3FF7401F" w14:textId="77777777" w:rsidR="00D36A25" w:rsidRDefault="00000000">
            <w:pPr>
              <w:jc w:val="center"/>
              <w:rPr>
                <w:rFonts w:hAnsi="仿宋" w:cs="仿宋_GB2312"/>
                <w:bCs/>
                <w:sz w:val="32"/>
                <w:szCs w:val="32"/>
              </w:rPr>
            </w:pPr>
            <w:r>
              <w:rPr>
                <w:rFonts w:hAnsi="仿宋" w:cs="仿宋_GB2312"/>
                <w:bCs/>
                <w:sz w:val="32"/>
                <w:szCs w:val="32"/>
              </w:rPr>
              <w:t>测试终端本机MAC地址</w:t>
            </w:r>
          </w:p>
        </w:tc>
        <w:tc>
          <w:tcPr>
            <w:tcW w:w="1391" w:type="pct"/>
            <w:vAlign w:val="center"/>
          </w:tcPr>
          <w:p w14:paraId="0B63B643" w14:textId="77777777" w:rsidR="00D36A25" w:rsidRDefault="00000000">
            <w:pPr>
              <w:jc w:val="center"/>
              <w:rPr>
                <w:rFonts w:hAnsi="仿宋" w:cs="仿宋_GB2312"/>
                <w:bCs/>
                <w:sz w:val="32"/>
                <w:szCs w:val="32"/>
              </w:rPr>
            </w:pPr>
            <w:r>
              <w:rPr>
                <w:rFonts w:hAnsi="仿宋" w:cs="仿宋_GB2312" w:hint="default"/>
                <w:bCs/>
                <w:sz w:val="32"/>
                <w:szCs w:val="32"/>
              </w:rPr>
              <w:t>00-50-56-B2-A5-94</w:t>
            </w:r>
          </w:p>
        </w:tc>
      </w:tr>
      <w:tr w:rsidR="00D36A25" w14:paraId="1C3BF7A2" w14:textId="77777777">
        <w:trPr>
          <w:trHeight w:val="562"/>
          <w:jc w:val="center"/>
        </w:trPr>
        <w:tc>
          <w:tcPr>
            <w:tcW w:w="1273" w:type="pct"/>
            <w:vAlign w:val="center"/>
          </w:tcPr>
          <w:p w14:paraId="2D2CFB31" w14:textId="77777777" w:rsidR="00D36A25" w:rsidRDefault="00000000">
            <w:pPr>
              <w:jc w:val="center"/>
              <w:rPr>
                <w:rFonts w:hAnsi="仿宋" w:cs="仿宋_GB2312"/>
                <w:bCs/>
                <w:sz w:val="32"/>
                <w:szCs w:val="32"/>
              </w:rPr>
            </w:pPr>
            <w:r>
              <w:rPr>
                <w:rFonts w:hAnsi="仿宋" w:cs="仿宋_GB2312"/>
                <w:bCs/>
                <w:sz w:val="32"/>
                <w:szCs w:val="32"/>
              </w:rPr>
              <w:t>中继RELAYAPPID</w:t>
            </w:r>
          </w:p>
          <w:p w14:paraId="31AD4F2F" w14:textId="77777777" w:rsidR="00D36A25" w:rsidRDefault="00000000">
            <w:pPr>
              <w:jc w:val="center"/>
              <w:rPr>
                <w:rFonts w:hAnsi="仿宋" w:cs="仿宋_GB2312"/>
                <w:bCs/>
                <w:sz w:val="32"/>
                <w:szCs w:val="32"/>
              </w:rPr>
            </w:pPr>
            <w:r>
              <w:rPr>
                <w:rFonts w:hAnsi="仿宋" w:cs="仿宋_GB2312"/>
                <w:bCs/>
                <w:sz w:val="32"/>
                <w:szCs w:val="32"/>
              </w:rPr>
              <w:t>（中继模式需提供）</w:t>
            </w:r>
          </w:p>
        </w:tc>
        <w:tc>
          <w:tcPr>
            <w:tcW w:w="1414" w:type="pct"/>
            <w:vAlign w:val="center"/>
          </w:tcPr>
          <w:p w14:paraId="60C38362" w14:textId="77777777" w:rsidR="00D36A25" w:rsidRDefault="00D36A25">
            <w:pPr>
              <w:jc w:val="center"/>
              <w:rPr>
                <w:rFonts w:hAnsi="仿宋" w:cs="仿宋_GB2312"/>
                <w:bCs/>
                <w:sz w:val="32"/>
                <w:szCs w:val="32"/>
              </w:rPr>
            </w:pPr>
          </w:p>
        </w:tc>
        <w:tc>
          <w:tcPr>
            <w:tcW w:w="923" w:type="pct"/>
            <w:vAlign w:val="center"/>
          </w:tcPr>
          <w:p w14:paraId="4794211D" w14:textId="77777777" w:rsidR="00D36A25" w:rsidRDefault="00000000">
            <w:pPr>
              <w:jc w:val="center"/>
              <w:rPr>
                <w:rFonts w:hAnsi="仿宋" w:cs="仿宋_GB2312"/>
                <w:bCs/>
                <w:sz w:val="32"/>
                <w:szCs w:val="32"/>
              </w:rPr>
            </w:pPr>
            <w:r>
              <w:rPr>
                <w:rFonts w:hAnsi="仿宋" w:cs="仿宋_GB2312"/>
                <w:bCs/>
                <w:sz w:val="32"/>
                <w:szCs w:val="32"/>
              </w:rPr>
              <w:t>中继代理IP：</w:t>
            </w:r>
          </w:p>
          <w:p w14:paraId="18C73F90" w14:textId="77777777" w:rsidR="00D36A25" w:rsidRDefault="00000000">
            <w:pPr>
              <w:jc w:val="center"/>
              <w:rPr>
                <w:rFonts w:hAnsi="仿宋" w:cs="仿宋_GB2312"/>
                <w:bCs/>
                <w:sz w:val="32"/>
                <w:szCs w:val="32"/>
              </w:rPr>
            </w:pPr>
            <w:r>
              <w:rPr>
                <w:rFonts w:hAnsi="仿宋" w:cs="仿宋_GB2312"/>
                <w:bCs/>
                <w:sz w:val="32"/>
                <w:szCs w:val="32"/>
              </w:rPr>
              <w:t>（中继模式需提供）</w:t>
            </w:r>
          </w:p>
        </w:tc>
        <w:tc>
          <w:tcPr>
            <w:tcW w:w="1391" w:type="pct"/>
            <w:vAlign w:val="center"/>
          </w:tcPr>
          <w:p w14:paraId="2EDE2B9D" w14:textId="77777777" w:rsidR="00D36A25" w:rsidRDefault="00D36A25">
            <w:pPr>
              <w:jc w:val="center"/>
              <w:rPr>
                <w:rFonts w:hAnsi="仿宋" w:cs="仿宋_GB2312"/>
                <w:bCs/>
                <w:sz w:val="32"/>
                <w:szCs w:val="32"/>
              </w:rPr>
            </w:pPr>
          </w:p>
        </w:tc>
      </w:tr>
      <w:tr w:rsidR="00D36A25" w14:paraId="6426C9FB" w14:textId="77777777">
        <w:trPr>
          <w:trHeight w:val="2477"/>
          <w:jc w:val="center"/>
        </w:trPr>
        <w:tc>
          <w:tcPr>
            <w:tcW w:w="1273" w:type="pct"/>
            <w:vAlign w:val="center"/>
          </w:tcPr>
          <w:p w14:paraId="4397D446" w14:textId="77777777" w:rsidR="00D36A25" w:rsidRDefault="00000000">
            <w:pPr>
              <w:jc w:val="center"/>
              <w:rPr>
                <w:rFonts w:hAnsi="仿宋" w:cs="仿宋_GB2312"/>
                <w:bCs/>
                <w:sz w:val="32"/>
                <w:szCs w:val="32"/>
              </w:rPr>
            </w:pPr>
            <w:r>
              <w:rPr>
                <w:rFonts w:hAnsi="仿宋" w:cs="仿宋_GB2312"/>
                <w:bCs/>
                <w:sz w:val="32"/>
                <w:szCs w:val="32"/>
              </w:rPr>
              <w:t>交易信息系统</w:t>
            </w:r>
          </w:p>
          <w:p w14:paraId="32B753C7" w14:textId="77777777" w:rsidR="00D36A25" w:rsidRDefault="00000000">
            <w:pPr>
              <w:jc w:val="center"/>
              <w:rPr>
                <w:rFonts w:hAnsi="仿宋" w:cs="仿宋_GB2312"/>
                <w:bCs/>
                <w:sz w:val="32"/>
                <w:szCs w:val="32"/>
              </w:rPr>
            </w:pPr>
            <w:r>
              <w:rPr>
                <w:rFonts w:hAnsi="仿宋" w:cs="仿宋_GB2312"/>
                <w:bCs/>
                <w:sz w:val="32"/>
                <w:szCs w:val="32"/>
              </w:rPr>
              <w:t>（CTP、易达、易盛、盛立、艾克等）</w:t>
            </w:r>
          </w:p>
        </w:tc>
        <w:tc>
          <w:tcPr>
            <w:tcW w:w="3727" w:type="pct"/>
            <w:gridSpan w:val="3"/>
            <w:vAlign w:val="center"/>
          </w:tcPr>
          <w:p w14:paraId="3E15C4AC" w14:textId="45E2E311" w:rsidR="00D36A25" w:rsidRDefault="001B2C09">
            <w:pPr>
              <w:rPr>
                <w:rFonts w:hAnsi="仿宋" w:cs="仿宋_GB2312"/>
                <w:bCs/>
                <w:sz w:val="32"/>
                <w:szCs w:val="32"/>
              </w:rPr>
            </w:pPr>
            <w:r>
              <w:rPr>
                <w:rFonts w:hAnsi="仿宋" w:cs="仿宋_GB2312"/>
                <w:bCs/>
                <w:szCs w:val="21"/>
              </w:rPr>
              <w:t>ctp仿真测试环境</w:t>
            </w:r>
          </w:p>
        </w:tc>
      </w:tr>
    </w:tbl>
    <w:p w14:paraId="3F1F97AC" w14:textId="77777777" w:rsidR="00D36A25" w:rsidRDefault="00000000">
      <w:pPr>
        <w:pStyle w:val="2"/>
        <w:pageBreakBefore/>
        <w:snapToGrid w:val="0"/>
        <w:spacing w:before="0" w:after="0" w:line="360" w:lineRule="auto"/>
        <w:ind w:left="0" w:firstLine="0"/>
        <w:rPr>
          <w:rFonts w:ascii="仿宋" w:hAnsi="仿宋"/>
          <w:szCs w:val="36"/>
        </w:rPr>
      </w:pPr>
      <w:r>
        <w:rPr>
          <w:rFonts w:ascii="仿宋" w:hAnsi="仿宋"/>
          <w:szCs w:val="36"/>
        </w:rPr>
        <w:lastRenderedPageBreak/>
        <w:t>接入测试范围</w:t>
      </w:r>
    </w:p>
    <w:p w14:paraId="3A0A7422" w14:textId="77777777" w:rsidR="00D36A25" w:rsidRDefault="00000000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主要包括穿透式监管、接口适应性、接入安全性、程序化交易系统等功能，具体接入测试范围申请人应以软件实际情况为准，申请人应保证测试的软件与实盘交易的软件一致。</w:t>
      </w:r>
    </w:p>
    <w:p w14:paraId="3E15FD3D" w14:textId="77777777" w:rsidR="00D36A25" w:rsidRDefault="00000000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(实现了打☑,未实现打</w:t>
      </w:r>
      <w:r>
        <w:rPr>
          <w:rFonts w:ascii="仿宋" w:eastAsia="仿宋" w:hAnsi="仿宋"/>
          <w:sz w:val="32"/>
          <w:szCs w:val="32"/>
        </w:rPr>
        <w:sym w:font="Wingdings 2" w:char="F053"/>
      </w:r>
      <w:r>
        <w:rPr>
          <w:rFonts w:ascii="仿宋" w:eastAsia="仿宋" w:hAnsi="仿宋"/>
          <w:sz w:val="32"/>
          <w:szCs w:val="32"/>
        </w:rPr>
        <w:t>)：</w:t>
      </w:r>
    </w:p>
    <w:p w14:paraId="6CA0F289" w14:textId="1EA25190" w:rsidR="00D36A25" w:rsidRDefault="001C3786">
      <w:pPr>
        <w:pStyle w:val="aa"/>
        <w:shd w:val="clear" w:color="auto" w:fill="FFFFFF"/>
        <w:spacing w:before="0" w:beforeAutospacing="0" w:after="0" w:afterAutospacing="0" w:line="450" w:lineRule="atLeast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☑穿透式监管</w:t>
      </w:r>
    </w:p>
    <w:p w14:paraId="758568C1" w14:textId="49969642" w:rsidR="00D36A25" w:rsidRDefault="001C3786">
      <w:pPr>
        <w:pStyle w:val="aa"/>
        <w:shd w:val="clear" w:color="auto" w:fill="FFFFFF"/>
        <w:spacing w:before="0" w:beforeAutospacing="0" w:after="0" w:afterAutospacing="0" w:line="450" w:lineRule="atLeast"/>
        <w:ind w:left="320" w:hangingChars="100" w:hanging="320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☑接口适应性</w:t>
      </w:r>
    </w:p>
    <w:p w14:paraId="1A109F0A" w14:textId="3D7BE2F9" w:rsidR="00D36A25" w:rsidRDefault="001C3786">
      <w:pPr>
        <w:pStyle w:val="aa"/>
        <w:shd w:val="clear" w:color="auto" w:fill="FFFFFF"/>
        <w:spacing w:before="0" w:beforeAutospacing="0" w:after="0" w:afterAutospacing="0" w:line="450" w:lineRule="atLeast"/>
        <w:ind w:left="320" w:hangingChars="100" w:hanging="320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☑程序化交易系统（异常监测、阈值管理、错误防范、应急处置、日志记录）</w:t>
      </w:r>
    </w:p>
    <w:p w14:paraId="0AB1FDE8" w14:textId="5CA22012" w:rsidR="00D36A25" w:rsidRDefault="001C3786">
      <w:pPr>
        <w:pStyle w:val="aa"/>
        <w:shd w:val="clear" w:color="auto" w:fill="FFFFFF"/>
        <w:spacing w:before="0" w:beforeAutospacing="0" w:after="0" w:afterAutospacing="0" w:line="450" w:lineRule="atLeast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☑接入安全性</w:t>
      </w:r>
    </w:p>
    <w:p w14:paraId="69665464" w14:textId="77777777" w:rsidR="00D36A25" w:rsidRDefault="00000000">
      <w:pPr>
        <w:pStyle w:val="aa"/>
        <w:shd w:val="clear" w:color="auto" w:fill="FFFFFF"/>
        <w:spacing w:before="0" w:beforeAutospacing="0" w:after="0" w:afterAutospacing="0" w:line="450" w:lineRule="atLeast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□是否具备分账户功能</w:t>
      </w:r>
    </w:p>
    <w:p w14:paraId="15C0797D" w14:textId="77777777" w:rsidR="00D36A25" w:rsidRDefault="00D36A25">
      <w:pPr>
        <w:pStyle w:val="aa"/>
        <w:shd w:val="clear" w:color="auto" w:fill="FFFFFF"/>
        <w:spacing w:before="0" w:beforeAutospacing="0" w:after="0" w:afterAutospacing="0" w:line="450" w:lineRule="atLeast"/>
        <w:textAlignment w:val="baseline"/>
        <w:rPr>
          <w:rFonts w:ascii="仿宋" w:eastAsia="仿宋" w:hAnsi="仿宋"/>
          <w:sz w:val="32"/>
          <w:szCs w:val="32"/>
        </w:rPr>
      </w:pPr>
    </w:p>
    <w:p w14:paraId="14017F3D" w14:textId="77777777" w:rsidR="00D36A25" w:rsidRDefault="00000000">
      <w:pPr>
        <w:pStyle w:val="1"/>
        <w:pageBreakBefore/>
        <w:snapToGrid w:val="0"/>
        <w:spacing w:before="0" w:after="0" w:line="360" w:lineRule="auto"/>
        <w:ind w:left="0" w:firstLine="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lastRenderedPageBreak/>
        <w:t>接入截图</w:t>
      </w:r>
    </w:p>
    <w:p w14:paraId="187AFDEF" w14:textId="77777777" w:rsidR="00D36A25" w:rsidRDefault="00D36A25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</w:p>
    <w:p w14:paraId="416C8B32" w14:textId="77777777" w:rsidR="00D36A25" w:rsidRDefault="00000000">
      <w:pPr>
        <w:pStyle w:val="2"/>
        <w:snapToGrid w:val="0"/>
        <w:spacing w:before="0" w:after="0" w:line="360" w:lineRule="auto"/>
        <w:ind w:left="0" w:firstLine="0"/>
        <w:rPr>
          <w:rFonts w:ascii="仿宋" w:hAnsi="仿宋"/>
          <w:szCs w:val="36"/>
        </w:rPr>
      </w:pPr>
      <w:r>
        <w:rPr>
          <w:rFonts w:ascii="仿宋" w:hAnsi="仿宋"/>
          <w:szCs w:val="36"/>
        </w:rPr>
        <w:t>穿透式监管</w:t>
      </w:r>
    </w:p>
    <w:p w14:paraId="7C24E10A" w14:textId="77777777" w:rsidR="00D36A25" w:rsidRDefault="00000000">
      <w:pPr>
        <w:pStyle w:val="3"/>
        <w:numPr>
          <w:ilvl w:val="0"/>
          <w:numId w:val="0"/>
        </w:numPr>
        <w:snapToGrid w:val="0"/>
        <w:spacing w:before="0" w:after="0" w:line="360" w:lineRule="auto"/>
        <w:ind w:left="374" w:firstLine="266"/>
        <w:rPr>
          <w:rFonts w:hAnsi="仿宋"/>
        </w:rPr>
      </w:pPr>
      <w:r>
        <w:rPr>
          <w:rFonts w:hAnsi="仿宋" w:hint="default"/>
          <w:b w:val="0"/>
          <w:bCs w:val="0"/>
        </w:rPr>
        <w:t xml:space="preserve">3.1.1 </w:t>
      </w:r>
      <w:r>
        <w:rPr>
          <w:rFonts w:hAnsi="仿宋"/>
        </w:rPr>
        <w:t>穿透式登录截图</w:t>
      </w:r>
    </w:p>
    <w:p w14:paraId="2DDA41B5" w14:textId="77777777" w:rsidR="00D36A25" w:rsidRDefault="00000000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i/>
          <w:sz w:val="32"/>
          <w:szCs w:val="32"/>
        </w:rPr>
      </w:pPr>
      <w:r>
        <w:rPr>
          <w:rFonts w:ascii="仿宋" w:eastAsia="仿宋" w:hAnsi="仿宋"/>
          <w:i/>
          <w:sz w:val="32"/>
          <w:szCs w:val="32"/>
        </w:rPr>
        <w:t>(需包含appid认证通过的截图、包含登录时间等信息)</w:t>
      </w:r>
    </w:p>
    <w:p w14:paraId="29178702" w14:textId="77777777" w:rsidR="00D36A25" w:rsidRDefault="00000000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480"/>
        <w:textAlignment w:val="baseline"/>
        <w:rPr>
          <w:rFonts w:ascii="仿宋" w:eastAsia="仿宋" w:hAnsi="仿宋"/>
          <w:sz w:val="32"/>
          <w:szCs w:val="32"/>
        </w:rPr>
      </w:pPr>
      <w:r>
        <w:rPr>
          <w:noProof/>
        </w:rPr>
        <w:drawing>
          <wp:inline distT="0" distB="0" distL="0" distR="0" wp14:anchorId="575585C4" wp14:editId="06F992E3">
            <wp:extent cx="5760720" cy="3984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31CB" w14:textId="77777777" w:rsidR="00D36A25" w:rsidRDefault="00000000">
      <w:pPr>
        <w:pStyle w:val="2"/>
        <w:snapToGrid w:val="0"/>
        <w:spacing w:before="0" w:after="0" w:line="360" w:lineRule="auto"/>
        <w:ind w:left="0" w:firstLine="0"/>
        <w:rPr>
          <w:rFonts w:ascii="仿宋" w:hAnsi="仿宋"/>
          <w:szCs w:val="36"/>
        </w:rPr>
      </w:pPr>
      <w:r>
        <w:rPr>
          <w:rFonts w:ascii="仿宋" w:hAnsi="仿宋"/>
          <w:szCs w:val="36"/>
        </w:rPr>
        <w:t>接口适应性</w:t>
      </w:r>
    </w:p>
    <w:p w14:paraId="3DB9F8F6" w14:textId="77777777" w:rsidR="00D36A25" w:rsidRDefault="00000000">
      <w:pPr>
        <w:pStyle w:val="3"/>
        <w:numPr>
          <w:ilvl w:val="0"/>
          <w:numId w:val="0"/>
        </w:numPr>
        <w:snapToGrid w:val="0"/>
        <w:spacing w:before="0" w:after="0" w:line="360" w:lineRule="auto"/>
        <w:ind w:left="374" w:firstLineChars="100" w:firstLine="320"/>
        <w:rPr>
          <w:rFonts w:hAnsi="仿宋"/>
        </w:rPr>
      </w:pPr>
      <w:r>
        <w:rPr>
          <w:rFonts w:hAnsi="仿宋" w:hint="default"/>
          <w:b w:val="0"/>
          <w:bCs w:val="0"/>
        </w:rPr>
        <w:t>3.2.</w:t>
      </w:r>
      <w:r>
        <w:rPr>
          <w:rFonts w:hAnsi="仿宋"/>
          <w:b w:val="0"/>
          <w:bCs w:val="0"/>
        </w:rPr>
        <w:t>1</w:t>
      </w:r>
      <w:r>
        <w:rPr>
          <w:rFonts w:hAnsi="仿宋" w:hint="default"/>
          <w:b w:val="0"/>
          <w:bCs w:val="0"/>
        </w:rPr>
        <w:t xml:space="preserve"> </w:t>
      </w:r>
      <w:r>
        <w:rPr>
          <w:rFonts w:hAnsi="仿宋"/>
        </w:rPr>
        <w:t>连通性</w:t>
      </w:r>
    </w:p>
    <w:p w14:paraId="2290C265" w14:textId="77777777" w:rsidR="00D36A25" w:rsidRDefault="00000000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（资金账号通过信息系统登录成功，并进行行情或持仓的查询）</w:t>
      </w:r>
    </w:p>
    <w:p w14:paraId="267E6C0B" w14:textId="77777777" w:rsidR="00D36A25" w:rsidRDefault="00000000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3.2.1.1 资金账号验证通过截图</w:t>
      </w:r>
    </w:p>
    <w:p w14:paraId="5B03A32F" w14:textId="77777777" w:rsidR="00D36A25" w:rsidRDefault="00000000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480"/>
        <w:textAlignment w:val="baseline"/>
        <w:rPr>
          <w:rFonts w:ascii="仿宋" w:eastAsia="仿宋" w:hAnsi="仿宋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F84CA69" wp14:editId="1455DD9D">
            <wp:extent cx="5760720" cy="39849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1CF7" w14:textId="77777777" w:rsidR="00D36A25" w:rsidRDefault="00000000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3.2.1.2 查询截图</w:t>
      </w:r>
    </w:p>
    <w:p w14:paraId="279BEFDF" w14:textId="77777777" w:rsidR="00D36A25" w:rsidRDefault="00000000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textAlignment w:val="baseline"/>
      </w:pPr>
      <w:r>
        <w:rPr>
          <w:noProof/>
        </w:rPr>
        <w:drawing>
          <wp:inline distT="0" distB="0" distL="0" distR="0" wp14:anchorId="3D237DBE" wp14:editId="159BB439">
            <wp:extent cx="5760720" cy="39849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Qry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0412" w14:textId="77777777" w:rsidR="00D36A25" w:rsidRDefault="00000000">
      <w:pPr>
        <w:pStyle w:val="3"/>
        <w:numPr>
          <w:ilvl w:val="0"/>
          <w:numId w:val="0"/>
        </w:numPr>
        <w:snapToGrid w:val="0"/>
        <w:spacing w:before="0" w:after="0" w:line="360" w:lineRule="auto"/>
        <w:ind w:left="374" w:firstLineChars="100" w:firstLine="320"/>
        <w:rPr>
          <w:rFonts w:hAnsi="仿宋"/>
        </w:rPr>
      </w:pPr>
      <w:bookmarkStart w:id="0" w:name="_Hlk208476765"/>
      <w:r>
        <w:rPr>
          <w:rFonts w:hAnsi="仿宋" w:hint="default"/>
          <w:b w:val="0"/>
          <w:bCs w:val="0"/>
        </w:rPr>
        <w:lastRenderedPageBreak/>
        <w:t>3.2.</w:t>
      </w:r>
      <w:r>
        <w:rPr>
          <w:rFonts w:hAnsi="仿宋"/>
          <w:b w:val="0"/>
          <w:bCs w:val="0"/>
        </w:rPr>
        <w:t>2</w:t>
      </w:r>
      <w:bookmarkEnd w:id="0"/>
      <w:r>
        <w:rPr>
          <w:rFonts w:hAnsi="仿宋"/>
        </w:rPr>
        <w:t xml:space="preserve"> 基础交易功能截图</w:t>
      </w:r>
    </w:p>
    <w:p w14:paraId="5FFEFA02" w14:textId="77777777" w:rsidR="00D36A25" w:rsidRDefault="00000000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i/>
          <w:sz w:val="32"/>
          <w:szCs w:val="32"/>
        </w:rPr>
      </w:pPr>
      <w:r>
        <w:rPr>
          <w:rFonts w:ascii="仿宋" w:eastAsia="仿宋" w:hAnsi="仿宋"/>
          <w:i/>
          <w:sz w:val="32"/>
          <w:szCs w:val="32"/>
        </w:rPr>
        <w:t>(报单、撤单、平仓各</w:t>
      </w:r>
      <w:r>
        <w:rPr>
          <w:rFonts w:ascii="仿宋" w:eastAsia="仿宋" w:hAnsi="仿宋" w:hint="default"/>
          <w:i/>
          <w:sz w:val="32"/>
          <w:szCs w:val="32"/>
        </w:rPr>
        <w:t>2</w:t>
      </w:r>
      <w:r>
        <w:rPr>
          <w:rFonts w:ascii="仿宋" w:eastAsia="仿宋" w:hAnsi="仿宋"/>
          <w:i/>
          <w:sz w:val="32"/>
          <w:szCs w:val="32"/>
        </w:rPr>
        <w:t>笔，截图应包含账号、合约、价格等因素)</w:t>
      </w:r>
    </w:p>
    <w:p w14:paraId="53CA05E7" w14:textId="77777777" w:rsidR="00D36A25" w:rsidRDefault="00000000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cs="仿宋" w:hint="default"/>
          <w:sz w:val="32"/>
          <w:szCs w:val="32"/>
        </w:rPr>
        <w:t>3.2.2.1</w:t>
      </w:r>
      <w:r>
        <w:rPr>
          <w:rFonts w:ascii="仿宋" w:eastAsia="仿宋" w:hAnsi="仿宋" w:hint="default"/>
          <w:sz w:val="32"/>
          <w:szCs w:val="32"/>
        </w:rPr>
        <w:t xml:space="preserve"> </w:t>
      </w:r>
      <w:r>
        <w:rPr>
          <w:rFonts w:ascii="仿宋" w:eastAsia="仿宋" w:hAnsi="仿宋"/>
          <w:sz w:val="32"/>
          <w:szCs w:val="32"/>
        </w:rPr>
        <w:t>报单成交截图</w:t>
      </w:r>
    </w:p>
    <w:p w14:paraId="08514D55" w14:textId="77777777" w:rsidR="00D36A25" w:rsidRDefault="00000000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480"/>
        <w:textAlignment w:val="baseline"/>
        <w:rPr>
          <w:rFonts w:ascii="仿宋" w:eastAsia="仿宋" w:hAnsi="仿宋"/>
          <w:sz w:val="32"/>
          <w:szCs w:val="32"/>
        </w:rPr>
      </w:pPr>
      <w:r>
        <w:rPr>
          <w:noProof/>
        </w:rPr>
        <w:drawing>
          <wp:inline distT="0" distB="0" distL="0" distR="0" wp14:anchorId="115DAC27" wp14:editId="51A2058C">
            <wp:extent cx="5760720" cy="64817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8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6443" w14:textId="77777777" w:rsidR="00D36A25" w:rsidRDefault="00000000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cs="仿宋" w:hint="default"/>
          <w:sz w:val="32"/>
          <w:szCs w:val="32"/>
        </w:rPr>
        <w:t>3.2.2.2</w:t>
      </w:r>
      <w:r>
        <w:rPr>
          <w:rFonts w:ascii="仿宋" w:eastAsia="仿宋" w:hAnsi="仿宋" w:hint="default"/>
          <w:sz w:val="32"/>
          <w:szCs w:val="32"/>
        </w:rPr>
        <w:t xml:space="preserve"> </w:t>
      </w:r>
      <w:r>
        <w:rPr>
          <w:rFonts w:ascii="仿宋" w:eastAsia="仿宋" w:hAnsi="仿宋"/>
          <w:sz w:val="32"/>
          <w:szCs w:val="32"/>
        </w:rPr>
        <w:t>撤单截图</w:t>
      </w:r>
    </w:p>
    <w:p w14:paraId="39E32286" w14:textId="77777777" w:rsidR="00D36A25" w:rsidRDefault="00000000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480"/>
        <w:textAlignment w:val="baseline"/>
        <w:rPr>
          <w:rFonts w:ascii="仿宋" w:eastAsia="仿宋" w:hAnsi="仿宋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FBB9A3C" wp14:editId="6B18C97C">
            <wp:extent cx="5760720" cy="64817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8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53C2" w14:textId="77777777" w:rsidR="00D36A25" w:rsidRDefault="00000000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cs="仿宋" w:hint="default"/>
          <w:sz w:val="32"/>
          <w:szCs w:val="32"/>
        </w:rPr>
        <w:t>3.2.2.3</w:t>
      </w:r>
      <w:r>
        <w:rPr>
          <w:rFonts w:ascii="仿宋" w:eastAsia="仿宋" w:hAnsi="仿宋" w:hint="default"/>
          <w:sz w:val="32"/>
          <w:szCs w:val="32"/>
        </w:rPr>
        <w:t xml:space="preserve"> </w:t>
      </w:r>
      <w:r>
        <w:rPr>
          <w:rFonts w:ascii="仿宋" w:eastAsia="仿宋" w:hAnsi="仿宋"/>
          <w:sz w:val="32"/>
          <w:szCs w:val="32"/>
        </w:rPr>
        <w:t>平仓截图</w:t>
      </w:r>
    </w:p>
    <w:p w14:paraId="5C8A1497" w14:textId="77777777" w:rsidR="00D36A25" w:rsidRDefault="00000000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480"/>
        <w:textAlignment w:val="baseline"/>
        <w:rPr>
          <w:rFonts w:ascii="仿宋" w:eastAsia="仿宋" w:hAnsi="仿宋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0F68426" wp14:editId="7C386112">
            <wp:extent cx="5760720" cy="51010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0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B9E6" w14:textId="77777777" w:rsidR="00D36A25" w:rsidRDefault="00D36A25">
      <w:pPr>
        <w:widowControl/>
        <w:autoSpaceDE/>
        <w:autoSpaceDN/>
        <w:adjustRightInd/>
        <w:rPr>
          <w:rFonts w:hAnsi="仿宋" w:cs="宋体"/>
          <w:sz w:val="32"/>
          <w:szCs w:val="32"/>
        </w:rPr>
      </w:pPr>
    </w:p>
    <w:p w14:paraId="3F9C8C9D" w14:textId="77777777" w:rsidR="00D36A25" w:rsidRDefault="00000000">
      <w:pPr>
        <w:pStyle w:val="2"/>
        <w:snapToGrid w:val="0"/>
        <w:spacing w:before="0" w:after="0" w:line="360" w:lineRule="auto"/>
        <w:ind w:left="0" w:firstLine="0"/>
        <w:rPr>
          <w:rFonts w:ascii="仿宋" w:hAnsi="仿宋" w:cs="宋体"/>
          <w:b w:val="0"/>
          <w:bCs w:val="0"/>
          <w:sz w:val="32"/>
        </w:rPr>
      </w:pPr>
      <w:r>
        <w:rPr>
          <w:rFonts w:ascii="仿宋" w:hAnsi="仿宋"/>
          <w:szCs w:val="36"/>
        </w:rPr>
        <w:t>程序化交易系统功能（</w:t>
      </w:r>
      <w:r>
        <w:rPr>
          <w:rFonts w:ascii="仿宋" w:hAnsi="仿宋" w:cs="宋体"/>
          <w:b w:val="0"/>
          <w:bCs w:val="0"/>
          <w:sz w:val="32"/>
        </w:rPr>
        <w:t>程序化交易功能应包含异常监测、阈值管理、错误防范、应急处置、日志记录等功能。测试标准请参考《期货程序化交易系统功能测试指引》）</w:t>
      </w:r>
    </w:p>
    <w:p w14:paraId="73CB37A0" w14:textId="77777777" w:rsidR="00D36A25" w:rsidRDefault="00000000">
      <w:pPr>
        <w:pStyle w:val="3"/>
        <w:numPr>
          <w:ilvl w:val="0"/>
          <w:numId w:val="0"/>
        </w:numPr>
        <w:snapToGrid w:val="0"/>
        <w:spacing w:before="0" w:after="0" w:line="360" w:lineRule="auto"/>
        <w:ind w:left="374" w:firstLineChars="100" w:firstLine="321"/>
        <w:rPr>
          <w:rFonts w:hAnsi="仿宋"/>
        </w:rPr>
      </w:pPr>
      <w:r>
        <w:rPr>
          <w:rFonts w:hAnsi="仿宋" w:hint="default"/>
          <w:bCs w:val="0"/>
        </w:rPr>
        <w:t>3.3.1</w:t>
      </w:r>
      <w:r>
        <w:rPr>
          <w:rFonts w:hAnsi="仿宋"/>
          <w:bCs w:val="0"/>
        </w:rPr>
        <w:t xml:space="preserve"> </w:t>
      </w:r>
      <w:r>
        <w:rPr>
          <w:rFonts w:hAnsi="仿宋"/>
        </w:rPr>
        <w:t>异常监测功能</w:t>
      </w:r>
    </w:p>
    <w:p w14:paraId="5621F819" w14:textId="77777777" w:rsidR="00D36A25" w:rsidRDefault="00000000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i/>
          <w:sz w:val="32"/>
          <w:szCs w:val="32"/>
        </w:rPr>
      </w:pPr>
      <w:r>
        <w:rPr>
          <w:rFonts w:ascii="仿宋" w:eastAsia="仿宋" w:hAnsi="仿宋"/>
          <w:i/>
          <w:sz w:val="32"/>
          <w:szCs w:val="32"/>
        </w:rPr>
        <w:t>(主要包括连接状态异常监测和报单笔数、撤单笔数监测)</w:t>
      </w:r>
    </w:p>
    <w:p w14:paraId="7037C466" w14:textId="77777777" w:rsidR="00D36A25" w:rsidRDefault="00000000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cs="仿宋" w:hint="default"/>
          <w:sz w:val="32"/>
          <w:szCs w:val="32"/>
        </w:rPr>
        <w:t>3.3.1.1</w:t>
      </w:r>
      <w:r>
        <w:rPr>
          <w:rFonts w:ascii="仿宋" w:eastAsia="仿宋" w:hAnsi="仿宋" w:cs="仿宋"/>
          <w:sz w:val="32"/>
          <w:szCs w:val="32"/>
        </w:rPr>
        <w:t xml:space="preserve"> </w:t>
      </w:r>
      <w:r>
        <w:rPr>
          <w:rFonts w:ascii="仿宋" w:eastAsia="仿宋" w:hAnsi="仿宋"/>
          <w:sz w:val="32"/>
          <w:szCs w:val="32"/>
        </w:rPr>
        <w:t>连接状态截图（连接正常、连接异常、重新连接）</w:t>
      </w:r>
    </w:p>
    <w:p w14:paraId="26767DC9" w14:textId="77777777" w:rsidR="00D36A25" w:rsidRDefault="00000000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480"/>
        <w:textAlignment w:val="baseline"/>
        <w:rPr>
          <w:rFonts w:ascii="仿宋" w:eastAsia="仿宋" w:hAnsi="仿宋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9F0E362" wp14:editId="494FD32F">
            <wp:extent cx="5760720" cy="39849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3DE5" w14:textId="77777777" w:rsidR="00D36A25" w:rsidRDefault="00D36A25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</w:p>
    <w:p w14:paraId="458744AC" w14:textId="77777777" w:rsidR="00D36A25" w:rsidRDefault="00000000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cs="仿宋" w:hint="default"/>
          <w:sz w:val="32"/>
          <w:szCs w:val="32"/>
        </w:rPr>
        <w:t>3.3.1.2</w:t>
      </w:r>
      <w:r>
        <w:rPr>
          <w:rFonts w:ascii="仿宋" w:eastAsia="仿宋" w:hAnsi="仿宋" w:hint="default"/>
          <w:sz w:val="32"/>
          <w:szCs w:val="32"/>
        </w:rPr>
        <w:t xml:space="preserve"> </w:t>
      </w:r>
      <w:r>
        <w:rPr>
          <w:rFonts w:ascii="仿宋" w:eastAsia="仿宋" w:hAnsi="仿宋"/>
          <w:sz w:val="32"/>
          <w:szCs w:val="32"/>
        </w:rPr>
        <w:t>报单笔数和撤单笔数截图</w:t>
      </w:r>
    </w:p>
    <w:p w14:paraId="71624316" w14:textId="77777777" w:rsidR="00D36A25" w:rsidRDefault="00000000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480"/>
        <w:textAlignment w:val="baseline"/>
        <w:rPr>
          <w:rFonts w:ascii="仿宋" w:eastAsia="仿宋" w:hAnsi="仿宋"/>
          <w:sz w:val="32"/>
          <w:szCs w:val="32"/>
        </w:rPr>
      </w:pPr>
      <w:r>
        <w:rPr>
          <w:noProof/>
        </w:rPr>
        <w:drawing>
          <wp:inline distT="0" distB="0" distL="0" distR="0" wp14:anchorId="16658ED7" wp14:editId="51257CA3">
            <wp:extent cx="5760720" cy="24733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A391" w14:textId="77777777" w:rsidR="00D36A25" w:rsidRDefault="00D36A25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</w:p>
    <w:p w14:paraId="69F3E630" w14:textId="77777777" w:rsidR="00D36A25" w:rsidRDefault="00D36A25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</w:p>
    <w:p w14:paraId="4CD2AA96" w14:textId="77777777" w:rsidR="00D36A25" w:rsidRDefault="00000000">
      <w:pPr>
        <w:pStyle w:val="3"/>
        <w:numPr>
          <w:ilvl w:val="0"/>
          <w:numId w:val="0"/>
        </w:numPr>
        <w:snapToGrid w:val="0"/>
        <w:spacing w:before="0" w:after="0" w:line="360" w:lineRule="auto"/>
        <w:ind w:left="374" w:firstLineChars="100" w:firstLine="321"/>
        <w:rPr>
          <w:rFonts w:hAnsi="仿宋"/>
        </w:rPr>
      </w:pPr>
      <w:r>
        <w:rPr>
          <w:rFonts w:hAnsi="仿宋" w:hint="default"/>
          <w:bCs w:val="0"/>
        </w:rPr>
        <w:t xml:space="preserve">3.3.2 </w:t>
      </w:r>
      <w:r>
        <w:rPr>
          <w:rFonts w:hAnsi="仿宋"/>
        </w:rPr>
        <w:t>阈值管理功能</w:t>
      </w:r>
    </w:p>
    <w:p w14:paraId="48E70C97" w14:textId="77777777" w:rsidR="00D36A25" w:rsidRDefault="00000000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(</w:t>
      </w:r>
      <w:r>
        <w:rPr>
          <w:rFonts w:ascii="仿宋" w:eastAsia="仿宋" w:hAnsi="仿宋" w:cs="仿宋"/>
          <w:i/>
          <w:sz w:val="32"/>
          <w:szCs w:val="32"/>
        </w:rPr>
        <w:t>至少包括4个单位时间内数据的设置和预警，即报单笔数、撤单笔数监测。预警方式包括但不限于弹窗提示、短信或邮件通知)</w:t>
      </w:r>
    </w:p>
    <w:p w14:paraId="62DADD5C" w14:textId="77777777" w:rsidR="00D36A25" w:rsidRDefault="00000000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cs="仿宋" w:hint="default"/>
          <w:sz w:val="32"/>
          <w:szCs w:val="32"/>
        </w:rPr>
        <w:lastRenderedPageBreak/>
        <w:t>3.3.2.1</w:t>
      </w:r>
      <w:r>
        <w:rPr>
          <w:rFonts w:ascii="仿宋" w:eastAsia="仿宋" w:hAnsi="仿宋" w:cs="仿宋"/>
          <w:sz w:val="32"/>
          <w:szCs w:val="32"/>
        </w:rPr>
        <w:t xml:space="preserve"> </w:t>
      </w:r>
      <w:r>
        <w:rPr>
          <w:rFonts w:ascii="仿宋" w:eastAsia="仿宋" w:hAnsi="仿宋"/>
          <w:sz w:val="32"/>
          <w:szCs w:val="32"/>
        </w:rPr>
        <w:t>报单笔数设置截图和触发预警截图</w:t>
      </w:r>
    </w:p>
    <w:p w14:paraId="016B10D4" w14:textId="77777777" w:rsidR="00D36A25" w:rsidRDefault="00000000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480"/>
        <w:textAlignment w:val="baseline"/>
        <w:rPr>
          <w:rFonts w:ascii="仿宋" w:eastAsia="仿宋" w:hAnsi="仿宋"/>
          <w:sz w:val="32"/>
          <w:szCs w:val="32"/>
        </w:rPr>
      </w:pPr>
      <w:r>
        <w:rPr>
          <w:noProof/>
        </w:rPr>
        <w:drawing>
          <wp:inline distT="0" distB="0" distL="0" distR="0" wp14:anchorId="262B4B57" wp14:editId="65F5FF14">
            <wp:extent cx="5760720" cy="54078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0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58E8" w14:textId="77777777" w:rsidR="00D36A25" w:rsidRDefault="00000000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cs="仿宋" w:hint="default"/>
          <w:sz w:val="32"/>
          <w:szCs w:val="32"/>
        </w:rPr>
        <w:t xml:space="preserve">3.3.2.2 </w:t>
      </w:r>
      <w:r>
        <w:rPr>
          <w:rFonts w:ascii="仿宋" w:eastAsia="仿宋" w:hAnsi="仿宋"/>
          <w:sz w:val="32"/>
          <w:szCs w:val="32"/>
        </w:rPr>
        <w:t>撤单笔数设置截图和触发预警截图</w:t>
      </w:r>
    </w:p>
    <w:p w14:paraId="2E6C5F20" w14:textId="77777777" w:rsidR="00D36A25" w:rsidRDefault="00000000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480"/>
        <w:textAlignment w:val="baseline"/>
        <w:rPr>
          <w:rFonts w:ascii="仿宋" w:eastAsia="仿宋" w:hAnsi="仿宋"/>
          <w:sz w:val="32"/>
          <w:szCs w:val="32"/>
        </w:rPr>
      </w:pPr>
      <w:r>
        <w:rPr>
          <w:noProof/>
        </w:rPr>
        <w:drawing>
          <wp:inline distT="0" distB="0" distL="0" distR="0" wp14:anchorId="29477E21" wp14:editId="36BE85FD">
            <wp:extent cx="5760720" cy="54078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CanAler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0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1F5C" w14:textId="77777777" w:rsidR="00D36A25" w:rsidRDefault="00D36A25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</w:p>
    <w:p w14:paraId="63E1C09C" w14:textId="77777777" w:rsidR="00D36A25" w:rsidRDefault="00D36A25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</w:p>
    <w:p w14:paraId="66A6FAFF" w14:textId="77777777" w:rsidR="00D36A25" w:rsidRDefault="00D36A25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</w:p>
    <w:p w14:paraId="2EF7F463" w14:textId="77777777" w:rsidR="00D36A25" w:rsidRDefault="00000000">
      <w:pPr>
        <w:pStyle w:val="3"/>
        <w:numPr>
          <w:ilvl w:val="0"/>
          <w:numId w:val="0"/>
        </w:numPr>
        <w:snapToGrid w:val="0"/>
        <w:spacing w:before="0" w:after="0" w:line="360" w:lineRule="auto"/>
        <w:ind w:left="374" w:firstLineChars="100" w:firstLine="321"/>
        <w:rPr>
          <w:rFonts w:hAnsi="仿宋"/>
        </w:rPr>
      </w:pPr>
      <w:r>
        <w:rPr>
          <w:rFonts w:hAnsi="仿宋" w:hint="default"/>
        </w:rPr>
        <w:t xml:space="preserve">3.3.3 </w:t>
      </w:r>
      <w:r>
        <w:rPr>
          <w:rFonts w:hAnsi="仿宋"/>
        </w:rPr>
        <w:t>错误防范功能</w:t>
      </w:r>
    </w:p>
    <w:p w14:paraId="79673515" w14:textId="77777777" w:rsidR="00D36A25" w:rsidRDefault="00000000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cs="仿宋" w:hint="default"/>
          <w:sz w:val="32"/>
          <w:szCs w:val="32"/>
        </w:rPr>
        <w:t xml:space="preserve">3.3.3.1 </w:t>
      </w:r>
      <w:r>
        <w:rPr>
          <w:rFonts w:ascii="仿宋" w:eastAsia="仿宋" w:hAnsi="仿宋"/>
          <w:sz w:val="32"/>
          <w:szCs w:val="32"/>
        </w:rPr>
        <w:t>交易指令检查截图</w:t>
      </w:r>
    </w:p>
    <w:p w14:paraId="076C4C89" w14:textId="77777777" w:rsidR="00D36A25" w:rsidRDefault="00000000">
      <w:pPr>
        <w:widowControl/>
        <w:autoSpaceDE/>
        <w:autoSpaceDN/>
        <w:adjustRightInd/>
        <w:ind w:firstLineChars="200" w:firstLine="640"/>
        <w:rPr>
          <w:rFonts w:hAnsi="仿宋"/>
          <w:i/>
          <w:sz w:val="32"/>
          <w:szCs w:val="32"/>
        </w:rPr>
      </w:pPr>
      <w:r>
        <w:rPr>
          <w:rFonts w:hAnsi="仿宋"/>
          <w:i/>
          <w:sz w:val="32"/>
          <w:szCs w:val="32"/>
        </w:rPr>
        <w:t>（检查交易指令，包含合约代码错误、合约最小变动价位错误、超单笔最大委托数量，出现上述错误指令报单，给出检查提示并拒绝下单的截图）</w:t>
      </w:r>
    </w:p>
    <w:p w14:paraId="60C0D871" w14:textId="77777777" w:rsidR="00D36A25" w:rsidRDefault="00000000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480"/>
        <w:textAlignment w:val="baseline"/>
        <w:rPr>
          <w:rFonts w:ascii="仿宋" w:eastAsia="仿宋" w:hAnsi="仿宋"/>
          <w:sz w:val="32"/>
          <w:szCs w:val="32"/>
        </w:rPr>
      </w:pPr>
      <w:r>
        <w:rPr>
          <w:noProof/>
        </w:rPr>
        <w:drawing>
          <wp:inline distT="0" distB="0" distL="0" distR="0" wp14:anchorId="4627181F" wp14:editId="64D5359A">
            <wp:extent cx="5760720" cy="39849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5B7D" w14:textId="77777777" w:rsidR="00D36A25" w:rsidRDefault="00D36A25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</w:p>
    <w:p w14:paraId="638EAE96" w14:textId="77777777" w:rsidR="00D36A25" w:rsidRDefault="00000000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cs="仿宋" w:hint="default"/>
          <w:sz w:val="32"/>
          <w:szCs w:val="32"/>
        </w:rPr>
        <w:t xml:space="preserve">3.3.3.2 </w:t>
      </w:r>
      <w:r>
        <w:rPr>
          <w:rFonts w:ascii="仿宋" w:eastAsia="仿宋" w:hAnsi="仿宋"/>
          <w:sz w:val="32"/>
          <w:szCs w:val="32"/>
        </w:rPr>
        <w:t>错误提示截图</w:t>
      </w:r>
    </w:p>
    <w:p w14:paraId="73CCAB12" w14:textId="77777777" w:rsidR="00D36A25" w:rsidRDefault="00000000">
      <w:pPr>
        <w:widowControl/>
        <w:autoSpaceDE/>
        <w:autoSpaceDN/>
        <w:adjustRightInd/>
        <w:ind w:firstLineChars="200" w:firstLine="640"/>
        <w:rPr>
          <w:rFonts w:hAnsi="仿宋"/>
          <w:i/>
          <w:sz w:val="32"/>
          <w:szCs w:val="32"/>
        </w:rPr>
      </w:pPr>
      <w:r>
        <w:rPr>
          <w:rFonts w:hAnsi="仿宋"/>
          <w:i/>
          <w:sz w:val="32"/>
          <w:szCs w:val="32"/>
        </w:rPr>
        <w:t>（接收交易所、交易信息系统返回的错误提示信息的截图，如无足够资金开仓、无仓位可平、市场状态不允许等截图。）</w:t>
      </w:r>
    </w:p>
    <w:p w14:paraId="0DCBD80A" w14:textId="77777777" w:rsidR="00D36A25" w:rsidRDefault="00000000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480"/>
        <w:textAlignment w:val="baseline"/>
        <w:rPr>
          <w:rFonts w:ascii="仿宋" w:eastAsia="仿宋" w:hAnsi="仿宋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27634B4" wp14:editId="6BD0BC79">
            <wp:extent cx="3716696" cy="7772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6696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ACE8" w14:textId="77777777" w:rsidR="00D36A25" w:rsidRDefault="00D36A25">
      <w:pPr>
        <w:pStyle w:val="aa"/>
        <w:shd w:val="clear" w:color="auto" w:fill="FFFFFF"/>
        <w:snapToGrid w:val="0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</w:p>
    <w:p w14:paraId="06951FBE" w14:textId="77777777" w:rsidR="00D36A25" w:rsidRDefault="00000000">
      <w:pPr>
        <w:pStyle w:val="3"/>
        <w:numPr>
          <w:ilvl w:val="0"/>
          <w:numId w:val="0"/>
        </w:numPr>
        <w:snapToGrid w:val="0"/>
        <w:spacing w:before="0" w:after="0" w:line="360" w:lineRule="auto"/>
        <w:ind w:left="374" w:firstLineChars="100" w:firstLine="321"/>
        <w:rPr>
          <w:rFonts w:hAnsi="仿宋"/>
        </w:rPr>
      </w:pPr>
      <w:r>
        <w:rPr>
          <w:rFonts w:hAnsi="仿宋" w:hint="default"/>
        </w:rPr>
        <w:t xml:space="preserve">3.3.4 </w:t>
      </w:r>
      <w:r>
        <w:rPr>
          <w:rFonts w:hAnsi="仿宋"/>
        </w:rPr>
        <w:t>应急处置功能</w:t>
      </w:r>
    </w:p>
    <w:p w14:paraId="21EF7F3C" w14:textId="77777777" w:rsidR="00D36A25" w:rsidRDefault="00000000">
      <w:pPr>
        <w:widowControl/>
        <w:autoSpaceDE/>
        <w:autoSpaceDN/>
        <w:adjustRightInd/>
        <w:ind w:firstLineChars="200" w:firstLine="640"/>
        <w:rPr>
          <w:rFonts w:hAnsi="仿宋"/>
          <w:i/>
          <w:sz w:val="32"/>
          <w:szCs w:val="32"/>
        </w:rPr>
      </w:pPr>
      <w:r>
        <w:rPr>
          <w:rFonts w:hAnsi="仿宋"/>
          <w:i/>
          <w:sz w:val="32"/>
          <w:szCs w:val="32"/>
        </w:rPr>
        <w:t>(是否具备手动或自动暂停下达交易指令功能，至少包含一种)</w:t>
      </w:r>
    </w:p>
    <w:p w14:paraId="7BF0F803" w14:textId="77777777" w:rsidR="00D36A25" w:rsidRDefault="00000000">
      <w:pPr>
        <w:widowControl/>
        <w:autoSpaceDE/>
        <w:autoSpaceDN/>
        <w:adjustRightInd/>
        <w:ind w:firstLine="640"/>
        <w:rPr>
          <w:rFonts w:hAnsi="仿宋"/>
          <w:sz w:val="32"/>
          <w:szCs w:val="32"/>
        </w:rPr>
      </w:pPr>
      <w:r>
        <w:rPr>
          <w:rFonts w:hAnsi="仿宋" w:hint="default"/>
          <w:sz w:val="32"/>
        </w:rPr>
        <w:t>3.3.</w:t>
      </w:r>
      <w:r>
        <w:rPr>
          <w:rFonts w:hAnsi="仿宋" w:hint="default"/>
          <w:sz w:val="32"/>
          <w:szCs w:val="32"/>
        </w:rPr>
        <w:t xml:space="preserve">4.1  </w:t>
      </w:r>
      <w:r>
        <w:rPr>
          <w:rFonts w:hAnsi="仿宋"/>
          <w:sz w:val="32"/>
          <w:szCs w:val="32"/>
        </w:rPr>
        <w:t>暂停交易策略执行截图</w:t>
      </w:r>
    </w:p>
    <w:p w14:paraId="66677569" w14:textId="77777777" w:rsidR="00D36A25" w:rsidRDefault="00000000">
      <w:pPr>
        <w:widowControl/>
        <w:autoSpaceDE/>
        <w:autoSpaceDN/>
        <w:adjustRightInd/>
        <w:ind w:firstLine="640"/>
        <w:rPr>
          <w:rFonts w:hAnsi="仿宋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1DB5B0E" wp14:editId="1740ED8C">
            <wp:extent cx="5760720" cy="39849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33C2" w14:textId="77777777" w:rsidR="00D36A25" w:rsidRDefault="00000000">
      <w:pPr>
        <w:widowControl/>
        <w:autoSpaceDE/>
        <w:autoSpaceDN/>
        <w:adjustRightInd/>
        <w:ind w:firstLine="640"/>
        <w:rPr>
          <w:rFonts w:hAnsi="仿宋"/>
          <w:sz w:val="32"/>
          <w:szCs w:val="32"/>
        </w:rPr>
      </w:pPr>
      <w:r>
        <w:rPr>
          <w:rFonts w:hAnsi="仿宋" w:hint="default"/>
          <w:sz w:val="32"/>
        </w:rPr>
        <w:t>3.3.</w:t>
      </w:r>
      <w:r>
        <w:rPr>
          <w:rFonts w:hAnsi="仿宋" w:hint="default"/>
          <w:sz w:val="32"/>
          <w:szCs w:val="32"/>
        </w:rPr>
        <w:t xml:space="preserve">4.2  </w:t>
      </w:r>
      <w:r>
        <w:rPr>
          <w:rFonts w:hAnsi="仿宋"/>
          <w:sz w:val="32"/>
          <w:szCs w:val="32"/>
        </w:rPr>
        <w:t>限制账号交易权限截图</w:t>
      </w:r>
    </w:p>
    <w:p w14:paraId="4A9E618F" w14:textId="77777777" w:rsidR="00D36A25" w:rsidRDefault="00000000">
      <w:pPr>
        <w:widowControl/>
        <w:autoSpaceDE/>
        <w:autoSpaceDN/>
        <w:adjustRightInd/>
        <w:ind w:firstLine="640"/>
        <w:rPr>
          <w:rFonts w:hAnsi="仿宋"/>
          <w:sz w:val="32"/>
          <w:szCs w:val="32"/>
        </w:rPr>
      </w:pPr>
      <w:r>
        <w:rPr>
          <w:noProof/>
        </w:rPr>
        <w:drawing>
          <wp:inline distT="0" distB="0" distL="0" distR="0" wp14:anchorId="30E5D5F3" wp14:editId="7C4D86B1">
            <wp:extent cx="5760720" cy="39849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7AC0" w14:textId="77777777" w:rsidR="00D36A25" w:rsidRDefault="00000000">
      <w:pPr>
        <w:widowControl/>
        <w:autoSpaceDE/>
        <w:autoSpaceDN/>
        <w:adjustRightInd/>
        <w:ind w:firstLine="640"/>
        <w:rPr>
          <w:rFonts w:hAnsi="仿宋"/>
          <w:sz w:val="32"/>
          <w:szCs w:val="32"/>
        </w:rPr>
      </w:pPr>
      <w:r>
        <w:rPr>
          <w:rFonts w:hAnsi="仿宋" w:hint="default"/>
          <w:sz w:val="32"/>
        </w:rPr>
        <w:lastRenderedPageBreak/>
        <w:t>3.3.</w:t>
      </w:r>
      <w:r>
        <w:rPr>
          <w:rFonts w:hAnsi="仿宋" w:hint="default"/>
          <w:sz w:val="32"/>
          <w:szCs w:val="32"/>
        </w:rPr>
        <w:t xml:space="preserve">4.3  </w:t>
      </w:r>
      <w:r>
        <w:rPr>
          <w:rFonts w:hAnsi="仿宋"/>
          <w:sz w:val="32"/>
          <w:szCs w:val="32"/>
        </w:rPr>
        <w:t>强制账号登出截图</w:t>
      </w:r>
    </w:p>
    <w:p w14:paraId="6E9EDC62" w14:textId="77777777" w:rsidR="00D36A25" w:rsidRDefault="00000000">
      <w:pPr>
        <w:widowControl/>
        <w:autoSpaceDE/>
        <w:autoSpaceDN/>
        <w:adjustRightInd/>
        <w:rPr>
          <w:rFonts w:hAnsi="仿宋"/>
          <w:sz w:val="32"/>
          <w:szCs w:val="32"/>
        </w:rPr>
      </w:pPr>
      <w:r>
        <w:rPr>
          <w:noProof/>
        </w:rPr>
        <w:drawing>
          <wp:inline distT="0" distB="0" distL="0" distR="0" wp14:anchorId="45353614" wp14:editId="256867D2">
            <wp:extent cx="5760720" cy="39849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8420" w14:textId="77777777" w:rsidR="00D36A25" w:rsidRDefault="00D36A25">
      <w:pPr>
        <w:widowControl/>
        <w:autoSpaceDE/>
        <w:autoSpaceDN/>
        <w:adjustRightInd/>
        <w:rPr>
          <w:rFonts w:hAnsi="仿宋"/>
          <w:sz w:val="32"/>
          <w:szCs w:val="32"/>
        </w:rPr>
      </w:pPr>
    </w:p>
    <w:p w14:paraId="53CEA873" w14:textId="77777777" w:rsidR="00D36A25" w:rsidRDefault="00000000">
      <w:pPr>
        <w:pStyle w:val="3"/>
        <w:numPr>
          <w:ilvl w:val="0"/>
          <w:numId w:val="0"/>
        </w:numPr>
        <w:snapToGrid w:val="0"/>
        <w:spacing w:before="0" w:after="0" w:line="360" w:lineRule="auto"/>
        <w:ind w:left="374" w:firstLineChars="100" w:firstLine="321"/>
        <w:rPr>
          <w:rFonts w:hAnsi="仿宋"/>
        </w:rPr>
      </w:pPr>
      <w:r>
        <w:rPr>
          <w:rFonts w:hAnsi="仿宋" w:hint="default"/>
        </w:rPr>
        <w:t xml:space="preserve">3.3.5 </w:t>
      </w:r>
      <w:r>
        <w:rPr>
          <w:rFonts w:hAnsi="仿宋"/>
        </w:rPr>
        <w:t>日志记录功能</w:t>
      </w:r>
    </w:p>
    <w:p w14:paraId="3A21220A" w14:textId="77777777" w:rsidR="00D36A25" w:rsidRDefault="00000000">
      <w:pPr>
        <w:widowControl/>
        <w:autoSpaceDE/>
        <w:autoSpaceDN/>
        <w:adjustRightInd/>
        <w:ind w:firstLineChars="200" w:firstLine="640"/>
        <w:rPr>
          <w:rFonts w:hAnsi="仿宋"/>
          <w:i/>
          <w:sz w:val="32"/>
          <w:szCs w:val="32"/>
        </w:rPr>
      </w:pPr>
      <w:r>
        <w:rPr>
          <w:rFonts w:hAnsi="仿宋"/>
          <w:i/>
          <w:sz w:val="32"/>
          <w:szCs w:val="32"/>
        </w:rPr>
        <w:t>(</w:t>
      </w:r>
      <w:r>
        <w:rPr>
          <w:rFonts w:hAnsi="仿宋" w:cs="宋体"/>
          <w:i/>
          <w:sz w:val="32"/>
          <w:szCs w:val="32"/>
        </w:rPr>
        <w:t>记录内容包括但不限于交易日志、系统运行记录、监测记录、错误提示记录</w:t>
      </w:r>
      <w:r>
        <w:rPr>
          <w:rFonts w:hAnsi="仿宋"/>
          <w:i/>
          <w:sz w:val="32"/>
          <w:szCs w:val="32"/>
        </w:rPr>
        <w:t>)</w:t>
      </w:r>
    </w:p>
    <w:p w14:paraId="2423A071" w14:textId="77777777" w:rsidR="00D36A25" w:rsidRDefault="00000000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hAnsi="仿宋" w:hint="default"/>
          <w:sz w:val="32"/>
        </w:rPr>
        <w:t>3.3.</w:t>
      </w:r>
      <w:r>
        <w:rPr>
          <w:rFonts w:ascii="仿宋" w:eastAsia="仿宋" w:hAnsi="仿宋" w:hint="default"/>
          <w:sz w:val="32"/>
          <w:szCs w:val="32"/>
        </w:rPr>
        <w:t xml:space="preserve">5.1  </w:t>
      </w:r>
      <w:r>
        <w:rPr>
          <w:rFonts w:ascii="仿宋" w:eastAsia="仿宋" w:hAnsi="仿宋"/>
          <w:sz w:val="32"/>
          <w:szCs w:val="32"/>
        </w:rPr>
        <w:t>交易日志截图</w:t>
      </w:r>
    </w:p>
    <w:p w14:paraId="05CEDB7B" w14:textId="77777777" w:rsidR="00D36A25" w:rsidRDefault="00000000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480"/>
        <w:textAlignment w:val="baseline"/>
        <w:rPr>
          <w:rFonts w:ascii="仿宋" w:eastAsia="仿宋" w:hAnsi="仿宋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163B2DD" wp14:editId="58D19E60">
            <wp:extent cx="5760720" cy="245079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BBA6" w14:textId="77777777" w:rsidR="00D36A25" w:rsidRDefault="00000000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hAnsi="仿宋" w:hint="default"/>
          <w:sz w:val="32"/>
        </w:rPr>
        <w:t>3.3.</w:t>
      </w:r>
      <w:r>
        <w:rPr>
          <w:rFonts w:ascii="仿宋" w:eastAsia="仿宋" w:hAnsi="仿宋" w:hint="default"/>
          <w:sz w:val="32"/>
          <w:szCs w:val="32"/>
        </w:rPr>
        <w:t xml:space="preserve">5.2  </w:t>
      </w:r>
      <w:r>
        <w:rPr>
          <w:rFonts w:ascii="仿宋" w:eastAsia="仿宋" w:hAnsi="仿宋"/>
          <w:sz w:val="32"/>
          <w:szCs w:val="32"/>
        </w:rPr>
        <w:t>系统运行日志截图</w:t>
      </w:r>
    </w:p>
    <w:p w14:paraId="4219B176" w14:textId="77777777" w:rsidR="00D36A25" w:rsidRDefault="00000000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480"/>
        <w:textAlignment w:val="baseline"/>
        <w:rPr>
          <w:rFonts w:ascii="仿宋" w:eastAsia="仿宋" w:hAnsi="仿宋"/>
          <w:sz w:val="32"/>
          <w:szCs w:val="32"/>
        </w:rPr>
      </w:pPr>
      <w:r>
        <w:rPr>
          <w:noProof/>
        </w:rPr>
        <w:drawing>
          <wp:inline distT="0" distB="0" distL="0" distR="0" wp14:anchorId="7CB5BDC2" wp14:editId="633DC977">
            <wp:extent cx="5760720" cy="39849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D3E8" w14:textId="77777777" w:rsidR="00D36A25" w:rsidRDefault="00000000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hAnsi="仿宋" w:hint="default"/>
          <w:sz w:val="32"/>
        </w:rPr>
        <w:t>3.3.</w:t>
      </w:r>
      <w:r>
        <w:rPr>
          <w:rFonts w:ascii="仿宋" w:eastAsia="仿宋" w:hAnsi="仿宋" w:hint="default"/>
          <w:sz w:val="32"/>
          <w:szCs w:val="32"/>
        </w:rPr>
        <w:t>5.3</w:t>
      </w:r>
      <w:r>
        <w:rPr>
          <w:rFonts w:ascii="仿宋" w:eastAsia="仿宋" w:hAnsi="仿宋" w:hint="default"/>
          <w:sz w:val="32"/>
          <w:szCs w:val="32"/>
        </w:rPr>
        <w:tab/>
      </w:r>
      <w:r>
        <w:rPr>
          <w:rFonts w:ascii="仿宋" w:eastAsia="仿宋" w:hAnsi="仿宋"/>
          <w:sz w:val="32"/>
          <w:szCs w:val="32"/>
        </w:rPr>
        <w:t>监测记录日志截图</w:t>
      </w:r>
    </w:p>
    <w:p w14:paraId="6A035587" w14:textId="77777777" w:rsidR="00D36A25" w:rsidRDefault="00000000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480"/>
        <w:textAlignment w:val="baseline"/>
        <w:rPr>
          <w:rFonts w:ascii="仿宋" w:eastAsia="仿宋" w:hAnsi="仿宋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466BC29" wp14:editId="044D5A3F">
            <wp:extent cx="5760720" cy="247330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0BC3" w14:textId="77777777" w:rsidR="00D36A25" w:rsidRDefault="00000000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hAnsi="仿宋" w:hint="default"/>
          <w:sz w:val="32"/>
        </w:rPr>
        <w:t>3.3.</w:t>
      </w:r>
      <w:r>
        <w:rPr>
          <w:rFonts w:ascii="仿宋" w:eastAsia="仿宋" w:hAnsi="仿宋" w:hint="default"/>
          <w:sz w:val="32"/>
          <w:szCs w:val="32"/>
        </w:rPr>
        <w:t xml:space="preserve">5.4  </w:t>
      </w:r>
      <w:r>
        <w:rPr>
          <w:rFonts w:ascii="仿宋" w:eastAsia="仿宋" w:hAnsi="仿宋"/>
          <w:sz w:val="32"/>
          <w:szCs w:val="32"/>
        </w:rPr>
        <w:t>错误提示记录截图</w:t>
      </w:r>
    </w:p>
    <w:p w14:paraId="7FD10B02" w14:textId="77777777" w:rsidR="00D36A25" w:rsidRDefault="00000000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480"/>
        <w:textAlignment w:val="baseline"/>
        <w:rPr>
          <w:rFonts w:ascii="仿宋" w:eastAsia="仿宋" w:hAnsi="仿宋"/>
          <w:sz w:val="32"/>
          <w:szCs w:val="32"/>
        </w:rPr>
      </w:pPr>
      <w:r>
        <w:rPr>
          <w:noProof/>
        </w:rPr>
        <w:drawing>
          <wp:inline distT="0" distB="0" distL="0" distR="0" wp14:anchorId="268BE533" wp14:editId="5FE4A5D9">
            <wp:extent cx="5760720" cy="321787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3D65" w14:textId="77777777" w:rsidR="00D36A25" w:rsidRDefault="00000000">
      <w:pPr>
        <w:pStyle w:val="2"/>
        <w:snapToGrid w:val="0"/>
        <w:spacing w:before="0" w:after="0" w:line="360" w:lineRule="auto"/>
        <w:ind w:left="0" w:firstLine="0"/>
        <w:rPr>
          <w:rFonts w:ascii="仿宋" w:hAnsi="仿宋"/>
          <w:szCs w:val="36"/>
        </w:rPr>
      </w:pPr>
      <w:r>
        <w:rPr>
          <w:rFonts w:ascii="仿宋" w:hAnsi="仿宋"/>
          <w:szCs w:val="36"/>
        </w:rPr>
        <w:t>分账户功能截图</w:t>
      </w:r>
    </w:p>
    <w:p w14:paraId="4B60144C" w14:textId="77777777" w:rsidR="00D36A25" w:rsidRDefault="00000000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 xml:space="preserve"> (如无截图则填写无)</w:t>
      </w:r>
    </w:p>
    <w:p w14:paraId="3FF781D3" w14:textId="77777777" w:rsidR="00D36A25" w:rsidRDefault="00D36A25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</w:p>
    <w:p w14:paraId="153C49CE" w14:textId="77777777" w:rsidR="00D36A25" w:rsidRDefault="00D36A25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</w:p>
    <w:p w14:paraId="44E8289F" w14:textId="77777777" w:rsidR="00D36A25" w:rsidRDefault="00000000">
      <w:pPr>
        <w:pStyle w:val="2"/>
        <w:snapToGrid w:val="0"/>
        <w:spacing w:before="0" w:after="0" w:line="360" w:lineRule="auto"/>
        <w:ind w:left="0" w:firstLine="0"/>
        <w:rPr>
          <w:rFonts w:ascii="仿宋" w:hAnsi="仿宋"/>
          <w:szCs w:val="36"/>
        </w:rPr>
      </w:pPr>
      <w:r>
        <w:rPr>
          <w:rFonts w:ascii="仿宋" w:hAnsi="仿宋"/>
          <w:szCs w:val="36"/>
        </w:rPr>
        <w:lastRenderedPageBreak/>
        <w:t xml:space="preserve">接入安全性截图 </w:t>
      </w:r>
    </w:p>
    <w:p w14:paraId="196B2BDD" w14:textId="77777777" w:rsidR="00D36A25" w:rsidRDefault="00000000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480"/>
        <w:textAlignment w:val="baseline"/>
        <w:rPr>
          <w:rFonts w:ascii="仿宋" w:eastAsia="仿宋" w:hAnsi="仿宋"/>
          <w:sz w:val="32"/>
          <w:szCs w:val="32"/>
        </w:rPr>
      </w:pPr>
      <w:r>
        <w:rPr>
          <w:noProof/>
        </w:rPr>
        <w:drawing>
          <wp:inline distT="0" distB="0" distL="0" distR="0" wp14:anchorId="61BB6B3E" wp14:editId="6E0E1B90">
            <wp:extent cx="5760720" cy="617493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7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776E" w14:textId="77777777" w:rsidR="00D36A25" w:rsidRDefault="00D36A25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</w:p>
    <w:p w14:paraId="71B88F00" w14:textId="77777777" w:rsidR="00D36A25" w:rsidRDefault="00000000">
      <w:pPr>
        <w:pStyle w:val="2"/>
        <w:snapToGrid w:val="0"/>
        <w:spacing w:before="0" w:after="0" w:line="360" w:lineRule="auto"/>
        <w:ind w:left="0" w:firstLine="0"/>
        <w:rPr>
          <w:rFonts w:ascii="仿宋" w:hAnsi="仿宋"/>
          <w:szCs w:val="36"/>
        </w:rPr>
      </w:pPr>
      <w:r>
        <w:rPr>
          <w:rFonts w:ascii="仿宋" w:hAnsi="仿宋"/>
          <w:szCs w:val="36"/>
        </w:rPr>
        <w:t xml:space="preserve">软件文件目录截图 </w:t>
      </w:r>
    </w:p>
    <w:p w14:paraId="5052DD3F" w14:textId="77777777" w:rsidR="00D36A25" w:rsidRDefault="00000000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（执行程序所在目录完整截图）</w:t>
      </w:r>
    </w:p>
    <w:p w14:paraId="15FEA99C" w14:textId="77777777" w:rsidR="00D36A25" w:rsidRDefault="00000000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480"/>
        <w:textAlignment w:val="baseline"/>
        <w:rPr>
          <w:rFonts w:ascii="仿宋" w:eastAsia="仿宋" w:hAnsi="仿宋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E444EB0" wp14:editId="0D8B74A8">
            <wp:extent cx="5760720" cy="68950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727A" w14:textId="77777777" w:rsidR="00D36A25" w:rsidRDefault="00000000">
      <w:pPr>
        <w:pStyle w:val="2"/>
        <w:snapToGrid w:val="0"/>
        <w:spacing w:before="0" w:after="0" w:line="360" w:lineRule="auto"/>
        <w:ind w:left="0" w:firstLine="0"/>
        <w:rPr>
          <w:rFonts w:ascii="仿宋" w:hAnsi="仿宋"/>
          <w:szCs w:val="36"/>
        </w:rPr>
      </w:pPr>
      <w:r>
        <w:rPr>
          <w:rFonts w:ascii="仿宋" w:hAnsi="仿宋"/>
          <w:szCs w:val="36"/>
        </w:rPr>
        <w:t>软件压缩包（或安装包）的MD5码截图</w:t>
      </w:r>
    </w:p>
    <w:p w14:paraId="2FDDA3FD" w14:textId="77777777" w:rsidR="00D36A25" w:rsidRDefault="00000000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（可通过官网提供的MD5校验工具来查看）</w:t>
      </w:r>
    </w:p>
    <w:p w14:paraId="64E8E970" w14:textId="77777777" w:rsidR="00D36A25" w:rsidRDefault="00000000">
      <w:pPr>
        <w:rPr>
          <w:rFonts w:hAnsi="仿宋"/>
          <w:sz w:val="32"/>
          <w:szCs w:val="32"/>
        </w:rPr>
      </w:pPr>
      <w:r>
        <w:rPr>
          <w:rFonts w:hAnsi="仿宋"/>
          <w:sz w:val="32"/>
          <w:szCs w:val="32"/>
        </w:rPr>
        <w:t>MD5（C:\work\hft\build\vs2026\platform\Release\platd.e</w:t>
      </w:r>
      <w:r>
        <w:rPr>
          <w:rFonts w:hAnsi="仿宋"/>
          <w:sz w:val="32"/>
          <w:szCs w:val="32"/>
        </w:rPr>
        <w:lastRenderedPageBreak/>
        <w:t>xe，555008 字节，2026-09-23 14:27:00 计算）：671e8dfd67d6f06d97846a4d8edd0818</w:t>
      </w:r>
    </w:p>
    <w:p w14:paraId="5650674C" w14:textId="77777777" w:rsidR="00D36A25" w:rsidRDefault="00000000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480"/>
        <w:textAlignment w:val="baseline"/>
        <w:rPr>
          <w:rFonts w:ascii="仿宋" w:eastAsia="仿宋" w:hAnsi="仿宋"/>
          <w:sz w:val="32"/>
          <w:szCs w:val="32"/>
        </w:rPr>
      </w:pPr>
      <w:r>
        <w:rPr>
          <w:noProof/>
        </w:rPr>
        <w:drawing>
          <wp:inline distT="0" distB="0" distL="0" distR="0" wp14:anchorId="3A0705C8" wp14:editId="3A759EB3">
            <wp:extent cx="5760720" cy="152884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A0E1" w14:textId="77777777" w:rsidR="00D36A25" w:rsidRDefault="00D36A25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</w:p>
    <w:p w14:paraId="0503C284" w14:textId="77777777" w:rsidR="00D36A25" w:rsidRDefault="00D36A25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</w:p>
    <w:p w14:paraId="7C49EF35" w14:textId="77777777" w:rsidR="00D36A25" w:rsidRDefault="00D36A25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</w:p>
    <w:p w14:paraId="3B6AB95E" w14:textId="77777777" w:rsidR="00D36A25" w:rsidRDefault="00D36A25">
      <w:pPr>
        <w:pStyle w:val="aa"/>
        <w:shd w:val="clear" w:color="auto" w:fill="FFFFFF"/>
        <w:spacing w:before="0" w:beforeAutospacing="0" w:after="0" w:afterAutospacing="0" w:line="450" w:lineRule="atLeast"/>
        <w:ind w:firstLineChars="200" w:firstLine="640"/>
        <w:textAlignment w:val="baseline"/>
        <w:rPr>
          <w:rFonts w:ascii="仿宋" w:eastAsia="仿宋" w:hAnsi="仿宋"/>
          <w:sz w:val="32"/>
          <w:szCs w:val="32"/>
        </w:rPr>
      </w:pPr>
    </w:p>
    <w:p w14:paraId="08562165" w14:textId="77777777" w:rsidR="00D36A25" w:rsidRDefault="00000000">
      <w:pPr>
        <w:pStyle w:val="aa"/>
        <w:shd w:val="clear" w:color="auto" w:fill="FFFFFF"/>
        <w:wordWrap w:val="0"/>
        <w:snapToGrid w:val="0"/>
        <w:spacing w:before="0" w:beforeAutospacing="0" w:after="0" w:afterAutospacing="0" w:line="360" w:lineRule="auto"/>
        <w:jc w:val="right"/>
        <w:textAlignment w:val="baseline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 xml:space="preserve">盖章/个人签字： </w:t>
      </w:r>
      <w:r>
        <w:rPr>
          <w:rFonts w:ascii="仿宋" w:eastAsia="仿宋" w:hAnsi="仿宋" w:hint="default"/>
          <w:sz w:val="32"/>
          <w:szCs w:val="32"/>
        </w:rPr>
        <w:t xml:space="preserve">       </w:t>
      </w:r>
    </w:p>
    <w:p w14:paraId="6B4BD5CA" w14:textId="77777777" w:rsidR="00D36A25" w:rsidRDefault="00000000">
      <w:pPr>
        <w:pStyle w:val="aa"/>
        <w:shd w:val="clear" w:color="auto" w:fill="FFFFFF"/>
        <w:snapToGrid w:val="0"/>
        <w:spacing w:before="0" w:beforeAutospacing="0" w:after="0" w:afterAutospacing="0" w:line="360" w:lineRule="auto"/>
        <w:jc w:val="right"/>
        <w:textAlignment w:val="baseline"/>
      </w:pPr>
      <w:r>
        <w:rPr>
          <w:rFonts w:ascii="仿宋" w:eastAsia="仿宋" w:hAnsi="仿宋"/>
          <w:sz w:val="32"/>
          <w:szCs w:val="32"/>
        </w:rPr>
        <w:t xml:space="preserve">日期：  </w:t>
      </w:r>
      <w:r>
        <w:rPr>
          <w:rFonts w:ascii="仿宋" w:eastAsia="仿宋" w:hAnsi="仿宋" w:hint="default"/>
          <w:sz w:val="32"/>
          <w:szCs w:val="32"/>
        </w:rPr>
        <w:t xml:space="preserve">  </w:t>
      </w:r>
      <w:r>
        <w:rPr>
          <w:rFonts w:ascii="仿宋" w:eastAsia="仿宋" w:hAnsi="仿宋"/>
          <w:sz w:val="32"/>
          <w:szCs w:val="32"/>
        </w:rPr>
        <w:t xml:space="preserve">年  </w:t>
      </w:r>
      <w:r>
        <w:rPr>
          <w:rFonts w:ascii="仿宋" w:eastAsia="仿宋" w:hAnsi="仿宋" w:hint="default"/>
          <w:sz w:val="32"/>
          <w:szCs w:val="32"/>
        </w:rPr>
        <w:t xml:space="preserve">  </w:t>
      </w:r>
      <w:r>
        <w:rPr>
          <w:rFonts w:ascii="仿宋" w:eastAsia="仿宋" w:hAnsi="仿宋"/>
          <w:sz w:val="32"/>
          <w:szCs w:val="32"/>
        </w:rPr>
        <w:t xml:space="preserve">月 </w:t>
      </w:r>
      <w:r>
        <w:rPr>
          <w:rFonts w:ascii="仿宋" w:eastAsia="仿宋" w:hAnsi="仿宋" w:hint="default"/>
          <w:sz w:val="32"/>
          <w:szCs w:val="32"/>
        </w:rPr>
        <w:t xml:space="preserve">  </w:t>
      </w:r>
      <w:r>
        <w:rPr>
          <w:rFonts w:ascii="仿宋" w:eastAsia="仿宋" w:hAnsi="仿宋"/>
          <w:sz w:val="32"/>
          <w:szCs w:val="32"/>
        </w:rPr>
        <w:t>日</w:t>
      </w:r>
    </w:p>
    <w:sectPr w:rsidR="00D36A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34B9E"/>
    <w:multiLevelType w:val="multilevel"/>
    <w:tmpl w:val="1DE34B9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b/>
        <w:sz w:val="36"/>
        <w:szCs w:val="36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308412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38E"/>
    <w:rsid w:val="000518EA"/>
    <w:rsid w:val="001241F7"/>
    <w:rsid w:val="001A33A3"/>
    <w:rsid w:val="001B2C09"/>
    <w:rsid w:val="001C3786"/>
    <w:rsid w:val="002C3D72"/>
    <w:rsid w:val="003472BB"/>
    <w:rsid w:val="003F2E2D"/>
    <w:rsid w:val="00463340"/>
    <w:rsid w:val="004D4303"/>
    <w:rsid w:val="004E2D3E"/>
    <w:rsid w:val="00661895"/>
    <w:rsid w:val="00671374"/>
    <w:rsid w:val="006D4B81"/>
    <w:rsid w:val="00847565"/>
    <w:rsid w:val="008D2CF5"/>
    <w:rsid w:val="009337B4"/>
    <w:rsid w:val="009B2E62"/>
    <w:rsid w:val="00A3011F"/>
    <w:rsid w:val="00A851B6"/>
    <w:rsid w:val="00AB5E76"/>
    <w:rsid w:val="00C67F0F"/>
    <w:rsid w:val="00D3338E"/>
    <w:rsid w:val="00D36A25"/>
    <w:rsid w:val="00D37C58"/>
    <w:rsid w:val="00DA61A4"/>
    <w:rsid w:val="00E161EC"/>
    <w:rsid w:val="00E279C1"/>
    <w:rsid w:val="00E87AD9"/>
    <w:rsid w:val="00EF30A5"/>
    <w:rsid w:val="00F84697"/>
    <w:rsid w:val="00FE34B4"/>
    <w:rsid w:val="06DB56D1"/>
    <w:rsid w:val="09C45FF6"/>
    <w:rsid w:val="0CD21534"/>
    <w:rsid w:val="14ED269B"/>
    <w:rsid w:val="1A3E60ED"/>
    <w:rsid w:val="1CF51E96"/>
    <w:rsid w:val="1F2F4159"/>
    <w:rsid w:val="27AB5827"/>
    <w:rsid w:val="27B5350E"/>
    <w:rsid w:val="32D26F72"/>
    <w:rsid w:val="3A5D4951"/>
    <w:rsid w:val="45371F90"/>
    <w:rsid w:val="49612756"/>
    <w:rsid w:val="5360646C"/>
    <w:rsid w:val="5BF96EA5"/>
    <w:rsid w:val="6B2F771E"/>
    <w:rsid w:val="70D35EFF"/>
    <w:rsid w:val="7B44695D"/>
    <w:rsid w:val="7E78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9F8CBF"/>
  <w15:docId w15:val="{944F0DD3-F4C0-4756-BABE-41C3306C1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</w:pPr>
    <w:rPr>
      <w:rFonts w:ascii="仿宋" w:eastAsia="仿宋" w:hAnsi="Times New Roman" w:cs="仿宋" w:hint="eastAsia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/>
      <w:b/>
      <w:bCs/>
      <w:sz w:val="36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等线 Light" w:eastAsia="等线 Light" w:hAnsi="等线 Light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等线 Light" w:eastAsia="等线 Light" w:hAnsi="等线 Light" w:cs="Times New Roman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等线 Light" w:eastAsia="等线 Light" w:hAnsi="等线 Light" w:cs="Times New Roman"/>
      <w:sz w:val="24"/>
      <w:szCs w:val="24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等线 Light" w:eastAsia="等线 Light" w:hAnsi="等线 Light" w:cs="Times New Roman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</w:style>
  <w:style w:type="paragraph" w:styleId="a4">
    <w:name w:val="Body Text"/>
    <w:basedOn w:val="a"/>
    <w:link w:val="a5"/>
    <w:uiPriority w:val="1"/>
    <w:unhideWhenUsed/>
    <w:qFormat/>
    <w:pPr>
      <w:spacing w:before="2"/>
      <w:ind w:left="120"/>
    </w:pPr>
    <w:rPr>
      <w:sz w:val="32"/>
      <w:szCs w:val="32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仿宋" w:eastAsia="仿宋" w:hAnsi="Times New Roman" w:cs="仿宋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qFormat/>
    <w:rPr>
      <w:rFonts w:ascii="Arial" w:eastAsia="仿宋" w:hAnsi="Arial" w:cs="仿宋"/>
      <w:b/>
      <w:bCs/>
      <w:kern w:val="0"/>
      <w:sz w:val="36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="仿宋" w:eastAsia="仿宋" w:hAnsi="Times New Roman" w:cs="仿宋"/>
      <w:b/>
      <w:bCs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="等线 Light" w:eastAsia="等线 Light" w:hAnsi="等线 Light" w:cs="Times New Roman"/>
      <w:b/>
      <w:bCs/>
      <w:kern w:val="0"/>
      <w:sz w:val="28"/>
      <w:szCs w:val="28"/>
    </w:rPr>
  </w:style>
  <w:style w:type="character" w:customStyle="1" w:styleId="50">
    <w:name w:val="标题 5 字符"/>
    <w:basedOn w:val="a0"/>
    <w:link w:val="5"/>
    <w:uiPriority w:val="9"/>
    <w:qFormat/>
    <w:rPr>
      <w:rFonts w:ascii="仿宋" w:eastAsia="仿宋" w:hAnsi="Times New Roman" w:cs="仿宋"/>
      <w:b/>
      <w:bCs/>
      <w:kern w:val="0"/>
      <w:sz w:val="28"/>
      <w:szCs w:val="28"/>
    </w:rPr>
  </w:style>
  <w:style w:type="character" w:customStyle="1" w:styleId="60">
    <w:name w:val="标题 6 字符"/>
    <w:basedOn w:val="a0"/>
    <w:link w:val="6"/>
    <w:uiPriority w:val="9"/>
    <w:qFormat/>
    <w:rPr>
      <w:rFonts w:ascii="等线 Light" w:eastAsia="等线 Light" w:hAnsi="等线 Light" w:cs="Times New Roman"/>
      <w:b/>
      <w:bCs/>
      <w:kern w:val="0"/>
      <w:sz w:val="24"/>
      <w:szCs w:val="24"/>
    </w:rPr>
  </w:style>
  <w:style w:type="character" w:customStyle="1" w:styleId="70">
    <w:name w:val="标题 7 字符"/>
    <w:basedOn w:val="a0"/>
    <w:link w:val="7"/>
    <w:uiPriority w:val="9"/>
    <w:qFormat/>
    <w:rPr>
      <w:rFonts w:ascii="仿宋" w:eastAsia="仿宋" w:hAnsi="Times New Roman" w:cs="仿宋"/>
      <w:b/>
      <w:bCs/>
      <w:kern w:val="0"/>
      <w:sz w:val="24"/>
      <w:szCs w:val="24"/>
    </w:rPr>
  </w:style>
  <w:style w:type="character" w:customStyle="1" w:styleId="80">
    <w:name w:val="标题 8 字符"/>
    <w:basedOn w:val="a0"/>
    <w:link w:val="8"/>
    <w:uiPriority w:val="9"/>
    <w:qFormat/>
    <w:rPr>
      <w:rFonts w:ascii="等线 Light" w:eastAsia="等线 Light" w:hAnsi="等线 Light" w:cs="Times New Roman"/>
      <w:kern w:val="0"/>
      <w:sz w:val="24"/>
      <w:szCs w:val="24"/>
    </w:rPr>
  </w:style>
  <w:style w:type="character" w:customStyle="1" w:styleId="90">
    <w:name w:val="标题 9 字符"/>
    <w:basedOn w:val="a0"/>
    <w:link w:val="9"/>
    <w:uiPriority w:val="9"/>
    <w:qFormat/>
    <w:rPr>
      <w:rFonts w:ascii="等线 Light" w:eastAsia="等线 Light" w:hAnsi="等线 Light" w:cs="Times New Roman"/>
      <w:kern w:val="0"/>
      <w:szCs w:val="21"/>
    </w:rPr>
  </w:style>
  <w:style w:type="character" w:customStyle="1" w:styleId="a5">
    <w:name w:val="正文文本 字符"/>
    <w:basedOn w:val="a0"/>
    <w:link w:val="a4"/>
    <w:uiPriority w:val="1"/>
    <w:qFormat/>
    <w:rPr>
      <w:rFonts w:ascii="仿宋" w:eastAsia="仿宋" w:hAnsi="Times New Roman" w:cs="仿宋"/>
      <w:kern w:val="0"/>
      <w:sz w:val="32"/>
      <w:szCs w:val="32"/>
    </w:rPr>
  </w:style>
  <w:style w:type="character" w:customStyle="1" w:styleId="a9">
    <w:name w:val="页眉 字符"/>
    <w:basedOn w:val="a0"/>
    <w:link w:val="a8"/>
    <w:uiPriority w:val="99"/>
    <w:qFormat/>
    <w:rPr>
      <w:rFonts w:ascii="仿宋" w:eastAsia="仿宋" w:hAnsi="Times New Roman" w:cs="仿宋"/>
      <w:kern w:val="0"/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rFonts w:ascii="仿宋" w:eastAsia="仿宋" w:hAnsi="Times New Roman" w:cs="仿宋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Qry1" Type="http://schemas.openxmlformats.org/officeDocument/2006/relationships/image" Target="media/image_query.png"/><Relationship Id="rIdCanAlert" Type="http://schemas.openxmlformats.org/officeDocument/2006/relationships/image" Target="media/image_cancel_alert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827</Words>
  <Characters>1069</Characters>
  <Application>Microsoft Office Word</Application>
  <DocSecurity>0</DocSecurity>
  <Lines>118</Lines>
  <Paragraphs>99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彭彬</dc:creator>
  <cp:lastModifiedBy>Chao.Luo</cp:lastModifiedBy>
  <cp:revision>7</cp:revision>
  <dcterms:created xsi:type="dcterms:W3CDTF">2026-07-02T07:48:00Z</dcterms:created>
  <dcterms:modified xsi:type="dcterms:W3CDTF">2026-09-23T06:32:00Z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eyJoZGlkIjoiMGQ1ZTE2NjBjZjFhZGI2MTZmODdhZmIzMGRjMmRiNjgifQ==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0634F5B1C700422884F729EF2AFE4DE2_12</vt:lpwstr>
  </property>
</Properties>
</file>