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FBABE" w14:textId="77777777" w:rsidR="00343654" w:rsidRDefault="00343654" w:rsidP="00343654">
      <w:pPr>
        <w:jc w:val="center"/>
      </w:pPr>
      <w:r>
        <w:t>Data Guard failover, primary rebuild, and recovery validation</w:t>
      </w:r>
    </w:p>
    <w:p w14:paraId="71DBED1A" w14:textId="77777777" w:rsidR="00343654" w:rsidRDefault="00343654" w:rsidP="00343654"/>
    <w:p w14:paraId="1D23F5CF" w14:textId="77777777" w:rsidR="00343654" w:rsidRDefault="00343654" w:rsidP="00343654">
      <w:r>
        <w:t>- Documented manual Data Guard failover and standby promotion</w:t>
      </w:r>
    </w:p>
    <w:p w14:paraId="0799C751" w14:textId="77777777" w:rsidR="00343654" w:rsidRDefault="00343654" w:rsidP="00343654">
      <w:r>
        <w:t>- Documented former-primary rebuild after failover</w:t>
      </w:r>
    </w:p>
    <w:p w14:paraId="31801BFC" w14:textId="77777777" w:rsidR="00343654" w:rsidRDefault="00343654" w:rsidP="00343654">
      <w:r>
        <w:t>- Captured Flashback Database recovery to standby-became-primary SCN</w:t>
      </w:r>
    </w:p>
    <w:p w14:paraId="1ABE56CF" w14:textId="77777777" w:rsidR="00343654" w:rsidRDefault="00343654" w:rsidP="00343654">
      <w:r>
        <w:t>- Converted rebuilt database back to physical standby</w:t>
      </w:r>
    </w:p>
    <w:p w14:paraId="131508E3" w14:textId="77777777" w:rsidR="00343654" w:rsidRDefault="00343654" w:rsidP="00343654">
      <w:r>
        <w:t>- Restarted managed recovery and validated redo apply</w:t>
      </w:r>
    </w:p>
    <w:p w14:paraId="29029D18" w14:textId="77777777" w:rsidR="00343654" w:rsidRDefault="00343654" w:rsidP="00343654">
      <w:r>
        <w:t>- Documented listener restart and post-reboot Oracle connectivity</w:t>
      </w:r>
    </w:p>
    <w:p w14:paraId="64517723" w14:textId="77777777" w:rsidR="00343654" w:rsidRDefault="00343654" w:rsidP="00343654">
      <w:r>
        <w:t>- Documented return switchover to the original primary</w:t>
      </w:r>
    </w:p>
    <w:p w14:paraId="30493B5E" w14:textId="24545641" w:rsidR="005C2A62" w:rsidRDefault="00343654" w:rsidP="00343654">
      <w:r>
        <w:t>- Captured final transport and apply lag validation</w:t>
      </w:r>
      <w:r w:rsidR="00000000">
        <w:br w:type="page"/>
      </w:r>
    </w:p>
    <w:p w14:paraId="047762BD" w14:textId="4CB1EBDB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Failover Promotion: Promote DB02 to PRIMARY and record</w:t>
      </w:r>
      <w:r w:rsidR="00640486">
        <w:rPr>
          <w:b/>
          <w:sz w:val="24"/>
        </w:rPr>
        <w:t xml:space="preserve"> when</w:t>
      </w:r>
      <w:r>
        <w:rPr>
          <w:b/>
          <w:sz w:val="24"/>
        </w:rPr>
        <w:t xml:space="preserve"> the standby became primary SCN</w:t>
      </w:r>
      <w:r>
        <w:br/>
      </w:r>
      <w:r>
        <w:rPr>
          <w:noProof/>
        </w:rPr>
        <w:drawing>
          <wp:inline distT="0" distB="0" distL="0" distR="0" wp14:anchorId="75BE5F7C" wp14:editId="31638BD6">
            <wp:extent cx="5303520" cy="68662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9B1D" w14:textId="77777777" w:rsidR="005C2A62" w:rsidRDefault="00000000">
      <w:r>
        <w:br w:type="page"/>
      </w:r>
    </w:p>
    <w:p w14:paraId="5232990D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Rebuild Former Primary: Flashback DB01 to the standby became primary SCN and convert it to a physical standby</w:t>
      </w:r>
      <w:r>
        <w:br/>
      </w:r>
      <w:r>
        <w:rPr>
          <w:noProof/>
        </w:rPr>
        <w:drawing>
          <wp:inline distT="0" distB="0" distL="0" distR="0" wp14:anchorId="05CD5B0D" wp14:editId="322ABDF7">
            <wp:extent cx="5303520" cy="7782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68C0" w14:textId="77777777" w:rsidR="005C2A62" w:rsidRDefault="00000000">
      <w:r>
        <w:br w:type="page"/>
      </w:r>
    </w:p>
    <w:p w14:paraId="2E8D9692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Rebuild Validation: Reboot DB01, restore the Oracle listener, and reconnect to the rebuilt standby</w:t>
      </w:r>
      <w:r>
        <w:br/>
      </w:r>
      <w:r>
        <w:rPr>
          <w:noProof/>
        </w:rPr>
        <w:drawing>
          <wp:inline distT="0" distB="0" distL="0" distR="0" wp14:anchorId="2CC68812" wp14:editId="575EDE20">
            <wp:extent cx="5303520" cy="6627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2C72" w14:textId="77777777" w:rsidR="005C2A62" w:rsidRDefault="00000000">
      <w:r>
        <w:br w:type="page"/>
      </w:r>
    </w:p>
    <w:p w14:paraId="1B73B6E1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Standby Recovery: Restart managed recovery on DB01 and confirm MRP resumes redo application</w:t>
      </w:r>
      <w:r>
        <w:br/>
      </w:r>
      <w:r>
        <w:rPr>
          <w:noProof/>
        </w:rPr>
        <w:drawing>
          <wp:inline distT="0" distB="0" distL="0" distR="0" wp14:anchorId="6D7C4551" wp14:editId="537C3082">
            <wp:extent cx="5303520" cy="6925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A8AF" w14:textId="77777777" w:rsidR="005C2A62" w:rsidRDefault="00000000">
      <w:r>
        <w:br w:type="page"/>
      </w:r>
    </w:p>
    <w:p w14:paraId="28C31E56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Return Switchover: Promote DB01 back to PRIMARY and verify the database role</w:t>
      </w:r>
      <w:r>
        <w:br/>
      </w:r>
      <w:r>
        <w:rPr>
          <w:noProof/>
        </w:rPr>
        <w:drawing>
          <wp:inline distT="0" distB="0" distL="0" distR="0" wp14:anchorId="5E5DBD46" wp14:editId="4D32FC4C">
            <wp:extent cx="5303520" cy="42491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E22" w14:textId="77777777" w:rsidR="005C2A62" w:rsidRDefault="00000000">
      <w:r>
        <w:br w:type="page"/>
      </w:r>
    </w:p>
    <w:p w14:paraId="351276D6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Reverse Role Transition: Demote DB02 and remount it as the physical standby</w:t>
      </w:r>
      <w:r>
        <w:br/>
      </w:r>
      <w:r>
        <w:rPr>
          <w:noProof/>
        </w:rPr>
        <w:drawing>
          <wp:inline distT="0" distB="0" distL="0" distR="0" wp14:anchorId="3805CF98" wp14:editId="51F9C7D8">
            <wp:extent cx="5303520" cy="5844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CC95" w14:textId="77777777" w:rsidR="005C2A62" w:rsidRDefault="00000000">
      <w:r>
        <w:br w:type="page"/>
      </w:r>
    </w:p>
    <w:p w14:paraId="7C6625A0" w14:textId="77777777" w:rsidR="005C2A62" w:rsidRDefault="00000000">
      <w:pPr>
        <w:keepNext/>
        <w:keepLines/>
        <w:spacing w:after="120"/>
      </w:pPr>
      <w:r>
        <w:rPr>
          <w:b/>
          <w:sz w:val="24"/>
        </w:rPr>
        <w:lastRenderedPageBreak/>
        <w:t>Final DR Validation: Confirm the restored standby is applying redo with zero transport and apply lag</w:t>
      </w:r>
      <w:r>
        <w:br/>
      </w:r>
      <w:r>
        <w:rPr>
          <w:noProof/>
        </w:rPr>
        <w:drawing>
          <wp:inline distT="0" distB="0" distL="0" distR="0" wp14:anchorId="76748A33" wp14:editId="6FE6B378">
            <wp:extent cx="5303520" cy="35088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A6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762191">
    <w:abstractNumId w:val="8"/>
  </w:num>
  <w:num w:numId="2" w16cid:durableId="603417824">
    <w:abstractNumId w:val="6"/>
  </w:num>
  <w:num w:numId="3" w16cid:durableId="871652017">
    <w:abstractNumId w:val="5"/>
  </w:num>
  <w:num w:numId="4" w16cid:durableId="1422874626">
    <w:abstractNumId w:val="4"/>
  </w:num>
  <w:num w:numId="5" w16cid:durableId="784035201">
    <w:abstractNumId w:val="7"/>
  </w:num>
  <w:num w:numId="6" w16cid:durableId="1051343163">
    <w:abstractNumId w:val="3"/>
  </w:num>
  <w:num w:numId="7" w16cid:durableId="1987583981">
    <w:abstractNumId w:val="2"/>
  </w:num>
  <w:num w:numId="8" w16cid:durableId="297348163">
    <w:abstractNumId w:val="1"/>
  </w:num>
  <w:num w:numId="9" w16cid:durableId="383021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DA"/>
    <w:rsid w:val="0015074B"/>
    <w:rsid w:val="0029639D"/>
    <w:rsid w:val="00326F90"/>
    <w:rsid w:val="00343654"/>
    <w:rsid w:val="005C2A62"/>
    <w:rsid w:val="006404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C9974"/>
  <w14:defaultImageDpi w14:val="300"/>
  <w15:docId w15:val="{62372750-B2C5-8A48-939D-C22FC7A4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179</Words>
  <Characters>1020</Characters>
  <Application>Microsoft Office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Tina Collins</cp:lastModifiedBy>
  <cp:revision>3</cp:revision>
  <dcterms:created xsi:type="dcterms:W3CDTF">2026-09-16T21:48:00Z</dcterms:created>
  <dcterms:modified xsi:type="dcterms:W3CDTF">2026-09-16T21:51:00Z</dcterms:modified>
  <cp:category/>
</cp:coreProperties>
</file>