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739A4" w14:textId="0F34F77F" w:rsidR="001479EB" w:rsidRDefault="001479EB">
      <w:proofErr w:type="spellStart"/>
      <w:r>
        <w:t>Tns</w:t>
      </w:r>
      <w:r w:rsidR="00AA77B3">
        <w:t>names</w:t>
      </w:r>
      <w:proofErr w:type="spellEnd"/>
      <w:r>
        <w:t xml:space="preserve"> entries to let us to connect to </w:t>
      </w:r>
      <w:proofErr w:type="gramStart"/>
      <w:r>
        <w:t>both of the primary</w:t>
      </w:r>
      <w:proofErr w:type="gramEnd"/>
      <w:r>
        <w:t xml:space="preserve"> and standby databases</w:t>
      </w:r>
    </w:p>
    <w:p w14:paraId="33C3CF1F" w14:textId="0B1F4C1A" w:rsidR="001479EB" w:rsidRDefault="001479EB">
      <w:r w:rsidRPr="001479EB">
        <w:drawing>
          <wp:inline distT="0" distB="0" distL="0" distR="0" wp14:anchorId="750373B1" wp14:editId="207A33BB">
            <wp:extent cx="4826000" cy="5994400"/>
            <wp:effectExtent l="0" t="0" r="0" b="0"/>
            <wp:docPr id="31900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5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EB"/>
    <w:rsid w:val="00026F38"/>
    <w:rsid w:val="001479EB"/>
    <w:rsid w:val="00402082"/>
    <w:rsid w:val="00707503"/>
    <w:rsid w:val="00AA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BDF31"/>
  <w15:chartTrackingRefBased/>
  <w15:docId w15:val="{BE4A8699-84E1-E349-BD29-D451CC6A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2026-09-04T06:32:00Z</dcterms:created>
  <dcterms:modified xsi:type="dcterms:W3CDTF">2026-09-04T19:55:00Z</dcterms:modified>
</cp:coreProperties>
</file>