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C8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35057E">
              <w:rPr>
                <w:b/>
                <w:sz w:val="22"/>
                <w:szCs w:val="22"/>
              </w:rPr>
              <w:t xml:space="preserve"> Mr.</w:t>
            </w:r>
            <w:r w:rsidR="00C86581">
              <w:rPr>
                <w:b/>
                <w:sz w:val="22"/>
                <w:szCs w:val="22"/>
              </w:rPr>
              <w:t>Luân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350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C8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044F">
              <w:rPr>
                <w:b/>
                <w:sz w:val="22"/>
                <w:szCs w:val="22"/>
              </w:rPr>
              <w:t xml:space="preserve"> </w:t>
            </w:r>
            <w:r w:rsidR="00C86581">
              <w:rPr>
                <w:b/>
                <w:sz w:val="22"/>
                <w:szCs w:val="22"/>
              </w:rPr>
              <w:t>JAVIN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C8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Tên &amp; Chức danh KH</w:t>
            </w:r>
            <w:r w:rsidR="00A46F20">
              <w:rPr>
                <w:b/>
                <w:sz w:val="22"/>
                <w:szCs w:val="22"/>
              </w:rPr>
              <w:t xml:space="preserve">: (Mr. </w:t>
            </w:r>
            <w:r w:rsidR="00C86581">
              <w:rPr>
                <w:b/>
                <w:sz w:val="22"/>
                <w:szCs w:val="22"/>
              </w:rPr>
              <w:t>LUÂN</w:t>
            </w:r>
            <w:r w:rsidR="00A46F20">
              <w:rPr>
                <w:b/>
                <w:sz w:val="22"/>
                <w:szCs w:val="22"/>
              </w:rPr>
              <w:t>)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616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  <w:r w:rsidR="00616482">
              <w:rPr>
                <w:b/>
                <w:sz w:val="22"/>
                <w:szCs w:val="22"/>
              </w:rPr>
              <w:t>BRANDING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61648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noProof/>
          <w:lang w:eastAsia="zh-CN"/>
        </w:rPr>
        <w:drawing>
          <wp:inline distT="0" distB="0" distL="0" distR="0">
            <wp:extent cx="2847975" cy="2847975"/>
            <wp:effectExtent l="0" t="0" r="9525" b="9525"/>
            <wp:docPr id="1" name="Picture 1" descr="https://api-np.clubpiaf.vn/data/images/upload/20211103/lqgcRWbpxm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-np.clubpiaf.vn/data/images/upload/20211103/lqgcRWbpxm_u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900"/>
      </w:tblGrid>
      <w:tr w:rsidR="003A4A7A" w:rsidTr="00742D72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3A4A7A" w:rsidRDefault="00616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XÁM</w:t>
            </w:r>
            <w:r w:rsidR="00D9044F">
              <w:rPr>
                <w:sz w:val="22"/>
                <w:szCs w:val="22"/>
                <w:lang w:val="fr-FR"/>
              </w:rPr>
              <w:t xml:space="preserve"> / Trắng</w:t>
            </w:r>
          </w:p>
          <w:p w:rsidR="00BF2FDB" w:rsidRPr="00FE17D8" w:rsidRDefault="00BF2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3A4A7A" w:rsidRPr="00BF2FDB" w:rsidRDefault="00616482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Sang Trọng – Thân thiện với ng dùng</w:t>
            </w:r>
          </w:p>
          <w:p w:rsidR="003A4A7A" w:rsidRDefault="00FC2933" w:rsidP="00D90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lang w:eastAsia="zh-CN"/>
              </w:rPr>
            </w:pPr>
            <w:r>
              <w:rPr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  <w:r w:rsidR="00742D72">
              <w:rPr>
                <w:noProof/>
                <w:lang w:eastAsia="zh-CN"/>
              </w:rPr>
              <w:t xml:space="preserve"> </w:t>
            </w:r>
          </w:p>
          <w:p w:rsidR="00616482" w:rsidRDefault="00616482" w:rsidP="00D904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  <w:lang w:eastAsia="zh-CN"/>
              </w:rPr>
              <w:t xml:space="preserve"> *Cushion*</w:t>
            </w:r>
          </w:p>
        </w:tc>
      </w:tr>
      <w:tr w:rsidR="003A4A7A">
        <w:tblPrEx>
          <w:tblCellMar>
            <w:left w:w="100" w:type="dxa"/>
            <w:right w:w="100" w:type="dxa"/>
          </w:tblCellMar>
        </w:tblPrEx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Lợi điểm bán hàng độc nhất / lợi thế cạnh tranh của sản phẩm</w:t>
            </w:r>
          </w:p>
          <w:p w:rsidR="003A4A7A" w:rsidRDefault="00FC2933" w:rsidP="00742D72">
            <w:pPr>
              <w:spacing w:before="120" w:after="120"/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742D72" w:rsidRPr="00BF2FDB" w:rsidRDefault="00742D72" w:rsidP="00616482">
            <w:pPr>
              <w:spacing w:before="120" w:after="1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 xml:space="preserve">   </w:t>
            </w:r>
            <w:r w:rsidR="00616482" w:rsidRPr="00616482"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>TOP 1 CUSHION BÁN CHẠY NHẤT HQ VỚI SỐ LƯỢNG LỚN 2020-2021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</w:t>
            </w:r>
            <w:r w:rsidR="00A9528E">
              <w:rPr>
                <w:b/>
                <w:u w:val="single"/>
              </w:rPr>
              <w:t xml:space="preserve"> tin về cửa hàng/chuỗi store (nế</w:t>
            </w:r>
            <w:r>
              <w:rPr>
                <w:b/>
                <w:u w:val="single"/>
              </w:rPr>
              <w:t>u có)?</w:t>
            </w:r>
          </w:p>
          <w:p w:rsidR="003A4A7A" w:rsidRDefault="00A9528E" w:rsidP="00616482">
            <w:pPr>
              <w:spacing w:before="120" w:after="120"/>
              <w:rPr>
                <w:i/>
              </w:rPr>
            </w:pPr>
            <w:r>
              <w:rPr>
                <w:i/>
              </w:rPr>
              <w:br/>
              <w:t xml:space="preserve">Hđ chủ yếu trên </w:t>
            </w:r>
            <w:r w:rsidR="00616482">
              <w:rPr>
                <w:i/>
              </w:rPr>
              <w:t>TMĐT : SHOPEE - LAZADA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611532">
            <w:pPr>
              <w:spacing w:before="120" w:after="120"/>
            </w:pPr>
            <w:r>
              <w:t>Các brand mỹ phẩm khác tầm trung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</w:t>
            </w:r>
            <w:r w:rsidR="00742D72">
              <w:rPr>
                <w:i/>
              </w:rPr>
              <w:t>20</w:t>
            </w:r>
            <w:r w:rsidR="00A9528E">
              <w:rPr>
                <w:i/>
              </w:rPr>
              <w:t>-40</w:t>
            </w:r>
            <w:r>
              <w:rPr>
                <w:i/>
              </w:rPr>
              <w:t xml:space="preserve"> </w:t>
            </w:r>
          </w:p>
          <w:p w:rsidR="00D9201A" w:rsidRDefault="0074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Nhân viên văn phòng đổ lên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D9201A" w:rsidRPr="00FE17D8" w:rsidRDefault="00D9201A" w:rsidP="00D9201A">
            <w:pPr>
              <w:spacing w:after="120"/>
            </w:pPr>
            <w:r w:rsidRPr="00FE17D8">
              <w:t xml:space="preserve">+ </w:t>
            </w:r>
            <w:r w:rsidR="00611532">
              <w:rPr>
                <w:b/>
              </w:rPr>
              <w:t>Đa số tự chạy trên fanpage và enjoy các ctrinh bên TMĐT</w:t>
            </w:r>
          </w:p>
          <w:p w:rsidR="00FE17D8" w:rsidRPr="00742D72" w:rsidRDefault="00742D72" w:rsidP="00742D7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+ Bên Clubpiaf cho campaign để brand xem qa chiến lược bên mình đẩy mạnh doanh số cho Brand ntnao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742D72"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742D72" w:rsidRDefault="00611532" w:rsidP="00742D72">
            <w:pPr>
              <w:rPr>
                <w:b/>
                <w:u w:val="single"/>
              </w:rPr>
            </w:pPr>
            <w:r w:rsidRPr="00611532">
              <w:t xml:space="preserve">Trc đây toàn dùng trên Shopee / Lazada và chay ads trên fb nhưng tương tác k cao chi phí chạy ads trên TMĐT 5-10tr </w:t>
            </w: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3A4A7A" w:rsidRDefault="00611532" w:rsidP="00FE17D8">
            <w:pPr>
              <w:spacing w:after="120"/>
              <w:rPr>
                <w:i/>
              </w:rPr>
            </w:pPr>
            <w:r w:rsidRPr="00611532">
              <w:t xml:space="preserve">Muốn coi số lượng tương tác mình cam đoan với họ ntn .Có xhien trên Fi:Shop cua mình </w:t>
            </w:r>
            <w:r>
              <w:t>nhưng thấy dso cũng k cao</w:t>
            </w:r>
          </w:p>
        </w:tc>
      </w:tr>
    </w:tbl>
    <w:p w:rsidR="003A4A7A" w:rsidRDefault="00BC45E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zh-CN"/>
        </w:rPr>
        <w:lastRenderedPageBreak/>
        <w:drawing>
          <wp:inline distT="0" distB="0" distL="0" distR="0" wp14:anchorId="1D558B96" wp14:editId="179273B0">
            <wp:extent cx="6000750" cy="11239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7A" w:rsidRDefault="00BC45E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zh-CN"/>
        </w:rPr>
        <w:drawing>
          <wp:inline distT="0" distB="0" distL="0" distR="0" wp14:anchorId="094971B4" wp14:editId="619BAEED">
            <wp:extent cx="4271330" cy="1752772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330" cy="175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:rsidR="00A9528E" w:rsidRPr="00FE17D8" w:rsidRDefault="00742D72" w:rsidP="00742D72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t>Kết h</w:t>
            </w:r>
            <w:r w:rsidR="00611532">
              <w:t xml:space="preserve">ợp với Clubpiaf để Branding 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611532" w:rsidP="00BF2FDB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Branding thương hiệu để mng bk đến r vào TMĐT đẩy doanh số nhiều hơn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611532" w:rsidP="00611532">
            <w:pPr>
              <w:tabs>
                <w:tab w:val="center" w:pos="4870"/>
              </w:tabs>
              <w:spacing w:before="120" w:after="120"/>
              <w:rPr>
                <w:b/>
              </w:rPr>
            </w:pPr>
            <w:r>
              <w:rPr>
                <w:b/>
              </w:rPr>
              <w:t>Từng chạy ads ngân sách 5-10tr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A952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lastRenderedPageBreak/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1"/>
      <w:footerReference w:type="default" r:id="rId12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FCB" w:rsidRDefault="00920FCB">
      <w:r>
        <w:separator/>
      </w:r>
    </w:p>
  </w:endnote>
  <w:endnote w:type="continuationSeparator" w:id="0">
    <w:p w:rsidR="00920FCB" w:rsidRDefault="00920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FCB" w:rsidRDefault="00920FCB">
      <w:r>
        <w:separator/>
      </w:r>
    </w:p>
  </w:footnote>
  <w:footnote w:type="continuationSeparator" w:id="0">
    <w:p w:rsidR="00920FCB" w:rsidRDefault="00920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6679"/>
    <w:multiLevelType w:val="hybridMultilevel"/>
    <w:tmpl w:val="12BABCF2"/>
    <w:lvl w:ilvl="0" w:tplc="245643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D44537"/>
    <w:multiLevelType w:val="hybridMultilevel"/>
    <w:tmpl w:val="2A123840"/>
    <w:lvl w:ilvl="0" w:tplc="EE0E3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193DC9"/>
    <w:rsid w:val="0035057E"/>
    <w:rsid w:val="003A4A7A"/>
    <w:rsid w:val="00611532"/>
    <w:rsid w:val="00616482"/>
    <w:rsid w:val="006E0480"/>
    <w:rsid w:val="007142E9"/>
    <w:rsid w:val="00742D72"/>
    <w:rsid w:val="00920FCB"/>
    <w:rsid w:val="0096617E"/>
    <w:rsid w:val="00A46F20"/>
    <w:rsid w:val="00A9528E"/>
    <w:rsid w:val="00BC45EF"/>
    <w:rsid w:val="00BF2FDB"/>
    <w:rsid w:val="00C86581"/>
    <w:rsid w:val="00D9044F"/>
    <w:rsid w:val="00D9201A"/>
    <w:rsid w:val="00E41F52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04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2021-11-10T03:13:00Z</dcterms:created>
  <dcterms:modified xsi:type="dcterms:W3CDTF">2021-11-10T03:36:00Z</dcterms:modified>
</cp:coreProperties>
</file>