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7007" w14:textId="77777777" w:rsidR="00302089" w:rsidRPr="00302089" w:rsidRDefault="00302089" w:rsidP="00302089">
      <w:pPr>
        <w:rPr>
          <w:b/>
          <w:bCs/>
        </w:rPr>
      </w:pPr>
      <w:r w:rsidRPr="00302089">
        <w:rPr>
          <w:b/>
          <w:bCs/>
        </w:rPr>
        <w:t>Detección de nódulos NODE21: Cálculo de métricas y comparación de modelos</w:t>
      </w:r>
    </w:p>
    <w:p w14:paraId="5FA8B94C" w14:textId="77777777" w:rsidR="00302089" w:rsidRPr="00302089" w:rsidRDefault="00302089" w:rsidP="00302089">
      <w:pPr>
        <w:rPr>
          <w:b/>
          <w:bCs/>
        </w:rPr>
      </w:pPr>
      <w:r w:rsidRPr="00302089">
        <w:rPr>
          <w:b/>
          <w:bCs/>
        </w:rPr>
        <w:t xml:space="preserve">Cálculo de las métricas oficiales de NODE21 </w:t>
      </w:r>
      <w:r w:rsidRPr="00302089">
        <w:rPr>
          <w:rFonts w:ascii="Segoe UI Emoji" w:hAnsi="Segoe UI Emoji" w:cs="Segoe UI Emoji"/>
          <w:b/>
          <w:bCs/>
        </w:rPr>
        <w:t>📊</w:t>
      </w:r>
    </w:p>
    <w:p w14:paraId="66D98301" w14:textId="77777777" w:rsidR="00302089" w:rsidRPr="00302089" w:rsidRDefault="00302089" w:rsidP="00302089">
      <w:r w:rsidRPr="00302089">
        <w:t xml:space="preserve">En la competencia </w:t>
      </w:r>
      <w:r w:rsidRPr="00302089">
        <w:rPr>
          <w:b/>
          <w:bCs/>
        </w:rPr>
        <w:t>NODE21</w:t>
      </w:r>
      <w:r w:rsidRPr="00302089">
        <w:t xml:space="preserve"> (detección de nódulos en radiografías de tórax), los principales criterios de evaluación incluyeron la curva </w:t>
      </w:r>
      <w:r w:rsidRPr="00302089">
        <w:rPr>
          <w:b/>
          <w:bCs/>
        </w:rPr>
        <w:t>FROC</w:t>
      </w:r>
      <w:r w:rsidRPr="00302089">
        <w:t xml:space="preserve"> (Free-Response ROC) y métricas derivadas como el </w:t>
      </w:r>
      <w:r w:rsidRPr="00302089">
        <w:rPr>
          <w:b/>
          <w:bCs/>
        </w:rPr>
        <w:t>AUC</w:t>
      </w:r>
      <w:r w:rsidRPr="00302089">
        <w:t xml:space="preserve"> de esa curva y la </w:t>
      </w:r>
      <w:r w:rsidRPr="00302089">
        <w:rPr>
          <w:b/>
          <w:bCs/>
        </w:rPr>
        <w:t>sensibilidad</w:t>
      </w:r>
      <w:r w:rsidRPr="00302089">
        <w:t xml:space="preserve"> a ciertos niveles de falsos positivos por imagen</w:t>
      </w:r>
      <w:hyperlink r:id="rId5" w:anchor=":~:text=set%20using%20AUC%20score%2C%20and,scores%20achieved%20by%20different%20methods" w:tgtFrame="_blank" w:history="1">
        <w:r w:rsidRPr="00302089">
          <w:rPr>
            <w:rStyle w:val="Hipervnculo"/>
          </w:rPr>
          <w:t>pure.uva.nl</w:t>
        </w:r>
      </w:hyperlink>
      <w:hyperlink r:id="rId6" w:anchor=":~:text=The%20four%20detection%20track%20algorithms,In%20the%20generation%20track%20experiment" w:tgtFrame="_blank" w:history="1">
        <w:r w:rsidRPr="00302089">
          <w:rPr>
            <w:rStyle w:val="Hipervnculo"/>
          </w:rPr>
          <w:t>pure.uva.nl</w:t>
        </w:r>
      </w:hyperlink>
      <w:r w:rsidRPr="00302089">
        <w:t>. Para obtener estas métricas con tu modelo, debes seguir estos pasos:</w:t>
      </w:r>
    </w:p>
    <w:p w14:paraId="4183BADE" w14:textId="77777777" w:rsidR="00302089" w:rsidRPr="00302089" w:rsidRDefault="00302089" w:rsidP="00302089">
      <w:pPr>
        <w:numPr>
          <w:ilvl w:val="0"/>
          <w:numId w:val="1"/>
        </w:numPr>
      </w:pPr>
      <w:r w:rsidRPr="00302089">
        <w:rPr>
          <w:b/>
          <w:bCs/>
        </w:rPr>
        <w:t>Reunir predicciones con puntuaciones:</w:t>
      </w:r>
      <w:r w:rsidRPr="00302089">
        <w:t xml:space="preserve"> Ejecuta tu modelo entrenado sobre el conjunto de validación o prueba, recopilando </w:t>
      </w:r>
      <w:r w:rsidRPr="00302089">
        <w:rPr>
          <w:i/>
          <w:iCs/>
        </w:rPr>
        <w:t>todas</w:t>
      </w:r>
      <w:r w:rsidRPr="00302089">
        <w:t xml:space="preserve"> las detecciones: para cada imagen, obtén las coordenadas de las cajas predichas y sus puntuaciones de confianza. Debes conservar incluso las detecciones de baja confianza, ya que la curva FROC se calculará variando el umbral de puntuación.</w:t>
      </w:r>
    </w:p>
    <w:p w14:paraId="75A4BA00" w14:textId="77777777" w:rsidR="00302089" w:rsidRPr="00302089" w:rsidRDefault="00302089" w:rsidP="00302089">
      <w:pPr>
        <w:numPr>
          <w:ilvl w:val="0"/>
          <w:numId w:val="1"/>
        </w:numPr>
      </w:pPr>
      <w:r w:rsidRPr="00302089">
        <w:rPr>
          <w:b/>
          <w:bCs/>
        </w:rPr>
        <w:t>Emparejar predicciones con anotaciones (IoU):</w:t>
      </w:r>
      <w:r w:rsidRPr="00302089">
        <w:t xml:space="preserve"> Para cada imagen, compara las cajas predichas con las cajas reales de nódulos. Utiliza un criterio de superposición </w:t>
      </w:r>
      <w:r w:rsidRPr="00302089">
        <w:rPr>
          <w:b/>
          <w:bCs/>
        </w:rPr>
        <w:t>IoU</w:t>
      </w:r>
      <w:r w:rsidRPr="00302089">
        <w:t xml:space="preserve"> (Intersection over Union) para decidir si una predicción cuenta como verdadera positiva (TP) o como falso positivo (FP). Es decir, calcula IoU = área(superposición) / área(unión) entre cada par predicción-real. Si IoU excede el umbral definido por la competencia, consideramos esa predicción como un </w:t>
      </w:r>
      <w:r w:rsidRPr="00302089">
        <w:rPr>
          <w:b/>
          <w:bCs/>
        </w:rPr>
        <w:t>TP</w:t>
      </w:r>
      <w:r w:rsidRPr="00302089">
        <w:t xml:space="preserve"> emparejado a ese nódulo; las predicciones que no alcancen ese IoU con ningún nódulo real serán </w:t>
      </w:r>
      <w:r w:rsidRPr="00302089">
        <w:rPr>
          <w:b/>
          <w:bCs/>
        </w:rPr>
        <w:t>FP</w:t>
      </w:r>
      <w:r w:rsidRPr="00302089">
        <w:t xml:space="preserve">. </w:t>
      </w:r>
      <w:r w:rsidRPr="00302089">
        <w:rPr>
          <w:i/>
          <w:iCs/>
        </w:rPr>
        <w:t>Nota:</w:t>
      </w:r>
      <w:r w:rsidRPr="00302089">
        <w:t xml:space="preserve"> Según el código del ganador, se usó un umbral IoU bastante bajo (≈0,2) para contabilizar una detección correcta, lo que sugiere que la evaluación oficial fue leniente en cuanto a la localización exacta. Asegúrate de usar el mismo valor (por ejemplo, 0,2 o el que defina NODE21) para que tus métricas sean comparables.</w:t>
      </w:r>
    </w:p>
    <w:p w14:paraId="4B808CA8" w14:textId="77777777" w:rsidR="00302089" w:rsidRPr="00302089" w:rsidRDefault="00302089" w:rsidP="00302089">
      <w:pPr>
        <w:numPr>
          <w:ilvl w:val="0"/>
          <w:numId w:val="1"/>
        </w:numPr>
      </w:pPr>
      <w:r w:rsidRPr="00302089">
        <w:rPr>
          <w:b/>
          <w:bCs/>
        </w:rPr>
        <w:t>Calcular TP y FP por imagen:</w:t>
      </w:r>
      <w:r w:rsidRPr="00302089">
        <w:t xml:space="preserve"> Recorre cada imagen y determina cuántos </w:t>
      </w:r>
      <w:r w:rsidRPr="00302089">
        <w:rPr>
          <w:b/>
          <w:bCs/>
        </w:rPr>
        <w:t>TP</w:t>
      </w:r>
      <w:r w:rsidRPr="00302089">
        <w:t xml:space="preserve"> y </w:t>
      </w:r>
      <w:r w:rsidRPr="00302089">
        <w:rPr>
          <w:b/>
          <w:bCs/>
        </w:rPr>
        <w:t>FP</w:t>
      </w:r>
      <w:r w:rsidRPr="00302089">
        <w:t xml:space="preserve"> produce. Puedes implementar esto creando una matriz de IoUs y asignando cada predicción a lo más un nódulo real (p. ej., seleccionando la predicción con mayor puntuación por cada nódulo para evitar conteos dobles). El código del proyecto ganador realiza esto asignando cada nódulo real a la predicción de mayor score que lo cubra y marcando las demás predicciones sobre ese mismo nódulo como falsas positivas. De esta manera obtienes listas de scores de </w:t>
      </w:r>
      <w:r w:rsidRPr="00302089">
        <w:rPr>
          <w:i/>
          <w:iCs/>
        </w:rPr>
        <w:t>TP</w:t>
      </w:r>
      <w:r w:rsidRPr="00302089">
        <w:t xml:space="preserve"> y </w:t>
      </w:r>
      <w:r w:rsidRPr="00302089">
        <w:rPr>
          <w:i/>
          <w:iCs/>
        </w:rPr>
        <w:t>FP</w:t>
      </w:r>
      <w:r w:rsidRPr="00302089">
        <w:t xml:space="preserve"> en todo el conjunto de imágenes.</w:t>
      </w:r>
    </w:p>
    <w:p w14:paraId="1DA0F036" w14:textId="77777777" w:rsidR="00302089" w:rsidRPr="00302089" w:rsidRDefault="00302089" w:rsidP="00302089">
      <w:pPr>
        <w:numPr>
          <w:ilvl w:val="0"/>
          <w:numId w:val="1"/>
        </w:numPr>
      </w:pPr>
      <w:r w:rsidRPr="00302089">
        <w:rPr>
          <w:b/>
          <w:bCs/>
        </w:rPr>
        <w:t>Generar la curva FROC:</w:t>
      </w:r>
      <w:r w:rsidRPr="00302089">
        <w:t xml:space="preserve"> Con todas las predicciones categorizadas, construye la curva FROC variando un umbral sobre la puntuación de detección:</w:t>
      </w:r>
    </w:p>
    <w:p w14:paraId="422BFFAA" w14:textId="77777777" w:rsidR="00302089" w:rsidRPr="00302089" w:rsidRDefault="00302089" w:rsidP="00302089">
      <w:pPr>
        <w:numPr>
          <w:ilvl w:val="1"/>
          <w:numId w:val="1"/>
        </w:numPr>
      </w:pPr>
      <w:r w:rsidRPr="00302089">
        <w:t xml:space="preserve">Ordena </w:t>
      </w:r>
      <w:r w:rsidRPr="00302089">
        <w:rPr>
          <w:b/>
          <w:bCs/>
        </w:rPr>
        <w:t>todas</w:t>
      </w:r>
      <w:r w:rsidRPr="00302089">
        <w:t xml:space="preserve"> las predicciones (TP y FP) de todas las imágenes por su score de confianza de mayor a menor.</w:t>
      </w:r>
    </w:p>
    <w:p w14:paraId="2CFBF181" w14:textId="77777777" w:rsidR="00302089" w:rsidRPr="00302089" w:rsidRDefault="00302089" w:rsidP="00302089">
      <w:pPr>
        <w:numPr>
          <w:ilvl w:val="1"/>
          <w:numId w:val="1"/>
        </w:numPr>
      </w:pPr>
      <w:r w:rsidRPr="00302089">
        <w:t>Recorre esos valores de umbral posibles (por ejemplo, del score máximo al mínimo). Para cada nivel de umbral, calcula:</w:t>
      </w:r>
    </w:p>
    <w:p w14:paraId="586CA60C" w14:textId="77777777" w:rsidR="00302089" w:rsidRPr="00302089" w:rsidRDefault="00302089" w:rsidP="00302089">
      <w:pPr>
        <w:numPr>
          <w:ilvl w:val="2"/>
          <w:numId w:val="1"/>
        </w:numPr>
      </w:pPr>
      <w:r w:rsidRPr="00302089">
        <w:rPr>
          <w:b/>
          <w:bCs/>
        </w:rPr>
        <w:t>Sensibilidad</w:t>
      </w:r>
      <w:r w:rsidRPr="00302089">
        <w:t xml:space="preserve"> = (TP detectados por encima del umbral) / (Total de nódulos reales en el set). Esto es la tasa de verdaderos positivos (recall) acumulada hasta ese umbral.</w:t>
      </w:r>
    </w:p>
    <w:p w14:paraId="5B2AFF70" w14:textId="77777777" w:rsidR="00302089" w:rsidRPr="00302089" w:rsidRDefault="00302089" w:rsidP="00302089">
      <w:pPr>
        <w:numPr>
          <w:ilvl w:val="2"/>
          <w:numId w:val="1"/>
        </w:numPr>
      </w:pPr>
      <w:r w:rsidRPr="00302089">
        <w:rPr>
          <w:b/>
          <w:bCs/>
        </w:rPr>
        <w:lastRenderedPageBreak/>
        <w:t>Falsos Positivos por Imagen</w:t>
      </w:r>
      <w:r w:rsidRPr="00302089">
        <w:t xml:space="preserve"> = (FP con score por encima del umbral) / (Total de imágenes evaluadas). Es decir, la tasa de falsos positivos promedio por radiografía a ese umbral.</w:t>
      </w:r>
    </w:p>
    <w:p w14:paraId="1B9646CE" w14:textId="77777777" w:rsidR="00302089" w:rsidRPr="00302089" w:rsidRDefault="00302089" w:rsidP="00302089">
      <w:pPr>
        <w:numPr>
          <w:ilvl w:val="1"/>
          <w:numId w:val="1"/>
        </w:numPr>
      </w:pPr>
      <w:r w:rsidRPr="00302089">
        <w:t>Al finalizar, tendrás un conjunto de puntos (FPs/imagen, sensibilidad). Estos puntos conforman la curva FROC. Por ejemplo, con umbral muy bajo incluirás casi todas las predicciones (alta sensibilidad pero también muchos falsos positivos por imagen); con umbral alto solo cuentas las detecciones más seguras (menos FP pero también menor sensibilidad).</w:t>
      </w:r>
    </w:p>
    <w:p w14:paraId="6F26FB84" w14:textId="77777777" w:rsidR="00302089" w:rsidRPr="00302089" w:rsidRDefault="00302089" w:rsidP="00302089">
      <w:pPr>
        <w:numPr>
          <w:ilvl w:val="0"/>
          <w:numId w:val="1"/>
        </w:numPr>
      </w:pPr>
      <w:r w:rsidRPr="00302089">
        <w:rPr>
          <w:b/>
          <w:bCs/>
        </w:rPr>
        <w:t>Calcular el AUC (Área Bajo la Curva):</w:t>
      </w:r>
      <w:r w:rsidRPr="00302089">
        <w:t xml:space="preserve"> Integra el área bajo la curva FROC. Normalmente, se calcula el área bajo la curva sensibilidad vs. FP/imagen desde 0 FP hasta un máximo relevante. En NODE21, el AUC se evaluó hasta ciertos valores de FP/imagen. La documentación indica que calcularon el AUC y la sensibilidad en puntos fijos de </w:t>
      </w:r>
      <w:r w:rsidRPr="00302089">
        <w:rPr>
          <w:b/>
          <w:bCs/>
        </w:rPr>
        <w:t>0,5</w:t>
      </w:r>
      <w:r w:rsidRPr="00302089">
        <w:t xml:space="preserve">, </w:t>
      </w:r>
      <w:r w:rsidRPr="00302089">
        <w:rPr>
          <w:b/>
          <w:bCs/>
        </w:rPr>
        <w:t>0,25</w:t>
      </w:r>
      <w:r w:rsidRPr="00302089">
        <w:t xml:space="preserve"> y </w:t>
      </w:r>
      <w:r w:rsidRPr="00302089">
        <w:rPr>
          <w:b/>
          <w:bCs/>
        </w:rPr>
        <w:t>0,125</w:t>
      </w:r>
      <w:r w:rsidRPr="00302089">
        <w:t xml:space="preserve"> falsos positivos por imagen</w:t>
      </w:r>
      <w:hyperlink r:id="rId7" w:anchor=":~:text=set%20using%20AUC%20score%2C%20and,scores%20achieved%20by%20different%20methods" w:tgtFrame="_blank" w:history="1">
        <w:r w:rsidRPr="00302089">
          <w:rPr>
            <w:rStyle w:val="Hipervnculo"/>
          </w:rPr>
          <w:t>pure.uva.nl</w:t>
        </w:r>
      </w:hyperlink>
      <w:r w:rsidRPr="00302089">
        <w:t>. Puedes calcular el AUC numéricamente (por ejemplo, método del trapecio) usando los puntos de la curva entre 0 y 0.5 FP/im.</w:t>
      </w:r>
    </w:p>
    <w:p w14:paraId="458BD703" w14:textId="77777777" w:rsidR="00302089" w:rsidRPr="00302089" w:rsidRDefault="00302089" w:rsidP="00302089">
      <w:pPr>
        <w:numPr>
          <w:ilvl w:val="0"/>
          <w:numId w:val="1"/>
        </w:numPr>
      </w:pPr>
      <w:r w:rsidRPr="00302089">
        <w:rPr>
          <w:b/>
          <w:bCs/>
        </w:rPr>
        <w:t>Obtener sensibilidades a FP fijas:</w:t>
      </w:r>
      <w:r w:rsidRPr="00302089">
        <w:t xml:space="preserve"> Extrae de la curva FROC la </w:t>
      </w:r>
      <w:r w:rsidRPr="00302089">
        <w:rPr>
          <w:b/>
          <w:bCs/>
        </w:rPr>
        <w:t>sensibilidad</w:t>
      </w:r>
      <w:r w:rsidRPr="00302089">
        <w:t xml:space="preserve"> específica en los niveles de </w:t>
      </w:r>
      <w:r w:rsidRPr="00302089">
        <w:rPr>
          <w:b/>
          <w:bCs/>
        </w:rPr>
        <w:t>0,125</w:t>
      </w:r>
      <w:r w:rsidRPr="00302089">
        <w:t xml:space="preserve">, </w:t>
      </w:r>
      <w:r w:rsidRPr="00302089">
        <w:rPr>
          <w:b/>
          <w:bCs/>
        </w:rPr>
        <w:t>0,25</w:t>
      </w:r>
      <w:r w:rsidRPr="00302089">
        <w:t xml:space="preserve"> y </w:t>
      </w:r>
      <w:r w:rsidRPr="00302089">
        <w:rPr>
          <w:b/>
          <w:bCs/>
        </w:rPr>
        <w:t>0,5 FP/imagen</w:t>
      </w:r>
      <w:r w:rsidRPr="00302089">
        <w:t xml:space="preserve"> (u otros que interesen). Puesto que es probable que tu lista de puntos no contenga exactamente esos valores, se interpola la curva:</w:t>
      </w:r>
    </w:p>
    <w:p w14:paraId="20C462D6" w14:textId="77777777" w:rsidR="00302089" w:rsidRPr="00302089" w:rsidRDefault="00302089" w:rsidP="00302089">
      <w:pPr>
        <w:numPr>
          <w:ilvl w:val="1"/>
          <w:numId w:val="1"/>
        </w:numPr>
      </w:pPr>
      <w:r w:rsidRPr="00302089">
        <w:t>Por ejemplo, para 0,25 FP/imagen, encuentra los dos puntos de la curva entre los cuales 0,25 encaja y realiza una interpolación lineal para estimar la sensibilidad correspondiente. El código del ganador utiliza numpy.interp para esto.</w:t>
      </w:r>
    </w:p>
    <w:p w14:paraId="29106FEE" w14:textId="77777777" w:rsidR="00302089" w:rsidRPr="00302089" w:rsidRDefault="00302089" w:rsidP="00302089">
      <w:pPr>
        <w:numPr>
          <w:ilvl w:val="1"/>
          <w:numId w:val="1"/>
        </w:numPr>
      </w:pPr>
      <w:r w:rsidRPr="00302089">
        <w:t xml:space="preserve">Así obtienes </w:t>
      </w:r>
      <w:r w:rsidRPr="00302089">
        <w:rPr>
          <w:i/>
          <w:iCs/>
        </w:rPr>
        <w:t>Sensibilidad@0.5FP</w:t>
      </w:r>
      <w:r w:rsidRPr="00302089">
        <w:t xml:space="preserve">, </w:t>
      </w:r>
      <w:r w:rsidRPr="00302089">
        <w:rPr>
          <w:i/>
          <w:iCs/>
        </w:rPr>
        <w:t>Sensibilidad@0.25FP</w:t>
      </w:r>
      <w:r w:rsidRPr="00302089">
        <w:t xml:space="preserve"> y </w:t>
      </w:r>
      <w:r w:rsidRPr="00302089">
        <w:rPr>
          <w:i/>
          <w:iCs/>
        </w:rPr>
        <w:t>Sensibilidad@0.125FP</w:t>
      </w:r>
      <w:r w:rsidRPr="00302089">
        <w:t>. Estas métricas se reportaron en el reto</w:t>
      </w:r>
      <w:hyperlink r:id="rId8" w:anchor=":~:text=set%20using%20AUC%20score%2C%20and,scores%20achieved%20by%20different%20methods" w:tgtFrame="_blank" w:history="1">
        <w:r w:rsidRPr="00302089">
          <w:rPr>
            <w:rStyle w:val="Hipervnculo"/>
          </w:rPr>
          <w:t>pure.uva.nl</w:t>
        </w:r>
      </w:hyperlink>
      <w:r w:rsidRPr="00302089">
        <w:t>.</w:t>
      </w:r>
    </w:p>
    <w:p w14:paraId="76A2BC2C" w14:textId="77777777" w:rsidR="00302089" w:rsidRPr="00302089" w:rsidRDefault="00302089" w:rsidP="00302089">
      <w:pPr>
        <w:numPr>
          <w:ilvl w:val="0"/>
          <w:numId w:val="1"/>
        </w:numPr>
      </w:pPr>
      <w:r w:rsidRPr="00302089">
        <w:rPr>
          <w:b/>
          <w:bCs/>
        </w:rPr>
        <w:t>Calcular CPM (si se requiere):</w:t>
      </w:r>
      <w:r w:rsidRPr="00302089">
        <w:t xml:space="preserve"> El término </w:t>
      </w:r>
      <w:r w:rsidRPr="00302089">
        <w:rPr>
          <w:b/>
          <w:bCs/>
        </w:rPr>
        <w:t>CPM</w:t>
      </w:r>
      <w:r w:rsidRPr="00302089">
        <w:t xml:space="preserve"> (</w:t>
      </w:r>
      <w:r w:rsidRPr="00302089">
        <w:rPr>
          <w:i/>
          <w:iCs/>
        </w:rPr>
        <w:t>Competition Performance Metric</w:t>
      </w:r>
      <w:r w:rsidRPr="00302089">
        <w:t xml:space="preserve">) suele referirse al </w:t>
      </w:r>
      <w:r w:rsidRPr="00302089">
        <w:rPr>
          <w:b/>
          <w:bCs/>
        </w:rPr>
        <w:t>promedio de sensibilidades</w:t>
      </w:r>
      <w:r w:rsidRPr="00302089">
        <w:t xml:space="preserve"> a varios niveles de falsos positivos. En desafíos como LUNA16 se usaba ~7 puntos (0.125, 0.25, 0.5, 1, 2, 4, 8 FP) para promediar la sensibilidad. En NODE21, dado que se consideraron tres puntos (0.125, 0.25, 0.5), puedes definir un promedio simple de las tres sensibilidades para tener un indicador global. El código provisto tiene una función compute_froc_score que justamente promedia la sensibilidad en una lista de tasas FP predefinidas. Usando (0.125, 0.25, 0.5) como eval_thresholds, obtendrías el promedio de sensibilidad en esos tres puntos, que equivale al </w:t>
      </w:r>
      <w:r w:rsidRPr="00302089">
        <w:rPr>
          <w:b/>
          <w:bCs/>
        </w:rPr>
        <w:t>CPM</w:t>
      </w:r>
      <w:r w:rsidRPr="00302089">
        <w:t xml:space="preserve"> en este caso.</w:t>
      </w:r>
    </w:p>
    <w:p w14:paraId="5C19E576" w14:textId="77777777" w:rsidR="00302089" w:rsidRPr="00302089" w:rsidRDefault="00302089" w:rsidP="00302089">
      <w:r w:rsidRPr="00302089">
        <w:t>En resumen, implementa una función que tome las listas de predicciones de tu modelo y las anotaciones verdaderas, y aplique la lógica anterior para calcular:</w:t>
      </w:r>
    </w:p>
    <w:p w14:paraId="6884B4E9" w14:textId="77777777" w:rsidR="00302089" w:rsidRPr="00302089" w:rsidRDefault="00302089" w:rsidP="00302089">
      <w:pPr>
        <w:numPr>
          <w:ilvl w:val="0"/>
          <w:numId w:val="2"/>
        </w:numPr>
      </w:pPr>
      <w:r w:rsidRPr="00302089">
        <w:t xml:space="preserve">La </w:t>
      </w:r>
      <w:r w:rsidRPr="00302089">
        <w:rPr>
          <w:b/>
          <w:bCs/>
        </w:rPr>
        <w:t>curva FROC</w:t>
      </w:r>
      <w:r w:rsidRPr="00302089">
        <w:t xml:space="preserve"> (listas de FP/imagen y sensibilidad para diversos umbrales).</w:t>
      </w:r>
    </w:p>
    <w:p w14:paraId="461D2EB4" w14:textId="77777777" w:rsidR="00302089" w:rsidRPr="00302089" w:rsidRDefault="00302089" w:rsidP="00302089">
      <w:pPr>
        <w:numPr>
          <w:ilvl w:val="0"/>
          <w:numId w:val="2"/>
        </w:numPr>
      </w:pPr>
      <w:r w:rsidRPr="00302089">
        <w:t xml:space="preserve">El </w:t>
      </w:r>
      <w:r w:rsidRPr="00302089">
        <w:rPr>
          <w:b/>
          <w:bCs/>
        </w:rPr>
        <w:t>AUC</w:t>
      </w:r>
      <w:r w:rsidRPr="00302089">
        <w:t xml:space="preserve"> de esa curva (integral bajo FROC, hasta 0.5 FP/imagen según la evaluación oficial).</w:t>
      </w:r>
    </w:p>
    <w:p w14:paraId="689583FC" w14:textId="77777777" w:rsidR="00302089" w:rsidRPr="00302089" w:rsidRDefault="00302089" w:rsidP="00302089">
      <w:pPr>
        <w:numPr>
          <w:ilvl w:val="0"/>
          <w:numId w:val="2"/>
        </w:numPr>
      </w:pPr>
      <w:r w:rsidRPr="00302089">
        <w:t xml:space="preserve">Las </w:t>
      </w:r>
      <w:r w:rsidRPr="00302089">
        <w:rPr>
          <w:b/>
          <w:bCs/>
        </w:rPr>
        <w:t>sensibilidades</w:t>
      </w:r>
      <w:r w:rsidRPr="00302089">
        <w:t xml:space="preserve"> específicas en 0.125, 0.25 y 0.5 FP/imagen.</w:t>
      </w:r>
    </w:p>
    <w:p w14:paraId="4AF53728" w14:textId="77777777" w:rsidR="00302089" w:rsidRPr="00302089" w:rsidRDefault="00302089" w:rsidP="00302089">
      <w:pPr>
        <w:numPr>
          <w:ilvl w:val="0"/>
          <w:numId w:val="2"/>
        </w:numPr>
      </w:pPr>
      <w:r w:rsidRPr="00302089">
        <w:t xml:space="preserve">(Opcional) El </w:t>
      </w:r>
      <w:r w:rsidRPr="00302089">
        <w:rPr>
          <w:b/>
          <w:bCs/>
        </w:rPr>
        <w:t>CPM</w:t>
      </w:r>
      <w:r w:rsidRPr="00302089">
        <w:t xml:space="preserve"> como promedio de esas sensibilidades.</w:t>
      </w:r>
    </w:p>
    <w:p w14:paraId="3C51E6DA" w14:textId="77777777" w:rsidR="00302089" w:rsidRPr="00302089" w:rsidRDefault="00302089" w:rsidP="00302089">
      <w:r w:rsidRPr="00302089">
        <w:lastRenderedPageBreak/>
        <w:t>A continuación te proporcionamos un fragmento de código ilustrativo en Python, adaptado de las ideas del código ganador, para calcular estas métricas:</w:t>
      </w:r>
    </w:p>
    <w:p w14:paraId="2D12138F" w14:textId="77777777" w:rsidR="00302089" w:rsidRPr="00302089" w:rsidRDefault="00302089" w:rsidP="00302089">
      <w:r w:rsidRPr="00302089">
        <w:t>import numpy as np</w:t>
      </w:r>
    </w:p>
    <w:p w14:paraId="2985310A" w14:textId="77777777" w:rsidR="00302089" w:rsidRPr="00302089" w:rsidRDefault="00302089" w:rsidP="00302089"/>
    <w:p w14:paraId="75B7092C" w14:textId="77777777" w:rsidR="00302089" w:rsidRPr="00302089" w:rsidRDefault="00302089" w:rsidP="00302089">
      <w:r w:rsidRPr="00302089">
        <w:t>def evaluate_nodule_detection(predictions, ground_truths, iou_thresh=0.2):</w:t>
      </w:r>
    </w:p>
    <w:p w14:paraId="09E7D433" w14:textId="77777777" w:rsidR="00302089" w:rsidRPr="00302089" w:rsidRDefault="00302089" w:rsidP="00302089">
      <w:r w:rsidRPr="00302089">
        <w:t xml:space="preserve">    """</w:t>
      </w:r>
    </w:p>
    <w:p w14:paraId="1DC45BB5" w14:textId="77777777" w:rsidR="00302089" w:rsidRPr="00302089" w:rsidRDefault="00302089" w:rsidP="00302089">
      <w:r w:rsidRPr="00302089">
        <w:t xml:space="preserve">    Calcula métricas FROC para detección de nódulos.</w:t>
      </w:r>
    </w:p>
    <w:p w14:paraId="10FEE48E" w14:textId="77777777" w:rsidR="00302089" w:rsidRPr="00302089" w:rsidRDefault="00302089" w:rsidP="00302089">
      <w:r w:rsidRPr="00302089">
        <w:t xml:space="preserve">    - predictions: lista de listas de detecciones por imagen, donde cada detección es (score, x_min, y_min, x_max, y_max).</w:t>
      </w:r>
    </w:p>
    <w:p w14:paraId="1D92DF19" w14:textId="77777777" w:rsidR="00302089" w:rsidRPr="00302089" w:rsidRDefault="00302089" w:rsidP="00302089">
      <w:r w:rsidRPr="00302089">
        <w:t xml:space="preserve">    - ground_truths: lista de listas de cajas reales por imagen, cada una como (x_min, y_min, x_max, y_max).</w:t>
      </w:r>
    </w:p>
    <w:p w14:paraId="26858ECF" w14:textId="77777777" w:rsidR="00302089" w:rsidRPr="00302089" w:rsidRDefault="00302089" w:rsidP="00302089">
      <w:r w:rsidRPr="00302089">
        <w:t xml:space="preserve">    Devuelve: fps_per_image (array de FP/imagen), sensitivity (array de sensibilidad) </w:t>
      </w:r>
    </w:p>
    <w:p w14:paraId="6CC47509" w14:textId="77777777" w:rsidR="00302089" w:rsidRPr="00302089" w:rsidRDefault="00302089" w:rsidP="00302089">
      <w:r w:rsidRPr="00302089">
        <w:t xml:space="preserve">              auc (float), sens_at_fp (dict con sensibilidades a FP=0.125,0.25,0.5), avg_sens (float CPM).</w:t>
      </w:r>
    </w:p>
    <w:p w14:paraId="47CAD24E" w14:textId="77777777" w:rsidR="00302089" w:rsidRPr="00302089" w:rsidRDefault="00302089" w:rsidP="00302089">
      <w:r w:rsidRPr="00302089">
        <w:t xml:space="preserve">    """</w:t>
      </w:r>
    </w:p>
    <w:p w14:paraId="4AF2D3E0" w14:textId="77777777" w:rsidR="00302089" w:rsidRPr="00302089" w:rsidRDefault="00302089" w:rsidP="00302089">
      <w:r w:rsidRPr="00302089">
        <w:t xml:space="preserve">    all_scores = []    # scores de todas las predicciones</w:t>
      </w:r>
    </w:p>
    <w:p w14:paraId="60B71489" w14:textId="77777777" w:rsidR="00302089" w:rsidRPr="00302089" w:rsidRDefault="00302089" w:rsidP="00302089">
      <w:r w:rsidRPr="00302089">
        <w:t xml:space="preserve">    all_tp_flags = []  # marcadores de TP (1) o FP (0) para cada predicción</w:t>
      </w:r>
    </w:p>
    <w:p w14:paraId="6A9BB5A4" w14:textId="77777777" w:rsidR="00302089" w:rsidRPr="00302089" w:rsidRDefault="00302089" w:rsidP="00302089">
      <w:r w:rsidRPr="00302089">
        <w:t xml:space="preserve">    </w:t>
      </w:r>
    </w:p>
    <w:p w14:paraId="729447AA" w14:textId="77777777" w:rsidR="00302089" w:rsidRPr="00302089" w:rsidRDefault="00302089" w:rsidP="00302089">
      <w:r w:rsidRPr="00302089">
        <w:t xml:space="preserve">    total_nodules = 0  # total de nódulos reales en todas las imágenes</w:t>
      </w:r>
    </w:p>
    <w:p w14:paraId="3D8E44F6" w14:textId="77777777" w:rsidR="00302089" w:rsidRPr="00302089" w:rsidRDefault="00302089" w:rsidP="00302089">
      <w:r w:rsidRPr="00302089">
        <w:t xml:space="preserve">    num_images = len(predictions)</w:t>
      </w:r>
    </w:p>
    <w:p w14:paraId="15F8631E" w14:textId="77777777" w:rsidR="00302089" w:rsidRPr="00302089" w:rsidRDefault="00302089" w:rsidP="00302089">
      <w:r w:rsidRPr="00302089">
        <w:t xml:space="preserve">    </w:t>
      </w:r>
    </w:p>
    <w:p w14:paraId="74FF2FE4" w14:textId="77777777" w:rsidR="00302089" w:rsidRPr="00302089" w:rsidRDefault="00302089" w:rsidP="00302089">
      <w:r w:rsidRPr="00302089">
        <w:t xml:space="preserve">    for preds_img, gts_img in zip(predictions, ground_truths):</w:t>
      </w:r>
    </w:p>
    <w:p w14:paraId="7CDD2E4B" w14:textId="77777777" w:rsidR="00302089" w:rsidRPr="00302089" w:rsidRDefault="00302089" w:rsidP="00302089">
      <w:r w:rsidRPr="00302089">
        <w:t xml:space="preserve">        # extrae arrays de predicciones y ground truth</w:t>
      </w:r>
    </w:p>
    <w:p w14:paraId="4C45E5D0" w14:textId="77777777" w:rsidR="00302089" w:rsidRPr="00302089" w:rsidRDefault="00302089" w:rsidP="00302089">
      <w:r w:rsidRPr="00302089">
        <w:t xml:space="preserve">        preds_boxes = [p[1:] for p in preds_img]       # coordenadas predichas</w:t>
      </w:r>
    </w:p>
    <w:p w14:paraId="308E2C10" w14:textId="77777777" w:rsidR="00302089" w:rsidRPr="00302089" w:rsidRDefault="00302089" w:rsidP="00302089">
      <w:r w:rsidRPr="00302089">
        <w:t xml:space="preserve">        preds_scores = [p[0] for p in preds_img]       # puntuaciones predichas</w:t>
      </w:r>
    </w:p>
    <w:p w14:paraId="593D30F0" w14:textId="77777777" w:rsidR="00302089" w:rsidRPr="00302089" w:rsidRDefault="00302089" w:rsidP="00302089">
      <w:r w:rsidRPr="00302089">
        <w:t xml:space="preserve">        gt_boxes = gts_img                            # cajas reales</w:t>
      </w:r>
    </w:p>
    <w:p w14:paraId="1B8B39D6" w14:textId="77777777" w:rsidR="00302089" w:rsidRPr="00302089" w:rsidRDefault="00302089" w:rsidP="00302089">
      <w:r w:rsidRPr="00302089">
        <w:t xml:space="preserve">        </w:t>
      </w:r>
    </w:p>
    <w:p w14:paraId="473687A1" w14:textId="77777777" w:rsidR="00302089" w:rsidRPr="00302089" w:rsidRDefault="00302089" w:rsidP="00302089">
      <w:r w:rsidRPr="00302089">
        <w:t xml:space="preserve">        total_nodules += len(gt_boxes)</w:t>
      </w:r>
    </w:p>
    <w:p w14:paraId="11FE10DF" w14:textId="77777777" w:rsidR="00302089" w:rsidRPr="00302089" w:rsidRDefault="00302089" w:rsidP="00302089">
      <w:r w:rsidRPr="00302089">
        <w:t xml:space="preserve">        matched_gt = set()  # índices de GT ya emparejados</w:t>
      </w:r>
    </w:p>
    <w:p w14:paraId="5AD9E545" w14:textId="77777777" w:rsidR="00302089" w:rsidRPr="00302089" w:rsidRDefault="00302089" w:rsidP="00302089">
      <w:r w:rsidRPr="00302089">
        <w:t xml:space="preserve">        </w:t>
      </w:r>
    </w:p>
    <w:p w14:paraId="743D72FC" w14:textId="77777777" w:rsidR="00302089" w:rsidRPr="00302089" w:rsidRDefault="00302089" w:rsidP="00302089">
      <w:r w:rsidRPr="00302089">
        <w:t xml:space="preserve">        # Para cada predicción, determinar si es TP o FP</w:t>
      </w:r>
    </w:p>
    <w:p w14:paraId="74713577" w14:textId="77777777" w:rsidR="00302089" w:rsidRPr="00302089" w:rsidRDefault="00302089" w:rsidP="00302089">
      <w:r w:rsidRPr="00302089">
        <w:t xml:space="preserve">        for score, pred_box in sorted(zip(preds_scores, preds_boxes), key=lambda x: x[0], reverse=True):</w:t>
      </w:r>
    </w:p>
    <w:p w14:paraId="361D0341" w14:textId="77777777" w:rsidR="00302089" w:rsidRPr="00302089" w:rsidRDefault="00302089" w:rsidP="00302089">
      <w:r w:rsidRPr="00302089">
        <w:lastRenderedPageBreak/>
        <w:t xml:space="preserve">            is_tp = False</w:t>
      </w:r>
    </w:p>
    <w:p w14:paraId="1212932E" w14:textId="77777777" w:rsidR="00302089" w:rsidRPr="00302089" w:rsidRDefault="00302089" w:rsidP="00302089">
      <w:r w:rsidRPr="00302089">
        <w:t xml:space="preserve">            for j, gt_box in enumerate(gt_boxes):</w:t>
      </w:r>
    </w:p>
    <w:p w14:paraId="6DA518E2" w14:textId="77777777" w:rsidR="00302089" w:rsidRPr="00302089" w:rsidRDefault="00302089" w:rsidP="00302089">
      <w:r w:rsidRPr="00302089">
        <w:t xml:space="preserve">                if j in matched_gt:</w:t>
      </w:r>
    </w:p>
    <w:p w14:paraId="71B899BF" w14:textId="77777777" w:rsidR="00302089" w:rsidRPr="00302089" w:rsidRDefault="00302089" w:rsidP="00302089">
      <w:r w:rsidRPr="00302089">
        <w:t xml:space="preserve">                    continue  # ese nódulo ya fue detectado por otra predicción de mayor score</w:t>
      </w:r>
    </w:p>
    <w:p w14:paraId="51EF3A22" w14:textId="77777777" w:rsidR="00302089" w:rsidRPr="00302089" w:rsidRDefault="00302089" w:rsidP="00302089">
      <w:r w:rsidRPr="00302089">
        <w:t xml:space="preserve">                # calcular IoU pred_box vs gt_box</w:t>
      </w:r>
    </w:p>
    <w:p w14:paraId="61960D08" w14:textId="77777777" w:rsidR="00302089" w:rsidRPr="00302089" w:rsidRDefault="00302089" w:rsidP="00302089">
      <w:r w:rsidRPr="00302089">
        <w:t xml:space="preserve">                xi1 = max(pred_box[0], gt_box[0]); yi1 = max(pred_box[1], gt_box[1])</w:t>
      </w:r>
    </w:p>
    <w:p w14:paraId="547ECE36" w14:textId="77777777" w:rsidR="00302089" w:rsidRPr="00302089" w:rsidRDefault="00302089" w:rsidP="00302089">
      <w:r w:rsidRPr="00302089">
        <w:t xml:space="preserve">                xi2 = min(pred_box[2], gt_box[2]); yi2 = min(pred_box[3], gt_box[3])</w:t>
      </w:r>
    </w:p>
    <w:p w14:paraId="1FB9D372" w14:textId="77777777" w:rsidR="00302089" w:rsidRPr="00302089" w:rsidRDefault="00302089" w:rsidP="00302089">
      <w:r w:rsidRPr="00302089">
        <w:t xml:space="preserve">                inter_area = max(0, xi2 - xi1) * max(0, yi2 - yi1)</w:t>
      </w:r>
    </w:p>
    <w:p w14:paraId="36F1907C" w14:textId="77777777" w:rsidR="00302089" w:rsidRPr="00302089" w:rsidRDefault="00302089" w:rsidP="00302089">
      <w:r w:rsidRPr="00302089">
        <w:t xml:space="preserve">                if inter_area &lt;= 0:</w:t>
      </w:r>
    </w:p>
    <w:p w14:paraId="6C40B73E" w14:textId="77777777" w:rsidR="00302089" w:rsidRPr="00302089" w:rsidRDefault="00302089" w:rsidP="00302089">
      <w:r w:rsidRPr="00302089">
        <w:t xml:space="preserve">                    iou = 0.0</w:t>
      </w:r>
    </w:p>
    <w:p w14:paraId="09C2A955" w14:textId="77777777" w:rsidR="00302089" w:rsidRPr="00302089" w:rsidRDefault="00302089" w:rsidP="00302089">
      <w:r w:rsidRPr="00302089">
        <w:t xml:space="preserve">                else:</w:t>
      </w:r>
    </w:p>
    <w:p w14:paraId="0BE6D343" w14:textId="77777777" w:rsidR="00302089" w:rsidRPr="00302089" w:rsidRDefault="00302089" w:rsidP="00302089">
      <w:r w:rsidRPr="00302089">
        <w:t xml:space="preserve">                    pred_area = (pred_box[2] - pred_box[0]) * (pred_box[3] - pred_box[1])</w:t>
      </w:r>
    </w:p>
    <w:p w14:paraId="3143595A" w14:textId="77777777" w:rsidR="00302089" w:rsidRPr="00302089" w:rsidRDefault="00302089" w:rsidP="00302089">
      <w:r w:rsidRPr="00302089">
        <w:t xml:space="preserve">                    gt_area   = (gt_box[2] - gt_box[0]) * (gt_box[3] - gt_box[1])</w:t>
      </w:r>
    </w:p>
    <w:p w14:paraId="7FC7AB62" w14:textId="77777777" w:rsidR="00302089" w:rsidRPr="00302089" w:rsidRDefault="00302089" w:rsidP="00302089">
      <w:r w:rsidRPr="00302089">
        <w:t xml:space="preserve">                    union_area = pred_area + gt_area - inter_area</w:t>
      </w:r>
    </w:p>
    <w:p w14:paraId="2A06B8B4" w14:textId="77777777" w:rsidR="00302089" w:rsidRPr="00302089" w:rsidRDefault="00302089" w:rsidP="00302089">
      <w:r w:rsidRPr="00302089">
        <w:t xml:space="preserve">                    iou = inter_area / union_area</w:t>
      </w:r>
    </w:p>
    <w:p w14:paraId="5EE88CA8" w14:textId="77777777" w:rsidR="00302089" w:rsidRPr="00302089" w:rsidRDefault="00302089" w:rsidP="00302089">
      <w:r w:rsidRPr="00302089">
        <w:t xml:space="preserve">                if iou &gt;= iou_thresh:</w:t>
      </w:r>
    </w:p>
    <w:p w14:paraId="1A68FCDF" w14:textId="77777777" w:rsidR="00302089" w:rsidRPr="00302089" w:rsidRDefault="00302089" w:rsidP="00302089">
      <w:r w:rsidRPr="00302089">
        <w:t xml:space="preserve">                    # marcar como verdadero positivo y no permitir que otro pred la empareje</w:t>
      </w:r>
    </w:p>
    <w:p w14:paraId="48B9C9CF" w14:textId="77777777" w:rsidR="00302089" w:rsidRPr="00302089" w:rsidRDefault="00302089" w:rsidP="00302089">
      <w:r w:rsidRPr="00302089">
        <w:t xml:space="preserve">                    is_tp = True</w:t>
      </w:r>
    </w:p>
    <w:p w14:paraId="1A7FD907" w14:textId="77777777" w:rsidR="00302089" w:rsidRPr="00302089" w:rsidRDefault="00302089" w:rsidP="00302089">
      <w:r w:rsidRPr="00302089">
        <w:t xml:space="preserve">                    matched_gt.add(j)</w:t>
      </w:r>
    </w:p>
    <w:p w14:paraId="35B59851" w14:textId="77777777" w:rsidR="00302089" w:rsidRPr="00302089" w:rsidRDefault="00302089" w:rsidP="00302089">
      <w:r w:rsidRPr="00302089">
        <w:t xml:space="preserve">                    break</w:t>
      </w:r>
    </w:p>
    <w:p w14:paraId="12A12CCD" w14:textId="77777777" w:rsidR="00302089" w:rsidRPr="00302089" w:rsidRDefault="00302089" w:rsidP="00302089">
      <w:r w:rsidRPr="00302089">
        <w:t xml:space="preserve">            all_scores.append(score)</w:t>
      </w:r>
    </w:p>
    <w:p w14:paraId="4C4071FD" w14:textId="77777777" w:rsidR="00302089" w:rsidRPr="00302089" w:rsidRDefault="00302089" w:rsidP="00302089">
      <w:r w:rsidRPr="00302089">
        <w:t xml:space="preserve">            all_tp_flags.append(1 if is_tp else 0)</w:t>
      </w:r>
    </w:p>
    <w:p w14:paraId="5F61D59E" w14:textId="77777777" w:rsidR="00302089" w:rsidRPr="00302089" w:rsidRDefault="00302089" w:rsidP="00302089">
      <w:r w:rsidRPr="00302089">
        <w:t xml:space="preserve">        # Nota: las anotaciones no detectadas (FN) no aparecen en all_scores pero afectan la sensibilidad vía total_nodules.</w:t>
      </w:r>
    </w:p>
    <w:p w14:paraId="474CFF04" w14:textId="77777777" w:rsidR="00302089" w:rsidRPr="00302089" w:rsidRDefault="00302089" w:rsidP="00302089">
      <w:r w:rsidRPr="00302089">
        <w:t xml:space="preserve">    </w:t>
      </w:r>
    </w:p>
    <w:p w14:paraId="6FE01684" w14:textId="77777777" w:rsidR="00302089" w:rsidRPr="00302089" w:rsidRDefault="00302089" w:rsidP="00302089">
      <w:r w:rsidRPr="00302089">
        <w:t xml:space="preserve">    # Convertir a arrays numpy para cálculo de curvas</w:t>
      </w:r>
    </w:p>
    <w:p w14:paraId="02CCAC89" w14:textId="77777777" w:rsidR="00302089" w:rsidRPr="00302089" w:rsidRDefault="00302089" w:rsidP="00302089">
      <w:r w:rsidRPr="00302089">
        <w:t xml:space="preserve">    all_scores = np.array(all_scores)</w:t>
      </w:r>
    </w:p>
    <w:p w14:paraId="0103AA83" w14:textId="77777777" w:rsidR="00302089" w:rsidRPr="00302089" w:rsidRDefault="00302089" w:rsidP="00302089">
      <w:r w:rsidRPr="00302089">
        <w:t xml:space="preserve">    all_tp_flags = np.array(all_tp_flags)</w:t>
      </w:r>
    </w:p>
    <w:p w14:paraId="04B1138D" w14:textId="77777777" w:rsidR="00302089" w:rsidRPr="00302089" w:rsidRDefault="00302089" w:rsidP="00302089">
      <w:r w:rsidRPr="00302089">
        <w:t xml:space="preserve">    </w:t>
      </w:r>
    </w:p>
    <w:p w14:paraId="1847B5ED" w14:textId="77777777" w:rsidR="00302089" w:rsidRPr="00302089" w:rsidRDefault="00302089" w:rsidP="00302089">
      <w:r w:rsidRPr="00302089">
        <w:t xml:space="preserve">    # Ordenar predicciones por score descendente</w:t>
      </w:r>
    </w:p>
    <w:p w14:paraId="121B042C" w14:textId="77777777" w:rsidR="00302089" w:rsidRPr="00302089" w:rsidRDefault="00302089" w:rsidP="00302089">
      <w:r w:rsidRPr="00302089">
        <w:t xml:space="preserve">    order = np.argsort(-all_scores)</w:t>
      </w:r>
    </w:p>
    <w:p w14:paraId="317BC510" w14:textId="77777777" w:rsidR="00302089" w:rsidRPr="00302089" w:rsidRDefault="00302089" w:rsidP="00302089">
      <w:r w:rsidRPr="00302089">
        <w:lastRenderedPageBreak/>
        <w:t xml:space="preserve">    all_scores = all_scores[order]</w:t>
      </w:r>
    </w:p>
    <w:p w14:paraId="7443C1DE" w14:textId="77777777" w:rsidR="00302089" w:rsidRPr="00302089" w:rsidRDefault="00302089" w:rsidP="00302089">
      <w:r w:rsidRPr="00302089">
        <w:t xml:space="preserve">    all_tp_flags = all_tp_flags[order]</w:t>
      </w:r>
    </w:p>
    <w:p w14:paraId="667169DE" w14:textId="77777777" w:rsidR="00302089" w:rsidRPr="00302089" w:rsidRDefault="00302089" w:rsidP="00302089">
      <w:r w:rsidRPr="00302089">
        <w:t xml:space="preserve">    </w:t>
      </w:r>
    </w:p>
    <w:p w14:paraId="27F74C2E" w14:textId="77777777" w:rsidR="00302089" w:rsidRPr="00302089" w:rsidRDefault="00302089" w:rsidP="00302089">
      <w:r w:rsidRPr="00302089">
        <w:t xml:space="preserve">    # Calcular sensibilidad acumulada y FP/im por cada posible threshold (cada score distinto)</w:t>
      </w:r>
    </w:p>
    <w:p w14:paraId="55325514" w14:textId="77777777" w:rsidR="00302089" w:rsidRPr="00302089" w:rsidRDefault="00302089" w:rsidP="00302089">
      <w:r w:rsidRPr="00302089">
        <w:t xml:space="preserve">    sens_vals = []  # lista de sensibilidades</w:t>
      </w:r>
    </w:p>
    <w:p w14:paraId="06F6CE57" w14:textId="77777777" w:rsidR="00302089" w:rsidRPr="00302089" w:rsidRDefault="00302089" w:rsidP="00302089">
      <w:r w:rsidRPr="00302089">
        <w:t xml:space="preserve">    fp_per_image_vals = []  # lista de FP/imagen</w:t>
      </w:r>
    </w:p>
    <w:p w14:paraId="45568C90" w14:textId="77777777" w:rsidR="00302089" w:rsidRPr="00302089" w:rsidRDefault="00302089" w:rsidP="00302089">
      <w:r w:rsidRPr="00302089">
        <w:t xml:space="preserve">    tp_cumsum = 0</w:t>
      </w:r>
    </w:p>
    <w:p w14:paraId="245B498E" w14:textId="77777777" w:rsidR="00302089" w:rsidRPr="00302089" w:rsidRDefault="00302089" w:rsidP="00302089">
      <w:r w:rsidRPr="00302089">
        <w:t xml:space="preserve">    fp_cumsum = 0</w:t>
      </w:r>
    </w:p>
    <w:p w14:paraId="5D218CDF" w14:textId="77777777" w:rsidR="00302089" w:rsidRPr="00302089" w:rsidRDefault="00302089" w:rsidP="00302089">
      <w:r w:rsidRPr="00302089">
        <w:t xml:space="preserve">    current_index = 0</w:t>
      </w:r>
    </w:p>
    <w:p w14:paraId="6B26415E" w14:textId="77777777" w:rsidR="00302089" w:rsidRPr="00302089" w:rsidRDefault="00302089" w:rsidP="00302089">
      <w:r w:rsidRPr="00302089">
        <w:t xml:space="preserve">    unique_scores = np.unique(all_scores)  # umbrales candidatos</w:t>
      </w:r>
    </w:p>
    <w:p w14:paraId="35A6A4BE" w14:textId="77777777" w:rsidR="00302089" w:rsidRPr="00302089" w:rsidRDefault="00302089" w:rsidP="00302089">
      <w:r w:rsidRPr="00302089">
        <w:t xml:space="preserve">    for thr in unique_scores:</w:t>
      </w:r>
    </w:p>
    <w:p w14:paraId="550ACE96" w14:textId="77777777" w:rsidR="00302089" w:rsidRPr="00302089" w:rsidRDefault="00302089" w:rsidP="00302089">
      <w:r w:rsidRPr="00302089">
        <w:t xml:space="preserve">        # actualizar TP y FP acumulados hasta el umbral 'thr'</w:t>
      </w:r>
    </w:p>
    <w:p w14:paraId="1AA427DC" w14:textId="77777777" w:rsidR="00302089" w:rsidRPr="00302089" w:rsidRDefault="00302089" w:rsidP="00302089">
      <w:r w:rsidRPr="00302089">
        <w:t xml:space="preserve">        while current_index &lt; len(all_scores) and all_scores[current_index] &gt;= thr:</w:t>
      </w:r>
    </w:p>
    <w:p w14:paraId="2699F4D2" w14:textId="77777777" w:rsidR="00302089" w:rsidRPr="00302089" w:rsidRDefault="00302089" w:rsidP="00302089">
      <w:r w:rsidRPr="00302089">
        <w:t xml:space="preserve">            if all_tp_flags[current_index] == 1:</w:t>
      </w:r>
    </w:p>
    <w:p w14:paraId="7B51E438" w14:textId="77777777" w:rsidR="00302089" w:rsidRPr="00302089" w:rsidRDefault="00302089" w:rsidP="00302089">
      <w:r w:rsidRPr="00302089">
        <w:t xml:space="preserve">                tp_cumsum += 1</w:t>
      </w:r>
    </w:p>
    <w:p w14:paraId="0FAD2093" w14:textId="77777777" w:rsidR="00302089" w:rsidRPr="00302089" w:rsidRDefault="00302089" w:rsidP="00302089">
      <w:r w:rsidRPr="00302089">
        <w:t xml:space="preserve">            else:</w:t>
      </w:r>
    </w:p>
    <w:p w14:paraId="7FC74DFD" w14:textId="77777777" w:rsidR="00302089" w:rsidRPr="00302089" w:rsidRDefault="00302089" w:rsidP="00302089">
      <w:r w:rsidRPr="00302089">
        <w:t xml:space="preserve">                fp_cumsum += 1</w:t>
      </w:r>
    </w:p>
    <w:p w14:paraId="1C07D1A8" w14:textId="77777777" w:rsidR="00302089" w:rsidRPr="00302089" w:rsidRDefault="00302089" w:rsidP="00302089">
      <w:r w:rsidRPr="00302089">
        <w:t xml:space="preserve">            current_index += 1</w:t>
      </w:r>
    </w:p>
    <w:p w14:paraId="7302DF7D" w14:textId="77777777" w:rsidR="00302089" w:rsidRPr="00302089" w:rsidRDefault="00302089" w:rsidP="00302089">
      <w:r w:rsidRPr="00302089">
        <w:t xml:space="preserve">        sensitivity = tp_cumsum / float(total_nodules) if total_nodules &gt; 0 else 0.0</w:t>
      </w:r>
    </w:p>
    <w:p w14:paraId="5044A6DC" w14:textId="77777777" w:rsidR="00302089" w:rsidRPr="00302089" w:rsidRDefault="00302089" w:rsidP="00302089">
      <w:r w:rsidRPr="00302089">
        <w:t xml:space="preserve">        fp_per_image = fp_cumsum / float(num_images)</w:t>
      </w:r>
    </w:p>
    <w:p w14:paraId="74C227DA" w14:textId="77777777" w:rsidR="00302089" w:rsidRPr="00302089" w:rsidRDefault="00302089" w:rsidP="00302089">
      <w:r w:rsidRPr="00302089">
        <w:t xml:space="preserve">        sens_vals.append(sensitivity)</w:t>
      </w:r>
    </w:p>
    <w:p w14:paraId="577FBF8B" w14:textId="77777777" w:rsidR="00302089" w:rsidRPr="00302089" w:rsidRDefault="00302089" w:rsidP="00302089">
      <w:r w:rsidRPr="00302089">
        <w:t xml:space="preserve">        fp_per_image_vals.append(fp_per_image)</w:t>
      </w:r>
    </w:p>
    <w:p w14:paraId="5AE42052" w14:textId="77777777" w:rsidR="00302089" w:rsidRPr="00302089" w:rsidRDefault="00302089" w:rsidP="00302089">
      <w:r w:rsidRPr="00302089">
        <w:t xml:space="preserve">    # Añadir el punto (0 FP, 0 sensibilidad) al final de la curva</w:t>
      </w:r>
    </w:p>
    <w:p w14:paraId="7CB8C80C" w14:textId="77777777" w:rsidR="00302089" w:rsidRPr="00302089" w:rsidRDefault="00302089" w:rsidP="00302089">
      <w:r w:rsidRPr="00302089">
        <w:t xml:space="preserve">    sens_vals.append(0.0)</w:t>
      </w:r>
    </w:p>
    <w:p w14:paraId="57DF6187" w14:textId="77777777" w:rsidR="00302089" w:rsidRPr="00302089" w:rsidRDefault="00302089" w:rsidP="00302089">
      <w:r w:rsidRPr="00302089">
        <w:t xml:space="preserve">    fp_per_image_vals.append(0.0)</w:t>
      </w:r>
    </w:p>
    <w:p w14:paraId="2FAD6AE9" w14:textId="77777777" w:rsidR="00302089" w:rsidRPr="00302089" w:rsidRDefault="00302089" w:rsidP="00302089">
      <w:r w:rsidRPr="00302089">
        <w:t xml:space="preserve">    </w:t>
      </w:r>
    </w:p>
    <w:p w14:paraId="2AEB3195" w14:textId="77777777" w:rsidR="00302089" w:rsidRPr="00302089" w:rsidRDefault="00302089" w:rsidP="00302089">
      <w:r w:rsidRPr="00302089">
        <w:t xml:space="preserve">    # Convertir a numpy arrays</w:t>
      </w:r>
    </w:p>
    <w:p w14:paraId="1BD9D8CE" w14:textId="77777777" w:rsidR="00302089" w:rsidRPr="00302089" w:rsidRDefault="00302089" w:rsidP="00302089">
      <w:r w:rsidRPr="00302089">
        <w:t xml:space="preserve">    fps_per_image = np.array(fp_per_image_vals)</w:t>
      </w:r>
    </w:p>
    <w:p w14:paraId="0F5F08BE" w14:textId="77777777" w:rsidR="00302089" w:rsidRPr="00302089" w:rsidRDefault="00302089" w:rsidP="00302089">
      <w:r w:rsidRPr="00302089">
        <w:t xml:space="preserve">    sensitivity = np.array(sens_vals)</w:t>
      </w:r>
    </w:p>
    <w:p w14:paraId="4BDF1373" w14:textId="77777777" w:rsidR="00302089" w:rsidRPr="00302089" w:rsidRDefault="00302089" w:rsidP="00302089">
      <w:r w:rsidRPr="00302089">
        <w:t xml:space="preserve">    </w:t>
      </w:r>
    </w:p>
    <w:p w14:paraId="47FA05FB" w14:textId="77777777" w:rsidR="00302089" w:rsidRPr="00302089" w:rsidRDefault="00302089" w:rsidP="00302089">
      <w:r w:rsidRPr="00302089">
        <w:lastRenderedPageBreak/>
        <w:t xml:space="preserve">    # Calcular AUC de la curva FROC (por ejemplo, usando integración numérica)</w:t>
      </w:r>
    </w:p>
    <w:p w14:paraId="5DC45AE7" w14:textId="77777777" w:rsidR="00302089" w:rsidRPr="00302089" w:rsidRDefault="00302089" w:rsidP="00302089">
      <w:r w:rsidRPr="00302089">
        <w:t xml:space="preserve">    # Limitamos integración hasta 0.5 FP/imagen (asumiendo que más allá no se considera)</w:t>
      </w:r>
    </w:p>
    <w:p w14:paraId="50E03F43" w14:textId="77777777" w:rsidR="00302089" w:rsidRPr="00302089" w:rsidRDefault="00302089" w:rsidP="00302089">
      <w:r w:rsidRPr="00302089">
        <w:t xml:space="preserve">    # Asegurémonos de cubrir ese rango:</w:t>
      </w:r>
    </w:p>
    <w:p w14:paraId="45E7C408" w14:textId="77777777" w:rsidR="00302089" w:rsidRPr="00302089" w:rsidRDefault="00302089" w:rsidP="00302089">
      <w:r w:rsidRPr="00302089">
        <w:t xml:space="preserve">    max_fp = 0.5</w:t>
      </w:r>
    </w:p>
    <w:p w14:paraId="675846D0" w14:textId="77777777" w:rsidR="00302089" w:rsidRPr="00302089" w:rsidRDefault="00302089" w:rsidP="00302089">
      <w:r w:rsidRPr="00302089">
        <w:t xml:space="preserve">    # Interpolar sensibilidad en puntos hasta max_fp y luego integrar</w:t>
      </w:r>
    </w:p>
    <w:p w14:paraId="40A18695" w14:textId="77777777" w:rsidR="00302089" w:rsidRPr="00302089" w:rsidRDefault="00302089" w:rsidP="00302089">
      <w:r w:rsidRPr="00302089">
        <w:t xml:space="preserve">    interp_fps = np.linspace(0.0, max_fp, num=1000)</w:t>
      </w:r>
    </w:p>
    <w:p w14:paraId="0FB4E6FC" w14:textId="77777777" w:rsidR="00302089" w:rsidRPr="00302089" w:rsidRDefault="00302089" w:rsidP="00302089">
      <w:r w:rsidRPr="00302089">
        <w:t xml:space="preserve">    interp_sens = np.interp(interp_fps, fps_per_image, sensitivity)</w:t>
      </w:r>
    </w:p>
    <w:p w14:paraId="2A0E17C2" w14:textId="77777777" w:rsidR="00302089" w:rsidRPr="00302089" w:rsidRDefault="00302089" w:rsidP="00302089">
      <w:r w:rsidRPr="00302089">
        <w:t xml:space="preserve">    auc_value = np.trapz(interp_sens, interp_fps) / max_fp  # área normalizada de 0 a 0.5 FP</w:t>
      </w:r>
    </w:p>
    <w:p w14:paraId="79B22884" w14:textId="77777777" w:rsidR="00302089" w:rsidRPr="00302089" w:rsidRDefault="00302089" w:rsidP="00302089">
      <w:r w:rsidRPr="00302089">
        <w:t xml:space="preserve">    </w:t>
      </w:r>
    </w:p>
    <w:p w14:paraId="42C95540" w14:textId="77777777" w:rsidR="00302089" w:rsidRPr="00302089" w:rsidRDefault="00302089" w:rsidP="00302089">
      <w:r w:rsidRPr="00302089">
        <w:t xml:space="preserve">    # Sensibilidades en FP específicos</w:t>
      </w:r>
    </w:p>
    <w:p w14:paraId="40D8577C" w14:textId="77777777" w:rsidR="00302089" w:rsidRPr="00302089" w:rsidRDefault="00302089" w:rsidP="00302089">
      <w:r w:rsidRPr="00302089">
        <w:t xml:space="preserve">    fp_targets = [0.125, 0.25, 0.5]</w:t>
      </w:r>
    </w:p>
    <w:p w14:paraId="46A104B7" w14:textId="77777777" w:rsidR="00302089" w:rsidRPr="00302089" w:rsidRDefault="00302089" w:rsidP="00302089">
      <w:r w:rsidRPr="00302089">
        <w:t xml:space="preserve">    sens_at_fp = {}</w:t>
      </w:r>
    </w:p>
    <w:p w14:paraId="2A3EC410" w14:textId="77777777" w:rsidR="00302089" w:rsidRPr="00302089" w:rsidRDefault="00302089" w:rsidP="00302089">
      <w:r w:rsidRPr="00302089">
        <w:t xml:space="preserve">    for fp_t in fp_targets:</w:t>
      </w:r>
    </w:p>
    <w:p w14:paraId="44F45CA6" w14:textId="77777777" w:rsidR="00302089" w:rsidRPr="00302089" w:rsidRDefault="00302089" w:rsidP="00302089">
      <w:r w:rsidRPr="00302089">
        <w:t xml:space="preserve">        # sensibilidad interpolada en fp_t</w:t>
      </w:r>
    </w:p>
    <w:p w14:paraId="6D93270A" w14:textId="77777777" w:rsidR="00302089" w:rsidRPr="00302089" w:rsidRDefault="00302089" w:rsidP="00302089">
      <w:r w:rsidRPr="00302089">
        <w:t xml:space="preserve">        sens_at_fp[fp_t] = float(np.interp(fp_t, fps_per_image, sensitivity))</w:t>
      </w:r>
    </w:p>
    <w:p w14:paraId="414DA990" w14:textId="77777777" w:rsidR="00302089" w:rsidRPr="00302089" w:rsidRDefault="00302089" w:rsidP="00302089">
      <w:r w:rsidRPr="00302089">
        <w:t xml:space="preserve">    </w:t>
      </w:r>
    </w:p>
    <w:p w14:paraId="5B6EC7C3" w14:textId="77777777" w:rsidR="00302089" w:rsidRPr="00302089" w:rsidRDefault="00302089" w:rsidP="00302089">
      <w:r w:rsidRPr="00302089">
        <w:t xml:space="preserve">    # CPM: promedio de sensibilidad en los tres puntos especificados</w:t>
      </w:r>
    </w:p>
    <w:p w14:paraId="43F2647F" w14:textId="77777777" w:rsidR="00302089" w:rsidRPr="00302089" w:rsidRDefault="00302089" w:rsidP="00302089">
      <w:r w:rsidRPr="00302089">
        <w:t xml:space="preserve">    avg_sens = float(np.mean(list(sens_at_fp.values())))</w:t>
      </w:r>
    </w:p>
    <w:p w14:paraId="4506421D" w14:textId="77777777" w:rsidR="00302089" w:rsidRPr="00302089" w:rsidRDefault="00302089" w:rsidP="00302089">
      <w:r w:rsidRPr="00302089">
        <w:t xml:space="preserve">    </w:t>
      </w:r>
    </w:p>
    <w:p w14:paraId="1C23348B" w14:textId="77777777" w:rsidR="00302089" w:rsidRPr="00302089" w:rsidRDefault="00302089" w:rsidP="00302089">
      <w:r w:rsidRPr="00302089">
        <w:t xml:space="preserve">    return fps_per_image, sensitivity, auc_value, sens_at_fp, avg_sens</w:t>
      </w:r>
    </w:p>
    <w:p w14:paraId="0DA38274" w14:textId="77777777" w:rsidR="00302089" w:rsidRPr="00302089" w:rsidRDefault="00302089" w:rsidP="00302089"/>
    <w:p w14:paraId="54D05A55" w14:textId="77777777" w:rsidR="00302089" w:rsidRPr="00302089" w:rsidRDefault="00302089" w:rsidP="00302089">
      <w:r w:rsidRPr="00302089">
        <w:t># Ejemplo de uso (suponiendo que tenemos listas predicciones y ground_truths definidas):</w:t>
      </w:r>
    </w:p>
    <w:p w14:paraId="58263F93" w14:textId="77777777" w:rsidR="00302089" w:rsidRPr="00302089" w:rsidRDefault="00302089" w:rsidP="00302089">
      <w:r w:rsidRPr="00302089">
        <w:t>fps_curve, sens_curve, auc, sens_at_fp, cpm = evaluate_nodule_detection(predictions, ground_truths)</w:t>
      </w:r>
    </w:p>
    <w:p w14:paraId="4E61DC4B" w14:textId="77777777" w:rsidR="00302089" w:rsidRPr="00302089" w:rsidRDefault="00302089" w:rsidP="00302089">
      <w:r w:rsidRPr="00302089">
        <w:t>print(f"AUC (0-0.5 FP): {auc:.3f}")</w:t>
      </w:r>
    </w:p>
    <w:p w14:paraId="1B4D06AF" w14:textId="77777777" w:rsidR="00302089" w:rsidRPr="00302089" w:rsidRDefault="00302089" w:rsidP="00302089">
      <w:r w:rsidRPr="00302089">
        <w:t>for fp, sens in sens_at_fp.items():</w:t>
      </w:r>
    </w:p>
    <w:p w14:paraId="75062E74" w14:textId="77777777" w:rsidR="00302089" w:rsidRPr="00302089" w:rsidRDefault="00302089" w:rsidP="00302089">
      <w:r w:rsidRPr="00302089">
        <w:t xml:space="preserve">    print(f"Sensibilidad @ {fp} FP/imagen: {sens:.3%}")</w:t>
      </w:r>
    </w:p>
    <w:p w14:paraId="093111E7" w14:textId="77777777" w:rsidR="00302089" w:rsidRPr="00302089" w:rsidRDefault="00302089" w:rsidP="00302089">
      <w:r w:rsidRPr="00302089">
        <w:t>print(f"CPM (promedio sensibilidad): {cpm:.3%}")</w:t>
      </w:r>
    </w:p>
    <w:p w14:paraId="3A8884D7" w14:textId="77777777" w:rsidR="00302089" w:rsidRPr="00302089" w:rsidRDefault="00302089" w:rsidP="00302089">
      <w:r w:rsidRPr="00302089">
        <w:rPr>
          <w:i/>
          <w:iCs/>
        </w:rPr>
        <w:t>Explicación:</w:t>
      </w:r>
      <w:r w:rsidRPr="00302089">
        <w:t xml:space="preserve"> Este código recorre todas las predicciones, marca TP/FP según IoU, construye la curva FROC acumulando TP y FP, y luego calcula el AUC y sensibilidades requeridas. Ten en cuenta que el AUC aquí se normaliza hasta 0.5 FP/im (como en NODE21). Los resultados te permitirán comparar directamente con las métricas del reto. </w:t>
      </w:r>
      <w:r w:rsidRPr="00302089">
        <w:lastRenderedPageBreak/>
        <w:t xml:space="preserve">Por ejemplo, el artículo de NODE21 reporta para el mejor modelo ensamble un </w:t>
      </w:r>
      <w:r w:rsidRPr="00302089">
        <w:rPr>
          <w:b/>
          <w:bCs/>
        </w:rPr>
        <w:t>AUC ≈0.833</w:t>
      </w:r>
      <w:r w:rsidRPr="00302089">
        <w:t xml:space="preserve"> y </w:t>
      </w:r>
      <w:r w:rsidRPr="00302089">
        <w:rPr>
          <w:b/>
          <w:bCs/>
        </w:rPr>
        <w:t>sensibilidades</w:t>
      </w:r>
      <w:r w:rsidRPr="00302089">
        <w:t xml:space="preserve"> de 0.761 @0.5FP</w:t>
      </w:r>
      <w:hyperlink r:id="rId9" w:anchor=":~:text=high%20level%20of%20performance%20with,0.05" w:tgtFrame="_blank" w:history="1">
        <w:r w:rsidRPr="00302089">
          <w:rPr>
            <w:rStyle w:val="Hipervnculo"/>
          </w:rPr>
          <w:t>pure.uva.nl</w:t>
        </w:r>
      </w:hyperlink>
      <w:r w:rsidRPr="00302089">
        <w:t xml:space="preserve"> (y valores correspondientes a 0.25 y 0.125 FP). Además, la métrica final de ranking (llamada </w:t>
      </w:r>
      <w:r w:rsidRPr="00302089">
        <w:rPr>
          <w:i/>
          <w:iCs/>
        </w:rPr>
        <w:t>NODE21 Score</w:t>
      </w:r>
      <w:r w:rsidRPr="00302089">
        <w:t>) combinaba 75% AUC + 25% Sensibilidad@0.25FP</w:t>
      </w:r>
      <w:hyperlink r:id="rId10" w:anchor=":~:text=NODE21%20Score%20is%20defined%20as,is%20reasonable%20to%20use%20traditional" w:tgtFrame="_blank" w:history="1">
        <w:r w:rsidRPr="00302089">
          <w:rPr>
            <w:rStyle w:val="Hipervnculo"/>
          </w:rPr>
          <w:t>arxiv.org</w:t>
        </w:r>
      </w:hyperlink>
      <w:r w:rsidRPr="00302089">
        <w:t>, por lo que también podrías calcular esa combinación para comparar tu modelo con el puntaje de la competición.</w:t>
      </w:r>
    </w:p>
    <w:p w14:paraId="225CEF3E" w14:textId="77777777" w:rsidR="00302089" w:rsidRPr="00302089" w:rsidRDefault="00302089" w:rsidP="00302089">
      <w:pPr>
        <w:rPr>
          <w:b/>
          <w:bCs/>
        </w:rPr>
      </w:pPr>
      <w:r w:rsidRPr="00302089">
        <w:rPr>
          <w:b/>
          <w:bCs/>
        </w:rPr>
        <w:t xml:space="preserve">Comparativa técnica: tu modelo vs. el modelo ganador </w:t>
      </w:r>
      <w:r w:rsidRPr="00302089">
        <w:rPr>
          <w:rFonts w:ascii="Segoe UI Emoji" w:hAnsi="Segoe UI Emoji" w:cs="Segoe UI Emoji"/>
          <w:b/>
          <w:bCs/>
        </w:rPr>
        <w:t>🤖💡</w:t>
      </w:r>
    </w:p>
    <w:p w14:paraId="6252EDC5" w14:textId="77777777" w:rsidR="00302089" w:rsidRPr="00302089" w:rsidRDefault="00302089" w:rsidP="00302089">
      <w:r w:rsidRPr="00302089">
        <w:t>A partir del código y la descripción del proyecto ganador, podemos destacar varias diferencias clave entre tu enfoque y el de los ganadores de NODE21, así como sugerencias para mejorar tu modelo:</w:t>
      </w:r>
    </w:p>
    <w:p w14:paraId="22788D03" w14:textId="77777777" w:rsidR="00302089" w:rsidRPr="00302089" w:rsidRDefault="00302089" w:rsidP="00302089">
      <w:pPr>
        <w:numPr>
          <w:ilvl w:val="0"/>
          <w:numId w:val="3"/>
        </w:numPr>
      </w:pPr>
      <w:r w:rsidRPr="00302089">
        <w:rPr>
          <w:b/>
          <w:bCs/>
        </w:rPr>
        <w:t>Arquitectura del modelo:</w:t>
      </w:r>
      <w:r w:rsidRPr="00302089">
        <w:t xml:space="preserve"> Tú has utilizado un </w:t>
      </w:r>
      <w:r w:rsidRPr="00302089">
        <w:rPr>
          <w:b/>
          <w:bCs/>
        </w:rPr>
        <w:t>Faster R-CNN</w:t>
      </w:r>
      <w:r w:rsidRPr="00302089">
        <w:t xml:space="preserve"> preentrenado en COCO (ResNet-50 FPN) como base de tu detector de nódulos, lo cual es un buen punto de partida. El equipo ganador, en cambio, empleó </w:t>
      </w:r>
      <w:r w:rsidRPr="00302089">
        <w:rPr>
          <w:i/>
          <w:iCs/>
        </w:rPr>
        <w:t>múltiples arquitecturas de detección en conjunto</w:t>
      </w:r>
      <w:r w:rsidRPr="00302089">
        <w:t xml:space="preserve">. En su código se observan modelos como </w:t>
      </w:r>
      <w:r w:rsidRPr="00302089">
        <w:rPr>
          <w:b/>
          <w:bCs/>
        </w:rPr>
        <w:t>YOLOv5</w:t>
      </w:r>
      <w:r w:rsidRPr="00302089">
        <w:t xml:space="preserve"> (tipo </w:t>
      </w:r>
      <w:r w:rsidRPr="00302089">
        <w:rPr>
          <w:i/>
          <w:iCs/>
        </w:rPr>
        <w:t>one-stage</w:t>
      </w:r>
      <w:r w:rsidRPr="00302089">
        <w:t xml:space="preserve">), </w:t>
      </w:r>
      <w:r w:rsidRPr="00302089">
        <w:rPr>
          <w:b/>
          <w:bCs/>
        </w:rPr>
        <w:t>DETR</w:t>
      </w:r>
      <w:r w:rsidRPr="00302089">
        <w:t xml:space="preserve"> (Detection Transformer) y </w:t>
      </w:r>
      <w:r w:rsidRPr="00302089">
        <w:rPr>
          <w:b/>
          <w:bCs/>
        </w:rPr>
        <w:t>EfficientDet</w:t>
      </w:r>
      <w:r w:rsidRPr="00302089">
        <w:t xml:space="preserve">, e incluso exploraron RetinaNet y Faster R-CNN propios. Finalmente, combinaron </w:t>
      </w:r>
      <w:r w:rsidRPr="00302089">
        <w:rPr>
          <w:b/>
          <w:bCs/>
        </w:rPr>
        <w:t>varios detectores en un ensamble</w:t>
      </w:r>
      <w:r w:rsidRPr="00302089">
        <w:t xml:space="preserve"> para aprovechar las fortalezas de cada uno</w:t>
      </w:r>
      <w:hyperlink r:id="rId11" w:anchor=":~:text=In%20addition%20to%20presenting%20the,the%20ensembled%20detection%20method%2C%20AUC" w:tgtFrame="_blank" w:history="1">
        <w:r w:rsidRPr="00302089">
          <w:rPr>
            <w:rStyle w:val="Hipervnculo"/>
          </w:rPr>
          <w:t>pure.uva.nl</w:t>
        </w:r>
      </w:hyperlink>
      <w:hyperlink r:id="rId12" w:anchor=":~:text=The%20four%20detection%20track%20algorithms,In%20the%20generation%20track%20experiment" w:tgtFrame="_blank" w:history="1">
        <w:r w:rsidRPr="00302089">
          <w:rPr>
            <w:rStyle w:val="Hipervnculo"/>
          </w:rPr>
          <w:t>pure.uva.nl</w:t>
        </w:r>
      </w:hyperlink>
      <w:r w:rsidRPr="00302089">
        <w:t xml:space="preserve">. Esta combinación mediante </w:t>
      </w:r>
      <w:r w:rsidRPr="00302089">
        <w:rPr>
          <w:b/>
          <w:bCs/>
        </w:rPr>
        <w:t>fusión ponderada de cajas (Weighted Box Fusion)</w:t>
      </w:r>
      <w:r w:rsidRPr="00302089">
        <w:t xml:space="preserve"> les permitió aumentar la sensibilidad manteniendo bajo el número de falsos positivos. </w:t>
      </w:r>
      <w:r w:rsidRPr="00302089">
        <w:rPr>
          <w:b/>
          <w:bCs/>
        </w:rPr>
        <w:t>Mejora sugerida:</w:t>
      </w:r>
      <w:r w:rsidRPr="00302089">
        <w:t xml:space="preserve"> Considera probar arquitecturas alternativas o complementarias a Faster R-CNN. Por ejemplo, </w:t>
      </w:r>
      <w:r w:rsidRPr="00302089">
        <w:rPr>
          <w:b/>
          <w:bCs/>
        </w:rPr>
        <w:t>YOLOv5/YOLOv8</w:t>
      </w:r>
      <w:r w:rsidRPr="00302089">
        <w:t xml:space="preserve"> tiende a ser muy eficaz en detección rápida y podría capturar nódulos pequeños con menos falsos negativos, mientras que un modelo tipo </w:t>
      </w:r>
      <w:r w:rsidRPr="00302089">
        <w:rPr>
          <w:b/>
          <w:bCs/>
        </w:rPr>
        <w:t>DETR</w:t>
      </w:r>
      <w:r w:rsidRPr="00302089">
        <w:t xml:space="preserve"> puede aportar una búsqueda más global de objetos. Si los recursos lo permiten, entrenar </w:t>
      </w:r>
      <w:r w:rsidRPr="00302089">
        <w:rPr>
          <w:b/>
          <w:bCs/>
        </w:rPr>
        <w:t>más de un modelo</w:t>
      </w:r>
      <w:r w:rsidRPr="00302089">
        <w:t xml:space="preserve"> y luego combinar sus predicciones (usando la técnica de WBF que ya tienes en el código ganador) podría elevar significativamente el rendimiento de tu sistema de detección.</w:t>
      </w:r>
    </w:p>
    <w:p w14:paraId="05C67BE4" w14:textId="77777777" w:rsidR="00302089" w:rsidRPr="00302089" w:rsidRDefault="00302089" w:rsidP="00302089">
      <w:pPr>
        <w:numPr>
          <w:ilvl w:val="0"/>
          <w:numId w:val="3"/>
        </w:numPr>
      </w:pPr>
      <w:r w:rsidRPr="00302089">
        <w:rPr>
          <w:b/>
          <w:bCs/>
        </w:rPr>
        <w:t>Datos de entrenamiento (cantidad y procedencia):</w:t>
      </w:r>
      <w:r w:rsidRPr="00302089">
        <w:t xml:space="preserve"> Es posible que tu modelo se haya entrenado únicamente con el conjunto de datos proporcionado por NODE21 (radiografías con anotaciones de nódulos). El equipo ganador </w:t>
      </w:r>
      <w:r w:rsidRPr="00302089">
        <w:rPr>
          <w:b/>
          <w:bCs/>
        </w:rPr>
        <w:t>amplió enormemente los datos de entrenamiento</w:t>
      </w:r>
      <w:r w:rsidRPr="00302089">
        <w:t>. Según el artículo del desafío, aprovecharon imágenes de CheXpert y MIMIC-CXR para extraer casos de nódulos (usando su detector como pseudo-etiquetador con umbral alto) obteniendo ~13.5k imágenes adicionales con nódulos</w:t>
      </w:r>
      <w:hyperlink r:id="rId13" w:anchor=":~:text=In%20order%20to%20increase%20the,All%20the" w:tgtFrame="_blank" w:history="1">
        <w:r w:rsidRPr="00302089">
          <w:rPr>
            <w:rStyle w:val="Hipervnculo"/>
          </w:rPr>
          <w:t>pure.uva.nl</w:t>
        </w:r>
      </w:hyperlink>
      <w:hyperlink r:id="rId14" w:anchor=":~:text=procedure%20resulted%20in%207000%20nodule,EXPERIMENTS" w:tgtFrame="_blank" w:history="1">
        <w:r w:rsidRPr="00302089">
          <w:rPr>
            <w:rStyle w:val="Hipervnculo"/>
          </w:rPr>
          <w:t>pure.uva.nl</w:t>
        </w:r>
      </w:hyperlink>
      <w:r w:rsidRPr="00302089">
        <w:t xml:space="preserve">. Además, </w:t>
      </w:r>
      <w:r w:rsidRPr="00302089">
        <w:rPr>
          <w:b/>
          <w:bCs/>
        </w:rPr>
        <w:t>sobremuestrearon</w:t>
      </w:r>
      <w:r w:rsidRPr="00302089">
        <w:t xml:space="preserve"> las imágenes de NODE21 </w:t>
      </w:r>
      <w:r w:rsidRPr="00302089">
        <w:rPr>
          <w:b/>
          <w:bCs/>
        </w:rPr>
        <w:t>10 veces</w:t>
      </w:r>
      <w:r w:rsidRPr="00302089">
        <w:t xml:space="preserve"> durante el entrenamiento para dar más peso a esos ejemplos de alta calidad</w:t>
      </w:r>
      <w:hyperlink r:id="rId15" w:anchor=":~:text=procedure%20resulted%20in%207000%20nodule,EXPERIMENTS" w:tgtFrame="_blank" w:history="1">
        <w:r w:rsidRPr="00302089">
          <w:rPr>
            <w:rStyle w:val="Hipervnculo"/>
          </w:rPr>
          <w:t>pure.uva.nl</w:t>
        </w:r>
      </w:hyperlink>
      <w:r w:rsidRPr="00302089">
        <w:t xml:space="preserve">. También exploraron añadir </w:t>
      </w:r>
      <w:r w:rsidRPr="00302089">
        <w:rPr>
          <w:b/>
          <w:bCs/>
        </w:rPr>
        <w:t>nódulos sintéticos</w:t>
      </w:r>
      <w:r w:rsidRPr="00302089">
        <w:t xml:space="preserve"> generados (track de generación) para aumentar la variedad. </w:t>
      </w:r>
      <w:r w:rsidRPr="00302089">
        <w:rPr>
          <w:b/>
          <w:bCs/>
        </w:rPr>
        <w:t>Mejora sugerida:</w:t>
      </w:r>
      <w:r w:rsidRPr="00302089">
        <w:t xml:space="preserve"> Incorpora más datos si es posible. Puedes </w:t>
      </w:r>
      <w:r w:rsidRPr="00302089">
        <w:rPr>
          <w:b/>
          <w:bCs/>
        </w:rPr>
        <w:t>aprovechar datos públicos adicionales</w:t>
      </w:r>
      <w:r w:rsidRPr="00302089">
        <w:t xml:space="preserve"> (p. ej., MIMIC, VinDr-CXR, CheXpert) filtrando o etiquetando casos con nódulos si cuentas con alguna manera de identificarlos. Una alternativa más sencilla es </w:t>
      </w:r>
      <w:r w:rsidRPr="00302089">
        <w:rPr>
          <w:b/>
          <w:bCs/>
        </w:rPr>
        <w:t>generar datos sintéticos</w:t>
      </w:r>
      <w:r w:rsidRPr="00302089">
        <w:t>: por ejemplo, usando técnicas de data augmentation específicas, podrías recortar nódulos detectados e insertarlos en radiografías sin nódulos (</w:t>
      </w:r>
      <w:r w:rsidRPr="00302089">
        <w:rPr>
          <w:i/>
          <w:iCs/>
        </w:rPr>
        <w:t>cut-and-paste</w:t>
      </w:r>
      <w:r w:rsidRPr="00302089">
        <w:t xml:space="preserve">), o utilizar el modelo generador del track 2 si está disponible públicamente. Al menos, asegúrate de </w:t>
      </w:r>
      <w:r w:rsidRPr="00302089">
        <w:rPr>
          <w:b/>
          <w:bCs/>
        </w:rPr>
        <w:t>sobremuestrear</w:t>
      </w:r>
      <w:r w:rsidRPr="00302089">
        <w:t xml:space="preserve"> los casos de nódulo del conjunto original de Node21 en cada epoch (puedes duplicar o multiplicar las imágenes con nódulos para que el modelo las vea con más frecuencia). Aumentar </w:t>
      </w:r>
      <w:r w:rsidRPr="00302089">
        <w:lastRenderedPageBreak/>
        <w:t>la diversidad y cantidad de ejemplos de nódulos debería mejorar la sensibilidad de tu detector.</w:t>
      </w:r>
    </w:p>
    <w:p w14:paraId="2A8B9E77" w14:textId="77777777" w:rsidR="00302089" w:rsidRPr="00302089" w:rsidRDefault="00302089" w:rsidP="00302089">
      <w:pPr>
        <w:numPr>
          <w:ilvl w:val="0"/>
          <w:numId w:val="3"/>
        </w:numPr>
      </w:pPr>
      <w:r w:rsidRPr="00302089">
        <w:rPr>
          <w:b/>
          <w:bCs/>
        </w:rPr>
        <w:t>Estrategia de preprocesamiento y aumentación:</w:t>
      </w:r>
      <w:r w:rsidRPr="00302089">
        <w:t xml:space="preserve"> Ambos enfoques parecen coincidir en un preprocesamiento estándar: el ganador menciona que </w:t>
      </w:r>
      <w:r w:rsidRPr="00302089">
        <w:rPr>
          <w:b/>
          <w:bCs/>
        </w:rPr>
        <w:t>utilizaron la librería OpenCXR</w:t>
      </w:r>
      <w:r w:rsidRPr="00302089">
        <w:t xml:space="preserve"> para uniformizar las imágenes (por ejemplo, escalado de intensidad, normalización, quizás alinear orientación) y </w:t>
      </w:r>
      <w:r w:rsidRPr="00302089">
        <w:rPr>
          <w:b/>
          <w:bCs/>
        </w:rPr>
        <w:t>no aplicaron pasos extra</w:t>
      </w:r>
      <w:r w:rsidRPr="00302089">
        <w:t xml:space="preserve"> aparte de eso</w:t>
      </w:r>
      <w:hyperlink r:id="rId16" w:anchor=":~:text=procedure%20resulted%20in%207000%20nodule,EXPERIMENTS" w:tgtFrame="_blank" w:history="1">
        <w:r w:rsidRPr="00302089">
          <w:rPr>
            <w:rStyle w:val="Hipervnculo"/>
          </w:rPr>
          <w:t>pure.uva.nl</w:t>
        </w:r>
      </w:hyperlink>
      <w:r w:rsidRPr="00302089">
        <w:t xml:space="preserve">. En cuanto a aumentación de datos, curiosamente </w:t>
      </w:r>
      <w:r w:rsidRPr="00302089">
        <w:rPr>
          <w:b/>
          <w:bCs/>
        </w:rPr>
        <w:t>solo aplicaron flips horizontales</w:t>
      </w:r>
      <w:r w:rsidRPr="00302089">
        <w:t xml:space="preserve"> durante el entrenamiento</w:t>
      </w:r>
      <w:hyperlink r:id="rId17" w:anchor=":~:text=procedure%20resulted%20in%207000%20nodule,EXPERIMENTS" w:tgtFrame="_blank" w:history="1">
        <w:r w:rsidRPr="00302089">
          <w:rPr>
            <w:rStyle w:val="Hipervnculo"/>
          </w:rPr>
          <w:t>pure.uva.nl</w:t>
        </w:r>
      </w:hyperlink>
      <w:r w:rsidRPr="00302089">
        <w:t xml:space="preserve">. En tu notebook, veo que también usaste OpenCXR al cargar las imágenes, lo cual es positivo (tendrás imágenes preprocesadas de forma consistente). Puede que no estés haciendo muchas aumentaciones aparte de eso, lo cual en este caso está bien porque transformaciones fuertes (rotaciones grandes, cambios de escala agresivos) podrían introducir distribuciones de nódulos no realistas. </w:t>
      </w:r>
      <w:r w:rsidRPr="00302089">
        <w:rPr>
          <w:b/>
          <w:bCs/>
        </w:rPr>
        <w:t>Mejora sugerida:</w:t>
      </w:r>
      <w:r w:rsidRPr="00302089">
        <w:t xml:space="preserve"> Asegúrate de replicar ese </w:t>
      </w:r>
      <w:r w:rsidRPr="00302089">
        <w:rPr>
          <w:b/>
          <w:bCs/>
        </w:rPr>
        <w:t>flip horizontal aleatorio</w:t>
      </w:r>
      <w:r w:rsidRPr="00302089">
        <w:t xml:space="preserve"> (p=0.5) en tu entrenamiento si aún no lo haces, ya que es una forma sencilla de duplicar virtualmente los datos. Otras aumentaciones leves podrían probarse (quizá pequeñas rotaciones ≤5°, ligeros cambios de brillo/contraste) para robustecer el modelo, pero mantenlas sutiles. Lo más importante es </w:t>
      </w:r>
      <w:r w:rsidRPr="00302089">
        <w:rPr>
          <w:b/>
          <w:bCs/>
        </w:rPr>
        <w:t>normalizar bien las intensidades</w:t>
      </w:r>
      <w:r w:rsidRPr="00302089">
        <w:t xml:space="preserve"> y escalas; usar la salida de OpenCXR (imágenes estandarizadas) ya cumple esto. Si no lo has hecho, </w:t>
      </w:r>
      <w:r w:rsidRPr="00302089">
        <w:rPr>
          <w:b/>
          <w:bCs/>
        </w:rPr>
        <w:t>revisar el escalado de las imágenes</w:t>
      </w:r>
      <w:r w:rsidRPr="00302089">
        <w:t xml:space="preserve">: conviene entrenar con una resolución suficientemente alta para percibir nódulos pequeños (el equipo ganador procesó imágenes a </w:t>
      </w:r>
      <w:r w:rsidRPr="00302089">
        <w:rPr>
          <w:b/>
          <w:bCs/>
        </w:rPr>
        <w:t>~1024×1024 píxeles</w:t>
      </w:r>
      <w:r w:rsidRPr="00302089">
        <w:t xml:space="preserve"> para sus detectores EfficientDet/DETR). Si por limitaciones redujiste mucho la resolución de entrada, podrías estar perdiendo nódulos diminutos. Intenta usar al menos 1024 px en el lado largo de la imagen, o implementa un enfoque de </w:t>
      </w:r>
      <w:r w:rsidRPr="00302089">
        <w:rPr>
          <w:b/>
          <w:bCs/>
        </w:rPr>
        <w:t>multi-escala</w:t>
      </w:r>
      <w:r w:rsidRPr="00302089">
        <w:t xml:space="preserve"> (por ejemplo, combinar detecciones en la imagen completa y en sub-imágenes ampliadas de regiones de interés).</w:t>
      </w:r>
    </w:p>
    <w:p w14:paraId="494AFD64" w14:textId="77777777" w:rsidR="00302089" w:rsidRPr="00302089" w:rsidRDefault="00302089" w:rsidP="00302089">
      <w:pPr>
        <w:numPr>
          <w:ilvl w:val="0"/>
          <w:numId w:val="3"/>
        </w:numPr>
      </w:pPr>
      <w:r w:rsidRPr="00302089">
        <w:rPr>
          <w:b/>
          <w:bCs/>
        </w:rPr>
        <w:t>Ajustes de entrenamiento y hyperparámetros:</w:t>
      </w:r>
      <w:r w:rsidRPr="00302089">
        <w:t xml:space="preserve"> Tu entrenamiento (según el notebook) usó un optimizador </w:t>
      </w:r>
      <w:r w:rsidRPr="00302089">
        <w:rPr>
          <w:b/>
          <w:bCs/>
        </w:rPr>
        <w:t>AdamW</w:t>
      </w:r>
      <w:r w:rsidRPr="00302089">
        <w:t xml:space="preserve"> a LR=1e-4, con 30 épocas y quizás </w:t>
      </w:r>
      <w:r w:rsidRPr="00302089">
        <w:rPr>
          <w:i/>
          <w:iCs/>
        </w:rPr>
        <w:t>early stopping</w:t>
      </w:r>
      <w:r w:rsidRPr="00302089">
        <w:t xml:space="preserve">. El código del ganador sugiere que ellos experimentaron con optimizadores y schedulers avanzados (por ejemplo, </w:t>
      </w:r>
      <w:r w:rsidRPr="00302089">
        <w:rPr>
          <w:i/>
          <w:iCs/>
        </w:rPr>
        <w:t>RAdam</w:t>
      </w:r>
      <w:r w:rsidRPr="00302089">
        <w:t xml:space="preserve"> o </w:t>
      </w:r>
      <w:r w:rsidRPr="00302089">
        <w:rPr>
          <w:i/>
          <w:iCs/>
        </w:rPr>
        <w:t>Lookahead</w:t>
      </w:r>
      <w:r w:rsidRPr="00302089">
        <w:t xml:space="preserve"> están referenciados, y un </w:t>
      </w:r>
      <w:r w:rsidRPr="00302089">
        <w:rPr>
          <w:i/>
          <w:iCs/>
        </w:rPr>
        <w:t>warm-up</w:t>
      </w:r>
      <w:r w:rsidRPr="00302089">
        <w:t xml:space="preserve"> de aprendizaje) y probablemente entrenaron por más iteraciones dado que tenían más datos. </w:t>
      </w:r>
      <w:r w:rsidRPr="00302089">
        <w:rPr>
          <w:b/>
          <w:bCs/>
        </w:rPr>
        <w:t>Mejora sugerida:</w:t>
      </w:r>
      <w:r w:rsidRPr="00302089">
        <w:t xml:space="preserve"> Si aún no lo has hecho, prueba a incorporar un </w:t>
      </w:r>
      <w:r w:rsidRPr="00302089">
        <w:rPr>
          <w:b/>
          <w:bCs/>
        </w:rPr>
        <w:t>scheduler de tasa de aprendizaje</w:t>
      </w:r>
      <w:r w:rsidRPr="00302089">
        <w:t xml:space="preserve"> (por ejemplo, one-cycle policy, o reducir LR on plateau) para aprovechar mejor las 30 épocas o incluso extender a más. Asegúrate de hacer </w:t>
      </w:r>
      <w:r w:rsidRPr="00302089">
        <w:rPr>
          <w:i/>
          <w:iCs/>
        </w:rPr>
        <w:t>fine-tuning</w:t>
      </w:r>
      <w:r w:rsidRPr="00302089">
        <w:t xml:space="preserve"> completo de todas las capas del modelo (no congelar el backbone demasiado tiempo, dado que la distribución de CXRs difiere de COCO). Dado que usas un modelo preentrenado en COCO, también considera que las </w:t>
      </w:r>
      <w:r w:rsidRPr="00302089">
        <w:rPr>
          <w:b/>
          <w:bCs/>
        </w:rPr>
        <w:t>anclas</w:t>
      </w:r>
      <w:r w:rsidRPr="00302089">
        <w:t xml:space="preserve"> de Faster R-CNN podrían no estar optimizadas para el tamaño típico de los nódulos. Los nódulos en radiografías pueden ser muy pequeños (quizá 10-30 px de diámetro en una imagen de 1024px). Sería conveniente revisar la configuración de </w:t>
      </w:r>
      <w:r w:rsidRPr="00302089">
        <w:rPr>
          <w:i/>
          <w:iCs/>
        </w:rPr>
        <w:t>anchors</w:t>
      </w:r>
      <w:r w:rsidRPr="00302089">
        <w:t xml:space="preserve"> (Faster R-CNN FPN por defecto en COCO usa anclas desde 32x32 px). Si tus nódulos son más pequeños, podrías </w:t>
      </w:r>
      <w:r w:rsidRPr="00302089">
        <w:rPr>
          <w:b/>
          <w:bCs/>
        </w:rPr>
        <w:t>ajustar los tamaños de ancla base</w:t>
      </w:r>
      <w:r w:rsidRPr="00302089">
        <w:t xml:space="preserve"> o emplear la FPN en niveles más altos de resolución. Esto es complejo de ajustar con la API de torchvision, pero tenlo en mente: modelos como EfficientDet o YOLOv5 a menudo manejan mejor la detección de objetos pequeños fuera de la caja.</w:t>
      </w:r>
    </w:p>
    <w:p w14:paraId="5CE7CE14" w14:textId="77777777" w:rsidR="00302089" w:rsidRPr="00302089" w:rsidRDefault="00302089" w:rsidP="00302089">
      <w:pPr>
        <w:numPr>
          <w:ilvl w:val="0"/>
          <w:numId w:val="3"/>
        </w:numPr>
      </w:pPr>
      <w:r w:rsidRPr="00302089">
        <w:rPr>
          <w:b/>
          <w:bCs/>
        </w:rPr>
        <w:lastRenderedPageBreak/>
        <w:t>Ensamblaje y técnicas de inferencia:</w:t>
      </w:r>
      <w:r w:rsidRPr="00302089">
        <w:t xml:space="preserve"> El ganador obtuvo la máxima puntuación combinando los modelos top de la competición. Ellos tomaron sus </w:t>
      </w:r>
      <w:r w:rsidRPr="00302089">
        <w:rPr>
          <w:b/>
          <w:bCs/>
        </w:rPr>
        <w:t>4 mejores detectores</w:t>
      </w:r>
      <w:r w:rsidRPr="00302089">
        <w:t xml:space="preserve"> (denominados D1, D2, D3, DB) y los combinaron con </w:t>
      </w:r>
      <w:r w:rsidRPr="00302089">
        <w:rPr>
          <w:b/>
          <w:bCs/>
        </w:rPr>
        <w:t>Weighted Box Fusion</w:t>
      </w:r>
      <w:r w:rsidRPr="00302089">
        <w:t xml:space="preserve"> para producir la predicción final</w:t>
      </w:r>
      <w:hyperlink r:id="rId18" w:anchor=":~:text=In%20addition%20to%20presenting%20the,the%20ensembled%20detection%20method%2C%20AUC" w:tgtFrame="_blank" w:history="1">
        <w:r w:rsidRPr="00302089">
          <w:rPr>
            <w:rStyle w:val="Hipervnculo"/>
          </w:rPr>
          <w:t>pure.uva.nl</w:t>
        </w:r>
      </w:hyperlink>
      <w:r w:rsidRPr="00302089">
        <w:t xml:space="preserve">. También es común en estos retos aplicar </w:t>
      </w:r>
      <w:r w:rsidRPr="00302089">
        <w:rPr>
          <w:b/>
          <w:bCs/>
        </w:rPr>
        <w:t>TTA (Test-Time Augmentation)</w:t>
      </w:r>
      <w:r w:rsidRPr="00302089">
        <w:t xml:space="preserve">: el código del ganador incluye un módulo de </w:t>
      </w:r>
      <w:r w:rsidRPr="00302089">
        <w:rPr>
          <w:i/>
          <w:iCs/>
        </w:rPr>
        <w:t>TTA</w:t>
      </w:r>
      <w:r w:rsidRPr="00302089">
        <w:t xml:space="preserve"> que probablemente utilizó flips y quizás leves escalados en inferencia para promediar resultados y así ganar unos puntos de sensibilidad. </w:t>
      </w:r>
      <w:r w:rsidRPr="00302089">
        <w:rPr>
          <w:b/>
          <w:bCs/>
        </w:rPr>
        <w:t>Mejora sugerida:</w:t>
      </w:r>
      <w:r w:rsidRPr="00302089">
        <w:t xml:space="preserve"> Si de momento cuentas solo con tu Faster R-CNN, puedes aplicar </w:t>
      </w:r>
      <w:r w:rsidRPr="00302089">
        <w:rPr>
          <w:b/>
          <w:bCs/>
        </w:rPr>
        <w:t>TTA</w:t>
      </w:r>
      <w:r w:rsidRPr="00302089">
        <w:t xml:space="preserve"> en inferencia (por ejemplo, promediar las detecciones de la imagen original y la imagen espejada horizontalmente, o a diferentes escalas de entrada) antes de calcular la FROC. Esto suele mejorar ligeramente la detección de objetos difíciles. Más importante, si entrenas o dispones de otros modelos (por ejemplo, un YOLOv5 entrenado en tus datos), </w:t>
      </w:r>
      <w:r w:rsidRPr="00302089">
        <w:rPr>
          <w:b/>
          <w:bCs/>
        </w:rPr>
        <w:t>prueba a combinar sus salidas</w:t>
      </w:r>
      <w:r w:rsidRPr="00302089">
        <w:t xml:space="preserve">. Puedes reutilizar el script ensemble_boxes_weighted.py del repositorio ganador para fusionar las cajas de tus modelos con ciertos pesos. A veces, incluso combinar </w:t>
      </w:r>
      <w:r w:rsidRPr="00302089">
        <w:rPr>
          <w:b/>
          <w:bCs/>
        </w:rPr>
        <w:t>dos modelos complementarios</w:t>
      </w:r>
      <w:r w:rsidRPr="00302089">
        <w:t xml:space="preserve"> (por ej., tu Faster R-CNN + un YOLO) resulta en un salto notable de sensibilidad para el mismo nivel de FP, ya que cada uno puede detectar nódulos que al otro se le escapan.</w:t>
      </w:r>
    </w:p>
    <w:p w14:paraId="43D9AC8F" w14:textId="77777777" w:rsidR="00302089" w:rsidRPr="00302089" w:rsidRDefault="00302089" w:rsidP="00302089">
      <w:pPr>
        <w:numPr>
          <w:ilvl w:val="0"/>
          <w:numId w:val="3"/>
        </w:numPr>
      </w:pPr>
      <w:r w:rsidRPr="00302089">
        <w:rPr>
          <w:b/>
          <w:bCs/>
        </w:rPr>
        <w:t>Aprovechar recursos del proyecto ganador:</w:t>
      </w:r>
      <w:r w:rsidRPr="00302089">
        <w:t xml:space="preserve"> Dado que tienes acceso al código del equipo ganador, úsalo en tu favor. Por ejemplo, podrías </w:t>
      </w:r>
      <w:r w:rsidRPr="00302089">
        <w:rPr>
          <w:b/>
          <w:bCs/>
        </w:rPr>
        <w:t xml:space="preserve">reutilizar sus </w:t>
      </w:r>
      <w:r w:rsidRPr="00302089">
        <w:rPr>
          <w:b/>
          <w:bCs/>
          <w:i/>
          <w:iCs/>
        </w:rPr>
        <w:t>checkpoints</w:t>
      </w:r>
      <w:r w:rsidRPr="00302089">
        <w:t xml:space="preserve"> pre-entrenados si están disponibles (en el ZIP quizá se referencian archivos de pesos como yolo5x_vindr.pt, detr_1024.pth, etc., aunque es posible que esos archivos no estén incluidos por tamaño). Si de alguna forma puedes obtener esos pesos, podrías intentar </w:t>
      </w:r>
      <w:r w:rsidRPr="00302089">
        <w:rPr>
          <w:i/>
          <w:iCs/>
        </w:rPr>
        <w:t>fine-tuning</w:t>
      </w:r>
      <w:r w:rsidRPr="00302089">
        <w:t xml:space="preserve"> adicional con tus datos o al menos analizar sus salidas para entender qué patrones está captando su modelo y el tuyo no. En caso de no disponer de los pesos, </w:t>
      </w:r>
      <w:r w:rsidRPr="00302089">
        <w:rPr>
          <w:b/>
          <w:bCs/>
        </w:rPr>
        <w:t>reutiliza sus scripts</w:t>
      </w:r>
      <w:r w:rsidRPr="00302089">
        <w:t xml:space="preserve">: el módulo src/utils/custom_metrics.py ya implementa el cálculo de FROC, sensibilidad y la métrica de promedio (CPM) – podrías integrarlo directamente en tu notebook para validar tus resultados de manera idéntica a la oficial. Asimismo, los scripts de </w:t>
      </w:r>
      <w:r w:rsidRPr="00302089">
        <w:rPr>
          <w:b/>
          <w:bCs/>
        </w:rPr>
        <w:t>muestreo de datos</w:t>
      </w:r>
      <w:r w:rsidRPr="00302089">
        <w:t xml:space="preserve"> (sample_data_Nodule21_*.py) muestran cómo seleccionaban y preparaban los lotes de entrenamiento; por ejemplo, puede que crearan recortes centrados en nódulos y también muestras sin nódulos para equilibrar (hard negative mining). Estudiar esa estrategia e incorporarla podría hacer tu entrenamiento más eficiente en aprender qué es nódulo y qué no. Y como mencionamos, el script de </w:t>
      </w:r>
      <w:r w:rsidRPr="00302089">
        <w:rPr>
          <w:b/>
          <w:bCs/>
        </w:rPr>
        <w:t>WBF</w:t>
      </w:r>
      <w:r w:rsidRPr="00302089">
        <w:t xml:space="preserve"> está listo para usar si implementas un ensamble.</w:t>
      </w:r>
    </w:p>
    <w:p w14:paraId="10BDB4E1" w14:textId="77777777" w:rsidR="00302089" w:rsidRPr="00302089" w:rsidRDefault="00302089" w:rsidP="00302089">
      <w:r w:rsidRPr="00302089">
        <w:t xml:space="preserve">En conclusión, para </w:t>
      </w:r>
      <w:r w:rsidRPr="00302089">
        <w:rPr>
          <w:b/>
          <w:bCs/>
        </w:rPr>
        <w:t>alcanzar resultados similares a los del ganador</w:t>
      </w:r>
      <w:r w:rsidRPr="00302089">
        <w:t xml:space="preserve"> deberás combinar mejoras en </w:t>
      </w:r>
      <w:r w:rsidRPr="00302089">
        <w:rPr>
          <w:i/>
          <w:iCs/>
        </w:rPr>
        <w:t>varios frentes</w:t>
      </w:r>
      <w:r w:rsidRPr="00302089">
        <w:t xml:space="preserve">: más datos (y mejor aprovechados), una arquitectura más potente (o varias), y técnicas de ensamble/ajuste fino en la inferencia. Compara cuidadosamente la arquitectura y configuración de tu modelo con la de ellos en cada aspecto mencionado. Aplicando estas recomendaciones – por ejemplo, entrenando un YOLOv5 en tus datos Node21, añadiendo imágenes sintéticas o de otras fuentes, usando IoU=0.2 al evaluar, y fusionando modelos – podrás </w:t>
      </w:r>
      <w:r w:rsidRPr="00302089">
        <w:rPr>
          <w:b/>
          <w:bCs/>
        </w:rPr>
        <w:t>acercar tus métricas</w:t>
      </w:r>
      <w:r w:rsidRPr="00302089">
        <w:t xml:space="preserve"> (AUC, sensibilidad, FROC) a las del estado del arte reportado en NODE21</w:t>
      </w:r>
      <w:hyperlink r:id="rId19" w:anchor=":~:text=high%20level%20of%20performance%20with,0.05" w:tgtFrame="_blank" w:history="1">
        <w:r w:rsidRPr="00302089">
          <w:rPr>
            <w:rStyle w:val="Hipervnculo"/>
          </w:rPr>
          <w:t>pure.uva.nl</w:t>
        </w:r>
      </w:hyperlink>
      <w:hyperlink r:id="rId20" w:anchor=":~:text=data%20which%20resulted%20in%20an,training%20with%20G1%2BGB%20generated%20images" w:tgtFrame="_blank" w:history="1">
        <w:r w:rsidRPr="00302089">
          <w:rPr>
            <w:rStyle w:val="Hipervnculo"/>
          </w:rPr>
          <w:t>pure.uva.nl</w:t>
        </w:r>
      </w:hyperlink>
      <w:r w:rsidRPr="00302089">
        <w:t xml:space="preserve">. ¡Mucho ánimo con la mejora de tu detector! </w:t>
      </w:r>
      <w:r w:rsidRPr="00302089">
        <w:rPr>
          <w:rFonts w:ascii="Segoe UI Emoji" w:hAnsi="Segoe UI Emoji" w:cs="Segoe UI Emoji"/>
        </w:rPr>
        <w:t>🚀</w:t>
      </w:r>
    </w:p>
    <w:p w14:paraId="15C7E934" w14:textId="77777777" w:rsidR="006D2276" w:rsidRDefault="006D2276"/>
    <w:sectPr w:rsidR="006D22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C5C13"/>
    <w:multiLevelType w:val="multilevel"/>
    <w:tmpl w:val="FE5C9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5532A0"/>
    <w:multiLevelType w:val="multilevel"/>
    <w:tmpl w:val="E954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9B1EE7"/>
    <w:multiLevelType w:val="multilevel"/>
    <w:tmpl w:val="93C8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083354">
    <w:abstractNumId w:val="0"/>
  </w:num>
  <w:num w:numId="2" w16cid:durableId="1767266682">
    <w:abstractNumId w:val="2"/>
  </w:num>
  <w:num w:numId="3" w16cid:durableId="24597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89"/>
    <w:rsid w:val="0004540D"/>
    <w:rsid w:val="00302089"/>
    <w:rsid w:val="006D2276"/>
    <w:rsid w:val="00A80E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0367"/>
  <w15:chartTrackingRefBased/>
  <w15:docId w15:val="{E779AF70-C69F-4F58-A5C5-F49D96170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2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2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20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20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20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20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20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20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20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20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20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20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20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20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20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20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20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2089"/>
    <w:rPr>
      <w:rFonts w:eastAsiaTheme="majorEastAsia" w:cstheme="majorBidi"/>
      <w:color w:val="272727" w:themeColor="text1" w:themeTint="D8"/>
    </w:rPr>
  </w:style>
  <w:style w:type="paragraph" w:styleId="Ttulo">
    <w:name w:val="Title"/>
    <w:basedOn w:val="Normal"/>
    <w:next w:val="Normal"/>
    <w:link w:val="TtuloCar"/>
    <w:uiPriority w:val="10"/>
    <w:qFormat/>
    <w:rsid w:val="00302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20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20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20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2089"/>
    <w:pPr>
      <w:spacing w:before="160"/>
      <w:jc w:val="center"/>
    </w:pPr>
    <w:rPr>
      <w:i/>
      <w:iCs/>
      <w:color w:val="404040" w:themeColor="text1" w:themeTint="BF"/>
    </w:rPr>
  </w:style>
  <w:style w:type="character" w:customStyle="1" w:styleId="CitaCar">
    <w:name w:val="Cita Car"/>
    <w:basedOn w:val="Fuentedeprrafopredeter"/>
    <w:link w:val="Cita"/>
    <w:uiPriority w:val="29"/>
    <w:rsid w:val="00302089"/>
    <w:rPr>
      <w:i/>
      <w:iCs/>
      <w:color w:val="404040" w:themeColor="text1" w:themeTint="BF"/>
    </w:rPr>
  </w:style>
  <w:style w:type="paragraph" w:styleId="Prrafodelista">
    <w:name w:val="List Paragraph"/>
    <w:basedOn w:val="Normal"/>
    <w:uiPriority w:val="34"/>
    <w:qFormat/>
    <w:rsid w:val="00302089"/>
    <w:pPr>
      <w:ind w:left="720"/>
      <w:contextualSpacing/>
    </w:pPr>
  </w:style>
  <w:style w:type="character" w:styleId="nfasisintenso">
    <w:name w:val="Intense Emphasis"/>
    <w:basedOn w:val="Fuentedeprrafopredeter"/>
    <w:uiPriority w:val="21"/>
    <w:qFormat/>
    <w:rsid w:val="00302089"/>
    <w:rPr>
      <w:i/>
      <w:iCs/>
      <w:color w:val="0F4761" w:themeColor="accent1" w:themeShade="BF"/>
    </w:rPr>
  </w:style>
  <w:style w:type="paragraph" w:styleId="Citadestacada">
    <w:name w:val="Intense Quote"/>
    <w:basedOn w:val="Normal"/>
    <w:next w:val="Normal"/>
    <w:link w:val="CitadestacadaCar"/>
    <w:uiPriority w:val="30"/>
    <w:qFormat/>
    <w:rsid w:val="00302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2089"/>
    <w:rPr>
      <w:i/>
      <w:iCs/>
      <w:color w:val="0F4761" w:themeColor="accent1" w:themeShade="BF"/>
    </w:rPr>
  </w:style>
  <w:style w:type="character" w:styleId="Referenciaintensa">
    <w:name w:val="Intense Reference"/>
    <w:basedOn w:val="Fuentedeprrafopredeter"/>
    <w:uiPriority w:val="32"/>
    <w:qFormat/>
    <w:rsid w:val="00302089"/>
    <w:rPr>
      <w:b/>
      <w:bCs/>
      <w:smallCaps/>
      <w:color w:val="0F4761" w:themeColor="accent1" w:themeShade="BF"/>
      <w:spacing w:val="5"/>
    </w:rPr>
  </w:style>
  <w:style w:type="character" w:styleId="Hipervnculo">
    <w:name w:val="Hyperlink"/>
    <w:basedOn w:val="Fuentedeprrafopredeter"/>
    <w:uiPriority w:val="99"/>
    <w:unhideWhenUsed/>
    <w:rsid w:val="00302089"/>
    <w:rPr>
      <w:color w:val="467886" w:themeColor="hyperlink"/>
      <w:u w:val="single"/>
    </w:rPr>
  </w:style>
  <w:style w:type="character" w:styleId="Mencinsinresolver">
    <w:name w:val="Unresolved Mention"/>
    <w:basedOn w:val="Fuentedeprrafopredeter"/>
    <w:uiPriority w:val="99"/>
    <w:semiHidden/>
    <w:unhideWhenUsed/>
    <w:rsid w:val="00302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re.uva.nl/ws/files/233416363/Nodule_Detection_and_Generation_on_Chest_X-Rays_NODE21_Challenge.pdf" TargetMode="External"/><Relationship Id="rId13" Type="http://schemas.openxmlformats.org/officeDocument/2006/relationships/hyperlink" Target="https://pure.uva.nl/ws/files/233416363/Nodule_Detection_and_Generation_on_Chest_X-Rays_NODE21_Challenge.pdf" TargetMode="External"/><Relationship Id="rId18" Type="http://schemas.openxmlformats.org/officeDocument/2006/relationships/hyperlink" Target="https://pure.uva.nl/ws/files/233416363/Nodule_Detection_and_Generation_on_Chest_X-Rays_NODE21_Challenge.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ure.uva.nl/ws/files/233416363/Nodule_Detection_and_Generation_on_Chest_X-Rays_NODE21_Challenge.pdf" TargetMode="External"/><Relationship Id="rId12" Type="http://schemas.openxmlformats.org/officeDocument/2006/relationships/hyperlink" Target="https://pure.uva.nl/ws/files/233416363/Nodule_Detection_and_Generation_on_Chest_X-Rays_NODE21_Challenge.pdf" TargetMode="External"/><Relationship Id="rId17" Type="http://schemas.openxmlformats.org/officeDocument/2006/relationships/hyperlink" Target="https://pure.uva.nl/ws/files/233416363/Nodule_Detection_and_Generation_on_Chest_X-Rays_NODE21_Challenge.pdf" TargetMode="External"/><Relationship Id="rId2" Type="http://schemas.openxmlformats.org/officeDocument/2006/relationships/styles" Target="styles.xml"/><Relationship Id="rId16" Type="http://schemas.openxmlformats.org/officeDocument/2006/relationships/hyperlink" Target="https://pure.uva.nl/ws/files/233416363/Nodule_Detection_and_Generation_on_Chest_X-Rays_NODE21_Challenge.pdf" TargetMode="External"/><Relationship Id="rId20" Type="http://schemas.openxmlformats.org/officeDocument/2006/relationships/hyperlink" Target="https://pure.uva.nl/ws/files/233416363/Nodule_Detection_and_Generation_on_Chest_X-Rays_NODE21_Challenge.pdf" TargetMode="External"/><Relationship Id="rId1" Type="http://schemas.openxmlformats.org/officeDocument/2006/relationships/numbering" Target="numbering.xml"/><Relationship Id="rId6" Type="http://schemas.openxmlformats.org/officeDocument/2006/relationships/hyperlink" Target="https://pure.uva.nl/ws/files/233416363/Nodule_Detection_and_Generation_on_Chest_X-Rays_NODE21_Challenge.pdf" TargetMode="External"/><Relationship Id="rId11" Type="http://schemas.openxmlformats.org/officeDocument/2006/relationships/hyperlink" Target="https://pure.uva.nl/ws/files/233416363/Nodule_Detection_and_Generation_on_Chest_X-Rays_NODE21_Challenge.pdf" TargetMode="External"/><Relationship Id="rId5" Type="http://schemas.openxmlformats.org/officeDocument/2006/relationships/hyperlink" Target="https://pure.uva.nl/ws/files/233416363/Nodule_Detection_and_Generation_on_Chest_X-Rays_NODE21_Challenge.pdf" TargetMode="External"/><Relationship Id="rId15" Type="http://schemas.openxmlformats.org/officeDocument/2006/relationships/hyperlink" Target="https://pure.uva.nl/ws/files/233416363/Nodule_Detection_and_Generation_on_Chest_X-Rays_NODE21_Challenge.pdf" TargetMode="External"/><Relationship Id="rId10" Type="http://schemas.openxmlformats.org/officeDocument/2006/relationships/hyperlink" Target="https://arxiv.org/pdf/2207.09389" TargetMode="External"/><Relationship Id="rId19" Type="http://schemas.openxmlformats.org/officeDocument/2006/relationships/hyperlink" Target="https://pure.uva.nl/ws/files/233416363/Nodule_Detection_and_Generation_on_Chest_X-Rays_NODE21_Challenge.pdf" TargetMode="External"/><Relationship Id="rId4" Type="http://schemas.openxmlformats.org/officeDocument/2006/relationships/webSettings" Target="webSettings.xml"/><Relationship Id="rId9" Type="http://schemas.openxmlformats.org/officeDocument/2006/relationships/hyperlink" Target="https://pure.uva.nl/ws/files/233416363/Nodule_Detection_and_Generation_on_Chest_X-Rays_NODE21_Challenge.pdf" TargetMode="External"/><Relationship Id="rId14" Type="http://schemas.openxmlformats.org/officeDocument/2006/relationships/hyperlink" Target="https://pure.uva.nl/ws/files/233416363/Nodule_Detection_and_Generation_on_Chest_X-Rays_NODE21_Challenge.pdf"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3891</Words>
  <Characters>21402</Characters>
  <Application>Microsoft Office Word</Application>
  <DocSecurity>0</DocSecurity>
  <Lines>178</Lines>
  <Paragraphs>50</Paragraphs>
  <ScaleCrop>false</ScaleCrop>
  <Company/>
  <LinksUpToDate>false</LinksUpToDate>
  <CharactersWithSpaces>25243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Contestí Coll</dc:creator>
  <cp:keywords/>
  <dc:description/>
  <cp:lastModifiedBy>Antonio Contestí Coll</cp:lastModifiedBy>
  <cp:revision>1</cp:revision>
  <dcterms:created xsi:type="dcterms:W3CDTF">2025-12-26T15:18:00Z</dcterms:created>
  <dcterms:modified xsi:type="dcterms:W3CDTF">2025-12-26T15:19:00Z</dcterms:modified>
</cp:coreProperties>
</file>