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 w:ascii="Calibri" w:hAnsi="Calibri" w:cs="Times New Roman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第三周：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学习vue</w:t>
      </w:r>
    </w:p>
    <w:p>
      <w:pPr>
        <w:ind w:firstLine="420" w:firstLineChars="0"/>
        <w:rPr>
          <w:rFonts w:hint="default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 w:eastAsia="宋体" w:cs="Times New Roman"/>
          <w:b w:val="0"/>
          <w:kern w:val="2"/>
          <w:sz w:val="21"/>
          <w:szCs w:val="24"/>
          <w:lang w:val="en-US" w:eastAsia="zh-CN" w:bidi="ar-SA"/>
        </w:rPr>
        <w:t>列表渲染</w:t>
      </w:r>
    </w:p>
    <w:p>
      <w:pPr>
        <w:ind w:firstLine="420" w:firstLineChars="0"/>
      </w:pPr>
      <w:r>
        <w:rPr>
          <w:rStyle w:val="6"/>
        </w:rPr>
        <w:t>v-for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作用：对一组数据循环生成对应的结构</w:t>
      </w:r>
      <w:r>
        <w:br w:type="textWrapping"/>
      </w:r>
      <w:r>
        <w:rPr>
          <w:rFonts w:hint="eastAsia"/>
          <w:lang w:val="en-US" w:eastAsia="zh-CN"/>
        </w:rPr>
        <w:tab/>
      </w:r>
      <w:r>
        <w:t>语法：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循环数组：</w:t>
      </w:r>
      <w:r>
        <w:rPr>
          <w:rStyle w:val="6"/>
        </w:rPr>
        <w:t>v-for=“item,index in 数组”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循环数组：</w:t>
      </w:r>
      <w:r>
        <w:rPr>
          <w:rStyle w:val="6"/>
        </w:rPr>
        <w:t>v-for=“value,key,index in 对象”</w:t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Style w:val="6"/>
        </w:rPr>
        <w:t>v-for</w:t>
      </w:r>
      <w:r>
        <w:t>：使用v-for循环对象时，拿到的下标是按照</w:t>
      </w:r>
      <w:r>
        <w:rPr>
          <w:rStyle w:val="6"/>
        </w:rPr>
        <w:t>object.keys()</w:t>
      </w:r>
      <w:r>
        <w:t>的顺序来的</w:t>
      </w:r>
      <w:r>
        <w:br w:type="textWrapping"/>
      </w:r>
      <w:r>
        <w:t xml:space="preserve">对渲染的列表的结构采用“就地复用”的策略，也就说当数据重新排列数据时，会复用已在页面渲染好的元素，不会移动 </w:t>
      </w:r>
      <w:r>
        <w:rPr>
          <w:rStyle w:val="6"/>
        </w:rPr>
        <w:t>DOM</w:t>
      </w:r>
      <w:r>
        <w:t xml:space="preserve"> 元素来匹配数据项的顺序，这种模式是高效的，改变现有位置的结构的数据即可;需要提供一个</w:t>
      </w:r>
      <w:r>
        <w:rPr>
          <w:rStyle w:val="6"/>
        </w:rPr>
        <w:t>key</w:t>
      </w:r>
      <w:r>
        <w:t>值，以便它能跟踪每个节点的身份，从而重用和重新排序现有元素。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&lt;title&gt;v-for&lt;/title&gt;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src="https://cdn.staticfile.org/vue/2.2.2/vue.min.js"&gt;&lt;/script&gt;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id="app"&gt;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&lt;ol&gt;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&lt;li v-for="site in sites"&gt;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{{ site.name 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&lt;/ol&gt;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//可以是后端传过来的一个数据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arr = [{name: "张三"}, {name: "李四"}, {name: "王麻子"}];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 Vue({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el: '#app',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sites: arr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10566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使用案例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269865" cy="368998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这周公司事也比较多就学的有点少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564D0"/>
    <w:rsid w:val="7A356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2021-01-10T13:48:00Z</dcterms:created>
  <dc:creator>唐某人</dc:creator>
  <cp:lastModifiedBy>唐某人</cp:lastModifiedBy>
  <dcterms:modified xsi:type="dcterms:W3CDTF">2021-01-10T14:26:17Z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