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7DE88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Community Alliance – Curriculum &amp; Content System (Concept Brief)</w:t>
      </w:r>
    </w:p>
    <w:p w14:paraId="27C0E7B1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Overview</w:t>
      </w:r>
      <w:r w:rsidRPr="00993CAA">
        <w:br/>
        <w:t>The Community Alliance is a multi-media platform designed to help communities understand and respond to economic, demographic, and technological change. It translates data from the Viability Index and real-world Service Center operations into clear, actionable learning content.</w:t>
      </w:r>
    </w:p>
    <w:p w14:paraId="2E853470" w14:textId="77777777" w:rsidR="00993CAA" w:rsidRPr="00993CAA" w:rsidRDefault="00993CAA" w:rsidP="00993CAA">
      <w:pPr>
        <w:spacing w:after="0"/>
      </w:pPr>
      <w:r w:rsidRPr="00993CAA">
        <w:t>The goal is to improve decision-making, alignment across communities, and readiness for future challenges.</w:t>
      </w:r>
    </w:p>
    <w:p w14:paraId="47397CF0" w14:textId="77777777" w:rsidR="00993CAA" w:rsidRPr="00993CAA" w:rsidRDefault="00993CAA" w:rsidP="00993CAA">
      <w:pPr>
        <w:spacing w:after="0"/>
      </w:pPr>
      <w:r w:rsidRPr="00993CAA">
        <w:pict w14:anchorId="58A6E455">
          <v:rect id="_x0000_i1079" style="width:0;height:1.5pt" o:hralign="center" o:hrstd="t" o:hr="t" fillcolor="#a0a0a0" stroked="f"/>
        </w:pict>
      </w:r>
    </w:p>
    <w:p w14:paraId="037ACB46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The Problem</w:t>
      </w:r>
      <w:r w:rsidRPr="00993CAA">
        <w:br/>
        <w:t>Many communities—especially small towns—are facing population decline, economic shifts, and service limitations. While data exists, it is often:</w:t>
      </w:r>
    </w:p>
    <w:p w14:paraId="18D4E5DE" w14:textId="77777777" w:rsidR="00993CAA" w:rsidRPr="00993CAA" w:rsidRDefault="00993CAA" w:rsidP="00993CAA">
      <w:pPr>
        <w:numPr>
          <w:ilvl w:val="0"/>
          <w:numId w:val="1"/>
        </w:numPr>
        <w:spacing w:after="0"/>
      </w:pPr>
      <w:r w:rsidRPr="00993CAA">
        <w:t>fragmented</w:t>
      </w:r>
    </w:p>
    <w:p w14:paraId="3A833A49" w14:textId="77777777" w:rsidR="00993CAA" w:rsidRPr="00993CAA" w:rsidRDefault="00993CAA" w:rsidP="00993CAA">
      <w:pPr>
        <w:numPr>
          <w:ilvl w:val="0"/>
          <w:numId w:val="1"/>
        </w:numPr>
        <w:spacing w:after="0"/>
      </w:pPr>
      <w:r w:rsidRPr="00993CAA">
        <w:t>difficult to interpret</w:t>
      </w:r>
    </w:p>
    <w:p w14:paraId="575FC4AE" w14:textId="77777777" w:rsidR="00993CAA" w:rsidRPr="00993CAA" w:rsidRDefault="00993CAA" w:rsidP="00993CAA">
      <w:pPr>
        <w:numPr>
          <w:ilvl w:val="0"/>
          <w:numId w:val="1"/>
        </w:numPr>
        <w:spacing w:after="0"/>
      </w:pPr>
      <w:r w:rsidRPr="00993CAA">
        <w:t>not translated into practical action</w:t>
      </w:r>
    </w:p>
    <w:p w14:paraId="10092FF7" w14:textId="77777777" w:rsidR="00993CAA" w:rsidRPr="00993CAA" w:rsidRDefault="00993CAA" w:rsidP="00993CAA">
      <w:pPr>
        <w:spacing w:after="0"/>
      </w:pPr>
      <w:r w:rsidRPr="00993CAA">
        <w:t>As a result, communities:</w:t>
      </w:r>
    </w:p>
    <w:p w14:paraId="4B81C7A9" w14:textId="77777777" w:rsidR="00993CAA" w:rsidRPr="00993CAA" w:rsidRDefault="00993CAA" w:rsidP="00993CAA">
      <w:pPr>
        <w:numPr>
          <w:ilvl w:val="0"/>
          <w:numId w:val="2"/>
        </w:numPr>
        <w:spacing w:after="0"/>
      </w:pPr>
      <w:r w:rsidRPr="00993CAA">
        <w:t>rely on outdated assumptions</w:t>
      </w:r>
    </w:p>
    <w:p w14:paraId="4CD56953" w14:textId="77777777" w:rsidR="00993CAA" w:rsidRPr="00993CAA" w:rsidRDefault="00993CAA" w:rsidP="00993CAA">
      <w:pPr>
        <w:numPr>
          <w:ilvl w:val="0"/>
          <w:numId w:val="2"/>
        </w:numPr>
        <w:spacing w:after="0"/>
      </w:pPr>
      <w:r w:rsidRPr="00993CAA">
        <w:t>pursue unrealistic growth strategies</w:t>
      </w:r>
    </w:p>
    <w:p w14:paraId="32366135" w14:textId="77777777" w:rsidR="00993CAA" w:rsidRPr="00993CAA" w:rsidRDefault="00993CAA" w:rsidP="00993CAA">
      <w:pPr>
        <w:numPr>
          <w:ilvl w:val="0"/>
          <w:numId w:val="2"/>
        </w:numPr>
        <w:spacing w:after="0"/>
      </w:pPr>
      <w:r w:rsidRPr="00993CAA">
        <w:t>operate in isolation rather than coordination</w:t>
      </w:r>
    </w:p>
    <w:p w14:paraId="6B3BEFBD" w14:textId="77777777" w:rsidR="00993CAA" w:rsidRPr="00993CAA" w:rsidRDefault="00993CAA" w:rsidP="00993CAA">
      <w:pPr>
        <w:spacing w:after="0"/>
      </w:pPr>
      <w:r w:rsidRPr="00993CAA">
        <w:pict w14:anchorId="15928240">
          <v:rect id="_x0000_i1080" style="width:0;height:1.5pt" o:hralign="center" o:hrstd="t" o:hr="t" fillcolor="#a0a0a0" stroked="f"/>
        </w:pict>
      </w:r>
    </w:p>
    <w:p w14:paraId="75691C6B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The Opportunity</w:t>
      </w:r>
      <w:r w:rsidRPr="00993CAA">
        <w:br/>
        <w:t>We are building a structured learning and content system that turns real-world questions into guided learning experiences.</w:t>
      </w:r>
    </w:p>
    <w:p w14:paraId="5C743153" w14:textId="77777777" w:rsidR="00993CAA" w:rsidRPr="00993CAA" w:rsidRDefault="00993CAA" w:rsidP="00993CAA">
      <w:pPr>
        <w:spacing w:after="0"/>
      </w:pPr>
      <w:r w:rsidRPr="00993CAA">
        <w:t>Example:</w:t>
      </w:r>
    </w:p>
    <w:p w14:paraId="7095321D" w14:textId="77777777" w:rsidR="00993CAA" w:rsidRPr="00993CAA" w:rsidRDefault="00993CAA" w:rsidP="00993CAA">
      <w:pPr>
        <w:spacing w:after="0"/>
      </w:pPr>
      <w:r w:rsidRPr="00993CAA">
        <w:t>“Small towns are losing population—what options do they actually have?”</w:t>
      </w:r>
    </w:p>
    <w:p w14:paraId="26B07122" w14:textId="77777777" w:rsidR="00993CAA" w:rsidRPr="00993CAA" w:rsidRDefault="00993CAA" w:rsidP="00993CAA">
      <w:pPr>
        <w:spacing w:after="0"/>
      </w:pPr>
      <w:r w:rsidRPr="00993CAA">
        <w:t>Instead of abstract reports, users engage with:</w:t>
      </w:r>
    </w:p>
    <w:p w14:paraId="59F0DCB9" w14:textId="77777777" w:rsidR="00993CAA" w:rsidRPr="00993CAA" w:rsidRDefault="00993CAA" w:rsidP="00993CAA">
      <w:pPr>
        <w:numPr>
          <w:ilvl w:val="0"/>
          <w:numId w:val="3"/>
        </w:numPr>
        <w:spacing w:after="0"/>
      </w:pPr>
      <w:r w:rsidRPr="00993CAA">
        <w:t>data-driven explanations</w:t>
      </w:r>
    </w:p>
    <w:p w14:paraId="085087F7" w14:textId="77777777" w:rsidR="00993CAA" w:rsidRPr="00993CAA" w:rsidRDefault="00993CAA" w:rsidP="00993CAA">
      <w:pPr>
        <w:numPr>
          <w:ilvl w:val="0"/>
          <w:numId w:val="3"/>
        </w:numPr>
        <w:spacing w:after="0"/>
      </w:pPr>
      <w:r w:rsidRPr="00993CAA">
        <w:t>system-level analysis</w:t>
      </w:r>
    </w:p>
    <w:p w14:paraId="147CD1A5" w14:textId="77777777" w:rsidR="00993CAA" w:rsidRPr="00993CAA" w:rsidRDefault="00993CAA" w:rsidP="00993CAA">
      <w:pPr>
        <w:numPr>
          <w:ilvl w:val="0"/>
          <w:numId w:val="3"/>
        </w:numPr>
        <w:spacing w:after="0"/>
      </w:pPr>
      <w:r w:rsidRPr="00993CAA">
        <w:t>realistic strategic options</w:t>
      </w:r>
    </w:p>
    <w:p w14:paraId="1383624A" w14:textId="77777777" w:rsidR="00993CAA" w:rsidRPr="00993CAA" w:rsidRDefault="00993CAA" w:rsidP="00993CAA">
      <w:pPr>
        <w:numPr>
          <w:ilvl w:val="0"/>
          <w:numId w:val="3"/>
        </w:numPr>
        <w:spacing w:after="0"/>
      </w:pPr>
      <w:r w:rsidRPr="00993CAA">
        <w:t>decision frameworks</w:t>
      </w:r>
    </w:p>
    <w:p w14:paraId="325E5EF7" w14:textId="77777777" w:rsidR="00993CAA" w:rsidRPr="00993CAA" w:rsidRDefault="00993CAA" w:rsidP="00993CAA">
      <w:pPr>
        <w:spacing w:after="0"/>
      </w:pPr>
      <w:r w:rsidRPr="00993CAA">
        <w:pict w14:anchorId="309B7DE9">
          <v:rect id="_x0000_i1081" style="width:0;height:1.5pt" o:hralign="center" o:hrstd="t" o:hr="t" fillcolor="#a0a0a0" stroked="f"/>
        </w:pict>
      </w:r>
    </w:p>
    <w:p w14:paraId="696DF867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What We Are Building</w:t>
      </w:r>
    </w:p>
    <w:p w14:paraId="3ADF7CFB" w14:textId="77777777" w:rsidR="00993CAA" w:rsidRPr="00993CAA" w:rsidRDefault="00993CAA" w:rsidP="00993CAA">
      <w:pPr>
        <w:spacing w:after="0"/>
      </w:pPr>
      <w:r w:rsidRPr="00993CAA">
        <w:t>A hybrid system combining:</w:t>
      </w:r>
    </w:p>
    <w:p w14:paraId="2ACA82CD" w14:textId="77777777" w:rsidR="00993CAA" w:rsidRPr="00993CAA" w:rsidRDefault="00993CAA" w:rsidP="00993CAA">
      <w:pPr>
        <w:numPr>
          <w:ilvl w:val="0"/>
          <w:numId w:val="4"/>
        </w:numPr>
        <w:spacing w:after="0"/>
      </w:pPr>
      <w:r w:rsidRPr="00993CAA">
        <w:rPr>
          <w:b/>
          <w:bCs/>
        </w:rPr>
        <w:t>Structured Learning (Curriculum)</w:t>
      </w:r>
    </w:p>
    <w:p w14:paraId="3608AF3E" w14:textId="77777777" w:rsidR="00993CAA" w:rsidRPr="00993CAA" w:rsidRDefault="00993CAA" w:rsidP="00993CAA">
      <w:pPr>
        <w:numPr>
          <w:ilvl w:val="1"/>
          <w:numId w:val="4"/>
        </w:numPr>
        <w:spacing w:after="0"/>
      </w:pPr>
      <w:r w:rsidRPr="00993CAA">
        <w:t>Short courses or guided learning paths</w:t>
      </w:r>
    </w:p>
    <w:p w14:paraId="06379CEB" w14:textId="77777777" w:rsidR="00993CAA" w:rsidRPr="00993CAA" w:rsidRDefault="00993CAA" w:rsidP="00993CAA">
      <w:pPr>
        <w:numPr>
          <w:ilvl w:val="1"/>
          <w:numId w:val="4"/>
        </w:numPr>
        <w:spacing w:after="0"/>
      </w:pPr>
      <w:r w:rsidRPr="00993CAA">
        <w:t>Organized into modules (e.g., trends, systems, strategy, forecasting)</w:t>
      </w:r>
    </w:p>
    <w:p w14:paraId="1E8B8A1D" w14:textId="77777777" w:rsidR="00993CAA" w:rsidRPr="00993CAA" w:rsidRDefault="00993CAA" w:rsidP="00993CAA">
      <w:pPr>
        <w:numPr>
          <w:ilvl w:val="0"/>
          <w:numId w:val="4"/>
        </w:numPr>
        <w:spacing w:after="0"/>
      </w:pPr>
      <w:r w:rsidRPr="00993CAA">
        <w:rPr>
          <w:b/>
          <w:bCs/>
        </w:rPr>
        <w:t>Modular Content</w:t>
      </w:r>
    </w:p>
    <w:p w14:paraId="6A3E2A7D" w14:textId="77777777" w:rsidR="00993CAA" w:rsidRPr="00993CAA" w:rsidRDefault="00993CAA" w:rsidP="00993CAA">
      <w:pPr>
        <w:numPr>
          <w:ilvl w:val="1"/>
          <w:numId w:val="4"/>
        </w:numPr>
        <w:spacing w:after="0"/>
      </w:pPr>
      <w:r w:rsidRPr="00993CAA">
        <w:t>Standalone learning units (topics, explainers, case examples)</w:t>
      </w:r>
    </w:p>
    <w:p w14:paraId="6DF0E0D6" w14:textId="77777777" w:rsidR="00993CAA" w:rsidRPr="00993CAA" w:rsidRDefault="00993CAA" w:rsidP="00993CAA">
      <w:pPr>
        <w:numPr>
          <w:ilvl w:val="1"/>
          <w:numId w:val="4"/>
        </w:numPr>
        <w:spacing w:after="0"/>
      </w:pPr>
      <w:r w:rsidRPr="00993CAA">
        <w:t>Reusable across courses and formats</w:t>
      </w:r>
    </w:p>
    <w:p w14:paraId="4CEE735E" w14:textId="77777777" w:rsidR="00993CAA" w:rsidRPr="00993CAA" w:rsidRDefault="00993CAA" w:rsidP="00993CAA">
      <w:pPr>
        <w:numPr>
          <w:ilvl w:val="0"/>
          <w:numId w:val="4"/>
        </w:numPr>
        <w:spacing w:after="0"/>
      </w:pPr>
      <w:r w:rsidRPr="00993CAA">
        <w:rPr>
          <w:b/>
          <w:bCs/>
        </w:rPr>
        <w:t>Dynamic Content Layer</w:t>
      </w:r>
    </w:p>
    <w:p w14:paraId="72CCC047" w14:textId="77777777" w:rsidR="00993CAA" w:rsidRPr="00993CAA" w:rsidRDefault="00993CAA" w:rsidP="00993CAA">
      <w:pPr>
        <w:numPr>
          <w:ilvl w:val="1"/>
          <w:numId w:val="4"/>
        </w:numPr>
        <w:spacing w:after="0"/>
      </w:pPr>
      <w:r w:rsidRPr="00993CAA">
        <w:t>Ongoing updates based on:</w:t>
      </w:r>
    </w:p>
    <w:p w14:paraId="33F9498C" w14:textId="77777777" w:rsidR="00993CAA" w:rsidRPr="00993CAA" w:rsidRDefault="00993CAA" w:rsidP="00993CAA">
      <w:pPr>
        <w:numPr>
          <w:ilvl w:val="2"/>
          <w:numId w:val="4"/>
        </w:numPr>
        <w:spacing w:after="0"/>
      </w:pPr>
      <w:r w:rsidRPr="00993CAA">
        <w:t>Viability Index data</w:t>
      </w:r>
    </w:p>
    <w:p w14:paraId="7D874D1B" w14:textId="77777777" w:rsidR="00993CAA" w:rsidRPr="00993CAA" w:rsidRDefault="00993CAA" w:rsidP="00993CAA">
      <w:pPr>
        <w:numPr>
          <w:ilvl w:val="2"/>
          <w:numId w:val="4"/>
        </w:numPr>
        <w:spacing w:after="0"/>
      </w:pPr>
      <w:r w:rsidRPr="00993CAA">
        <w:t>Service Center activity</w:t>
      </w:r>
    </w:p>
    <w:p w14:paraId="4AA60F6D" w14:textId="77777777" w:rsidR="00993CAA" w:rsidRPr="00993CAA" w:rsidRDefault="00993CAA" w:rsidP="00993CAA">
      <w:pPr>
        <w:numPr>
          <w:ilvl w:val="2"/>
          <w:numId w:val="4"/>
        </w:numPr>
        <w:spacing w:after="0"/>
      </w:pPr>
      <w:r w:rsidRPr="00993CAA">
        <w:t>external economic and technology trends</w:t>
      </w:r>
    </w:p>
    <w:p w14:paraId="5FAAA3EF" w14:textId="77777777" w:rsidR="00993CAA" w:rsidRPr="00993CAA" w:rsidRDefault="00993CAA" w:rsidP="00993CAA">
      <w:pPr>
        <w:spacing w:after="0"/>
      </w:pPr>
      <w:r w:rsidRPr="00993CAA">
        <w:lastRenderedPageBreak/>
        <w:pict w14:anchorId="583A1102">
          <v:rect id="_x0000_i1082" style="width:0;height:1.5pt" o:hralign="center" o:hrstd="t" o:hr="t" fillcolor="#a0a0a0" stroked="f"/>
        </w:pict>
      </w:r>
    </w:p>
    <w:p w14:paraId="305FF1C6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Core Content Types</w:t>
      </w:r>
    </w:p>
    <w:p w14:paraId="6BCB0C9F" w14:textId="77777777" w:rsidR="00993CAA" w:rsidRPr="00993CAA" w:rsidRDefault="00993CAA" w:rsidP="00993CAA">
      <w:pPr>
        <w:numPr>
          <w:ilvl w:val="0"/>
          <w:numId w:val="5"/>
        </w:numPr>
        <w:spacing w:after="0"/>
      </w:pPr>
      <w:r w:rsidRPr="00993CAA">
        <w:t>Condition Briefs (what is happening)</w:t>
      </w:r>
    </w:p>
    <w:p w14:paraId="67B02BD7" w14:textId="77777777" w:rsidR="00993CAA" w:rsidRPr="00993CAA" w:rsidRDefault="00993CAA" w:rsidP="00993CAA">
      <w:pPr>
        <w:numPr>
          <w:ilvl w:val="0"/>
          <w:numId w:val="5"/>
        </w:numPr>
        <w:spacing w:after="0"/>
      </w:pPr>
      <w:r w:rsidRPr="00993CAA">
        <w:t>Trend Analysis (what is changing)</w:t>
      </w:r>
    </w:p>
    <w:p w14:paraId="6C8ECF83" w14:textId="77777777" w:rsidR="00993CAA" w:rsidRPr="00993CAA" w:rsidRDefault="00993CAA" w:rsidP="00993CAA">
      <w:pPr>
        <w:numPr>
          <w:ilvl w:val="0"/>
          <w:numId w:val="5"/>
        </w:numPr>
        <w:spacing w:after="0"/>
      </w:pPr>
      <w:r w:rsidRPr="00993CAA">
        <w:t>System Explainers (how things work)</w:t>
      </w:r>
    </w:p>
    <w:p w14:paraId="3DBBD0D2" w14:textId="77777777" w:rsidR="00993CAA" w:rsidRPr="00993CAA" w:rsidRDefault="00993CAA" w:rsidP="00993CAA">
      <w:pPr>
        <w:numPr>
          <w:ilvl w:val="0"/>
          <w:numId w:val="5"/>
        </w:numPr>
        <w:spacing w:after="0"/>
      </w:pPr>
      <w:r w:rsidRPr="00993CAA">
        <w:t>Strategic Options (what can be done)</w:t>
      </w:r>
    </w:p>
    <w:p w14:paraId="6946E86B" w14:textId="77777777" w:rsidR="00993CAA" w:rsidRPr="00993CAA" w:rsidRDefault="00993CAA" w:rsidP="00993CAA">
      <w:pPr>
        <w:numPr>
          <w:ilvl w:val="0"/>
          <w:numId w:val="5"/>
        </w:numPr>
        <w:spacing w:after="0"/>
      </w:pPr>
      <w:r w:rsidRPr="00993CAA">
        <w:t>Case Profiles (real-world examples)</w:t>
      </w:r>
    </w:p>
    <w:p w14:paraId="604F52CC" w14:textId="77777777" w:rsidR="00993CAA" w:rsidRPr="00993CAA" w:rsidRDefault="00993CAA" w:rsidP="00993CAA">
      <w:pPr>
        <w:spacing w:after="0"/>
      </w:pPr>
      <w:r w:rsidRPr="00993CAA">
        <w:pict w14:anchorId="46AB70DD">
          <v:rect id="_x0000_i1083" style="width:0;height:1.5pt" o:hralign="center" o:hrstd="t" o:hr="t" fillcolor="#a0a0a0" stroked="f"/>
        </w:pict>
      </w:r>
    </w:p>
    <w:p w14:paraId="5E283499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How It’s Used</w:t>
      </w:r>
    </w:p>
    <w:p w14:paraId="4776BF47" w14:textId="77777777" w:rsidR="00993CAA" w:rsidRPr="00993CAA" w:rsidRDefault="00993CAA" w:rsidP="00993CAA">
      <w:pPr>
        <w:numPr>
          <w:ilvl w:val="0"/>
          <w:numId w:val="6"/>
        </w:numPr>
        <w:spacing w:after="0"/>
      </w:pPr>
      <w:r w:rsidRPr="00993CAA">
        <w:t>Distributed through Service Centers and digital platforms</w:t>
      </w:r>
    </w:p>
    <w:p w14:paraId="3194DDA3" w14:textId="77777777" w:rsidR="00993CAA" w:rsidRPr="00993CAA" w:rsidRDefault="00993CAA" w:rsidP="00993CAA">
      <w:pPr>
        <w:numPr>
          <w:ilvl w:val="0"/>
          <w:numId w:val="6"/>
        </w:numPr>
        <w:spacing w:after="0"/>
      </w:pPr>
      <w:r w:rsidRPr="00993CAA">
        <w:t>Used by:</w:t>
      </w:r>
    </w:p>
    <w:p w14:paraId="37077DB3" w14:textId="77777777" w:rsidR="00993CAA" w:rsidRPr="00993CAA" w:rsidRDefault="00993CAA" w:rsidP="00993CAA">
      <w:pPr>
        <w:numPr>
          <w:ilvl w:val="1"/>
          <w:numId w:val="6"/>
        </w:numPr>
        <w:spacing w:after="0"/>
      </w:pPr>
      <w:r w:rsidRPr="00993CAA">
        <w:t>community leaders</w:t>
      </w:r>
    </w:p>
    <w:p w14:paraId="356DFA72" w14:textId="77777777" w:rsidR="00993CAA" w:rsidRPr="00993CAA" w:rsidRDefault="00993CAA" w:rsidP="00993CAA">
      <w:pPr>
        <w:numPr>
          <w:ilvl w:val="1"/>
          <w:numId w:val="6"/>
        </w:numPr>
        <w:spacing w:after="0"/>
      </w:pPr>
      <w:r w:rsidRPr="00993CAA">
        <w:t>local organizations</w:t>
      </w:r>
    </w:p>
    <w:p w14:paraId="572DA6A7" w14:textId="77777777" w:rsidR="00993CAA" w:rsidRPr="00993CAA" w:rsidRDefault="00993CAA" w:rsidP="00993CAA">
      <w:pPr>
        <w:numPr>
          <w:ilvl w:val="1"/>
          <w:numId w:val="6"/>
        </w:numPr>
        <w:spacing w:after="0"/>
      </w:pPr>
      <w:r w:rsidRPr="00993CAA">
        <w:t>residents</w:t>
      </w:r>
    </w:p>
    <w:p w14:paraId="0D5F3A33" w14:textId="77777777" w:rsidR="00993CAA" w:rsidRPr="00993CAA" w:rsidRDefault="00993CAA" w:rsidP="00993CAA">
      <w:pPr>
        <w:spacing w:after="0"/>
      </w:pPr>
      <w:r w:rsidRPr="00993CAA">
        <w:t>Supports:</w:t>
      </w:r>
    </w:p>
    <w:p w14:paraId="19486EBA" w14:textId="77777777" w:rsidR="00993CAA" w:rsidRPr="00993CAA" w:rsidRDefault="00993CAA" w:rsidP="00993CAA">
      <w:pPr>
        <w:numPr>
          <w:ilvl w:val="0"/>
          <w:numId w:val="7"/>
        </w:numPr>
        <w:spacing w:after="0"/>
      </w:pPr>
      <w:r w:rsidRPr="00993CAA">
        <w:t>informed participation</w:t>
      </w:r>
    </w:p>
    <w:p w14:paraId="0ACC91E4" w14:textId="77777777" w:rsidR="00993CAA" w:rsidRPr="00993CAA" w:rsidRDefault="00993CAA" w:rsidP="00993CAA">
      <w:pPr>
        <w:numPr>
          <w:ilvl w:val="0"/>
          <w:numId w:val="7"/>
        </w:numPr>
        <w:spacing w:after="0"/>
      </w:pPr>
      <w:r w:rsidRPr="00993CAA">
        <w:t>shared understanding across regions</w:t>
      </w:r>
    </w:p>
    <w:p w14:paraId="650593C5" w14:textId="77777777" w:rsidR="00993CAA" w:rsidRPr="00993CAA" w:rsidRDefault="00993CAA" w:rsidP="00993CAA">
      <w:pPr>
        <w:numPr>
          <w:ilvl w:val="0"/>
          <w:numId w:val="7"/>
        </w:numPr>
        <w:spacing w:after="0"/>
      </w:pPr>
      <w:r w:rsidRPr="00993CAA">
        <w:t>coordinated decision-making</w:t>
      </w:r>
    </w:p>
    <w:p w14:paraId="2202D265" w14:textId="77777777" w:rsidR="00993CAA" w:rsidRPr="00993CAA" w:rsidRDefault="00993CAA" w:rsidP="00993CAA">
      <w:pPr>
        <w:spacing w:after="0"/>
      </w:pPr>
      <w:r w:rsidRPr="00993CAA">
        <w:pict w14:anchorId="3A15A0C8">
          <v:rect id="_x0000_i1084" style="width:0;height:1.5pt" o:hralign="center" o:hrstd="t" o:hr="t" fillcolor="#a0a0a0" stroked="f"/>
        </w:pict>
      </w:r>
    </w:p>
    <w:p w14:paraId="614E40C2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Role of This Position (Volunteer / Collaborator)</w:t>
      </w:r>
    </w:p>
    <w:p w14:paraId="12174B0A" w14:textId="77777777" w:rsidR="00993CAA" w:rsidRPr="00993CAA" w:rsidRDefault="00993CAA" w:rsidP="00993CAA">
      <w:pPr>
        <w:spacing w:after="0"/>
      </w:pPr>
      <w:r w:rsidRPr="00993CAA">
        <w:t xml:space="preserve">We are looking for someone to help develop the </w:t>
      </w:r>
      <w:r w:rsidRPr="00993CAA">
        <w:rPr>
          <w:b/>
          <w:bCs/>
        </w:rPr>
        <w:t>structure and organization</w:t>
      </w:r>
      <w:r w:rsidRPr="00993CAA">
        <w:t xml:space="preserve"> of this system.</w:t>
      </w:r>
    </w:p>
    <w:p w14:paraId="22A67C13" w14:textId="77777777" w:rsidR="00993CAA" w:rsidRPr="00993CAA" w:rsidRDefault="00993CAA" w:rsidP="00993CAA">
      <w:pPr>
        <w:spacing w:after="0"/>
      </w:pPr>
      <w:r w:rsidRPr="00993CAA">
        <w:t>This includes:</w:t>
      </w:r>
    </w:p>
    <w:p w14:paraId="67F2BCA4" w14:textId="77777777" w:rsidR="00993CAA" w:rsidRPr="00993CAA" w:rsidRDefault="00993CAA" w:rsidP="00993CAA">
      <w:pPr>
        <w:numPr>
          <w:ilvl w:val="0"/>
          <w:numId w:val="8"/>
        </w:numPr>
        <w:spacing w:after="0"/>
      </w:pPr>
      <w:r w:rsidRPr="00993CAA">
        <w:t>Designing learning flows (courses, modules, sequences)</w:t>
      </w:r>
    </w:p>
    <w:p w14:paraId="663BD450" w14:textId="77777777" w:rsidR="00993CAA" w:rsidRPr="00993CAA" w:rsidRDefault="00993CAA" w:rsidP="00993CAA">
      <w:pPr>
        <w:numPr>
          <w:ilvl w:val="0"/>
          <w:numId w:val="8"/>
        </w:numPr>
        <w:spacing w:after="0"/>
      </w:pPr>
      <w:r w:rsidRPr="00993CAA">
        <w:t>Structuring complex topics into clear frameworks</w:t>
      </w:r>
    </w:p>
    <w:p w14:paraId="204D011E" w14:textId="77777777" w:rsidR="00993CAA" w:rsidRPr="00993CAA" w:rsidRDefault="00993CAA" w:rsidP="00993CAA">
      <w:pPr>
        <w:numPr>
          <w:ilvl w:val="0"/>
          <w:numId w:val="8"/>
        </w:numPr>
        <w:spacing w:after="0"/>
      </w:pPr>
      <w:r w:rsidRPr="00993CAA">
        <w:t>Identifying relevant content and research sources</w:t>
      </w:r>
    </w:p>
    <w:p w14:paraId="45309FA2" w14:textId="77777777" w:rsidR="00993CAA" w:rsidRPr="00993CAA" w:rsidRDefault="00993CAA" w:rsidP="00993CAA">
      <w:pPr>
        <w:numPr>
          <w:ilvl w:val="0"/>
          <w:numId w:val="8"/>
        </w:numPr>
        <w:spacing w:after="0"/>
      </w:pPr>
      <w:r w:rsidRPr="00993CAA">
        <w:t>Helping translate real-world questions into learning experiences</w:t>
      </w:r>
    </w:p>
    <w:p w14:paraId="7568EB7B" w14:textId="77777777" w:rsidR="00993CAA" w:rsidRPr="00993CAA" w:rsidRDefault="00993CAA" w:rsidP="00993CAA">
      <w:pPr>
        <w:spacing w:after="0"/>
      </w:pPr>
      <w:r w:rsidRPr="00993CAA">
        <w:t xml:space="preserve">This role is </w:t>
      </w:r>
      <w:r w:rsidRPr="00993CAA">
        <w:rPr>
          <w:b/>
          <w:bCs/>
        </w:rPr>
        <w:t>not</w:t>
      </w:r>
      <w:r w:rsidRPr="00993CAA">
        <w:t>:</w:t>
      </w:r>
    </w:p>
    <w:p w14:paraId="551EC186" w14:textId="77777777" w:rsidR="00993CAA" w:rsidRPr="00993CAA" w:rsidRDefault="00993CAA" w:rsidP="00993CAA">
      <w:pPr>
        <w:numPr>
          <w:ilvl w:val="0"/>
          <w:numId w:val="9"/>
        </w:numPr>
        <w:spacing w:after="0"/>
      </w:pPr>
      <w:r w:rsidRPr="00993CAA">
        <w:t>heavy technical data work</w:t>
      </w:r>
    </w:p>
    <w:p w14:paraId="17F304A1" w14:textId="77777777" w:rsidR="00993CAA" w:rsidRPr="00993CAA" w:rsidRDefault="00993CAA" w:rsidP="00993CAA">
      <w:pPr>
        <w:numPr>
          <w:ilvl w:val="0"/>
          <w:numId w:val="9"/>
        </w:numPr>
        <w:spacing w:after="0"/>
      </w:pPr>
      <w:r w:rsidRPr="00993CAA">
        <w:t>full content production</w:t>
      </w:r>
    </w:p>
    <w:p w14:paraId="61054AE2" w14:textId="77777777" w:rsidR="00993CAA" w:rsidRPr="00993CAA" w:rsidRDefault="00993CAA" w:rsidP="00993CAA">
      <w:pPr>
        <w:numPr>
          <w:ilvl w:val="0"/>
          <w:numId w:val="9"/>
        </w:numPr>
        <w:spacing w:after="0"/>
      </w:pPr>
      <w:r w:rsidRPr="00993CAA">
        <w:t>defining the entire system from scratch</w:t>
      </w:r>
    </w:p>
    <w:p w14:paraId="2316BB5C" w14:textId="77777777" w:rsidR="00993CAA" w:rsidRPr="00993CAA" w:rsidRDefault="00993CAA" w:rsidP="00993CAA">
      <w:pPr>
        <w:spacing w:after="0"/>
      </w:pPr>
      <w:r w:rsidRPr="00993CAA">
        <w:pict w14:anchorId="6AC5F1F8">
          <v:rect id="_x0000_i1085" style="width:0;height:1.5pt" o:hralign="center" o:hrstd="t" o:hr="t" fillcolor="#a0a0a0" stroked="f"/>
        </w:pict>
      </w:r>
    </w:p>
    <w:p w14:paraId="3A1E8A8B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Example Starting Task</w:t>
      </w:r>
      <w:r w:rsidRPr="00993CAA">
        <w:br/>
        <w:t>Using the question:</w:t>
      </w:r>
    </w:p>
    <w:p w14:paraId="40B5D355" w14:textId="77777777" w:rsidR="00993CAA" w:rsidRPr="00993CAA" w:rsidRDefault="00993CAA" w:rsidP="00993CAA">
      <w:pPr>
        <w:spacing w:after="0"/>
      </w:pPr>
      <w:r w:rsidRPr="00993CAA">
        <w:t>“What options do small towns have when facing population decline?”</w:t>
      </w:r>
    </w:p>
    <w:p w14:paraId="1A793FBE" w14:textId="77777777" w:rsidR="00993CAA" w:rsidRPr="00993CAA" w:rsidRDefault="00993CAA" w:rsidP="00993CAA">
      <w:pPr>
        <w:spacing w:after="0"/>
      </w:pPr>
      <w:r w:rsidRPr="00993CAA">
        <w:t>Propose:</w:t>
      </w:r>
    </w:p>
    <w:p w14:paraId="388F2A06" w14:textId="77777777" w:rsidR="00993CAA" w:rsidRPr="00993CAA" w:rsidRDefault="00993CAA" w:rsidP="00993CAA">
      <w:pPr>
        <w:numPr>
          <w:ilvl w:val="0"/>
          <w:numId w:val="10"/>
        </w:numPr>
        <w:spacing w:after="0"/>
      </w:pPr>
      <w:r w:rsidRPr="00993CAA">
        <w:t>a 3–5 part learning structure</w:t>
      </w:r>
    </w:p>
    <w:p w14:paraId="674C0563" w14:textId="77777777" w:rsidR="00993CAA" w:rsidRPr="00993CAA" w:rsidRDefault="00993CAA" w:rsidP="00993CAA">
      <w:pPr>
        <w:numPr>
          <w:ilvl w:val="0"/>
          <w:numId w:val="10"/>
        </w:numPr>
        <w:spacing w:after="0"/>
      </w:pPr>
      <w:r w:rsidRPr="00993CAA">
        <w:t>key modules/topics</w:t>
      </w:r>
    </w:p>
    <w:p w14:paraId="6A77A5AB" w14:textId="77777777" w:rsidR="00993CAA" w:rsidRPr="00993CAA" w:rsidRDefault="00993CAA" w:rsidP="00993CAA">
      <w:pPr>
        <w:numPr>
          <w:ilvl w:val="0"/>
          <w:numId w:val="10"/>
        </w:numPr>
        <w:spacing w:after="0"/>
      </w:pPr>
      <w:r w:rsidRPr="00993CAA">
        <w:t>potential data and research sources</w:t>
      </w:r>
    </w:p>
    <w:p w14:paraId="0B1B70E2" w14:textId="77777777" w:rsidR="00993CAA" w:rsidRPr="00993CAA" w:rsidRDefault="00993CAA" w:rsidP="00993CAA">
      <w:pPr>
        <w:spacing w:after="0"/>
      </w:pPr>
      <w:r w:rsidRPr="00993CAA">
        <w:pict w14:anchorId="46E0A4B7">
          <v:rect id="_x0000_i1086" style="width:0;height:1.5pt" o:hralign="center" o:hrstd="t" o:hr="t" fillcolor="#a0a0a0" stroked="f"/>
        </w:pict>
      </w:r>
    </w:p>
    <w:p w14:paraId="36C646D3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Project Stage</w:t>
      </w:r>
    </w:p>
    <w:p w14:paraId="6F97D362" w14:textId="77777777" w:rsidR="00993CAA" w:rsidRPr="00993CAA" w:rsidRDefault="00993CAA" w:rsidP="00993CAA">
      <w:pPr>
        <w:numPr>
          <w:ilvl w:val="0"/>
          <w:numId w:val="11"/>
        </w:numPr>
        <w:spacing w:after="0"/>
      </w:pPr>
      <w:r w:rsidRPr="00993CAA">
        <w:t>Early-stage concept with defined direction</w:t>
      </w:r>
    </w:p>
    <w:p w14:paraId="2E95426D" w14:textId="77777777" w:rsidR="00993CAA" w:rsidRPr="00993CAA" w:rsidRDefault="00993CAA" w:rsidP="00993CAA">
      <w:pPr>
        <w:numPr>
          <w:ilvl w:val="0"/>
          <w:numId w:val="11"/>
        </w:numPr>
        <w:spacing w:after="0"/>
      </w:pPr>
      <w:r w:rsidRPr="00993CAA">
        <w:t>Structure and content system still being built</w:t>
      </w:r>
    </w:p>
    <w:p w14:paraId="2F2211C3" w14:textId="77777777" w:rsidR="00993CAA" w:rsidRPr="00993CAA" w:rsidRDefault="00993CAA" w:rsidP="00993CAA">
      <w:pPr>
        <w:numPr>
          <w:ilvl w:val="0"/>
          <w:numId w:val="11"/>
        </w:numPr>
        <w:spacing w:after="0"/>
      </w:pPr>
      <w:r w:rsidRPr="00993CAA">
        <w:t>Opportunity to shape foundational approach</w:t>
      </w:r>
    </w:p>
    <w:p w14:paraId="4910283A" w14:textId="77777777" w:rsidR="00993CAA" w:rsidRPr="00993CAA" w:rsidRDefault="00993CAA" w:rsidP="00993CAA">
      <w:pPr>
        <w:spacing w:after="0"/>
      </w:pPr>
      <w:r w:rsidRPr="00993CAA">
        <w:lastRenderedPageBreak/>
        <w:pict w14:anchorId="331BD06E">
          <v:rect id="_x0000_i1087" style="width:0;height:1.5pt" o:hralign="center" o:hrstd="t" o:hr="t" fillcolor="#a0a0a0" stroked="f"/>
        </w:pict>
      </w:r>
    </w:p>
    <w:p w14:paraId="0BE4105E" w14:textId="77777777" w:rsidR="00993CAA" w:rsidRPr="00993CAA" w:rsidRDefault="00993CAA" w:rsidP="00993CAA">
      <w:pPr>
        <w:spacing w:after="0"/>
      </w:pPr>
      <w:r w:rsidRPr="00993CAA">
        <w:rPr>
          <w:b/>
          <w:bCs/>
        </w:rPr>
        <w:t>Goal</w:t>
      </w:r>
      <w:r w:rsidRPr="00993CAA">
        <w:br/>
        <w:t>Create a repeatable system that helps communities move from:</w:t>
      </w:r>
      <w:r w:rsidRPr="00993CAA">
        <w:br/>
      </w:r>
      <w:r w:rsidRPr="00993CAA">
        <w:rPr>
          <w:b/>
          <w:bCs/>
        </w:rPr>
        <w:t>data → understanding → strategy → coordinated action</w:t>
      </w:r>
    </w:p>
    <w:p w14:paraId="4B216099" w14:textId="77777777" w:rsidR="00C0502E" w:rsidRDefault="00C0502E" w:rsidP="00993CAA">
      <w:pPr>
        <w:spacing w:after="0"/>
      </w:pPr>
    </w:p>
    <w:sectPr w:rsidR="00C0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4FB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02AB8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2B48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92B2B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6DD1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126F0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5212C"/>
    <w:multiLevelType w:val="multilevel"/>
    <w:tmpl w:val="B564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21B4B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8130E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9113D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945D2"/>
    <w:multiLevelType w:val="multilevel"/>
    <w:tmpl w:val="36E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21783">
    <w:abstractNumId w:val="4"/>
  </w:num>
  <w:num w:numId="2" w16cid:durableId="626161912">
    <w:abstractNumId w:val="0"/>
  </w:num>
  <w:num w:numId="3" w16cid:durableId="1264845030">
    <w:abstractNumId w:val="3"/>
  </w:num>
  <w:num w:numId="4" w16cid:durableId="1370690393">
    <w:abstractNumId w:val="6"/>
  </w:num>
  <w:num w:numId="5" w16cid:durableId="1882665208">
    <w:abstractNumId w:val="5"/>
  </w:num>
  <w:num w:numId="6" w16cid:durableId="1170099730">
    <w:abstractNumId w:val="7"/>
  </w:num>
  <w:num w:numId="7" w16cid:durableId="251284243">
    <w:abstractNumId w:val="9"/>
  </w:num>
  <w:num w:numId="8" w16cid:durableId="872421311">
    <w:abstractNumId w:val="8"/>
  </w:num>
  <w:num w:numId="9" w16cid:durableId="911961219">
    <w:abstractNumId w:val="2"/>
  </w:num>
  <w:num w:numId="10" w16cid:durableId="1436441263">
    <w:abstractNumId w:val="10"/>
  </w:num>
  <w:num w:numId="11" w16cid:durableId="58487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AA"/>
    <w:rsid w:val="00704742"/>
    <w:rsid w:val="00993CAA"/>
    <w:rsid w:val="009C0AF1"/>
    <w:rsid w:val="009F6953"/>
    <w:rsid w:val="00C0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BF04"/>
  <w15:chartTrackingRefBased/>
  <w15:docId w15:val="{78D639A1-7DFA-4BE1-8DCF-5AF055FA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9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8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Sanger</dc:creator>
  <cp:keywords/>
  <dc:description/>
  <cp:lastModifiedBy>John Sanger</cp:lastModifiedBy>
  <cp:revision>1</cp:revision>
  <dcterms:created xsi:type="dcterms:W3CDTF">2026-04-14T00:48:00Z</dcterms:created>
  <dcterms:modified xsi:type="dcterms:W3CDTF">2026-04-14T00:49:00Z</dcterms:modified>
</cp:coreProperties>
</file>