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&lt;title&gt;Inflation Game&lt;/title&gt;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&lt;div id="game-container"&gt;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&lt;div id="inflating-object"&gt;&lt;/div&gt;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&lt;div id="hold-button"&gt;HOLD TO INFLATE&lt;/div&gt;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