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4D5" w:rsidRPr="00F304D5" w:rsidRDefault="00F304D5" w:rsidP="00F304D5">
      <w:pPr>
        <w:pStyle w:val="Heading1"/>
        <w:spacing w:before="0" w:beforeAutospacing="0" w:after="240" w:afterAutospacing="0"/>
        <w:rPr>
          <w:rFonts w:ascii="Arial Nova Light" w:hAnsi="Arial Nova Light"/>
          <w:sz w:val="28"/>
          <w:szCs w:val="28"/>
        </w:rPr>
      </w:pPr>
      <w:r w:rsidRPr="00F304D5">
        <w:rPr>
          <w:rFonts w:ascii="Arial Nova Light" w:hAnsi="Arial Nova Light"/>
          <w:sz w:val="28"/>
          <w:szCs w:val="28"/>
        </w:rPr>
        <w:t>Privacy and Terms</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To create a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 you’ll need to agree to the </w:t>
      </w:r>
      <w:r w:rsidRPr="00F304D5">
        <w:rPr>
          <w:rFonts w:ascii="Arial Nova Light" w:eastAsia="Times New Roman" w:hAnsi="Arial Nova Light" w:cs="Arial"/>
          <w:color w:val="1A73E8"/>
          <w:spacing w:val="4"/>
        </w:rPr>
        <w:t>Terms of Service</w:t>
      </w:r>
      <w:r w:rsidRPr="00F304D5">
        <w:rPr>
          <w:rFonts w:ascii="Arial Nova Light" w:eastAsia="Times New Roman" w:hAnsi="Arial Nova Light" w:cs="Arial"/>
          <w:color w:val="202124"/>
        </w:rPr>
        <w:t> below.</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In addition, when you create an account, we process your information as described in our </w:t>
      </w:r>
      <w:r w:rsidRPr="00F304D5">
        <w:rPr>
          <w:rFonts w:ascii="Arial Nova Light" w:eastAsia="Times New Roman" w:hAnsi="Arial Nova Light" w:cs="Arial"/>
          <w:color w:val="1A73E8"/>
          <w:spacing w:val="4"/>
        </w:rPr>
        <w:t>Privacy Policy</w:t>
      </w:r>
      <w:r w:rsidRPr="00F304D5">
        <w:rPr>
          <w:rFonts w:ascii="Arial Nova Light" w:eastAsia="Times New Roman" w:hAnsi="Arial Nova Light" w:cs="Arial"/>
          <w:color w:val="202124"/>
        </w:rPr>
        <w:t>, including these key points:</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t>Data we process when you use TCRFund</w:t>
      </w:r>
      <w:r w:rsidRPr="00F304D5">
        <w:rPr>
          <w:rFonts w:ascii="Arial Nova Light" w:hAnsi="Arial Nova Light"/>
          <w:sz w:val="24"/>
          <w:szCs w:val="24"/>
          <w:vertAlign w:val="superscript"/>
        </w:rPr>
        <w:t>®</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When you set up a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 we store information you give us like your name, email address, and telephone number.</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When you use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services to do things like write a message in Gmail or comment on a YouTube video, we store the information you create.</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When you search for a restaurant on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Maps or watch a video on YouTube, for example, we process information about that activity – including information like the video you watched, device IDs, IP addresses, cookie data, and location.</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We also process the kinds of information described above when you use apps or sites that use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services like ads, Analytics, and the YouTube video player.</w:t>
      </w:r>
    </w:p>
    <w:p w:rsidR="00F304D5" w:rsidRPr="00F304D5" w:rsidRDefault="00F304D5" w:rsidP="00F304D5">
      <w:pPr>
        <w:pStyle w:val="ListParagraph"/>
        <w:numPr>
          <w:ilvl w:val="0"/>
          <w:numId w:val="3"/>
        </w:numPr>
        <w:shd w:val="clear" w:color="auto" w:fill="FFFFFF"/>
        <w:spacing w:after="0" w:line="240" w:lineRule="auto"/>
        <w:jc w:val="both"/>
        <w:textAlignment w:val="top"/>
        <w:rPr>
          <w:rFonts w:ascii="Arial Nova Light" w:eastAsia="Times New Roman" w:hAnsi="Arial Nova Light" w:cs="Arial"/>
          <w:color w:val="202124"/>
          <w:spacing w:val="2"/>
        </w:rPr>
      </w:pPr>
      <w:r w:rsidRPr="00F304D5">
        <w:rPr>
          <w:rFonts w:ascii="Arial Nova Light" w:eastAsia="Times New Roman" w:hAnsi="Arial Nova Light" w:cs="Arial"/>
          <w:color w:val="202124"/>
          <w:spacing w:val="2"/>
        </w:rPr>
        <w:t>Why we process it</w:t>
      </w:r>
    </w:p>
    <w:p w:rsidR="00F304D5" w:rsidRPr="00F304D5" w:rsidRDefault="00F304D5" w:rsidP="00F304D5">
      <w:pPr>
        <w:pStyle w:val="ListParagraph"/>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We process this data for the purposes described in </w:t>
      </w:r>
      <w:r w:rsidRPr="00F304D5">
        <w:rPr>
          <w:rFonts w:ascii="Arial Nova Light" w:eastAsia="Times New Roman" w:hAnsi="Arial Nova Light" w:cs="Arial"/>
          <w:color w:val="1A73E8"/>
          <w:spacing w:val="4"/>
        </w:rPr>
        <w:t>our policy</w:t>
      </w:r>
      <w:r w:rsidRPr="00F304D5">
        <w:rPr>
          <w:rFonts w:ascii="Arial Nova Light" w:eastAsia="Times New Roman" w:hAnsi="Arial Nova Light" w:cs="Arial"/>
          <w:color w:val="202124"/>
        </w:rPr>
        <w:t>, including to:</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Help our services deliver more useful, customized content such as more relevant search results;</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Improve the quality of our services and develop new ones;</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Deliver personalized ads, depending on your account settings, both on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services and on sites and apps that partner with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w:t>
      </w:r>
    </w:p>
    <w:p w:rsidR="00F304D5" w:rsidRPr="00F304D5" w:rsidRDefault="00F304D5" w:rsidP="00F304D5">
      <w:pPr>
        <w:numPr>
          <w:ilvl w:val="0"/>
          <w:numId w:val="3"/>
        </w:numPr>
        <w:shd w:val="clear" w:color="auto" w:fill="FFFFFF"/>
        <w:spacing w:after="0"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Improve security by protecting against fraud and abuse; and</w:t>
      </w:r>
    </w:p>
    <w:p w:rsidR="00F304D5" w:rsidRPr="00F304D5" w:rsidRDefault="00F304D5" w:rsidP="00F304D5">
      <w:pPr>
        <w:numPr>
          <w:ilvl w:val="0"/>
          <w:numId w:val="3"/>
        </w:num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Conduct analytics and measurement to understand how our services are used. We also have partners that measure how our services are used. </w:t>
      </w:r>
      <w:r w:rsidRPr="00F304D5">
        <w:rPr>
          <w:rFonts w:ascii="Arial Nova Light" w:eastAsia="Times New Roman" w:hAnsi="Arial Nova Light" w:cs="Arial"/>
          <w:color w:val="1A73E8"/>
          <w:spacing w:val="4"/>
        </w:rPr>
        <w:t>Learn more</w:t>
      </w:r>
      <w:r w:rsidRPr="00F304D5">
        <w:rPr>
          <w:rFonts w:ascii="Arial Nova Light" w:eastAsia="Times New Roman" w:hAnsi="Arial Nova Light" w:cs="Arial"/>
          <w:color w:val="202124"/>
        </w:rPr>
        <w:t> about these specific advertising and measurement partners.</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t>Combining data</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We also combine this data among our services and across your devices for these purposes. For example, depending on your account settings, we show you ads based on information about your interests, which we can derive from your use of Search and YouTube, and we use data from trillions of search queries to build spell-correction models that we use across all of our services.</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t>You’re in control</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Depending on your account settings, some of this data may be associated with your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 and we treat this data as personal information. You can control how we collect and use this data now by clicking “More Options” below. You can always adjust your controls later or withdraw your consent for the future by visiting My Account (myaccount.</w:t>
      </w:r>
      <w:r>
        <w:rPr>
          <w:rFonts w:ascii="Arial Nova Light" w:eastAsia="Times New Roman" w:hAnsi="Arial Nova Light" w:cs="Arial"/>
          <w:color w:val="202124"/>
        </w:rPr>
        <w:t>tcrfund</w:t>
      </w:r>
      <w:r w:rsidRPr="00F304D5">
        <w:rPr>
          <w:rFonts w:ascii="Arial Nova Light" w:eastAsia="Times New Roman" w:hAnsi="Arial Nova Light" w:cs="Arial"/>
          <w:color w:val="202124"/>
        </w:rPr>
        <w:t>.com).</w:t>
      </w:r>
    </w:p>
    <w:p w:rsidR="00F304D5" w:rsidRPr="00F304D5" w:rsidRDefault="00F304D5" w:rsidP="00F304D5">
      <w:pPr>
        <w:pStyle w:val="Heading1"/>
        <w:spacing w:before="0" w:beforeAutospacing="0" w:after="240" w:afterAutospacing="0"/>
        <w:rPr>
          <w:rFonts w:ascii="Arial Nova Light" w:hAnsi="Arial Nova Light"/>
          <w:sz w:val="28"/>
          <w:szCs w:val="28"/>
        </w:rPr>
      </w:pPr>
      <w:r w:rsidRPr="00F304D5">
        <w:rPr>
          <w:rFonts w:ascii="Arial Nova Light" w:hAnsi="Arial Nova Light"/>
          <w:sz w:val="28"/>
          <w:szCs w:val="28"/>
        </w:rPr>
        <w:t>More options</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Customize your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experience by confirming your personalization settings and the data stored with your account.</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You can always learn more about these options, adjust them, and review your activity in your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 (account.</w:t>
      </w:r>
      <w:r>
        <w:rPr>
          <w:rFonts w:ascii="Arial Nova Light" w:eastAsia="Times New Roman" w:hAnsi="Arial Nova Light" w:cs="Arial"/>
          <w:color w:val="202124"/>
        </w:rPr>
        <w:t>tcrfund</w:t>
      </w:r>
      <w:r w:rsidRPr="00F304D5">
        <w:rPr>
          <w:rFonts w:ascii="Arial Nova Light" w:eastAsia="Times New Roman" w:hAnsi="Arial Nova Light" w:cs="Arial"/>
          <w:color w:val="202124"/>
        </w:rPr>
        <w:t>.com).</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lastRenderedPageBreak/>
        <w:t>Web &amp; App Activity</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5F6368"/>
        </w:rPr>
      </w:pPr>
      <w:r w:rsidRPr="00F304D5">
        <w:rPr>
          <w:rFonts w:ascii="Arial Nova Light" w:eastAsia="Times New Roman" w:hAnsi="Arial Nova Light" w:cs="Arial"/>
          <w:color w:val="5F6368"/>
        </w:rPr>
        <w:t>Saves your activity on TCRFund</w:t>
      </w:r>
      <w:r w:rsidRPr="00F304D5">
        <w:rPr>
          <w:rFonts w:ascii="Arial Nova Light" w:eastAsia="Times New Roman" w:hAnsi="Arial Nova Light" w:cs="Arial"/>
          <w:color w:val="5F6368"/>
          <w:vertAlign w:val="superscript"/>
        </w:rPr>
        <w:t>®</w:t>
      </w:r>
      <w:r w:rsidRPr="00F304D5">
        <w:rPr>
          <w:rFonts w:ascii="Arial Nova Light" w:eastAsia="Times New Roman" w:hAnsi="Arial Nova Light" w:cs="Arial"/>
          <w:color w:val="5F6368"/>
        </w:rPr>
        <w:t xml:space="preserve"> sites and apps, including searches and associated info like location. Also saves activity from sites, apps, and devices that use TCRFund</w:t>
      </w:r>
      <w:r w:rsidRPr="00F304D5">
        <w:rPr>
          <w:rFonts w:ascii="Arial Nova Light" w:eastAsia="Times New Roman" w:hAnsi="Arial Nova Light" w:cs="Arial"/>
          <w:color w:val="5F6368"/>
          <w:vertAlign w:val="superscript"/>
        </w:rPr>
        <w:t>®</w:t>
      </w:r>
      <w:r w:rsidRPr="00F304D5">
        <w:rPr>
          <w:rFonts w:ascii="Arial Nova Light" w:eastAsia="Times New Roman" w:hAnsi="Arial Nova Light" w:cs="Arial"/>
          <w:color w:val="5F6368"/>
        </w:rPr>
        <w:t xml:space="preserve"> services, including Chrome history. This helps TCRFund</w:t>
      </w:r>
      <w:r w:rsidRPr="00F304D5">
        <w:rPr>
          <w:rFonts w:ascii="Arial Nova Light" w:eastAsia="Times New Roman" w:hAnsi="Arial Nova Light" w:cs="Arial"/>
          <w:color w:val="5F6368"/>
          <w:vertAlign w:val="superscript"/>
        </w:rPr>
        <w:t>®</w:t>
      </w:r>
      <w:r w:rsidRPr="00F304D5">
        <w:rPr>
          <w:rFonts w:ascii="Arial Nova Light" w:eastAsia="Times New Roman" w:hAnsi="Arial Nova Light" w:cs="Arial"/>
          <w:color w:val="5F6368"/>
        </w:rPr>
        <w:t xml:space="preserve"> provide better search results, suggestions, and personalization across TCRFund</w:t>
      </w:r>
      <w:r w:rsidRPr="00F304D5">
        <w:rPr>
          <w:rFonts w:ascii="Arial Nova Light" w:eastAsia="Times New Roman" w:hAnsi="Arial Nova Light" w:cs="Arial"/>
          <w:color w:val="5F6368"/>
          <w:vertAlign w:val="superscript"/>
        </w:rPr>
        <w:t>®</w:t>
      </w:r>
      <w:r w:rsidRPr="00F304D5">
        <w:rPr>
          <w:rFonts w:ascii="Arial Nova Light" w:eastAsia="Times New Roman" w:hAnsi="Arial Nova Light" w:cs="Arial"/>
          <w:color w:val="5F6368"/>
        </w:rPr>
        <w:t xml:space="preserve"> services. Activity older than 18 months will be automatically deleted. You can change your auto-delete option, stop saving activity, or delete it manually at account.</w:t>
      </w:r>
      <w:r>
        <w:rPr>
          <w:rFonts w:ascii="Arial Nova Light" w:eastAsia="Times New Roman" w:hAnsi="Arial Nova Light" w:cs="Arial"/>
          <w:color w:val="5F6368"/>
        </w:rPr>
        <w:t>tcrfund</w:t>
      </w:r>
      <w:r w:rsidRPr="00F304D5">
        <w:rPr>
          <w:rFonts w:ascii="Arial Nova Light" w:eastAsia="Times New Roman" w:hAnsi="Arial Nova Light" w:cs="Arial"/>
          <w:color w:val="5F6368"/>
        </w:rPr>
        <w:t>.com.</w:t>
      </w:r>
    </w:p>
    <w:p w:rsidR="00F304D5" w:rsidRPr="00F304D5" w:rsidRDefault="00F304D5" w:rsidP="00F304D5">
      <w:pPr>
        <w:shd w:val="clear" w:color="auto" w:fill="FFFFFF"/>
        <w:spacing w:after="0"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7.25pt" o:ole="">
            <v:imagedata r:id="rId5" o:title=""/>
          </v:shape>
          <w:control r:id="rId6" w:name="DefaultOcxName13" w:shapeid="_x0000_i1053"/>
        </w:object>
      </w:r>
      <w:r w:rsidRPr="00F304D5">
        <w:rPr>
          <w:rFonts w:ascii="Arial Nova Light" w:eastAsia="Times New Roman" w:hAnsi="Arial Nova Light" w:cs="Arial"/>
          <w:color w:val="202124"/>
        </w:rPr>
        <w:t>Save my Web &amp; App Activity in my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w:t>
      </w:r>
    </w:p>
    <w:p w:rsidR="00F304D5" w:rsidRPr="00F304D5" w:rsidRDefault="00F304D5" w:rsidP="00F304D5">
      <w:pPr>
        <w:shd w:val="clear" w:color="auto" w:fill="FFFFFF"/>
        <w:spacing w:after="0"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57" type="#_x0000_t75" style="width:20.25pt;height:17.25pt" o:ole="">
            <v:imagedata r:id="rId5" o:title=""/>
          </v:shape>
          <w:control r:id="rId7" w:name="DefaultOcxName12" w:shapeid="_x0000_i1057"/>
        </w:object>
      </w:r>
      <w:r w:rsidRPr="00F304D5">
        <w:rPr>
          <w:rFonts w:ascii="Arial Nova Light" w:eastAsia="Times New Roman" w:hAnsi="Arial Nova Light" w:cs="Arial"/>
          <w:color w:val="202124"/>
        </w:rPr>
        <w:t>Don’t save my Web &amp; App Activity in my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w:t>
      </w:r>
    </w:p>
    <w:p w:rsidR="00F304D5" w:rsidRDefault="00F304D5" w:rsidP="00F304D5">
      <w:pPr>
        <w:shd w:val="clear" w:color="auto" w:fill="FFFFFF"/>
        <w:spacing w:after="0" w:line="240" w:lineRule="auto"/>
        <w:textAlignment w:val="top"/>
        <w:rPr>
          <w:rFonts w:ascii="Arial Nova Light" w:eastAsia="Times New Roman" w:hAnsi="Arial Nova Light" w:cs="Arial"/>
          <w:color w:val="202124"/>
        </w:rPr>
      </w:pP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Learn more about Web &amp; App Activity</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t>Ad personalization</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can show you ads based on your activity on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services (such as Search or YouTube), and on websites and apps that partner with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w:t>
      </w:r>
    </w:p>
    <w:p w:rsidR="00F304D5" w:rsidRPr="00F304D5" w:rsidRDefault="00F304D5" w:rsidP="00F304D5">
      <w:pPr>
        <w:shd w:val="clear" w:color="auto" w:fill="FFFFFF"/>
        <w:spacing w:after="0" w:line="240" w:lineRule="auto"/>
        <w:textAlignment w:val="bottom"/>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46" type="#_x0000_t75" style="width:20.25pt;height:17.25pt" o:ole="">
            <v:imagedata r:id="rId5" o:title=""/>
          </v:shape>
          <w:control r:id="rId8" w:name="DefaultOcxName1" w:shapeid="_x0000_i1046"/>
        </w:object>
      </w:r>
      <w:r>
        <w:rPr>
          <w:rFonts w:ascii="Arial Nova Light" w:eastAsia="Times New Roman" w:hAnsi="Arial Nova Light" w:cs="Arial"/>
          <w:color w:val="202124"/>
        </w:rPr>
        <w:t xml:space="preserve"> </w:t>
      </w:r>
      <w:r w:rsidRPr="00F304D5">
        <w:rPr>
          <w:rFonts w:ascii="Arial Nova Light" w:eastAsia="Times New Roman" w:hAnsi="Arial Nova Light" w:cs="Arial"/>
          <w:color w:val="202124"/>
        </w:rPr>
        <w:t>Show me personalized ads</w:t>
      </w:r>
    </w:p>
    <w:p w:rsidR="00F304D5" w:rsidRPr="00F304D5" w:rsidRDefault="00F304D5" w:rsidP="00F304D5">
      <w:pPr>
        <w:shd w:val="clear" w:color="auto" w:fill="FFFFFF"/>
        <w:spacing w:line="240" w:lineRule="auto"/>
        <w:textAlignment w:val="bottom"/>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45" type="#_x0000_t75" style="width:20.25pt;height:17.25pt" o:ole="">
            <v:imagedata r:id="rId5" o:title=""/>
          </v:shape>
          <w:control r:id="rId9" w:name="DefaultOcxName11" w:shapeid="_x0000_i1045"/>
        </w:object>
      </w:r>
      <w:r>
        <w:rPr>
          <w:rFonts w:ascii="Arial Nova Light" w:eastAsia="Times New Roman" w:hAnsi="Arial Nova Light" w:cs="Arial"/>
          <w:color w:val="202124"/>
        </w:rPr>
        <w:t xml:space="preserve"> </w:t>
      </w:r>
      <w:r w:rsidRPr="00F304D5">
        <w:rPr>
          <w:rFonts w:ascii="Arial Nova Light" w:eastAsia="Times New Roman" w:hAnsi="Arial Nova Light" w:cs="Arial"/>
          <w:color w:val="202124"/>
        </w:rPr>
        <w:t>Show me ads that aren’t personalized</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Learn more about Ad personalization</w:t>
      </w:r>
    </w:p>
    <w:p w:rsidR="00F304D5" w:rsidRPr="00F304D5" w:rsidRDefault="00F304D5" w:rsidP="00F304D5">
      <w:pPr>
        <w:pStyle w:val="Heading2"/>
        <w:rPr>
          <w:rFonts w:ascii="Arial Nova Light" w:hAnsi="Arial Nova Light"/>
          <w:sz w:val="24"/>
          <w:szCs w:val="24"/>
        </w:rPr>
      </w:pPr>
      <w:r w:rsidRPr="00F304D5">
        <w:rPr>
          <w:rFonts w:ascii="Arial Nova Light" w:hAnsi="Arial Nova Light"/>
          <w:sz w:val="24"/>
          <w:szCs w:val="24"/>
        </w:rPr>
        <w:t>YouTube History</w:t>
      </w:r>
    </w:p>
    <w:p w:rsidR="00F304D5" w:rsidRPr="00F304D5" w:rsidRDefault="00F304D5" w:rsidP="00F304D5">
      <w:pPr>
        <w:shd w:val="clear" w:color="auto" w:fill="FFFFFF"/>
        <w:spacing w:line="240" w:lineRule="auto"/>
        <w:jc w:val="both"/>
        <w:textAlignment w:val="top"/>
        <w:rPr>
          <w:rFonts w:ascii="Arial Nova Light" w:eastAsia="Times New Roman" w:hAnsi="Arial Nova Light" w:cs="Arial"/>
          <w:color w:val="5F6368"/>
        </w:rPr>
      </w:pPr>
      <w:r w:rsidRPr="00F304D5">
        <w:rPr>
          <w:rFonts w:ascii="Arial Nova Light" w:eastAsia="Times New Roman" w:hAnsi="Arial Nova Light" w:cs="Arial"/>
          <w:color w:val="5F6368"/>
        </w:rPr>
        <w:t>Saves the YouTube videos you watch and the things you search for on YouTube. This helps TCRFund</w:t>
      </w:r>
      <w:r w:rsidRPr="00F304D5">
        <w:rPr>
          <w:rFonts w:ascii="Arial Nova Light" w:eastAsia="Times New Roman" w:hAnsi="Arial Nova Light" w:cs="Arial"/>
          <w:color w:val="5F6368"/>
          <w:vertAlign w:val="superscript"/>
        </w:rPr>
        <w:t>®</w:t>
      </w:r>
      <w:r w:rsidRPr="00F304D5">
        <w:rPr>
          <w:rFonts w:ascii="Arial Nova Light" w:eastAsia="Times New Roman" w:hAnsi="Arial Nova Light" w:cs="Arial"/>
          <w:color w:val="5F6368"/>
        </w:rPr>
        <w:t xml:space="preserve"> give you better recommendations, remember where you left off, and more. Activity older than 36 months will be automatically deleted. You can change your auto-delete option, stop saving activity, or delete it manually at account.</w:t>
      </w:r>
      <w:r>
        <w:rPr>
          <w:rFonts w:ascii="Arial Nova Light" w:eastAsia="Times New Roman" w:hAnsi="Arial Nova Light" w:cs="Arial"/>
          <w:color w:val="5F6368"/>
        </w:rPr>
        <w:t>tcrfund</w:t>
      </w:r>
      <w:r w:rsidRPr="00F304D5">
        <w:rPr>
          <w:rFonts w:ascii="Arial Nova Light" w:eastAsia="Times New Roman" w:hAnsi="Arial Nova Light" w:cs="Arial"/>
          <w:color w:val="5F6368"/>
        </w:rPr>
        <w:t>.com</w:t>
      </w:r>
    </w:p>
    <w:p w:rsidR="00F304D5" w:rsidRPr="00F304D5" w:rsidRDefault="00F304D5" w:rsidP="00F304D5">
      <w:pPr>
        <w:shd w:val="clear" w:color="auto" w:fill="FFFFFF"/>
        <w:spacing w:after="0"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59" type="#_x0000_t75" style="width:20.25pt;height:17.25pt" o:ole="">
            <v:imagedata r:id="rId5" o:title=""/>
          </v:shape>
          <w:control r:id="rId10" w:name="DefaultOcxName14" w:shapeid="_x0000_i1059"/>
        </w:object>
      </w:r>
      <w:r>
        <w:rPr>
          <w:rFonts w:ascii="Arial Nova Light" w:eastAsia="Times New Roman" w:hAnsi="Arial Nova Light" w:cs="Arial"/>
          <w:color w:val="202124"/>
        </w:rPr>
        <w:t xml:space="preserve"> </w:t>
      </w:r>
      <w:r w:rsidRPr="00F304D5">
        <w:rPr>
          <w:rFonts w:ascii="Arial Nova Light" w:eastAsia="Times New Roman" w:hAnsi="Arial Nova Light" w:cs="Arial"/>
          <w:color w:val="202124"/>
        </w:rPr>
        <w:t>Save my YouTube History in my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61" type="#_x0000_t75" style="width:20.25pt;height:17.25pt" o:ole="">
            <v:imagedata r:id="rId5" o:title=""/>
          </v:shape>
          <w:control r:id="rId11" w:name="DefaultOcxName15" w:shapeid="_x0000_i1061"/>
        </w:object>
      </w:r>
      <w:r>
        <w:rPr>
          <w:rFonts w:ascii="Arial Nova Light" w:eastAsia="Times New Roman" w:hAnsi="Arial Nova Light" w:cs="Arial"/>
          <w:color w:val="202124"/>
        </w:rPr>
        <w:t xml:space="preserve"> </w:t>
      </w:r>
      <w:r w:rsidRPr="00F304D5">
        <w:rPr>
          <w:rFonts w:ascii="Arial Nova Light" w:eastAsia="Times New Roman" w:hAnsi="Arial Nova Light" w:cs="Arial"/>
          <w:color w:val="202124"/>
        </w:rPr>
        <w:t>Don’t save my YouTube History in my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w:t>
      </w:r>
    </w:p>
    <w:p w:rsidR="00F304D5" w:rsidRPr="00F304D5" w:rsidRDefault="00F304D5" w:rsidP="00F304D5">
      <w:pPr>
        <w:shd w:val="clear" w:color="auto" w:fill="FFFFFF"/>
        <w:spacing w:line="240" w:lineRule="auto"/>
        <w:textAlignment w:val="top"/>
        <w:rPr>
          <w:rFonts w:ascii="Arial Nova Light" w:eastAsia="Times New Roman" w:hAnsi="Arial Nova Light" w:cs="Arial"/>
          <w:color w:val="202124"/>
        </w:rPr>
      </w:pPr>
      <w:r w:rsidRPr="00F304D5">
        <w:rPr>
          <w:rFonts w:ascii="Arial Nova Light" w:eastAsia="Times New Roman" w:hAnsi="Arial Nova Light" w:cs="Arial"/>
          <w:color w:val="202124"/>
        </w:rPr>
        <w:t>These settings apply wherever you are signed in to your new TCRFund</w:t>
      </w:r>
      <w:r w:rsidRPr="00F304D5">
        <w:rPr>
          <w:rFonts w:ascii="Arial Nova Light" w:eastAsia="Times New Roman" w:hAnsi="Arial Nova Light" w:cs="Arial"/>
          <w:color w:val="202124"/>
          <w:vertAlign w:val="superscript"/>
        </w:rPr>
        <w:t>®</w:t>
      </w:r>
      <w:r w:rsidRPr="00F304D5">
        <w:rPr>
          <w:rFonts w:ascii="Arial Nova Light" w:eastAsia="Times New Roman" w:hAnsi="Arial Nova Light" w:cs="Arial"/>
          <w:color w:val="202124"/>
        </w:rPr>
        <w:t xml:space="preserve"> Account.</w:t>
      </w:r>
    </w:p>
    <w:p w:rsidR="00F304D5" w:rsidRDefault="00F304D5" w:rsidP="00F304D5">
      <w:pPr>
        <w:shd w:val="clear" w:color="auto" w:fill="FFFFFF"/>
        <w:spacing w:line="240" w:lineRule="auto"/>
        <w:textAlignment w:val="bottom"/>
        <w:rPr>
          <w:rFonts w:ascii="Arial Nova Light" w:eastAsia="Times New Roman" w:hAnsi="Arial Nova Light" w:cs="Arial"/>
          <w:color w:val="202124"/>
        </w:rPr>
      </w:pPr>
      <w:r w:rsidRPr="00F304D5">
        <w:rPr>
          <w:rFonts w:ascii="Arial Nova Light" w:eastAsia="Times New Roman" w:hAnsi="Arial Nova Light" w:cs="Arial"/>
          <w:color w:val="202124"/>
        </w:rPr>
        <w:object w:dxaOrig="1440" w:dyaOrig="1440">
          <v:shape id="_x0000_i1038" type="#_x0000_t75" style="width:20.25pt;height:17.25pt" o:ole="">
            <v:imagedata r:id="rId5" o:title=""/>
          </v:shape>
          <w:control r:id="rId12" w:name="DefaultOcxName" w:shapeid="_x0000_i1038"/>
        </w:object>
      </w:r>
      <w:r w:rsidRPr="00F304D5">
        <w:rPr>
          <w:rFonts w:ascii="Arial Nova Light" w:eastAsia="Times New Roman" w:hAnsi="Arial Nova Light" w:cs="Arial"/>
          <w:color w:val="202124"/>
        </w:rPr>
        <w:t>Send me occasional reminders about these settings</w:t>
      </w:r>
    </w:p>
    <w:p w:rsidR="00F304D5" w:rsidRPr="00F304D5" w:rsidRDefault="00F304D5" w:rsidP="00F304D5">
      <w:pPr>
        <w:shd w:val="clear" w:color="auto" w:fill="FFFFFF"/>
        <w:spacing w:line="240" w:lineRule="auto"/>
        <w:textAlignment w:val="bottom"/>
        <w:rPr>
          <w:rFonts w:ascii="Arial Nova Light" w:eastAsia="Times New Roman" w:hAnsi="Arial Nova Light" w:cs="Arial"/>
          <w:color w:val="202124"/>
        </w:rPr>
      </w:pPr>
      <w:r>
        <w:rPr>
          <w:rFonts w:ascii="Arial Nova Light" w:eastAsia="Times New Roman" w:hAnsi="Arial Nova Light" w:cs="Arial"/>
          <w:color w:val="202124"/>
        </w:rPr>
        <w:fldChar w:fldCharType="begin">
          <w:ffData>
            <w:name w:val="Text1"/>
            <w:enabled/>
            <w:calcOnExit w:val="0"/>
            <w:textInput/>
          </w:ffData>
        </w:fldChar>
      </w:r>
      <w:bookmarkStart w:id="0" w:name="Text1"/>
      <w:r>
        <w:rPr>
          <w:rFonts w:ascii="Arial Nova Light" w:eastAsia="Times New Roman" w:hAnsi="Arial Nova Light" w:cs="Arial"/>
          <w:color w:val="202124"/>
        </w:rPr>
        <w:instrText xml:space="preserve"> FORMTEXT </w:instrText>
      </w:r>
      <w:r>
        <w:rPr>
          <w:rFonts w:ascii="Arial Nova Light" w:eastAsia="Times New Roman" w:hAnsi="Arial Nova Light" w:cs="Arial"/>
          <w:color w:val="202124"/>
        </w:rPr>
      </w:r>
      <w:r>
        <w:rPr>
          <w:rFonts w:ascii="Arial Nova Light" w:eastAsia="Times New Roman" w:hAnsi="Arial Nova Light" w:cs="Arial"/>
          <w:color w:val="202124"/>
        </w:rPr>
        <w:fldChar w:fldCharType="separate"/>
      </w:r>
      <w:r>
        <w:rPr>
          <w:rFonts w:ascii="Arial Nova Light" w:eastAsia="Times New Roman" w:hAnsi="Arial Nova Light" w:cs="Arial"/>
          <w:noProof/>
          <w:color w:val="202124"/>
        </w:rPr>
        <w:t> </w:t>
      </w:r>
      <w:r>
        <w:rPr>
          <w:rFonts w:ascii="Arial Nova Light" w:eastAsia="Times New Roman" w:hAnsi="Arial Nova Light" w:cs="Arial"/>
          <w:noProof/>
          <w:color w:val="202124"/>
        </w:rPr>
        <w:t> </w:t>
      </w:r>
      <w:r>
        <w:rPr>
          <w:rFonts w:ascii="Arial Nova Light" w:eastAsia="Times New Roman" w:hAnsi="Arial Nova Light" w:cs="Arial"/>
          <w:noProof/>
          <w:color w:val="202124"/>
        </w:rPr>
        <w:t> </w:t>
      </w:r>
      <w:bookmarkStart w:id="1" w:name="_GoBack"/>
      <w:bookmarkEnd w:id="1"/>
      <w:r>
        <w:rPr>
          <w:rFonts w:ascii="Arial Nova Light" w:eastAsia="Times New Roman" w:hAnsi="Arial Nova Light" w:cs="Arial"/>
          <w:noProof/>
          <w:color w:val="202124"/>
        </w:rPr>
        <w:t> </w:t>
      </w:r>
      <w:r>
        <w:rPr>
          <w:rFonts w:ascii="Arial Nova Light" w:eastAsia="Times New Roman" w:hAnsi="Arial Nova Light" w:cs="Arial"/>
          <w:noProof/>
          <w:color w:val="202124"/>
        </w:rPr>
        <w:t> </w:t>
      </w:r>
      <w:r>
        <w:rPr>
          <w:rFonts w:ascii="Arial Nova Light" w:eastAsia="Times New Roman" w:hAnsi="Arial Nova Light" w:cs="Arial"/>
          <w:color w:val="202124"/>
        </w:rPr>
        <w:fldChar w:fldCharType="end"/>
      </w:r>
      <w:bookmarkEnd w:id="0"/>
    </w:p>
    <w:p w:rsidR="00F304D5" w:rsidRPr="00F304D5" w:rsidRDefault="00F304D5" w:rsidP="00F304D5">
      <w:pPr>
        <w:pStyle w:val="Heading1"/>
        <w:spacing w:before="0" w:beforeAutospacing="0" w:after="0" w:afterAutospacing="0"/>
        <w:rPr>
          <w:sz w:val="2"/>
          <w:szCs w:val="2"/>
        </w:rPr>
      </w:pPr>
    </w:p>
    <w:p w:rsidR="00F304D5" w:rsidRPr="00F304D5" w:rsidRDefault="00F304D5" w:rsidP="00F304D5">
      <w:pPr>
        <w:pBdr>
          <w:top w:val="single" w:sz="6" w:space="1" w:color="auto"/>
        </w:pBdr>
        <w:spacing w:after="0" w:line="240" w:lineRule="auto"/>
        <w:jc w:val="right"/>
        <w:rPr>
          <w:rFonts w:ascii="Arial Nova Light" w:eastAsia="Times New Roman" w:hAnsi="Arial Nova Light" w:cs="Arial"/>
          <w:vanish/>
        </w:rPr>
      </w:pPr>
      <w:r>
        <w:rPr>
          <w:rFonts w:ascii="Arial Nova Light" w:eastAsia="Times New Roman" w:hAnsi="Arial Nova Light" w:cs="Arial"/>
          <w:vanish/>
        </w:rPr>
        <w:object w:dxaOrig="1440" w:dyaOrig="1440">
          <v:shape id="_x0000_i1072" type="#_x0000_t75" style="width:1in;height:24pt" o:ole="">
            <v:imagedata r:id="rId13" o:title=""/>
          </v:shape>
          <w:control r:id="rId14" w:name="CommandButton2" w:shapeid="_x0000_i1072"/>
        </w:object>
      </w:r>
      <w:r>
        <w:rPr>
          <w:rFonts w:ascii="Arial Nova Light" w:eastAsia="Times New Roman" w:hAnsi="Arial Nova Light" w:cs="Arial"/>
          <w:vanish/>
        </w:rPr>
        <w:tab/>
      </w:r>
      <w:r>
        <w:rPr>
          <w:rFonts w:ascii="Arial Nova Light" w:eastAsia="Times New Roman" w:hAnsi="Arial Nova Light" w:cs="Arial"/>
          <w:vanish/>
        </w:rPr>
        <w:object w:dxaOrig="1440" w:dyaOrig="1440">
          <v:shape id="_x0000_i1074" type="#_x0000_t75" style="width:1in;height:24pt" o:ole="">
            <v:imagedata r:id="rId15" o:title=""/>
          </v:shape>
          <w:control r:id="rId16" w:name="CommandButton1" w:shapeid="_x0000_i1074"/>
        </w:object>
      </w:r>
    </w:p>
    <w:p w:rsidR="00C11FD8" w:rsidRPr="00F304D5" w:rsidRDefault="00C11FD8" w:rsidP="00F304D5">
      <w:pPr>
        <w:spacing w:after="0" w:line="240" w:lineRule="auto"/>
        <w:rPr>
          <w:rFonts w:ascii="Arial Nova Light" w:hAnsi="Arial Nova Light"/>
        </w:rPr>
      </w:pPr>
    </w:p>
    <w:sectPr w:rsidR="00C11FD8" w:rsidRPr="00F3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0400"/>
    <w:multiLevelType w:val="multilevel"/>
    <w:tmpl w:val="35D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4CC5"/>
    <w:multiLevelType w:val="multilevel"/>
    <w:tmpl w:val="E31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55620"/>
    <w:multiLevelType w:val="hybridMultilevel"/>
    <w:tmpl w:val="835C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formsDesign/>
  <w:defaultTabStop w:val="720"/>
  <w:characterSpacingControl w:val="doNotCompress"/>
  <w:savePreviewPicture/>
  <w:compat>
    <w:compatSetting w:name="compatibilityMode" w:uri="http://schemas.microsoft.com/office/word" w:val="15"/>
    <w:compatSetting w:name="allowHyphenationAtTrackBottom" w:uri="http://schemas.microsoft.com/office/word" w:val="1"/>
    <w:compatSetting w:name="useWord2013TrackBottomHyphenation" w:uri="http://schemas.microsoft.com/office/word" w:val="1"/>
  </w:compat>
  <w:rsids>
    <w:rsidRoot w:val="00F304D5"/>
    <w:rsid w:val="0043583E"/>
    <w:rsid w:val="009222C3"/>
    <w:rsid w:val="00C11FD8"/>
    <w:rsid w:val="00DB06F7"/>
    <w:rsid w:val="00F30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89C2"/>
  <w15:chartTrackingRefBased/>
  <w15:docId w15:val="{2D9ED373-5C93-431B-B2BE-5CCF1AAA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0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4D5"/>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F304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04D5"/>
    <w:rPr>
      <w:rFonts w:ascii="Arial" w:eastAsia="Times New Roman" w:hAnsi="Arial" w:cs="Arial"/>
      <w:vanish/>
      <w:sz w:val="16"/>
      <w:szCs w:val="16"/>
    </w:rPr>
  </w:style>
  <w:style w:type="paragraph" w:styleId="NormalWeb">
    <w:name w:val="Normal (Web)"/>
    <w:basedOn w:val="Normal"/>
    <w:uiPriority w:val="99"/>
    <w:semiHidden/>
    <w:unhideWhenUsed/>
    <w:rsid w:val="00F30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4D5"/>
    <w:rPr>
      <w:color w:val="0000FF"/>
      <w:u w:val="single"/>
    </w:rPr>
  </w:style>
  <w:style w:type="character" w:customStyle="1" w:styleId="style1">
    <w:name w:val="style1"/>
    <w:basedOn w:val="DefaultParagraphFont"/>
    <w:rsid w:val="00F304D5"/>
  </w:style>
  <w:style w:type="character" w:customStyle="1" w:styleId="style2">
    <w:name w:val="style2"/>
    <w:basedOn w:val="DefaultParagraphFont"/>
    <w:rsid w:val="00F304D5"/>
  </w:style>
  <w:style w:type="character" w:customStyle="1" w:styleId="style3">
    <w:name w:val="style3"/>
    <w:basedOn w:val="DefaultParagraphFont"/>
    <w:rsid w:val="00F304D5"/>
  </w:style>
  <w:style w:type="character" w:customStyle="1" w:styleId="vfppkd-vqzf8d">
    <w:name w:val="vfppkd-vqzf8d"/>
    <w:basedOn w:val="DefaultParagraphFont"/>
    <w:rsid w:val="00F304D5"/>
  </w:style>
  <w:style w:type="paragraph" w:styleId="z-BottomofForm">
    <w:name w:val="HTML Bottom of Form"/>
    <w:basedOn w:val="Normal"/>
    <w:next w:val="Normal"/>
    <w:link w:val="z-BottomofFormChar"/>
    <w:hidden/>
    <w:uiPriority w:val="99"/>
    <w:semiHidden/>
    <w:unhideWhenUsed/>
    <w:rsid w:val="00F304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04D5"/>
    <w:rPr>
      <w:rFonts w:ascii="Arial" w:eastAsia="Times New Roman" w:hAnsi="Arial" w:cs="Arial"/>
      <w:vanish/>
      <w:sz w:val="16"/>
      <w:szCs w:val="16"/>
    </w:rPr>
  </w:style>
  <w:style w:type="paragraph" w:styleId="ListParagraph">
    <w:name w:val="List Paragraph"/>
    <w:basedOn w:val="Normal"/>
    <w:uiPriority w:val="34"/>
    <w:qFormat/>
    <w:rsid w:val="00F30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5326">
      <w:bodyDiv w:val="1"/>
      <w:marLeft w:val="0"/>
      <w:marRight w:val="0"/>
      <w:marTop w:val="0"/>
      <w:marBottom w:val="0"/>
      <w:divBdr>
        <w:top w:val="none" w:sz="0" w:space="0" w:color="auto"/>
        <w:left w:val="none" w:sz="0" w:space="0" w:color="auto"/>
        <w:bottom w:val="none" w:sz="0" w:space="0" w:color="auto"/>
        <w:right w:val="none" w:sz="0" w:space="0" w:color="auto"/>
      </w:divBdr>
      <w:divsChild>
        <w:div w:id="108940306">
          <w:marLeft w:val="0"/>
          <w:marRight w:val="0"/>
          <w:marTop w:val="0"/>
          <w:marBottom w:val="0"/>
          <w:divBdr>
            <w:top w:val="none" w:sz="0" w:space="0" w:color="auto"/>
            <w:left w:val="none" w:sz="0" w:space="0" w:color="auto"/>
            <w:bottom w:val="none" w:sz="0" w:space="0" w:color="auto"/>
            <w:right w:val="none" w:sz="0" w:space="0" w:color="auto"/>
          </w:divBdr>
        </w:div>
        <w:div w:id="202250165">
          <w:marLeft w:val="-600"/>
          <w:marRight w:val="-600"/>
          <w:marTop w:val="100"/>
          <w:marBottom w:val="100"/>
          <w:divBdr>
            <w:top w:val="none" w:sz="0" w:space="0" w:color="auto"/>
            <w:left w:val="none" w:sz="0" w:space="0" w:color="auto"/>
            <w:bottom w:val="none" w:sz="0" w:space="0" w:color="auto"/>
            <w:right w:val="none" w:sz="0" w:space="0" w:color="auto"/>
          </w:divBdr>
          <w:divsChild>
            <w:div w:id="1923755715">
              <w:marLeft w:val="0"/>
              <w:marRight w:val="0"/>
              <w:marTop w:val="0"/>
              <w:marBottom w:val="0"/>
              <w:divBdr>
                <w:top w:val="single" w:sz="2" w:space="18" w:color="auto"/>
                <w:left w:val="single" w:sz="48" w:space="0" w:color="auto"/>
                <w:bottom w:val="single" w:sz="2" w:space="0" w:color="auto"/>
                <w:right w:val="single" w:sz="48" w:space="0" w:color="auto"/>
              </w:divBdr>
              <w:divsChild>
                <w:div w:id="943685490">
                  <w:marLeft w:val="-720"/>
                  <w:marRight w:val="-720"/>
                  <w:marTop w:val="0"/>
                  <w:marBottom w:val="0"/>
                  <w:divBdr>
                    <w:top w:val="none" w:sz="0" w:space="0" w:color="auto"/>
                    <w:left w:val="none" w:sz="0" w:space="0" w:color="auto"/>
                    <w:bottom w:val="none" w:sz="0" w:space="0" w:color="auto"/>
                    <w:right w:val="none" w:sz="0" w:space="0" w:color="auto"/>
                  </w:divBdr>
                  <w:divsChild>
                    <w:div w:id="158616526">
                      <w:marLeft w:val="0"/>
                      <w:marRight w:val="0"/>
                      <w:marTop w:val="0"/>
                      <w:marBottom w:val="0"/>
                      <w:divBdr>
                        <w:top w:val="none" w:sz="0" w:space="0" w:color="auto"/>
                        <w:left w:val="none" w:sz="0" w:space="0" w:color="auto"/>
                        <w:bottom w:val="none" w:sz="0" w:space="0" w:color="auto"/>
                        <w:right w:val="none" w:sz="0" w:space="0" w:color="auto"/>
                      </w:divBdr>
                      <w:divsChild>
                        <w:div w:id="1899438404">
                          <w:marLeft w:val="-600"/>
                          <w:marRight w:val="-600"/>
                          <w:marTop w:val="0"/>
                          <w:marBottom w:val="240"/>
                          <w:divBdr>
                            <w:top w:val="none" w:sz="0" w:space="0" w:color="auto"/>
                            <w:left w:val="none" w:sz="0" w:space="0" w:color="auto"/>
                            <w:bottom w:val="none" w:sz="0" w:space="0" w:color="auto"/>
                            <w:right w:val="none" w:sz="0" w:space="0" w:color="auto"/>
                          </w:divBdr>
                          <w:divsChild>
                            <w:div w:id="967245873">
                              <w:marLeft w:val="0"/>
                              <w:marRight w:val="0"/>
                              <w:marTop w:val="0"/>
                              <w:marBottom w:val="0"/>
                              <w:divBdr>
                                <w:top w:val="none" w:sz="0" w:space="0" w:color="auto"/>
                                <w:left w:val="none" w:sz="0" w:space="0" w:color="auto"/>
                                <w:bottom w:val="none" w:sz="0" w:space="0" w:color="auto"/>
                                <w:right w:val="none" w:sz="0" w:space="0" w:color="auto"/>
                              </w:divBdr>
                              <w:divsChild>
                                <w:div w:id="1794983035">
                                  <w:marLeft w:val="0"/>
                                  <w:marRight w:val="0"/>
                                  <w:marTop w:val="0"/>
                                  <w:marBottom w:val="0"/>
                                  <w:divBdr>
                                    <w:top w:val="none" w:sz="0" w:space="0" w:color="auto"/>
                                    <w:left w:val="none" w:sz="0" w:space="0" w:color="auto"/>
                                    <w:bottom w:val="none" w:sz="0" w:space="0" w:color="auto"/>
                                    <w:right w:val="none" w:sz="0" w:space="0" w:color="auto"/>
                                  </w:divBdr>
                                </w:div>
                                <w:div w:id="1251617539">
                                  <w:marLeft w:val="0"/>
                                  <w:marRight w:val="0"/>
                                  <w:marTop w:val="0"/>
                                  <w:marBottom w:val="0"/>
                                  <w:divBdr>
                                    <w:top w:val="none" w:sz="0" w:space="0" w:color="auto"/>
                                    <w:left w:val="none" w:sz="0" w:space="0" w:color="auto"/>
                                    <w:bottom w:val="none" w:sz="0" w:space="0" w:color="auto"/>
                                    <w:right w:val="none" w:sz="0" w:space="0" w:color="auto"/>
                                  </w:divBdr>
                                </w:div>
                                <w:div w:id="1903523239">
                                  <w:marLeft w:val="0"/>
                                  <w:marRight w:val="0"/>
                                  <w:marTop w:val="0"/>
                                  <w:marBottom w:val="0"/>
                                  <w:divBdr>
                                    <w:top w:val="none" w:sz="0" w:space="0" w:color="auto"/>
                                    <w:left w:val="none" w:sz="0" w:space="0" w:color="auto"/>
                                    <w:bottom w:val="none" w:sz="0" w:space="0" w:color="auto"/>
                                    <w:right w:val="none" w:sz="0" w:space="0" w:color="auto"/>
                                  </w:divBdr>
                                </w:div>
                                <w:div w:id="7426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654">
                          <w:marLeft w:val="0"/>
                          <w:marRight w:val="0"/>
                          <w:marTop w:val="0"/>
                          <w:marBottom w:val="0"/>
                          <w:divBdr>
                            <w:top w:val="none" w:sz="0" w:space="0" w:color="auto"/>
                            <w:left w:val="none" w:sz="0" w:space="0" w:color="auto"/>
                            <w:bottom w:val="none" w:sz="0" w:space="0" w:color="auto"/>
                            <w:right w:val="none" w:sz="0" w:space="0" w:color="auto"/>
                          </w:divBdr>
                          <w:divsChild>
                            <w:div w:id="1240561783">
                              <w:marLeft w:val="-120"/>
                              <w:marRight w:val="0"/>
                              <w:marTop w:val="0"/>
                              <w:marBottom w:val="0"/>
                              <w:divBdr>
                                <w:top w:val="none" w:sz="0" w:space="0" w:color="auto"/>
                                <w:left w:val="none" w:sz="0" w:space="0" w:color="auto"/>
                                <w:bottom w:val="none" w:sz="0" w:space="0" w:color="auto"/>
                                <w:right w:val="none" w:sz="0" w:space="0" w:color="auto"/>
                              </w:divBdr>
                              <w:divsChild>
                                <w:div w:id="908421983">
                                  <w:marLeft w:val="0"/>
                                  <w:marRight w:val="0"/>
                                  <w:marTop w:val="0"/>
                                  <w:marBottom w:val="0"/>
                                  <w:divBdr>
                                    <w:top w:val="none" w:sz="0" w:space="0" w:color="auto"/>
                                    <w:left w:val="none" w:sz="0" w:space="0" w:color="auto"/>
                                    <w:bottom w:val="none" w:sz="0" w:space="0" w:color="auto"/>
                                    <w:right w:val="none" w:sz="0" w:space="0" w:color="auto"/>
                                  </w:divBdr>
                                </w:div>
                              </w:divsChild>
                            </w:div>
                            <w:div w:id="1968386822">
                              <w:marLeft w:val="0"/>
                              <w:marRight w:val="0"/>
                              <w:marTop w:val="0"/>
                              <w:marBottom w:val="0"/>
                              <w:divBdr>
                                <w:top w:val="none" w:sz="0" w:space="0" w:color="auto"/>
                                <w:left w:val="none" w:sz="0" w:space="0" w:color="auto"/>
                                <w:bottom w:val="none" w:sz="0" w:space="0" w:color="auto"/>
                                <w:right w:val="none" w:sz="0" w:space="0" w:color="auto"/>
                              </w:divBdr>
                              <w:divsChild>
                                <w:div w:id="83262639">
                                  <w:marLeft w:val="0"/>
                                  <w:marRight w:val="0"/>
                                  <w:marTop w:val="0"/>
                                  <w:marBottom w:val="0"/>
                                  <w:divBdr>
                                    <w:top w:val="none" w:sz="0" w:space="0" w:color="auto"/>
                                    <w:left w:val="none" w:sz="0" w:space="0" w:color="auto"/>
                                    <w:bottom w:val="none" w:sz="0" w:space="0" w:color="auto"/>
                                    <w:right w:val="none" w:sz="0" w:space="0" w:color="auto"/>
                                  </w:divBdr>
                                  <w:divsChild>
                                    <w:div w:id="1499268764">
                                      <w:marLeft w:val="-600"/>
                                      <w:marRight w:val="-600"/>
                                      <w:marTop w:val="0"/>
                                      <w:marBottom w:val="240"/>
                                      <w:divBdr>
                                        <w:top w:val="none" w:sz="0" w:space="0" w:color="auto"/>
                                        <w:left w:val="none" w:sz="0" w:space="0" w:color="auto"/>
                                        <w:bottom w:val="none" w:sz="0" w:space="0" w:color="auto"/>
                                        <w:right w:val="none" w:sz="0" w:space="0" w:color="auto"/>
                                      </w:divBdr>
                                      <w:divsChild>
                                        <w:div w:id="187720073">
                                          <w:marLeft w:val="0"/>
                                          <w:marRight w:val="0"/>
                                          <w:marTop w:val="0"/>
                                          <w:marBottom w:val="0"/>
                                          <w:divBdr>
                                            <w:top w:val="none" w:sz="0" w:space="0" w:color="auto"/>
                                            <w:left w:val="none" w:sz="0" w:space="0" w:color="auto"/>
                                            <w:bottom w:val="none" w:sz="0" w:space="0" w:color="auto"/>
                                            <w:right w:val="none" w:sz="0" w:space="0" w:color="auto"/>
                                          </w:divBdr>
                                          <w:divsChild>
                                            <w:div w:id="172457369">
                                              <w:marLeft w:val="0"/>
                                              <w:marRight w:val="0"/>
                                              <w:marTop w:val="0"/>
                                              <w:marBottom w:val="0"/>
                                              <w:divBdr>
                                                <w:top w:val="none" w:sz="0" w:space="0" w:color="auto"/>
                                                <w:left w:val="none" w:sz="0" w:space="0" w:color="auto"/>
                                                <w:bottom w:val="none" w:sz="0" w:space="0" w:color="auto"/>
                                                <w:right w:val="none" w:sz="0" w:space="0" w:color="auto"/>
                                              </w:divBdr>
                                            </w:div>
                                            <w:div w:id="20419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1657">
                                      <w:marLeft w:val="0"/>
                                      <w:marRight w:val="0"/>
                                      <w:marTop w:val="0"/>
                                      <w:marBottom w:val="0"/>
                                      <w:divBdr>
                                        <w:top w:val="none" w:sz="0" w:space="0" w:color="auto"/>
                                        <w:left w:val="none" w:sz="0" w:space="0" w:color="auto"/>
                                        <w:bottom w:val="none" w:sz="0" w:space="0" w:color="auto"/>
                                        <w:right w:val="none" w:sz="0" w:space="0" w:color="auto"/>
                                      </w:divBdr>
                                      <w:divsChild>
                                        <w:div w:id="499656716">
                                          <w:marLeft w:val="0"/>
                                          <w:marRight w:val="0"/>
                                          <w:marTop w:val="120"/>
                                          <w:marBottom w:val="0"/>
                                          <w:divBdr>
                                            <w:top w:val="none" w:sz="0" w:space="0" w:color="auto"/>
                                            <w:left w:val="none" w:sz="0" w:space="0" w:color="auto"/>
                                            <w:bottom w:val="none" w:sz="0" w:space="0" w:color="auto"/>
                                            <w:right w:val="none" w:sz="0" w:space="0" w:color="auto"/>
                                          </w:divBdr>
                                        </w:div>
                                      </w:divsChild>
                                    </w:div>
                                    <w:div w:id="1489787731">
                                      <w:marLeft w:val="-600"/>
                                      <w:marRight w:val="-600"/>
                                      <w:marTop w:val="150"/>
                                      <w:marBottom w:val="240"/>
                                      <w:divBdr>
                                        <w:top w:val="none" w:sz="0" w:space="0" w:color="auto"/>
                                        <w:left w:val="none" w:sz="0" w:space="0" w:color="auto"/>
                                        <w:bottom w:val="none" w:sz="0" w:space="0" w:color="auto"/>
                                        <w:right w:val="none" w:sz="0" w:space="0" w:color="auto"/>
                                      </w:divBdr>
                                      <w:divsChild>
                                        <w:div w:id="1052651689">
                                          <w:marLeft w:val="0"/>
                                          <w:marRight w:val="0"/>
                                          <w:marTop w:val="0"/>
                                          <w:marBottom w:val="0"/>
                                          <w:divBdr>
                                            <w:top w:val="none" w:sz="0" w:space="0" w:color="auto"/>
                                            <w:left w:val="none" w:sz="0" w:space="0" w:color="auto"/>
                                            <w:bottom w:val="none" w:sz="0" w:space="0" w:color="auto"/>
                                            <w:right w:val="none" w:sz="0" w:space="0" w:color="auto"/>
                                          </w:divBdr>
                                          <w:divsChild>
                                            <w:div w:id="1730031857">
                                              <w:marLeft w:val="0"/>
                                              <w:marRight w:val="0"/>
                                              <w:marTop w:val="0"/>
                                              <w:marBottom w:val="0"/>
                                              <w:divBdr>
                                                <w:top w:val="none" w:sz="0" w:space="0" w:color="auto"/>
                                                <w:left w:val="none" w:sz="0" w:space="0" w:color="auto"/>
                                                <w:bottom w:val="none" w:sz="0" w:space="0" w:color="auto"/>
                                                <w:right w:val="none" w:sz="0" w:space="0" w:color="auto"/>
                                              </w:divBdr>
                                              <w:divsChild>
                                                <w:div w:id="156506640">
                                                  <w:marLeft w:val="0"/>
                                                  <w:marRight w:val="0"/>
                                                  <w:marTop w:val="0"/>
                                                  <w:marBottom w:val="0"/>
                                                  <w:divBdr>
                                                    <w:top w:val="none" w:sz="0" w:space="0" w:color="auto"/>
                                                    <w:left w:val="none" w:sz="0" w:space="0" w:color="auto"/>
                                                    <w:bottom w:val="none" w:sz="0" w:space="0" w:color="auto"/>
                                                    <w:right w:val="none" w:sz="0" w:space="0" w:color="auto"/>
                                                  </w:divBdr>
                                                  <w:divsChild>
                                                    <w:div w:id="978148896">
                                                      <w:marLeft w:val="0"/>
                                                      <w:marRight w:val="0"/>
                                                      <w:marTop w:val="0"/>
                                                      <w:marBottom w:val="0"/>
                                                      <w:divBdr>
                                                        <w:top w:val="none" w:sz="0" w:space="0" w:color="auto"/>
                                                        <w:left w:val="none" w:sz="0" w:space="0" w:color="auto"/>
                                                        <w:bottom w:val="none" w:sz="0" w:space="0" w:color="auto"/>
                                                        <w:right w:val="none" w:sz="0" w:space="0" w:color="auto"/>
                                                      </w:divBdr>
                                                      <w:divsChild>
                                                        <w:div w:id="1040785227">
                                                          <w:marLeft w:val="0"/>
                                                          <w:marRight w:val="0"/>
                                                          <w:marTop w:val="0"/>
                                                          <w:marBottom w:val="0"/>
                                                          <w:divBdr>
                                                            <w:top w:val="none" w:sz="0" w:space="0" w:color="auto"/>
                                                            <w:left w:val="none" w:sz="0" w:space="0" w:color="auto"/>
                                                            <w:bottom w:val="single" w:sz="6" w:space="0" w:color="DADCE0"/>
                                                            <w:right w:val="none" w:sz="0" w:space="0" w:color="auto"/>
                                                          </w:divBdr>
                                                          <w:divsChild>
                                                            <w:div w:id="1190606657">
                                                              <w:marLeft w:val="0"/>
                                                              <w:marRight w:val="0"/>
                                                              <w:marTop w:val="0"/>
                                                              <w:marBottom w:val="0"/>
                                                              <w:divBdr>
                                                                <w:top w:val="none" w:sz="0" w:space="12" w:color="5F6368"/>
                                                                <w:left w:val="none" w:sz="0" w:space="0" w:color="5F6368"/>
                                                                <w:bottom w:val="none" w:sz="0" w:space="11" w:color="5F6368"/>
                                                                <w:right w:val="none" w:sz="0" w:space="0" w:color="5F6368"/>
                                                              </w:divBdr>
                                                              <w:divsChild>
                                                                <w:div w:id="2060858460">
                                                                  <w:marLeft w:val="240"/>
                                                                  <w:marRight w:val="0"/>
                                                                  <w:marTop w:val="0"/>
                                                                  <w:marBottom w:val="0"/>
                                                                  <w:divBdr>
                                                                    <w:top w:val="none" w:sz="0" w:space="0" w:color="auto"/>
                                                                    <w:left w:val="none" w:sz="0" w:space="0" w:color="auto"/>
                                                                    <w:bottom w:val="none" w:sz="0" w:space="0" w:color="auto"/>
                                                                    <w:right w:val="none" w:sz="0" w:space="0" w:color="auto"/>
                                                                  </w:divBdr>
                                                                  <w:divsChild>
                                                                    <w:div w:id="1133868213">
                                                                      <w:marLeft w:val="0"/>
                                                                      <w:marRight w:val="0"/>
                                                                      <w:marTop w:val="0"/>
                                                                      <w:marBottom w:val="0"/>
                                                                      <w:divBdr>
                                                                        <w:top w:val="none" w:sz="0" w:space="0" w:color="auto"/>
                                                                        <w:left w:val="none" w:sz="0" w:space="0" w:color="auto"/>
                                                                        <w:bottom w:val="none" w:sz="0" w:space="0" w:color="auto"/>
                                                                        <w:right w:val="none" w:sz="0" w:space="0" w:color="auto"/>
                                                                      </w:divBdr>
                                                                      <w:divsChild>
                                                                        <w:div w:id="7239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58737">
                                                          <w:marLeft w:val="0"/>
                                                          <w:marRight w:val="0"/>
                                                          <w:marTop w:val="0"/>
                                                          <w:marBottom w:val="0"/>
                                                          <w:divBdr>
                                                            <w:top w:val="none" w:sz="0" w:space="0" w:color="auto"/>
                                                            <w:left w:val="none" w:sz="0" w:space="0" w:color="auto"/>
                                                            <w:bottom w:val="single" w:sz="6" w:space="0" w:color="DADCE0"/>
                                                            <w:right w:val="none" w:sz="0" w:space="0" w:color="auto"/>
                                                          </w:divBdr>
                                                          <w:divsChild>
                                                            <w:div w:id="471868727">
                                                              <w:marLeft w:val="0"/>
                                                              <w:marRight w:val="0"/>
                                                              <w:marTop w:val="0"/>
                                                              <w:marBottom w:val="0"/>
                                                              <w:divBdr>
                                                                <w:top w:val="none" w:sz="0" w:space="12" w:color="5F6368"/>
                                                                <w:left w:val="none" w:sz="0" w:space="0" w:color="5F6368"/>
                                                                <w:bottom w:val="none" w:sz="0" w:space="11" w:color="5F6368"/>
                                                                <w:right w:val="none" w:sz="0" w:space="0" w:color="5F6368"/>
                                                              </w:divBdr>
                                                              <w:divsChild>
                                                                <w:div w:id="153304639">
                                                                  <w:marLeft w:val="240"/>
                                                                  <w:marRight w:val="0"/>
                                                                  <w:marTop w:val="0"/>
                                                                  <w:marBottom w:val="0"/>
                                                                  <w:divBdr>
                                                                    <w:top w:val="none" w:sz="0" w:space="0" w:color="auto"/>
                                                                    <w:left w:val="none" w:sz="0" w:space="0" w:color="auto"/>
                                                                    <w:bottom w:val="none" w:sz="0" w:space="0" w:color="auto"/>
                                                                    <w:right w:val="none" w:sz="0" w:space="0" w:color="auto"/>
                                                                  </w:divBdr>
                                                                  <w:divsChild>
                                                                    <w:div w:id="1586064045">
                                                                      <w:marLeft w:val="0"/>
                                                                      <w:marRight w:val="0"/>
                                                                      <w:marTop w:val="0"/>
                                                                      <w:marBottom w:val="0"/>
                                                                      <w:divBdr>
                                                                        <w:top w:val="none" w:sz="0" w:space="0" w:color="auto"/>
                                                                        <w:left w:val="none" w:sz="0" w:space="0" w:color="auto"/>
                                                                        <w:bottom w:val="none" w:sz="0" w:space="0" w:color="auto"/>
                                                                        <w:right w:val="none" w:sz="0" w:space="0" w:color="auto"/>
                                                                      </w:divBdr>
                                                                      <w:divsChild>
                                                                        <w:div w:id="4807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960">
                                      <w:marLeft w:val="0"/>
                                      <w:marRight w:val="0"/>
                                      <w:marTop w:val="0"/>
                                      <w:marBottom w:val="0"/>
                                      <w:divBdr>
                                        <w:top w:val="none" w:sz="0" w:space="0" w:color="auto"/>
                                        <w:left w:val="none" w:sz="0" w:space="0" w:color="auto"/>
                                        <w:bottom w:val="none" w:sz="0" w:space="0" w:color="auto"/>
                                        <w:right w:val="none" w:sz="0" w:space="0" w:color="auto"/>
                                      </w:divBdr>
                                      <w:divsChild>
                                        <w:div w:id="336806161">
                                          <w:marLeft w:val="0"/>
                                          <w:marRight w:val="0"/>
                                          <w:marTop w:val="120"/>
                                          <w:marBottom w:val="0"/>
                                          <w:divBdr>
                                            <w:top w:val="none" w:sz="0" w:space="0" w:color="auto"/>
                                            <w:left w:val="none" w:sz="0" w:space="0" w:color="auto"/>
                                            <w:bottom w:val="none" w:sz="0" w:space="0" w:color="auto"/>
                                            <w:right w:val="none" w:sz="0" w:space="0" w:color="auto"/>
                                          </w:divBdr>
                                        </w:div>
                                      </w:divsChild>
                                    </w:div>
                                    <w:div w:id="1524248577">
                                      <w:marLeft w:val="-600"/>
                                      <w:marRight w:val="-600"/>
                                      <w:marTop w:val="150"/>
                                      <w:marBottom w:val="240"/>
                                      <w:divBdr>
                                        <w:top w:val="none" w:sz="0" w:space="0" w:color="auto"/>
                                        <w:left w:val="none" w:sz="0" w:space="0" w:color="auto"/>
                                        <w:bottom w:val="none" w:sz="0" w:space="0" w:color="auto"/>
                                        <w:right w:val="none" w:sz="0" w:space="0" w:color="auto"/>
                                      </w:divBdr>
                                      <w:divsChild>
                                        <w:div w:id="323975889">
                                          <w:marLeft w:val="0"/>
                                          <w:marRight w:val="0"/>
                                          <w:marTop w:val="0"/>
                                          <w:marBottom w:val="0"/>
                                          <w:divBdr>
                                            <w:top w:val="none" w:sz="0" w:space="0" w:color="auto"/>
                                            <w:left w:val="none" w:sz="0" w:space="0" w:color="auto"/>
                                            <w:bottom w:val="none" w:sz="0" w:space="0" w:color="auto"/>
                                            <w:right w:val="none" w:sz="0" w:space="0" w:color="auto"/>
                                          </w:divBdr>
                                          <w:divsChild>
                                            <w:div w:id="5524627">
                                              <w:marLeft w:val="0"/>
                                              <w:marRight w:val="0"/>
                                              <w:marTop w:val="0"/>
                                              <w:marBottom w:val="0"/>
                                              <w:divBdr>
                                                <w:top w:val="none" w:sz="0" w:space="0" w:color="auto"/>
                                                <w:left w:val="none" w:sz="0" w:space="0" w:color="auto"/>
                                                <w:bottom w:val="none" w:sz="0" w:space="0" w:color="auto"/>
                                                <w:right w:val="none" w:sz="0" w:space="0" w:color="auto"/>
                                              </w:divBdr>
                                              <w:divsChild>
                                                <w:div w:id="2143379599">
                                                  <w:marLeft w:val="0"/>
                                                  <w:marRight w:val="0"/>
                                                  <w:marTop w:val="0"/>
                                                  <w:marBottom w:val="0"/>
                                                  <w:divBdr>
                                                    <w:top w:val="none" w:sz="0" w:space="0" w:color="auto"/>
                                                    <w:left w:val="none" w:sz="0" w:space="0" w:color="auto"/>
                                                    <w:bottom w:val="none" w:sz="0" w:space="0" w:color="auto"/>
                                                    <w:right w:val="none" w:sz="0" w:space="0" w:color="auto"/>
                                                  </w:divBdr>
                                                  <w:divsChild>
                                                    <w:div w:id="2015300158">
                                                      <w:marLeft w:val="0"/>
                                                      <w:marRight w:val="0"/>
                                                      <w:marTop w:val="0"/>
                                                      <w:marBottom w:val="0"/>
                                                      <w:divBdr>
                                                        <w:top w:val="none" w:sz="0" w:space="0" w:color="auto"/>
                                                        <w:left w:val="none" w:sz="0" w:space="0" w:color="auto"/>
                                                        <w:bottom w:val="none" w:sz="0" w:space="0" w:color="auto"/>
                                                        <w:right w:val="none" w:sz="0" w:space="0" w:color="auto"/>
                                                      </w:divBdr>
                                                      <w:divsChild>
                                                        <w:div w:id="1840000806">
                                                          <w:marLeft w:val="0"/>
                                                          <w:marRight w:val="0"/>
                                                          <w:marTop w:val="0"/>
                                                          <w:marBottom w:val="0"/>
                                                          <w:divBdr>
                                                            <w:top w:val="none" w:sz="0" w:space="0" w:color="auto"/>
                                                            <w:left w:val="none" w:sz="0" w:space="0" w:color="auto"/>
                                                            <w:bottom w:val="single" w:sz="6" w:space="0" w:color="DADCE0"/>
                                                            <w:right w:val="none" w:sz="0" w:space="0" w:color="auto"/>
                                                          </w:divBdr>
                                                          <w:divsChild>
                                                            <w:div w:id="726419981">
                                                              <w:marLeft w:val="0"/>
                                                              <w:marRight w:val="0"/>
                                                              <w:marTop w:val="0"/>
                                                              <w:marBottom w:val="0"/>
                                                              <w:divBdr>
                                                                <w:top w:val="none" w:sz="0" w:space="12" w:color="5F6368"/>
                                                                <w:left w:val="none" w:sz="0" w:space="0" w:color="5F6368"/>
                                                                <w:bottom w:val="none" w:sz="0" w:space="11" w:color="5F6368"/>
                                                                <w:right w:val="none" w:sz="0" w:space="0" w:color="5F6368"/>
                                                              </w:divBdr>
                                                              <w:divsChild>
                                                                <w:div w:id="1139424041">
                                                                  <w:marLeft w:val="240"/>
                                                                  <w:marRight w:val="0"/>
                                                                  <w:marTop w:val="0"/>
                                                                  <w:marBottom w:val="0"/>
                                                                  <w:divBdr>
                                                                    <w:top w:val="none" w:sz="0" w:space="0" w:color="auto"/>
                                                                    <w:left w:val="none" w:sz="0" w:space="0" w:color="auto"/>
                                                                    <w:bottom w:val="none" w:sz="0" w:space="0" w:color="auto"/>
                                                                    <w:right w:val="none" w:sz="0" w:space="0" w:color="auto"/>
                                                                  </w:divBdr>
                                                                  <w:divsChild>
                                                                    <w:div w:id="1116288993">
                                                                      <w:marLeft w:val="0"/>
                                                                      <w:marRight w:val="0"/>
                                                                      <w:marTop w:val="0"/>
                                                                      <w:marBottom w:val="0"/>
                                                                      <w:divBdr>
                                                                        <w:top w:val="none" w:sz="0" w:space="0" w:color="auto"/>
                                                                        <w:left w:val="none" w:sz="0" w:space="0" w:color="auto"/>
                                                                        <w:bottom w:val="none" w:sz="0" w:space="0" w:color="auto"/>
                                                                        <w:right w:val="none" w:sz="0" w:space="0" w:color="auto"/>
                                                                      </w:divBdr>
                                                                      <w:divsChild>
                                                                        <w:div w:id="1801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64552">
                                                          <w:marLeft w:val="0"/>
                                                          <w:marRight w:val="0"/>
                                                          <w:marTop w:val="0"/>
                                                          <w:marBottom w:val="0"/>
                                                          <w:divBdr>
                                                            <w:top w:val="none" w:sz="0" w:space="0" w:color="auto"/>
                                                            <w:left w:val="none" w:sz="0" w:space="0" w:color="auto"/>
                                                            <w:bottom w:val="single" w:sz="6" w:space="0" w:color="DADCE0"/>
                                                            <w:right w:val="none" w:sz="0" w:space="0" w:color="auto"/>
                                                          </w:divBdr>
                                                          <w:divsChild>
                                                            <w:div w:id="1908226467">
                                                              <w:marLeft w:val="0"/>
                                                              <w:marRight w:val="0"/>
                                                              <w:marTop w:val="0"/>
                                                              <w:marBottom w:val="0"/>
                                                              <w:divBdr>
                                                                <w:top w:val="none" w:sz="0" w:space="12" w:color="5F6368"/>
                                                                <w:left w:val="none" w:sz="0" w:space="0" w:color="5F6368"/>
                                                                <w:bottom w:val="none" w:sz="0" w:space="11" w:color="5F6368"/>
                                                                <w:right w:val="none" w:sz="0" w:space="0" w:color="5F6368"/>
                                                              </w:divBdr>
                                                              <w:divsChild>
                                                                <w:div w:id="280501176">
                                                                  <w:marLeft w:val="240"/>
                                                                  <w:marRight w:val="0"/>
                                                                  <w:marTop w:val="0"/>
                                                                  <w:marBottom w:val="0"/>
                                                                  <w:divBdr>
                                                                    <w:top w:val="none" w:sz="0" w:space="0" w:color="auto"/>
                                                                    <w:left w:val="none" w:sz="0" w:space="0" w:color="auto"/>
                                                                    <w:bottom w:val="none" w:sz="0" w:space="0" w:color="auto"/>
                                                                    <w:right w:val="none" w:sz="0" w:space="0" w:color="auto"/>
                                                                  </w:divBdr>
                                                                  <w:divsChild>
                                                                    <w:div w:id="1038580615">
                                                                      <w:marLeft w:val="0"/>
                                                                      <w:marRight w:val="0"/>
                                                                      <w:marTop w:val="0"/>
                                                                      <w:marBottom w:val="0"/>
                                                                      <w:divBdr>
                                                                        <w:top w:val="none" w:sz="0" w:space="0" w:color="auto"/>
                                                                        <w:left w:val="none" w:sz="0" w:space="0" w:color="auto"/>
                                                                        <w:bottom w:val="none" w:sz="0" w:space="0" w:color="auto"/>
                                                                        <w:right w:val="none" w:sz="0" w:space="0" w:color="auto"/>
                                                                      </w:divBdr>
                                                                      <w:divsChild>
                                                                        <w:div w:id="14995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0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843">
                                      <w:marLeft w:val="0"/>
                                      <w:marRight w:val="0"/>
                                      <w:marTop w:val="0"/>
                                      <w:marBottom w:val="0"/>
                                      <w:divBdr>
                                        <w:top w:val="none" w:sz="0" w:space="0" w:color="auto"/>
                                        <w:left w:val="none" w:sz="0" w:space="0" w:color="auto"/>
                                        <w:bottom w:val="none" w:sz="0" w:space="0" w:color="auto"/>
                                        <w:right w:val="none" w:sz="0" w:space="0" w:color="auto"/>
                                      </w:divBdr>
                                      <w:divsChild>
                                        <w:div w:id="524828193">
                                          <w:marLeft w:val="0"/>
                                          <w:marRight w:val="0"/>
                                          <w:marTop w:val="120"/>
                                          <w:marBottom w:val="0"/>
                                          <w:divBdr>
                                            <w:top w:val="none" w:sz="0" w:space="0" w:color="auto"/>
                                            <w:left w:val="none" w:sz="0" w:space="0" w:color="auto"/>
                                            <w:bottom w:val="none" w:sz="0" w:space="0" w:color="auto"/>
                                            <w:right w:val="none" w:sz="0" w:space="0" w:color="auto"/>
                                          </w:divBdr>
                                        </w:div>
                                      </w:divsChild>
                                    </w:div>
                                    <w:div w:id="617881403">
                                      <w:marLeft w:val="-600"/>
                                      <w:marRight w:val="-600"/>
                                      <w:marTop w:val="150"/>
                                      <w:marBottom w:val="240"/>
                                      <w:divBdr>
                                        <w:top w:val="none" w:sz="0" w:space="0" w:color="auto"/>
                                        <w:left w:val="none" w:sz="0" w:space="0" w:color="auto"/>
                                        <w:bottom w:val="none" w:sz="0" w:space="0" w:color="auto"/>
                                        <w:right w:val="none" w:sz="0" w:space="0" w:color="auto"/>
                                      </w:divBdr>
                                      <w:divsChild>
                                        <w:div w:id="869925339">
                                          <w:marLeft w:val="0"/>
                                          <w:marRight w:val="0"/>
                                          <w:marTop w:val="0"/>
                                          <w:marBottom w:val="0"/>
                                          <w:divBdr>
                                            <w:top w:val="none" w:sz="0" w:space="0" w:color="auto"/>
                                            <w:left w:val="none" w:sz="0" w:space="0" w:color="auto"/>
                                            <w:bottom w:val="none" w:sz="0" w:space="0" w:color="auto"/>
                                            <w:right w:val="none" w:sz="0" w:space="0" w:color="auto"/>
                                          </w:divBdr>
                                          <w:divsChild>
                                            <w:div w:id="19599362">
                                              <w:marLeft w:val="0"/>
                                              <w:marRight w:val="0"/>
                                              <w:marTop w:val="0"/>
                                              <w:marBottom w:val="0"/>
                                              <w:divBdr>
                                                <w:top w:val="none" w:sz="0" w:space="0" w:color="auto"/>
                                                <w:left w:val="none" w:sz="0" w:space="0" w:color="auto"/>
                                                <w:bottom w:val="none" w:sz="0" w:space="0" w:color="auto"/>
                                                <w:right w:val="none" w:sz="0" w:space="0" w:color="auto"/>
                                              </w:divBdr>
                                              <w:divsChild>
                                                <w:div w:id="970020259">
                                                  <w:marLeft w:val="0"/>
                                                  <w:marRight w:val="0"/>
                                                  <w:marTop w:val="0"/>
                                                  <w:marBottom w:val="0"/>
                                                  <w:divBdr>
                                                    <w:top w:val="none" w:sz="0" w:space="0" w:color="auto"/>
                                                    <w:left w:val="none" w:sz="0" w:space="0" w:color="auto"/>
                                                    <w:bottom w:val="none" w:sz="0" w:space="0" w:color="auto"/>
                                                    <w:right w:val="none" w:sz="0" w:space="0" w:color="auto"/>
                                                  </w:divBdr>
                                                  <w:divsChild>
                                                    <w:div w:id="1422027882">
                                                      <w:marLeft w:val="0"/>
                                                      <w:marRight w:val="0"/>
                                                      <w:marTop w:val="0"/>
                                                      <w:marBottom w:val="0"/>
                                                      <w:divBdr>
                                                        <w:top w:val="none" w:sz="0" w:space="0" w:color="auto"/>
                                                        <w:left w:val="none" w:sz="0" w:space="0" w:color="auto"/>
                                                        <w:bottom w:val="none" w:sz="0" w:space="0" w:color="auto"/>
                                                        <w:right w:val="none" w:sz="0" w:space="0" w:color="auto"/>
                                                      </w:divBdr>
                                                      <w:divsChild>
                                                        <w:div w:id="1460102587">
                                                          <w:marLeft w:val="0"/>
                                                          <w:marRight w:val="0"/>
                                                          <w:marTop w:val="0"/>
                                                          <w:marBottom w:val="0"/>
                                                          <w:divBdr>
                                                            <w:top w:val="none" w:sz="0" w:space="0" w:color="auto"/>
                                                            <w:left w:val="none" w:sz="0" w:space="0" w:color="auto"/>
                                                            <w:bottom w:val="none" w:sz="0" w:space="0" w:color="auto"/>
                                                            <w:right w:val="none" w:sz="0" w:space="0" w:color="auto"/>
                                                          </w:divBdr>
                                                          <w:divsChild>
                                                            <w:div w:id="1416784197">
                                                              <w:marLeft w:val="0"/>
                                                              <w:marRight w:val="0"/>
                                                              <w:marTop w:val="0"/>
                                                              <w:marBottom w:val="0"/>
                                                              <w:divBdr>
                                                                <w:top w:val="none" w:sz="0" w:space="0" w:color="auto"/>
                                                                <w:left w:val="none" w:sz="0" w:space="0" w:color="auto"/>
                                                                <w:bottom w:val="single" w:sz="6" w:space="0" w:color="DADCE0"/>
                                                                <w:right w:val="none" w:sz="0" w:space="0" w:color="auto"/>
                                                              </w:divBdr>
                                                              <w:divsChild>
                                                                <w:div w:id="2102750124">
                                                                  <w:marLeft w:val="0"/>
                                                                  <w:marRight w:val="0"/>
                                                                  <w:marTop w:val="0"/>
                                                                  <w:marBottom w:val="0"/>
                                                                  <w:divBdr>
                                                                    <w:top w:val="none" w:sz="0" w:space="12" w:color="5F6368"/>
                                                                    <w:left w:val="none" w:sz="0" w:space="0" w:color="5F6368"/>
                                                                    <w:bottom w:val="none" w:sz="0" w:space="11" w:color="5F6368"/>
                                                                    <w:right w:val="none" w:sz="0" w:space="0" w:color="5F6368"/>
                                                                  </w:divBdr>
                                                                  <w:divsChild>
                                                                    <w:div w:id="723992120">
                                                                      <w:marLeft w:val="240"/>
                                                                      <w:marRight w:val="0"/>
                                                                      <w:marTop w:val="0"/>
                                                                      <w:marBottom w:val="0"/>
                                                                      <w:divBdr>
                                                                        <w:top w:val="none" w:sz="0" w:space="0" w:color="auto"/>
                                                                        <w:left w:val="none" w:sz="0" w:space="0" w:color="auto"/>
                                                                        <w:bottom w:val="none" w:sz="0" w:space="0" w:color="auto"/>
                                                                        <w:right w:val="none" w:sz="0" w:space="0" w:color="auto"/>
                                                                      </w:divBdr>
                                                                      <w:divsChild>
                                                                        <w:div w:id="1612594101">
                                                                          <w:marLeft w:val="0"/>
                                                                          <w:marRight w:val="0"/>
                                                                          <w:marTop w:val="0"/>
                                                                          <w:marBottom w:val="0"/>
                                                                          <w:divBdr>
                                                                            <w:top w:val="none" w:sz="0" w:space="0" w:color="auto"/>
                                                                            <w:left w:val="none" w:sz="0" w:space="0" w:color="auto"/>
                                                                            <w:bottom w:val="none" w:sz="0" w:space="0" w:color="auto"/>
                                                                            <w:right w:val="none" w:sz="0" w:space="0" w:color="auto"/>
                                                                          </w:divBdr>
                                                                          <w:divsChild>
                                                                            <w:div w:id="9051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1762">
                                                              <w:marLeft w:val="0"/>
                                                              <w:marRight w:val="0"/>
                                                              <w:marTop w:val="0"/>
                                                              <w:marBottom w:val="0"/>
                                                              <w:divBdr>
                                                                <w:top w:val="none" w:sz="0" w:space="0" w:color="auto"/>
                                                                <w:left w:val="none" w:sz="0" w:space="0" w:color="auto"/>
                                                                <w:bottom w:val="single" w:sz="6" w:space="0" w:color="DADCE0"/>
                                                                <w:right w:val="none" w:sz="0" w:space="0" w:color="auto"/>
                                                              </w:divBdr>
                                                              <w:divsChild>
                                                                <w:div w:id="904291625">
                                                                  <w:marLeft w:val="0"/>
                                                                  <w:marRight w:val="0"/>
                                                                  <w:marTop w:val="0"/>
                                                                  <w:marBottom w:val="0"/>
                                                                  <w:divBdr>
                                                                    <w:top w:val="none" w:sz="0" w:space="12" w:color="5F6368"/>
                                                                    <w:left w:val="none" w:sz="0" w:space="0" w:color="5F6368"/>
                                                                    <w:bottom w:val="none" w:sz="0" w:space="11" w:color="5F6368"/>
                                                                    <w:right w:val="none" w:sz="0" w:space="0" w:color="5F6368"/>
                                                                  </w:divBdr>
                                                                  <w:divsChild>
                                                                    <w:div w:id="2055422575">
                                                                      <w:marLeft w:val="240"/>
                                                                      <w:marRight w:val="0"/>
                                                                      <w:marTop w:val="0"/>
                                                                      <w:marBottom w:val="0"/>
                                                                      <w:divBdr>
                                                                        <w:top w:val="none" w:sz="0" w:space="0" w:color="auto"/>
                                                                        <w:left w:val="none" w:sz="0" w:space="0" w:color="auto"/>
                                                                        <w:bottom w:val="none" w:sz="0" w:space="0" w:color="auto"/>
                                                                        <w:right w:val="none" w:sz="0" w:space="0" w:color="auto"/>
                                                                      </w:divBdr>
                                                                      <w:divsChild>
                                                                        <w:div w:id="536238366">
                                                                          <w:marLeft w:val="0"/>
                                                                          <w:marRight w:val="0"/>
                                                                          <w:marTop w:val="0"/>
                                                                          <w:marBottom w:val="0"/>
                                                                          <w:divBdr>
                                                                            <w:top w:val="none" w:sz="0" w:space="0" w:color="auto"/>
                                                                            <w:left w:val="none" w:sz="0" w:space="0" w:color="auto"/>
                                                                            <w:bottom w:val="none" w:sz="0" w:space="0" w:color="auto"/>
                                                                            <w:right w:val="none" w:sz="0" w:space="0" w:color="auto"/>
                                                                          </w:divBdr>
                                                                          <w:divsChild>
                                                                            <w:div w:id="2844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04526">
                                      <w:marLeft w:val="0"/>
                                      <w:marRight w:val="0"/>
                                      <w:marTop w:val="0"/>
                                      <w:marBottom w:val="0"/>
                                      <w:divBdr>
                                        <w:top w:val="none" w:sz="0" w:space="0" w:color="auto"/>
                                        <w:left w:val="none" w:sz="0" w:space="0" w:color="auto"/>
                                        <w:bottom w:val="none" w:sz="0" w:space="0" w:color="auto"/>
                                        <w:right w:val="none" w:sz="0" w:space="0" w:color="auto"/>
                                      </w:divBdr>
                                    </w:div>
                                    <w:div w:id="525484467">
                                      <w:marLeft w:val="0"/>
                                      <w:marRight w:val="0"/>
                                      <w:marTop w:val="0"/>
                                      <w:marBottom w:val="0"/>
                                      <w:divBdr>
                                        <w:top w:val="none" w:sz="0" w:space="0" w:color="auto"/>
                                        <w:left w:val="none" w:sz="0" w:space="0" w:color="auto"/>
                                        <w:bottom w:val="none" w:sz="0" w:space="0" w:color="auto"/>
                                        <w:right w:val="none" w:sz="0" w:space="0" w:color="auto"/>
                                      </w:divBdr>
                                      <w:divsChild>
                                        <w:div w:id="1833059774">
                                          <w:marLeft w:val="0"/>
                                          <w:marRight w:val="0"/>
                                          <w:marTop w:val="0"/>
                                          <w:marBottom w:val="0"/>
                                          <w:divBdr>
                                            <w:top w:val="none" w:sz="0" w:space="0" w:color="auto"/>
                                            <w:left w:val="none" w:sz="0" w:space="0" w:color="auto"/>
                                            <w:bottom w:val="none" w:sz="0" w:space="0" w:color="auto"/>
                                            <w:right w:val="none" w:sz="0" w:space="0" w:color="auto"/>
                                          </w:divBdr>
                                          <w:divsChild>
                                            <w:div w:id="1928997297">
                                              <w:marLeft w:val="0"/>
                                              <w:marRight w:val="0"/>
                                              <w:marTop w:val="0"/>
                                              <w:marBottom w:val="0"/>
                                              <w:divBdr>
                                                <w:top w:val="none" w:sz="0" w:space="0" w:color="auto"/>
                                                <w:left w:val="none" w:sz="0" w:space="0" w:color="auto"/>
                                                <w:bottom w:val="none" w:sz="0" w:space="0" w:color="auto"/>
                                                <w:right w:val="none" w:sz="0" w:space="0" w:color="auto"/>
                                              </w:divBdr>
                                              <w:divsChild>
                                                <w:div w:id="443810789">
                                                  <w:marLeft w:val="0"/>
                                                  <w:marRight w:val="0"/>
                                                  <w:marTop w:val="0"/>
                                                  <w:marBottom w:val="0"/>
                                                  <w:divBdr>
                                                    <w:top w:val="none" w:sz="0" w:space="12" w:color="5F6368"/>
                                                    <w:left w:val="none" w:sz="0" w:space="0" w:color="5F6368"/>
                                                    <w:bottom w:val="none" w:sz="0" w:space="11" w:color="5F6368"/>
                                                    <w:right w:val="none" w:sz="0" w:space="0" w:color="5F6368"/>
                                                  </w:divBdr>
                                                  <w:divsChild>
                                                    <w:div w:id="74208325">
                                                      <w:marLeft w:val="0"/>
                                                      <w:marRight w:val="0"/>
                                                      <w:marTop w:val="0"/>
                                                      <w:marBottom w:val="0"/>
                                                      <w:divBdr>
                                                        <w:top w:val="none" w:sz="0" w:space="0" w:color="auto"/>
                                                        <w:left w:val="none" w:sz="0" w:space="0" w:color="auto"/>
                                                        <w:bottom w:val="none" w:sz="0" w:space="0" w:color="auto"/>
                                                        <w:right w:val="none" w:sz="0" w:space="0" w:color="auto"/>
                                                      </w:divBdr>
                                                      <w:divsChild>
                                                        <w:div w:id="1971401985">
                                                          <w:marLeft w:val="-120"/>
                                                          <w:marRight w:val="0"/>
                                                          <w:marTop w:val="0"/>
                                                          <w:marBottom w:val="0"/>
                                                          <w:divBdr>
                                                            <w:top w:val="none" w:sz="0" w:space="0" w:color="5F6368"/>
                                                            <w:left w:val="none" w:sz="0" w:space="0" w:color="5F6368"/>
                                                            <w:bottom w:val="none" w:sz="0" w:space="0" w:color="5F6368"/>
                                                            <w:right w:val="none" w:sz="0" w:space="0" w:color="5F6368"/>
                                                          </w:divBdr>
                                                        </w:div>
                                                      </w:divsChild>
                                                    </w:div>
                                                    <w:div w:id="348458125">
                                                      <w:marLeft w:val="240"/>
                                                      <w:marRight w:val="0"/>
                                                      <w:marTop w:val="0"/>
                                                      <w:marBottom w:val="0"/>
                                                      <w:divBdr>
                                                        <w:top w:val="none" w:sz="0" w:space="0" w:color="auto"/>
                                                        <w:left w:val="none" w:sz="0" w:space="0" w:color="auto"/>
                                                        <w:bottom w:val="none" w:sz="0" w:space="0" w:color="auto"/>
                                                        <w:right w:val="none" w:sz="0" w:space="0" w:color="auto"/>
                                                      </w:divBdr>
                                                      <w:divsChild>
                                                        <w:div w:id="905991174">
                                                          <w:marLeft w:val="0"/>
                                                          <w:marRight w:val="0"/>
                                                          <w:marTop w:val="0"/>
                                                          <w:marBottom w:val="0"/>
                                                          <w:divBdr>
                                                            <w:top w:val="none" w:sz="0" w:space="0" w:color="auto"/>
                                                            <w:left w:val="none" w:sz="0" w:space="0" w:color="auto"/>
                                                            <w:bottom w:val="none" w:sz="0" w:space="0" w:color="auto"/>
                                                            <w:right w:val="none" w:sz="0" w:space="0" w:color="auto"/>
                                                          </w:divBdr>
                                                          <w:divsChild>
                                                            <w:div w:id="1316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image" Target="media/image3.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D7053240-CE69-11CD-A777-00DD01143C57}" ax:persistence="persistStorage" r:id="rId1"/>
</file>

<file path=word/activeX/activeX9.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671</Words>
  <Characters>3831</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Privacy and Terms</vt:lpstr>
      <vt:lpstr>    Data we process when you use TCRFund®</vt:lpstr>
      <vt:lpstr>    Combining data</vt:lpstr>
      <vt:lpstr>    You’re in control</vt:lpstr>
      <vt:lpstr>More options</vt:lpstr>
      <vt:lpstr>    Web &amp; App Activity</vt:lpstr>
      <vt:lpstr>    Ad personalization</vt:lpstr>
      <vt:lpstr>    YouTube History</vt: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TCRFund</dc:creator>
  <cp:keywords/>
  <dc:description/>
  <cp:lastModifiedBy>TCRFund</cp:lastModifiedBy>
  <cp:revision>1</cp:revision>
  <dcterms:created xsi:type="dcterms:W3CDTF">2022-10-09T22:09:00Z</dcterms:created>
  <dcterms:modified xsi:type="dcterms:W3CDTF">2022-10-09T22:43:00Z</dcterms:modified>
</cp:coreProperties>
</file>