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2E75B6"/>
          <w:sz w:val="48"/>
          <w:szCs w:val="48"/>
        </w:rPr>
        <w:t xml:space="preserve">CONFETTI</w:t>
      </w:r>
    </w:p>
    <w:p>
      <w:pPr>
        <w:spacing w:after="40"/>
        <w:jc w:val="center"/>
      </w:pPr>
      <w:r>
        <w:rPr>
          <w:rFonts w:ascii="Arial" w:cs="Arial" w:eastAsia="Arial" w:hAnsi="Arial"/>
          <w:color w:val="333333"/>
          <w:sz w:val="36"/>
          <w:szCs w:val="36"/>
        </w:rPr>
        <w:t xml:space="preserve">Full Route Audit Report</w:t>
      </w:r>
    </w:p>
    <w:p>
      <w:pPr>
        <w:spacing w:after="40"/>
        <w:jc w:val="center"/>
      </w:pPr>
      <w:r>
        <w:rPr>
          <w:rFonts w:ascii="Arial" w:cs="Arial" w:eastAsia="Arial" w:hAnsi="Arial"/>
          <w:i/>
          <w:iCs/>
          <w:color w:val="666666"/>
          <w:sz w:val="22"/>
          <w:szCs w:val="22"/>
        </w:rPr>
        <w:t xml:space="preserve">confettiplan.lovable.app</w:t>
      </w:r>
    </w:p>
    <w:p>
      <w:pPr>
        <w:spacing w:after="600"/>
        <w:jc w:val="center"/>
      </w:pPr>
      <w:r>
        <w:rPr>
          <w:rFonts w:ascii="Arial" w:cs="Arial" w:eastAsia="Arial" w:hAnsi="Arial"/>
          <w:color w:val="666666"/>
          <w:sz w:val="22"/>
          <w:szCs w:val="22"/>
        </w:rPr>
        <w:t xml:space="preserve">May 20, 2026</w:t>
      </w:r>
    </w:p>
    <w:p>
      <w:pPr>
        <w:pStyle w:val="Heading1"/>
        <w:spacing w:after="120" w:before="280"/>
      </w:pPr>
      <w:r>
        <w:rPr>
          <w:rFonts w:ascii="Arial" w:cs="Arial" w:eastAsia="Arial" w:hAnsi="Arial"/>
          <w:b/>
          <w:bCs/>
        </w:rPr>
        <w:t xml:space="preserve">Executive Summary</w:t>
      </w:r>
    </w:p>
    <w:p>
      <w:pPr>
        <w:spacing w:after="120"/>
      </w:pPr>
      <w:r>
        <w:rPr>
          <w:rFonts w:ascii="Arial" w:cs="Arial" w:eastAsia="Arial" w:hAnsi="Arial"/>
          <w:sz w:val="22"/>
          <w:szCs w:val="22"/>
        </w:rPr>
        <w:t xml:space="preserve">A systematic audit of all routes on the Confetti web application (confettiplan.lovable.app) was conducted on May 20, 2026. The audit tested 60+ URL paths across public marketing pages, authenticated app routes, admin portal, corporate portal, business portal, and partner routes.</w:t>
      </w:r>
    </w:p>
    <w:p>
      <w:pPr>
        <w:spacing w:after="120"/>
      </w:pPr>
      <w:r>
        <w:rPr>
          <w:rFonts w:ascii="Arial" w:cs="Arial" w:eastAsia="Arial" w:hAnsi="Arial"/>
          <w:sz w:val="22"/>
          <w:szCs w:val="22"/>
        </w:rPr>
        <w:t xml:space="preserve">The audit uncovered 3 critical (P0) issues, 1 high-priority (P1) issue, and several informational findings. The most severe issue—broken SPA fallback routing on Lovable hosting—prevents any direct URL access from working, meaning every shared link, bookmark, or refreshed page returns a 404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routes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Routes working (client-side nav)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w:t>
            </w:r>
          </w:p>
        </w:tc>
      </w:tr>
      <w:tr>
        <w:tc>
          <w:tcPr>
            <w:tcW w:type="dxa" w:w="46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Routes broken on direct access</w:t>
            </w:r>
          </w:p>
        </w:tc>
        <w:tc>
          <w:tcPr>
            <w:tcW w:type="dxa" w:w="46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non-root URLs (SPA fallback missing)</w:t>
            </w:r>
          </w:p>
        </w:tc>
      </w:tr>
      <w:tr>
        <w:tc>
          <w:tcPr>
            <w:tcW w:type="dxa" w:w="46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(P0) bugs</w:t>
            </w:r>
          </w:p>
        </w:tc>
        <w:tc>
          <w:tcPr>
            <w:tcW w:type="dxa" w:w="46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(P1) bugs</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bl>
    <w:p>
      <w:r>
        <w:br w:type="page"/>
      </w:r>
    </w:p>
    <w:p>
      <w:pPr>
        <w:pStyle w:val="Heading1"/>
        <w:spacing w:after="120" w:before="280"/>
      </w:pPr>
      <w:r>
        <w:rPr>
          <w:rFonts w:ascii="Arial" w:cs="Arial" w:eastAsia="Arial" w:hAnsi="Arial"/>
          <w:b/>
          <w:bCs/>
        </w:rPr>
        <w:t xml:space="preserve">Critical Issues (P0)</w:t>
      </w:r>
    </w:p>
    <w:p>
      <w:pPr>
        <w:pStyle w:val="Heading2"/>
        <w:spacing w:after="120" w:before="280"/>
      </w:pPr>
      <w:r>
        <w:rPr>
          <w:rFonts w:ascii="Arial" w:cs="Arial" w:eastAsia="Arial" w:hAnsi="Arial"/>
          <w:b/>
          <w:bCs/>
        </w:rPr>
        <w:t xml:space="preserve">1. SPA Fallback Routing Broken on Lovable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69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(P0) — Blocks all direct URL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Affected Routes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Every URL except / (root)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 URL access returns HTTP 404 “Not Found”. Only navigating from the homepage via client-side links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vercel.json contains SPA rewrite rules (all paths → /index.html), but the app is hosted on Lovable’s infrastructure, which does not read or apply vercel.json. The hosting server has no catch-all fallback configured.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Shared links, bookmarks, browser refresh, and any external link to the app (social media, email campaigns, Google search results) all fail with 404.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Option A: Configure Lovable hosting to serve index.html for all routes (check Lovable docs for SPA mode). Option B: Deploy to Vercel where vercel.json is honored. Option C: Add a _redirects or equivalent file if Lovable supports Netlify-style redirects.</w:t>
            </w:r>
          </w:p>
        </w:tc>
      </w:tr>
    </w:tbl>
    <w:p>
      <w:pPr>
        <w:pStyle w:val="Heading2"/>
        <w:spacing w:after="120" w:before="280"/>
      </w:pPr>
      <w:r>
        <w:rPr>
          <w:rFonts w:ascii="Arial" w:cs="Arial" w:eastAsia="Arial" w:hAnsi="Arial"/>
          <w:b/>
          <w:bCs/>
        </w:rPr>
        <w:t xml:space="preserve">2. Corporate Portal Infinite Redirect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69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(P0) — Corporate portal completely inaccessible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Affected Routes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 /corporate/events, /corporate/dining, /corporate/planner, /corporate/bookings, /corporate/reporting, /corporate/login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Visiting any /corporate/* route causes the browser to enter an infinite redirect loop, rapidly accumulating query parameters until the URL becomes enormous.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/corporate layout route (corporate.tsx) has a beforeLoad auth guard that redirects unauthenticated users to /corporate/login. But /corporate/login is a CHILD of /corporate, so TanStack Router runs the parent’s beforeLoad first—which redirects back to /corporate/login, creating an infinite loop. Additionally, the redirect uses location.href (full URL) instead of location.pathname, so each redirect appends the previous URL as a query parameter.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src/routes/corporate.tsx (line 9–13)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Move /corporate/login outside the /corporate layout (e.g., rename to /corporate-login or use a route group). Also change location.href to location.pathname in the redirect search params.</w:t>
            </w:r>
          </w:p>
        </w:tc>
      </w:tr>
    </w:tbl>
    <w:p>
      <w:pPr>
        <w:pStyle w:val="Heading2"/>
        <w:spacing w:after="120" w:before="280"/>
      </w:pPr>
      <w:r>
        <w:rPr>
          <w:rFonts w:ascii="Arial" w:cs="Arial" w:eastAsia="Arial" w:hAnsi="Arial"/>
          <w:b/>
          <w:bCs/>
        </w:rPr>
        <w:t xml:space="preserve">3. Missing Routes Redirect to Admin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69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(P0) — Regular users see admin console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Affected Routes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/discover, /trips, /profile, /settings, /portal, /portal/login, and other non-existent top-level paths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Navigating to routes that don’t exist (e.g. /discover, /trips) redirects to /admin/login, displaying “RESTRICTED · STAFF ONLY” admin console branding.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There is no global 404 catch-all route. The admin route group appears to have a catch-all that captures unmatched paths. Users who mistype a URL or follow an outdated link are shown the admin login instead of a friendly 404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a root-level catch-all/404 route (e.g., $.tsx or __root.tsx NotFoundComponent) that shows a user-friendly “Page not found” message with navigation back to the homepage or app.</w:t>
            </w:r>
          </w:p>
        </w:tc>
      </w:tr>
    </w:tbl>
    <w:p>
      <w:r>
        <w:br w:type="page"/>
      </w:r>
    </w:p>
    <w:p>
      <w:pPr>
        <w:pStyle w:val="Heading1"/>
        <w:spacing w:after="120" w:before="280"/>
      </w:pPr>
      <w:r>
        <w:rPr>
          <w:rFonts w:ascii="Arial" w:cs="Arial" w:eastAsia="Arial" w:hAnsi="Arial"/>
          <w:b/>
          <w:bCs/>
        </w:rPr>
        <w:t xml:space="preserve">High Priority Issues (P1)</w:t>
      </w:r>
    </w:p>
    <w:p>
      <w:pPr>
        <w:pStyle w:val="Heading2"/>
        <w:spacing w:after="120" w:before="280"/>
      </w:pPr>
      <w:r>
        <w:rPr>
          <w:rFonts w:ascii="Arial" w:cs="Arial" w:eastAsia="Arial" w:hAnsi="Arial"/>
          <w:b/>
          <w:bCs/>
        </w:rPr>
        <w:t xml:space="preserve">4. Client-Side 404s — Missing Route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6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(P1) — Navigation links lead to dead ends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Affected Routes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/faq, /team-events, /business/register, /influencer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These URLs render the in-app 404 component. Links to these paths exist in the site navigation or marketing pages, but no corresponding route file exists in src/routes/.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Either create the missing route files (faq.tsx, team-events.tsx, business.register.tsx, influencer.tsx) or remove/update the navigation links that point to them.</w:t>
            </w:r>
          </w:p>
        </w:tc>
      </w:tr>
    </w:tbl>
    <w:p>
      <w:r>
        <w:br w:type="page"/>
      </w:r>
    </w:p>
    <w:p>
      <w:pPr>
        <w:pStyle w:val="Heading1"/>
        <w:spacing w:after="120" w:before="280"/>
      </w:pPr>
      <w:r>
        <w:rPr>
          <w:rFonts w:ascii="Arial" w:cs="Arial" w:eastAsia="Arial" w:hAnsi="Arial"/>
          <w:b/>
          <w:bCs/>
        </w:rPr>
        <w:t xml:space="preserve">Full Route Test Results</w:t>
      </w:r>
    </w:p>
    <w:p>
      <w:pPr>
        <w:pStyle w:val="Heading2"/>
        <w:spacing w:after="120" w:before="280"/>
      </w:pPr>
      <w:r>
        <w:rPr>
          <w:rFonts w:ascii="Arial" w:cs="Arial" w:eastAsia="Arial" w:hAnsi="Arial"/>
          <w:b/>
          <w:bCs/>
        </w:rPr>
        <w:t xml:space="preserve">Public Marketing Pages</w:t>
      </w:r>
    </w:p>
    <w:p>
      <w:pPr>
        <w:spacing w:after="120"/>
      </w:pPr>
      <w:r>
        <w:rPr>
          <w:rFonts w:ascii="Arial" w:cs="Arial" w:eastAsia="Arial" w:hAnsi="Arial"/>
          <w:sz w:val="22"/>
          <w:szCs w:val="22"/>
        </w:rPr>
        <w:t xml:space="preserve">All public pages load correctly via client-side navigation from the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Homepage loads correctly on direct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/about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About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/features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Features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/how-it-works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It Works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/pricing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Pricing tiers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/for-business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landing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Contact form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/terms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Terms of Service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/privacy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Privacy Policy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/advertise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Advertiser landing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/advertise/restaurants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Restaurant advertising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/advertise/nightlife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Nightlife advertising page</w:t>
            </w:r>
          </w:p>
        </w:tc>
      </w:tr>
    </w:tbl>
    <w:p>
      <w:pPr>
        <w:pStyle w:val="Heading2"/>
        <w:spacing w:after="120" w:before="280"/>
      </w:pPr>
      <w:r>
        <w:rPr>
          <w:rFonts w:ascii="Arial" w:cs="Arial" w:eastAsia="Arial" w:hAnsi="Arial"/>
          <w:b/>
          <w:bCs/>
        </w:rPr>
        <w:t xml:space="preserve">App Routes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 shell loads with bottom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/app/explore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Explore tab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 tab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/app/profile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 tab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/app/reels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Reels tab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 page with Google, Apple, email/password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Chat interface loads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/check-in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Check-in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ask interface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/boarding-pass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Boarding pass view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/active-confetti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/active-loop as expected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Confirmation page renders</w:t>
            </w:r>
          </w:p>
        </w:tc>
      </w:tr>
    </w:tbl>
    <w:p>
      <w:pPr>
        <w:pStyle w:val="Heading2"/>
        <w:spacing w:after="120" w:before="280"/>
      </w:pPr>
      <w:r>
        <w:rPr>
          <w:rFonts w:ascii="Arial" w:cs="Arial" w:eastAsia="Arial" w:hAnsi="Arial"/>
          <w:b/>
          <w:bCs/>
        </w:rPr>
        <w:t xml:space="preserve">Auth-Protected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/concierge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/auth when not logged in (correct)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/concierge/chat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/auth when not logged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/concierge/profile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/auth when not logged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 login page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login page renders</w:t>
            </w:r>
          </w:p>
        </w:tc>
      </w:tr>
    </w:tbl>
    <w:p>
      <w:pPr>
        <w:pStyle w:val="Heading2"/>
        <w:spacing w:after="120" w:before="280"/>
      </w:pPr>
      <w:r>
        <w:rPr>
          <w:rFonts w:ascii="Arial" w:cs="Arial" w:eastAsia="Arial" w:hAnsi="Arial"/>
          <w:b/>
          <w:bCs/>
        </w:rPr>
        <w:t xml:space="preserve">Broken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Infinite redirect loop (P0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Parent auth guard fires before login renders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/corporate/events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Inherits corporate layout redirect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/corporate/dining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Inherits corporate layout redirect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/corporate/planner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Inherits corporate layout redirect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/corporate/bookings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Inherits corporate layout redirect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/corporate/reporting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Inherits corporate layout redirect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route file exists (P1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/team-events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route file exists (P1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/business/register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route file exists (P1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/influencer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route file exists (P1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/discover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/admin/login (P0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/trips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/admin/login (P0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/admin/login (P0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/settings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/admin/login (P0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/portal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Redirects to /admin/login (P0 #3)</w:t>
            </w:r>
          </w:p>
        </w:tc>
      </w:tr>
    </w:tbl>
    <w:p>
      <w:r>
        <w:br w:type="page"/>
      </w:r>
    </w:p>
    <w:p>
      <w:pPr>
        <w:pStyle w:val="Heading1"/>
        <w:spacing w:after="120" w:before="280"/>
      </w:pPr>
      <w:r>
        <w:rPr>
          <w:rFonts w:ascii="Arial" w:cs="Arial" w:eastAsia="Arial" w:hAnsi="Arial"/>
          <w:b/>
          <w:bCs/>
        </w:rPr>
        <w:t xml:space="preserve">Recommended Fix Priority</w:t>
      </w:r>
    </w:p>
    <w:p>
      <w:pPr>
        <w:spacing w:after="120"/>
      </w:pPr>
      <w:r>
        <w:rPr>
          <w:rFonts w:ascii="Arial" w:cs="Arial" w:eastAsia="Arial" w:hAnsi="Arial"/>
          <w:sz w:val="22"/>
          <w:szCs w:val="22"/>
        </w:rPr>
        <w:t xml:space="preserve">The following fix order is recommended based on impact and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580"/>
        <w:gridCol w:w="1500"/>
        <w:gridCol w:w="1500"/>
      </w:tblGrid>
      <w:tr>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Enable SPA fallback routing on hosting platform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Move /corporate/login outside /corporate layout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redirect param: location.href → location.pathname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root-level 404 catch-all route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missing route files or remove dead nav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bl>
    <w:p>
      <w:pPr>
        <w:spacing w:before="400"/>
      </w:pPr>
    </w:p>
    <w:p>
      <w:pPr>
        <w:pStyle w:val="Heading1"/>
        <w:spacing w:after="120" w:before="280"/>
      </w:pPr>
      <w:r>
        <w:rPr>
          <w:rFonts w:ascii="Arial" w:cs="Arial" w:eastAsia="Arial" w:hAnsi="Arial"/>
          <w:b/>
          <w:bCs/>
        </w:rPr>
        <w:t xml:space="preserve">Testing Environment</w:t>
      </w:r>
    </w:p>
    <w:p>
      <w:pPr>
        <w:pStyle w:val="ListParagraph"/>
        <w:numPr>
          <w:ilvl w:val="0"/>
          <w:numId w:val="2"/>
        </w:numPr>
        <w:spacing w:after="60"/>
      </w:pPr>
      <w:r>
        <w:rPr>
          <w:rFonts w:ascii="Arial" w:cs="Arial" w:eastAsia="Arial" w:hAnsi="Arial"/>
          <w:sz w:val="22"/>
          <w:szCs w:val="22"/>
        </w:rPr>
        <w:t xml:space="preserve">URL: https://confettiplan.lovable.app</w:t>
      </w:r>
    </w:p>
    <w:p>
      <w:pPr>
        <w:pStyle w:val="ListParagraph"/>
        <w:numPr>
          <w:ilvl w:val="0"/>
          <w:numId w:val="2"/>
        </w:numPr>
        <w:spacing w:after="60"/>
      </w:pPr>
      <w:r>
        <w:rPr>
          <w:rFonts w:ascii="Arial" w:cs="Arial" w:eastAsia="Arial" w:hAnsi="Arial"/>
          <w:sz w:val="22"/>
          <w:szCs w:val="22"/>
        </w:rPr>
        <w:t xml:space="preserve">Date: May 20, 2026</w:t>
      </w:r>
    </w:p>
    <w:p>
      <w:pPr>
        <w:pStyle w:val="ListParagraph"/>
        <w:numPr>
          <w:ilvl w:val="0"/>
          <w:numId w:val="2"/>
        </w:numPr>
        <w:spacing w:after="60"/>
      </w:pPr>
      <w:r>
        <w:rPr>
          <w:rFonts w:ascii="Arial" w:cs="Arial" w:eastAsia="Arial" w:hAnsi="Arial"/>
          <w:sz w:val="22"/>
          <w:szCs w:val="22"/>
        </w:rPr>
        <w:t xml:space="preserve">Method: Chrome MCP automated navigation + JavaScript route testing</w:t>
      </w:r>
    </w:p>
    <w:p>
      <w:pPr>
        <w:pStyle w:val="ListParagraph"/>
        <w:numPr>
          <w:ilvl w:val="0"/>
          <w:numId w:val="2"/>
        </w:numPr>
        <w:spacing w:after="60"/>
      </w:pPr>
      <w:r>
        <w:rPr>
          <w:rFonts w:ascii="Arial" w:cs="Arial" w:eastAsia="Arial" w:hAnsi="Arial"/>
          <w:sz w:val="22"/>
          <w:szCs w:val="22"/>
        </w:rPr>
        <w:t xml:space="preserve">Framework: TanStack Router (file-based) + React 19 + Vite + Supabase Auth</w:t>
      </w:r>
    </w:p>
    <w:p>
      <w:pPr>
        <w:pStyle w:val="ListParagraph"/>
        <w:numPr>
          <w:ilvl w:val="0"/>
          <w:numId w:val="2"/>
        </w:numPr>
        <w:spacing w:after="60"/>
      </w:pPr>
      <w:r>
        <w:rPr>
          <w:rFonts w:ascii="Arial" w:cs="Arial" w:eastAsia="Arial" w:hAnsi="Arial"/>
          <w:sz w:val="22"/>
          <w:szCs w:val="22"/>
        </w:rPr>
        <w:t xml:space="preserve">Hosting: Lovable Cloud (not Vercel)</w:t>
      </w:r>
    </w:p>
    <w:p>
      <w:pPr>
        <w:pBdr>
          <w:top w:val="single" w:color="2E75B6" w:sz="4" w:space="8"/>
        </w:pBdr>
        <w:spacing w:after="200" w:before="4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200"/>
    </w:pPr>
    <w:r>
      <w:rPr>
        <w:rFonts w:ascii="Arial" w:cs="Arial" w:eastAsia="Arial" w:hAnsi="Arial"/>
        <w:b/>
        <w:bCs/>
        <w:color w:val="2E75B6"/>
        <w:sz w:val="18"/>
        <w:szCs w:val="18"/>
      </w:rPr>
      <w:t xml:space="preserve">CONFETTI — Route Audit Report</w:t>
    </w:r>
    <w:r>
      <w:rPr>
        <w:rFonts w:ascii="Arial" w:cs="Arial" w:eastAsia="Arial" w:hAnsi="Arial"/>
        <w:color w:val="999999"/>
        <w:sz w:val="18"/>
        <w:szCs w:val="18"/>
      </w:rPr>
      <w:t xml:space="preserve">	May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2026-05-20T16:45:34.023Z</dcterms:created>
  <dcterms:modified xsi:type="dcterms:W3CDTF">2026-05-20T16:45:34.023Z</dcterms:modified>
</cp:coreProperties>
</file>

<file path=docProps/custom.xml><?xml version="1.0" encoding="utf-8"?>
<Properties xmlns="http://schemas.openxmlformats.org/officeDocument/2006/custom-properties" xmlns:vt="http://schemas.openxmlformats.org/officeDocument/2006/docPropsVTypes"/>
</file>