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Для отклика на эту вакансию необходимо ответить на несколько вопросов работодателя.</w:t>
      </w:r>
    </w:p>
    <w:p>
      <w:pPr>
        <w:pStyle w:val="1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Ниже представлен тест для соискателя. Просьба при отклике ответить на все вопросы.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1. изучить форму вывода средств со счёта, размещённой на странице https://groall.noda.pro/test_qa (регистрация и авторизацию не требуются)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2. написать тест-кейсы</w:t>
      </w:r>
    </w:p>
    <w:p>
      <w:pPr>
        <w:pStyle w:val="Style13"/>
        <w:rPr>
          <w:b/>
          <w:b/>
          <w:bCs/>
        </w:rPr>
      </w:pPr>
      <w:r>
        <w:rPr>
          <w:b/>
          <w:bCs/>
        </w:rPr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Сценарий: test_qa</w:t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ID Кейса: TQA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0001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Попытка вывода средств со счета без указания данных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Вывод сообщения над полем «Поле обязательно для заполнения»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Вывод части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1219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 указанными данными: 1219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Появление окошка с сообщением «Токены списаны, всего списано 121900, осталось 100»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2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Вывод всех средств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Сделать чекбокс «Вывести всё» активным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Значение поля для ввода становится равным 1220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«Токены списаны, всего списано 122000, осталось 0»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Попытка вывода 0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 указанными данными: 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должно быть больше 0»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TQA0005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Попытка вывода отрицательного числа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5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-100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 указанными данными: -100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должно быть больше 0»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TQA0006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Попытка вывода числа коинов превышающего баланс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6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1221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 указанными данными: 1221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не должно превышать текущий баланс»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TQA0007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Попытка вывода средств при внесенных неверных символах (буквы, специальные символы) в поле для ввода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7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abcd!@#$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 указанными данными: abcd!@#$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Вывод сообщения над полем «Поле должно содержать только цифры!»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3. протестировать форму на странице</w:t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Форма была протестирована в соответствии с тест-кейсами. Результаты тестирования прикрепляю ниже:</w:t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Сценарий: test_qa</w:t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ID Кейса: TQA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0001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Попытка вывода средств со счета без указания данных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8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9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>
          <w:trHeight w:val="583" w:hRule="atLeast"/>
        </w:trPr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Вывод сообщения над полем «Поле обязательно для заполнения»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Сообщение выведено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854960"/>
                  <wp:effectExtent l="0" t="0" r="0" b="0"/>
                  <wp:wrapTopAndBottom/>
                  <wp:docPr id="10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Вывод части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 пройден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Обнаружена ошибка на 3 шаге</w:t>
            </w:r>
          </w:p>
        </w:tc>
      </w:tr>
    </w:tbl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1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2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1219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 указанными данными: 1219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854960"/>
                  <wp:effectExtent l="0" t="0" r="0" b="0"/>
                  <wp:wrapTopAndBottom/>
                  <wp:docPr id="13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Появление окошка с сообщением «Токены списаны, всего списано 121900, осталось 100»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Появление окошка с сообщением «Токены списаны, всего списано 1219, осталось 120781»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1170305"/>
                  <wp:effectExtent l="0" t="0" r="0" b="0"/>
                  <wp:wrapTopAndBottom/>
                  <wp:docPr id="14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Обнаружена ошибка</w:t>
            </w:r>
          </w:p>
        </w:tc>
      </w:tr>
      <w:tr>
        <w:trPr>
          <w:trHeight w:val="594" w:hRule="atLeast"/>
        </w:trPr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Система не учла конвертацию коинов в токены, в результате чего было списано меньшее количество токенов</w:t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2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Вывод всех средств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 пройден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Обнаружена ошибка на 2 шаге</w:t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5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6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Сделать чекбокс «Вывести всё» активным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Значение поля для ввода становится равным 1220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Значение поля для ввода становится равным 122000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663190"/>
                  <wp:effectExtent l="0" t="0" r="0" b="0"/>
                  <wp:wrapTopAndBottom/>
                  <wp:docPr id="17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Обнаружена ошибка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Система не учла конвертацию токенов в коины, в результате чего в поле для ввода было внесено количество токенов</w:t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«Токены списаны, всего списано 122000, осталось 0»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Попытка вывода 0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8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9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 указанными данными: 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663190"/>
                  <wp:effectExtent l="0" t="0" r="0" b="0"/>
                  <wp:wrapTopAndBottom/>
                  <wp:docPr id="20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должно быть больше 0»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Окошко появилось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1167765"/>
                  <wp:effectExtent l="0" t="0" r="0" b="0"/>
                  <wp:wrapTopAndBottom/>
                  <wp:docPr id="21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TQA0005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Попытка вывода отрицательного числа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2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3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-100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 указанными данными: -100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431415"/>
                  <wp:effectExtent l="0" t="0" r="0" b="0"/>
                  <wp:wrapTopAndBottom/>
                  <wp:docPr id="24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должно быть больше 0»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Окошко появилось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1167765"/>
                  <wp:effectExtent l="0" t="0" r="0" b="0"/>
                  <wp:wrapTopAndBottom/>
                  <wp:docPr id="25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TQA0006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Попытка вывода числа коинов превышающего баланс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 пройден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Обнаружена ошибка на 3 шаге</w:t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6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7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1221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 указанными данными: 1221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431415"/>
                  <wp:effectExtent l="0" t="0" r="0" b="0"/>
                  <wp:wrapTopAndBottom/>
                  <wp:docPr id="28" name="Изображение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не должно превышать текущий баланс»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Появление окошка с сообщением «Токены списаны, всего списано 1221, осталось 120779»</w:t>
            </w:r>
          </w:p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1183005"/>
                  <wp:effectExtent l="0" t="0" r="0" b="0"/>
                  <wp:wrapTopAndBottom/>
                  <wp:docPr id="29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Обнаружена ошибка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Система не учла конвертацию коинов в токены, в результате чего было списано меньшее количество токенов</w:t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TQA0007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Попытка вывода средств при внесенных неверных символах (буквы, специальные символы) в поле для ввода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Успешно пройден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30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31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пройден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Style13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abcd!@#$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 указанными данными: abcd!@#$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643505"/>
                  <wp:effectExtent l="0" t="0" r="0" b="0"/>
                  <wp:wrapTopAndBottom/>
                  <wp:docPr id="32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пройден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Вывод сообщения над полем «Поле должно содержать только цифры!»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Сообщение выведено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643505"/>
                  <wp:effectExtent l="0" t="0" r="0" b="0"/>
                  <wp:wrapTopAndBottom/>
                  <wp:docPr id="33" name="Изображение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pacing w:before="0" w:after="160"/>
              <w:rPr/>
            </w:pPr>
            <w:r>
              <w:rPr/>
              <w:t>Успешно пройден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4. описать найденные ошибки</w:t>
      </w:r>
    </w:p>
    <w:p>
      <w:pPr>
        <w:pStyle w:val="Style13"/>
        <w:rPr>
          <w:rFonts w:ascii="Calibri" w:hAnsi="Calibri" w:eastAsia="Times New Roman" w:cs="Arial"/>
          <w:b w:val="false"/>
          <w:b w:val="false"/>
          <w:bCs w:val="false"/>
          <w:color w:val="000000"/>
          <w:sz w:val="22"/>
          <w:szCs w:val="22"/>
          <w:lang w:val="ru-UA" w:eastAsia="ru-UA"/>
        </w:rPr>
      </w:pPr>
      <w:r>
        <w:rPr>
          <w:rFonts w:eastAsia="Times New Roman" w:cs="Arial"/>
          <w:b w:val="false"/>
          <w:bCs w:val="false"/>
          <w:color w:val="000000"/>
          <w:sz w:val="22"/>
          <w:szCs w:val="22"/>
          <w:lang w:val="ru-UA" w:eastAsia="ru-UA"/>
        </w:rPr>
        <w:t>Большую часть ошибок описал в пройденных тест-кейсах в пункте 3.</w:t>
      </w:r>
    </w:p>
    <w:p>
      <w:pPr>
        <w:pStyle w:val="Style13"/>
        <w:rPr>
          <w:rFonts w:ascii="Calibri" w:hAnsi="Calibri" w:eastAsia="Times New Roman" w:cs="Arial"/>
          <w:b w:val="false"/>
          <w:b w:val="false"/>
          <w:bCs w:val="false"/>
          <w:color w:val="000000"/>
          <w:sz w:val="22"/>
          <w:szCs w:val="22"/>
          <w:lang w:val="ru-UA" w:eastAsia="ru-UA"/>
        </w:rPr>
      </w:pPr>
      <w:r>
        <w:rPr>
          <w:rFonts w:eastAsia="Times New Roman" w:cs="Arial"/>
          <w:b w:val="false"/>
          <w:bCs w:val="false"/>
          <w:color w:val="000000"/>
          <w:sz w:val="22"/>
          <w:szCs w:val="22"/>
          <w:lang w:val="ru-UA" w:eastAsia="ru-UA"/>
        </w:rPr>
        <w:t>Так как поле для ввода предполагает введение коинов, то я использовал в тест-кейсах значения проверки именно для коинов, несмотря на то, что в действительности системой списываются токены. Если указать в поле для ввода количество токенов, превышающих текущий баланс, и попытаться вывести указанное количество, то в результате операции баланс становится отрицательным, что возможно не предусмотрено системой.</w:t>
      </w:r>
    </w:p>
    <w:p>
      <w:pPr>
        <w:pStyle w:val="Style13"/>
        <w:rPr>
          <w:rFonts w:ascii="Arial" w:hAnsi="Arial" w:eastAsia="Times New Roman" w:cs="Arial"/>
          <w:b w:val="false"/>
          <w:b w:val="false"/>
          <w:bCs w:val="false"/>
          <w:color w:val="000000"/>
          <w:sz w:val="22"/>
          <w:szCs w:val="22"/>
          <w:lang w:val="ru-UA" w:eastAsia="ru-UA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22"/>
          <w:lang w:val="ru-UA" w:eastAsia="ru-UA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84270"/>
            <wp:effectExtent l="0" t="0" r="0" b="0"/>
            <wp:wrapTopAndBottom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5. выписать вопросы, которые надо задать своему менеджеру после знакомства с задачей</w:t>
      </w:r>
    </w:p>
    <w:p>
      <w:pPr>
        <w:pStyle w:val="Style13"/>
        <w:spacing w:before="0" w:after="14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1. Существует ли документация на данную форму?</w:t>
      </w:r>
    </w:p>
    <w:p>
      <w:pPr>
        <w:pStyle w:val="Style13"/>
        <w:spacing w:before="0" w:after="14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2. Какой срок выполнения задачи?</w:t>
      </w:r>
    </w:p>
    <w:p>
      <w:pPr>
        <w:pStyle w:val="Style13"/>
        <w:spacing w:before="0" w:after="14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5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8.png"/><Relationship Id="rId26" Type="http://schemas.openxmlformats.org/officeDocument/2006/relationships/image" Target="media/image7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Application>LibreOffice/7.3.7.2$Linux_X86_64 LibreOffice_project/30$Build-2</Application>
  <AppVersion>15.0000</AppVersion>
  <Pages>62</Pages>
  <Words>2022</Words>
  <Characters>13364</Characters>
  <CharactersWithSpaces>14649</CharactersWithSpaces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2024-04-10T19:40:31Z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