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numPr>
          <w:ilvl w:val="0"/>
          <w:numId w:val="0"/>
        </w:numPr>
        <w:spacing w:before="240" w:after="120"/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1. Опишите принцип работы среднестатистического веб-сайта.</w:t>
      </w:r>
    </w:p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Среднестатистический сайт представляет собой папку с файлами, хранящуюся на удаленном сервере и содержащую следующие файлы:</w:t>
      </w:r>
    </w:p>
    <w:p>
      <w:pPr>
        <w:pStyle w:val="Style13"/>
        <w:numPr>
          <w:ilvl w:val="0"/>
          <w:numId w:val="2"/>
        </w:numPr>
        <w:rPr/>
      </w:pPr>
      <w:r>
        <w:rPr/>
        <w:t>Документ index.html, оформленный по правилам языка гипертекстовой разметки HTML и отвечающий за главную страницу сайта. Практически всегда в документе должны присутвовать теги:</w:t>
      </w:r>
    </w:p>
    <w:p>
      <w:pPr>
        <w:pStyle w:val="Style13"/>
        <w:numPr>
          <w:ilvl w:val="1"/>
          <w:numId w:val="2"/>
        </w:numPr>
        <w:rPr/>
      </w:pPr>
      <w:r>
        <w:rPr/>
        <w:t xml:space="preserve"> </w:t>
      </w:r>
      <w:r>
        <w:rPr/>
        <w:t>&lt;!DOCTYPE HTML&gt; - означающий, что документ действительно является HTML-документом.</w:t>
      </w:r>
    </w:p>
    <w:p>
      <w:pPr>
        <w:pStyle w:val="Style13"/>
        <w:numPr>
          <w:ilvl w:val="1"/>
          <w:numId w:val="2"/>
        </w:numPr>
        <w:rPr/>
      </w:pPr>
      <w:r>
        <w:rPr/>
        <w:t>&lt;html&gt; - контейнер, содержащий содержимое веб-страницы.</w:t>
      </w:r>
    </w:p>
    <w:p>
      <w:pPr>
        <w:pStyle w:val="Style13"/>
        <w:numPr>
          <w:ilvl w:val="1"/>
          <w:numId w:val="2"/>
        </w:numPr>
        <w:rPr/>
      </w:pPr>
      <w:r>
        <w:rPr/>
        <w:t>&lt;head&gt; - контейнер, в который заносятся метаданные о веб-страницы, включая ее название, которое отображается в браузере.</w:t>
      </w:r>
    </w:p>
    <w:p>
      <w:pPr>
        <w:pStyle w:val="Style13"/>
        <w:numPr>
          <w:ilvl w:val="1"/>
          <w:numId w:val="2"/>
        </w:numPr>
        <w:rPr/>
      </w:pPr>
      <w:r>
        <w:rPr/>
        <w:t>&lt;body&gt; - контейнер, в который заносится непосредственно содержимое веб-страницы: текст, таблицы, блоки.</w:t>
      </w:r>
    </w:p>
    <w:p>
      <w:pPr>
        <w:pStyle w:val="Style13"/>
        <w:numPr>
          <w:ilvl w:val="0"/>
          <w:numId w:val="2"/>
        </w:numPr>
        <w:rPr/>
      </w:pPr>
      <w:r>
        <w:rPr/>
        <w:t>Прочие .html документы, в которых содержится информация об остальных страницах сайта.</w:t>
      </w:r>
    </w:p>
    <w:p>
      <w:pPr>
        <w:pStyle w:val="Style13"/>
        <w:numPr>
          <w:ilvl w:val="0"/>
          <w:numId w:val="2"/>
        </w:numPr>
        <w:rPr/>
      </w:pPr>
      <w:r>
        <w:rPr/>
        <w:t>Файл таблицы стилей style.css. Если в .html документах прописана структура веб-страницы, то в .css файлах на языке «каскадных таблиц стилей» прописывается оформление элементов веб-страницы: размеры, цвета, шрифты.</w:t>
      </w:r>
    </w:p>
    <w:p>
      <w:pPr>
        <w:pStyle w:val="Style13"/>
        <w:rPr/>
      </w:pPr>
      <w:r>
        <w:rPr/>
        <w:t>Взаимодействие пользователя с веб-сайтом организовывается посредством веб-браузера и протокола HTTP. Пользователь вводит адрес веб-сайта, браузер отправляет HTTP-запрос к серверу и возвращает HTTP-ответ пользователю в виде HTML-страницы. Общение пользователя с веб-сайтом также организовано посредством методов протокола HTML, таких как GET (получение данных) и POST (передача данных). Например, при переходе на гиперссылку срабатывает GET запрос, перенаправляющий пользователя по ссылки, а после заполнения и отправки формы регистрации на сайте – срабатывает POST запрос.</w:t>
      </w:r>
    </w:p>
    <w:p>
      <w:pPr>
        <w:pStyle w:val="1"/>
        <w:numPr>
          <w:ilvl w:val="0"/>
          <w:numId w:val="1"/>
        </w:numPr>
        <w:spacing w:before="240" w:after="120"/>
        <w:rPr/>
      </w:pPr>
      <w:r>
        <w:rPr/>
        <w:t>2. Вам дали задачу провести тестирование (адаптивность и кроссбраузерность) на странице — https://www.rusprofile.ru/connections/4055822</w:t>
      </w:r>
    </w:p>
    <w:p>
      <w:pPr>
        <w:pStyle w:val="2"/>
        <w:numPr>
          <w:ilvl w:val="1"/>
          <w:numId w:val="1"/>
        </w:numPr>
        <w:spacing w:before="200" w:after="120"/>
        <w:rPr/>
      </w:pPr>
      <w:r>
        <w:rPr/>
        <w:t>a) Расскажите, в каких браузерах и какими инструментами вы бы проводили тестирование.</w:t>
      </w:r>
    </w:p>
    <w:p>
      <w:pPr>
        <w:pStyle w:val="Style13"/>
        <w:rPr/>
      </w:pPr>
      <w:r>
        <w:rPr/>
        <w:t>Проводил бы тестирование в следующих браузерах:</w:t>
      </w:r>
    </w:p>
    <w:p>
      <w:pPr>
        <w:pStyle w:val="Style13"/>
        <w:numPr>
          <w:ilvl w:val="0"/>
          <w:numId w:val="3"/>
        </w:numPr>
        <w:rPr/>
      </w:pPr>
      <w:r>
        <w:rPr/>
        <w:t>Google Chrome</w:t>
      </w:r>
    </w:p>
    <w:p>
      <w:pPr>
        <w:pStyle w:val="Style13"/>
        <w:numPr>
          <w:ilvl w:val="0"/>
          <w:numId w:val="3"/>
        </w:numPr>
        <w:rPr/>
      </w:pPr>
      <w:r>
        <w:rPr/>
        <w:t>Safari</w:t>
      </w:r>
    </w:p>
    <w:p>
      <w:pPr>
        <w:pStyle w:val="Style13"/>
        <w:numPr>
          <w:ilvl w:val="0"/>
          <w:numId w:val="3"/>
        </w:numPr>
        <w:rPr/>
      </w:pPr>
      <w:r>
        <w:rPr/>
        <w:t>Firefox</w:t>
      </w:r>
    </w:p>
    <w:p>
      <w:pPr>
        <w:pStyle w:val="Style13"/>
        <w:rPr/>
      </w:pPr>
      <w:r>
        <w:rPr/>
        <w:t>Для тестирования использовал бы следующие ин</w:t>
      </w:r>
      <w:r>
        <w:rPr/>
        <w:t>и</w:t>
      </w:r>
      <w:r>
        <w:rPr/>
        <w:t xml:space="preserve">нструменты разработчика (DevTools), </w:t>
      </w:r>
      <w:r>
        <w:rPr/>
        <w:t>встроенные в каждый из браузеров.</w:t>
      </w:r>
    </w:p>
    <w:p>
      <w:pPr>
        <w:pStyle w:val="2"/>
        <w:numPr>
          <w:ilvl w:val="1"/>
          <w:numId w:val="1"/>
        </w:numPr>
        <w:spacing w:before="200" w:after="120"/>
        <w:rPr/>
      </w:pPr>
      <w:r>
        <w:rPr/>
        <w:t>b) Объясните причины, по которым выбраны именно эти браузеры и инструменты.</w:t>
      </w:r>
    </w:p>
    <w:p>
      <w:pPr>
        <w:pStyle w:val="Style13"/>
        <w:rPr/>
      </w:pPr>
      <w:r>
        <w:rPr/>
        <w:t>Так как сайт русскоязычный, то следовательно он рассчитан на русскоязычную аудиторию, поэтому сперва необходимо понять, какие браузеры являются наиболее предпочтительными у россиян.</w:t>
      </w:r>
    </w:p>
    <w:p>
      <w:pPr>
        <w:pStyle w:val="Style13"/>
        <w:rPr/>
      </w:pPr>
      <w:r>
        <w:rPr/>
        <w:t>Statcounter предоставляет следующие данные на этот счет (июль 2023 год):</w:t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276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  <w:t>Из этих данных можно сделать вывод, что в пятерку наиболее популярных браузеров входят Chrome, Yandex Browser, Safari, Opera и Edge. Тем не менее, если знать принципы работы браузеров, то можно понять, что данный набор браузеров не является оптимальным для проведения тестирования.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  <w:t>Работа каждого браузера основана на движке, который отвечает за отображения веб-страницы. И если взглянуть на данную таблицу, то можно понять, что некоторые популярные браузеры используют один и тот же движок:</w:t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1782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  <w:t>Исходя из этого</w:t>
      </w:r>
      <w:r>
        <w:rPr/>
        <w:t xml:space="preserve"> Chrome, Yandex Browser, Edge и Opera можно объединить в один класс: Chrome. Firefox является довольно непопулярным браузером среди россиян, однако его можно включить в тестирование за счет уникальности его движка и для полноты тестирования, таким образов покрыв 99% случаев </w:t>
      </w:r>
      <w:r>
        <w:rPr/>
        <w:t>для тестирования.</w:t>
      </w:r>
    </w:p>
    <w:p>
      <w:pPr>
        <w:pStyle w:val="Style13"/>
        <w:rPr/>
      </w:pPr>
      <w:r>
        <w:rPr/>
        <w:t>Что касается инструментов, то здесь инструменты разработчика (DevTools) являются оптимальным вариантом, так как они позволяют манипулировать разрешение экрана и имитировать экраны различных устройств, включая смартфоны и умные телевизоры, таким образом позволяя качественно провести тестирование веб-сайта на адаптивность.</w:t>
      </w:r>
    </w:p>
    <w:p>
      <w:pPr>
        <w:pStyle w:val="1"/>
        <w:numPr>
          <w:ilvl w:val="0"/>
          <w:numId w:val="1"/>
        </w:numPr>
        <w:spacing w:before="240" w:after="120"/>
        <w:rPr/>
      </w:pPr>
      <w:r>
        <w:rPr/>
        <w:t>3. Объект для тестирования — входная квартирная дверь с двумя замками и шпингалетом. Опишите тест-кейсы, которые вы реализовали бы для этого объекта.</w:t>
      </w:r>
    </w:p>
    <w:p>
      <w:pPr>
        <w:pStyle w:val="Style13"/>
        <w:rPr/>
      </w:pPr>
      <w:r>
        <w:rPr/>
        <w:t>Тестирование физического объекта я бы подразделил на следующие классы: функция, форма и надежность.</w:t>
      </w:r>
    </w:p>
    <w:p>
      <w:pPr>
        <w:pStyle w:val="Style13"/>
        <w:rPr/>
      </w:pPr>
      <w:r>
        <w:rPr/>
        <w:t>Начнем с функции. Для этого я бы использовал следующие идеи для тест кейсов:</w:t>
      </w:r>
    </w:p>
    <w:p>
      <w:pPr>
        <w:pStyle w:val="Style13"/>
        <w:rPr/>
      </w:pPr>
      <w:r>
        <w:rPr/>
        <w:t>1. Проверка амплитуды открытия двери, то есть насколько далеко открывается дверь. В качестве меры измерения использовать угол между проемом и дверью. Ожидаемый результат, допустим, угол между проемом и дверью равен 90 градусов.</w:t>
      </w:r>
    </w:p>
    <w:p>
      <w:pPr>
        <w:pStyle w:val="Style13"/>
        <w:rPr/>
      </w:pPr>
      <w:r>
        <w:rPr/>
        <w:t>2. Проверка амплитуды закрытия двери, то есть насколько плотно закрывается дверь. В качестве меры измерения использовать угол между проемом и дверью. Ожидаемый результат, допустим, угол между проемом и дверью равен 0 градусов.</w:t>
      </w:r>
    </w:p>
    <w:p>
      <w:pPr>
        <w:pStyle w:val="Style13"/>
        <w:rPr/>
      </w:pPr>
      <w:r>
        <w:rPr/>
        <w:t>3. Проверка закрытия двери на замок (для каждого замка отдельный кейс). Предусловие: дверь должна быть закрыта; наличие ключа для замка. Ожидаемый результат: дверь не открывается.</w:t>
      </w:r>
    </w:p>
    <w:p>
      <w:pPr>
        <w:pStyle w:val="Style13"/>
        <w:rPr/>
      </w:pPr>
      <w:r>
        <w:rPr/>
        <w:t>4. Проверка открытия замка двери (для каждого замка отдельный кейс). Предусловие: дверь должна быть закрыта на замок; наличие ключа для замка. Ожидаемый результат: дверь открывается.</w:t>
      </w:r>
    </w:p>
    <w:p>
      <w:pPr>
        <w:pStyle w:val="Style13"/>
        <w:rPr/>
      </w:pPr>
      <w:r>
        <w:rPr/>
        <w:t>5. По аналогии с пунктами 3 и 4. создал бы тест-кейсы для проверки работы шпингалета.</w:t>
      </w:r>
    </w:p>
    <w:p>
      <w:pPr>
        <w:pStyle w:val="Style13"/>
        <w:rPr/>
      </w:pPr>
      <w:r>
        <w:rPr/>
        <w:t>Для тестирования формы можно использовать следующие проверки:</w:t>
      </w:r>
    </w:p>
    <w:p>
      <w:pPr>
        <w:pStyle w:val="Style13"/>
        <w:rPr/>
      </w:pPr>
      <w:r>
        <w:rPr/>
        <w:t>1. Проверка размеров двери на соответствие договору: длина, ширина, толщина. Ожидаемый результат: размеры соответствуют тем, что прописаны в договоре.</w:t>
      </w:r>
    </w:p>
    <w:p>
      <w:pPr>
        <w:pStyle w:val="Style13"/>
        <w:rPr/>
      </w:pPr>
      <w:r>
        <w:rPr/>
        <w:t xml:space="preserve">2. </w:t>
      </w:r>
      <w:r>
        <w:rPr/>
        <w:t>Такие</w:t>
      </w:r>
      <w:r>
        <w:rPr/>
        <w:t xml:space="preserve"> параметры, как цвет и материал двери, </w:t>
      </w:r>
      <w:r>
        <w:rPr/>
        <w:t xml:space="preserve">также могут подлежать проверке, </w:t>
      </w:r>
      <w:r>
        <w:rPr/>
        <w:t xml:space="preserve">однако я не знаком со спецификой таковых проверок, </w:t>
      </w:r>
      <w:r>
        <w:rPr/>
        <w:t>поэтому не могу описать подробности.</w:t>
      </w:r>
    </w:p>
    <w:p>
      <w:pPr>
        <w:pStyle w:val="Style13"/>
        <w:rPr/>
      </w:pPr>
      <w:r>
        <w:rPr/>
        <w:t>Для тестирования надежности возможны следующие варианты:</w:t>
      </w:r>
    </w:p>
    <w:p>
      <w:pPr>
        <w:pStyle w:val="Style13"/>
        <w:rPr/>
      </w:pPr>
      <w:r>
        <w:rPr/>
        <w:t xml:space="preserve">1. </w:t>
      </w:r>
      <w:r>
        <w:rPr/>
        <w:t>Проверка надежности замков при попытке их открытия неподходящими ключами. Предусловие: дверь должна быть закрыта на замок; наличие неподходящих ключей для замка. Ожидаемый результат: дверь не открывается.</w:t>
      </w:r>
    </w:p>
    <w:p>
      <w:pPr>
        <w:pStyle w:val="Style13"/>
        <w:rPr/>
      </w:pPr>
      <w:r>
        <w:rPr/>
        <w:t>2. Проверка прочности дверного шпингалета при попытке всей силой открыть дверь, закрытую на шпингалет. Предусловие: дверь должна быть закрыта на шпингалет. Ожидаемый результат: дверь не открывается.</w:t>
      </w:r>
    </w:p>
    <w:p>
      <w:pPr>
        <w:pStyle w:val="1"/>
        <w:numPr>
          <w:ilvl w:val="0"/>
          <w:numId w:val="1"/>
        </w:numPr>
        <w:spacing w:before="240" w:after="120"/>
        <w:rPr/>
      </w:pPr>
      <w:r>
        <w:rPr/>
        <w:t>4. Есть информация о наличии довольно явной проблемы в одном из разделов у организации https://www.rusprofile.ru/id/2208283 Опишите ваши действия, предположения и возможные вопросы, необходимые для локализации недостатка. Напишите баг-репорты, если потребуется.</w:t>
      </w:r>
    </w:p>
    <w:p>
      <w:pPr>
        <w:pStyle w:val="Style13"/>
        <w:rPr/>
      </w:pPr>
      <w:r>
        <w:rPr/>
        <w:t>Мои действия следующие:</w:t>
      </w:r>
    </w:p>
    <w:p>
      <w:pPr>
        <w:pStyle w:val="Style13"/>
        <w:rPr/>
      </w:pPr>
      <w:r>
        <w:rPr/>
        <w:t>1. Узнать у источника информации, в каком именно разделе расположена проблема и в чем она заключается?</w:t>
      </w:r>
    </w:p>
    <w:p>
      <w:pPr>
        <w:pStyle w:val="Style13"/>
        <w:rPr/>
      </w:pPr>
      <w:r>
        <w:rPr/>
        <w:t>2. Узнать, в какой среде была воспроизведена проблема и какие предусловия необходимы для этого? Например, на данной странице некоторые разделы требуют платного профессионального доступа, и без наличия такового их невозможно проверить.</w:t>
      </w:r>
    </w:p>
    <w:p>
      <w:pPr>
        <w:pStyle w:val="Style13"/>
        <w:rPr/>
      </w:pPr>
      <w:r>
        <w:rPr/>
        <w:t>Получив ответы на эти два вопроса можно заняться непосредственно локализацией недостатка и оформлением баг-репорта.</w:t>
      </w:r>
    </w:p>
    <w:p>
      <w:pPr>
        <w:pStyle w:val="Style13"/>
        <w:rPr/>
      </w:pPr>
      <w:r>
        <w:rPr/>
      </w:r>
      <w:r>
        <w:br w:type="page"/>
      </w:r>
    </w:p>
    <w:p>
      <w:pPr>
        <w:pStyle w:val="1"/>
        <w:numPr>
          <w:ilvl w:val="0"/>
          <w:numId w:val="1"/>
        </w:numPr>
        <w:rPr/>
      </w:pPr>
      <w:r>
        <w:rPr/>
        <w:t>5. Появилась новая задача: протестировать вёрстку поп-апа. В описании такой макет:</w:t>
      </w:r>
    </w:p>
    <w:p>
      <w:pPr>
        <w:pStyle w:val="1"/>
        <w:numPr>
          <w:ilvl w:val="0"/>
          <w:numId w:val="1"/>
        </w:numPr>
        <w:spacing w:before="240" w:after="120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1236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Какие сложности и вопросы могут возникнуть в процессе тестирования?</w:t>
      </w:r>
    </w:p>
    <w:p>
      <w:pPr>
        <w:pStyle w:val="Style13"/>
        <w:rPr/>
      </w:pPr>
      <w:r>
        <w:rPr/>
        <w:t>На макете присутствует два изображения поп-апа, и изображенные поп-апы отличаются друг от друга незначительными деталями, такими как:</w:t>
      </w:r>
    </w:p>
    <w:p>
      <w:pPr>
        <w:pStyle w:val="Style13"/>
        <w:numPr>
          <w:ilvl w:val="0"/>
          <w:numId w:val="4"/>
        </w:numPr>
        <w:rPr/>
      </w:pPr>
      <w:r>
        <w:rPr/>
        <w:t>Наличие линии снизу от надписи «Регистрация»</w:t>
      </w:r>
    </w:p>
    <w:p>
      <w:pPr>
        <w:pStyle w:val="Style13"/>
        <w:numPr>
          <w:ilvl w:val="0"/>
          <w:numId w:val="4"/>
        </w:numPr>
        <w:rPr/>
      </w:pPr>
      <w:r>
        <w:rPr/>
        <w:t>Ширина области текста о принятии условий сервиса.</w:t>
      </w:r>
    </w:p>
    <w:p>
      <w:pPr>
        <w:pStyle w:val="Style13"/>
        <w:numPr>
          <w:ilvl w:val="0"/>
          <w:numId w:val="4"/>
        </w:numPr>
        <w:rPr/>
      </w:pPr>
      <w:r>
        <w:rPr/>
        <w:t>Расстояние между кнопками «Зарегистрироваться» и «Войти через ВКонтакте».</w:t>
      </w:r>
    </w:p>
    <w:p>
      <w:pPr>
        <w:pStyle w:val="Style13"/>
        <w:numPr>
          <w:ilvl w:val="0"/>
          <w:numId w:val="4"/>
        </w:numPr>
        <w:rPr/>
      </w:pPr>
      <w:r>
        <w:rPr/>
        <w:t>Величина внутренних отступов в блоке с надписью «Уже есть аккаунт? Войти»</w:t>
      </w:r>
    </w:p>
    <w:p>
      <w:pPr>
        <w:pStyle w:val="Style13"/>
        <w:rPr/>
      </w:pPr>
      <w:r>
        <w:rPr/>
        <w:t>На какой вариант поп-апа необходимо ориентироваться?</w:t>
      </w:r>
    </w:p>
    <w:p>
      <w:pPr>
        <w:pStyle w:val="1"/>
        <w:numPr>
          <w:ilvl w:val="0"/>
          <w:numId w:val="1"/>
        </w:numPr>
        <w:spacing w:before="240" w:after="120"/>
        <w:rPr/>
      </w:pPr>
      <w:r>
        <w:rPr/>
        <w:t>6. Пользователь обратился в саппорт с жалобой на некорректную информацию по судебным делам у организации https://www.rusprofile.ru/id/11642363 Расскажите, в чем может быть причина его недовольства.</w:t>
      </w:r>
    </w:p>
    <w:p>
      <w:pPr>
        <w:pStyle w:val="Style13"/>
        <w:rPr/>
      </w:pPr>
      <w:r>
        <w:rPr/>
        <w:t>...</w:t>
      </w:r>
    </w:p>
    <w:p>
      <w:pPr>
        <w:pStyle w:val="1"/>
        <w:numPr>
          <w:ilvl w:val="1"/>
          <w:numId w:val="1"/>
        </w:numPr>
        <w:spacing w:before="240" w:after="120"/>
        <w:rPr/>
      </w:pPr>
      <w:r>
        <w:rPr/>
        <w:t>7. Протестируйте поисковую подсказку на главной странице и страницу результатов поиска с запросом «ООО "П - с – к"» Напишите сценарий тестирования и баг-репорты, если они есть.</w:t>
      </w:r>
    </w:p>
    <w:p>
      <w:pPr>
        <w:pStyle w:val="2"/>
        <w:numPr>
          <w:ilvl w:val="0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 xml:space="preserve">Сценарий: </w:t>
      </w:r>
      <w:r>
        <w:rPr/>
        <w:t>search</w:t>
      </w:r>
    </w:p>
    <w:p>
      <w:pPr>
        <w:pStyle w:val="3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 xml:space="preserve">ID Кейса: </w:t>
      </w:r>
      <w:r>
        <w:rPr/>
        <w:t>S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0001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Поиск по слову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Позитивный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t>В браузере быть открыта страница в формой поиска (</w:t>
            </w:r>
            <w:hyperlink r:id="rId5">
              <w:r>
                <w:rPr/>
                <w:t>https://www.rusprofile.ru/</w:t>
              </w:r>
            </w:hyperlink>
            <w:hyperlink r:id="rId6">
              <w:r>
                <w:rPr/>
                <w:t>)</w:t>
              </w:r>
            </w:hyperlink>
          </w:p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2300605"/>
                  <wp:effectExtent l="0" t="0" r="0" b="0"/>
                  <wp:wrapTopAndBottom/>
                  <wp:docPr id="4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Ввести текст в поле для поиска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spacing w:before="0" w:after="160"/>
              <w:rPr/>
            </w:pPr>
            <w:r>
              <w:rPr/>
              <w:t>тест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Вывод подсказки со значениями, начинающимся с текста «тест»: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15615"/>
                  <wp:effectExtent l="0" t="0" r="0" b="0"/>
                  <wp:wrapTopAndBottom/>
                  <wp:docPr id="5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 xml:space="preserve">ID Кейса: </w:t>
      </w:r>
      <w:r>
        <w:rPr/>
        <w:t>S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0001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Поиск по слову (кириллица)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Позитивный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t>В браузере быть открыта страница в формой поиска (</w:t>
            </w:r>
            <w:hyperlink r:id="rId9">
              <w:r>
                <w:rPr/>
                <w:t>https://www.rusprofile.ru/</w:t>
              </w:r>
            </w:hyperlink>
            <w:hyperlink r:id="rId10">
              <w:r>
                <w:rPr/>
                <w:t>)</w:t>
              </w:r>
            </w:hyperlink>
          </w:p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2300605"/>
                  <wp:effectExtent l="0" t="0" r="0" b="0"/>
                  <wp:wrapTopAndBottom/>
                  <wp:docPr id="6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Ввести текст в поле для поиска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spacing w:before="0" w:after="160"/>
              <w:rPr/>
            </w:pPr>
            <w:r>
              <w:rPr/>
              <w:t>тест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Вывод подсказки со значениями, начинающимся с текста «тест»: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15615"/>
                  <wp:effectExtent l="0" t="0" r="0" b="0"/>
                  <wp:wrapTopAndBottom/>
                  <wp:docPr id="7" name="Изображение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 xml:space="preserve">ID Кейса: </w:t>
      </w:r>
      <w:r>
        <w:rPr/>
        <w:t>S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000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2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Поиск по слову (латиница)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Позитивный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t>В браузере быть открыта страница в формой поиска (</w:t>
            </w:r>
            <w:hyperlink r:id="rId13">
              <w:r>
                <w:rPr/>
                <w:t>https://www.rusprofile.ru/</w:t>
              </w:r>
            </w:hyperlink>
            <w:hyperlink r:id="rId14">
              <w:r>
                <w:rPr/>
                <w:t>)</w:t>
              </w:r>
            </w:hyperlink>
          </w:p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2300605"/>
                  <wp:effectExtent l="0" t="0" r="0" b="0"/>
                  <wp:wrapTopAndBottom/>
                  <wp:docPr id="8" name="Изображение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Ввести текст в поле для поиска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spacing w:before="0" w:after="160"/>
              <w:rPr/>
            </w:pPr>
            <w:r>
              <w:rPr/>
              <w:t>test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Вывод подсказки со значениями, начинающимся с текста «test» или «тест»: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15615"/>
                  <wp:effectExtent l="0" t="0" r="0" b="0"/>
                  <wp:wrapTopAndBottom/>
                  <wp:docPr id="9" name="Изображение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 xml:space="preserve">ID Кейса: </w:t>
      </w:r>
      <w:r>
        <w:rPr/>
        <w:t>S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000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3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Поиск по ОГРН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Позитивный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t>В браузере быть открыта страница в формой поиска (</w:t>
            </w:r>
            <w:hyperlink r:id="rId17">
              <w:r>
                <w:rPr/>
                <w:t>https://www.rusprofile.ru/</w:t>
              </w:r>
            </w:hyperlink>
            <w:hyperlink r:id="rId18">
              <w:r>
                <w:rPr/>
                <w:t>)</w:t>
              </w:r>
            </w:hyperlink>
          </w:p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2300605"/>
                  <wp:effectExtent l="0" t="0" r="0" b="0"/>
                  <wp:wrapTopAndBottom/>
                  <wp:docPr id="10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Ввести текст в поле для поиска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LineNumbers/>
              <w:spacing w:before="0" w:after="160"/>
              <w:rPr/>
            </w:pPr>
            <w:bookmarkStart w:id="0" w:name="clip_ogrn"/>
            <w:bookmarkEnd w:id="0"/>
            <w:r>
              <w:rPr/>
              <w:t>1197746091784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 xml:space="preserve">Вывод подсказки с одним значением: «ООО </w:t>
            </w:r>
            <w:r>
              <w:rPr/>
              <w:t>"</w:t>
            </w:r>
            <w:r>
              <w:rPr/>
              <w:t>Руспрофайл</w:t>
            </w:r>
            <w:r>
              <w:rPr/>
              <w:t>"</w:t>
            </w:r>
            <w:r>
              <w:rPr/>
              <w:t>»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15615"/>
                  <wp:effectExtent l="0" t="0" r="0" b="0"/>
                  <wp:wrapTopAndBottom/>
                  <wp:docPr id="11" name="Изображение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 xml:space="preserve">ID Кейса: </w:t>
      </w:r>
      <w:r>
        <w:rPr/>
        <w:t>S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000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4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Поиск по ИНН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Позитивный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t>В браузере быть открыта страница в формой поиска (</w:t>
            </w:r>
            <w:hyperlink r:id="rId21">
              <w:r>
                <w:rPr/>
                <w:t>https://www.rusprofile.ru/</w:t>
              </w:r>
            </w:hyperlink>
            <w:hyperlink r:id="rId22">
              <w:r>
                <w:rPr/>
                <w:t>)</w:t>
              </w:r>
            </w:hyperlink>
          </w:p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2300605"/>
                  <wp:effectExtent l="0" t="0" r="0" b="0"/>
                  <wp:wrapTopAndBottom/>
                  <wp:docPr id="12" name="Изображение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Ввести текст в поле для поиска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LineNumbers/>
              <w:spacing w:before="0" w:after="160"/>
              <w:rPr/>
            </w:pPr>
            <w:r>
              <w:rPr/>
              <w:t>9709043811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 xml:space="preserve">Вывод подсказки с одним значением: «ООО </w:t>
            </w:r>
            <w:r>
              <w:rPr/>
              <w:t>"</w:t>
            </w:r>
            <w:r>
              <w:rPr/>
              <w:t>Руспрофайл</w:t>
            </w:r>
            <w:r>
              <w:rPr/>
              <w:t>"</w:t>
            </w:r>
            <w:r>
              <w:rPr/>
              <w:t>»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15615"/>
                  <wp:effectExtent l="0" t="0" r="0" b="0"/>
                  <wp:wrapTopAndBottom/>
                  <wp:docPr id="13" name="Изображение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 xml:space="preserve">ID Кейса: </w:t>
      </w:r>
      <w:r>
        <w:rPr/>
        <w:t>S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000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5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Поиск по адресу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Позитивный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t>В браузере быть открыта страница в формой поиска (</w:t>
            </w:r>
            <w:hyperlink r:id="rId25">
              <w:r>
                <w:rPr/>
                <w:t>https://www.rusprofile.ru/</w:t>
              </w:r>
            </w:hyperlink>
            <w:hyperlink r:id="rId26">
              <w:r>
                <w:rPr/>
                <w:t>)</w:t>
              </w:r>
            </w:hyperlink>
          </w:p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2300605"/>
                  <wp:effectExtent l="0" t="0" r="0" b="0"/>
                  <wp:wrapTopAndBottom/>
                  <wp:docPr id="14" name="Изображение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Ввести текст в поле для поиска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LineNumbers/>
              <w:spacing w:before="0" w:after="160"/>
              <w:rPr/>
            </w:pPr>
            <w:r>
              <w:rPr/>
              <w:t xml:space="preserve">191119, город Санкт-Петербург, Звенигородская ул, д. 1 к. 2 литера А, помещ. 51-н оф. 411 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 xml:space="preserve">Вывод подсказки с одним значением: «ООО </w:t>
            </w:r>
            <w:r>
              <w:rPr/>
              <w:t>"</w:t>
            </w:r>
            <w:r>
              <w:rPr/>
              <w:t>Федеральная Служба Договоров</w:t>
            </w:r>
            <w:r>
              <w:rPr/>
              <w:t>"</w:t>
            </w:r>
            <w:r>
              <w:rPr/>
              <w:t>»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15615"/>
                  <wp:effectExtent l="0" t="0" r="0" b="0"/>
                  <wp:wrapTopAndBottom/>
                  <wp:docPr id="15" name="Изображение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 xml:space="preserve">ID Кейса: </w:t>
      </w:r>
      <w:r>
        <w:rPr/>
        <w:t>S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000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6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Поиск по физическому лицу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Позитивный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t>В браузере быть открыта страница в формой поиска (</w:t>
            </w:r>
            <w:hyperlink r:id="rId29">
              <w:r>
                <w:rPr/>
                <w:t>https://www.rusprofile.ru/</w:t>
              </w:r>
            </w:hyperlink>
            <w:hyperlink r:id="rId30">
              <w:r>
                <w:rPr/>
                <w:t>)</w:t>
              </w:r>
            </w:hyperlink>
          </w:p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2300605"/>
                  <wp:effectExtent l="0" t="0" r="0" b="0"/>
                  <wp:wrapTopAndBottom/>
                  <wp:docPr id="16" name="Изображение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Ввести текст в поле для поиска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LineNumbers/>
              <w:spacing w:before="0" w:after="160"/>
              <w:rPr/>
            </w:pPr>
            <w:r>
              <w:rPr/>
              <w:t>Бульвахтер Борис Евгеньевич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Вывод подсказки с двумя значениями: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 xml:space="preserve">«Бульвахтер Борис Евгеньевич» и «ООО </w:t>
            </w:r>
            <w:r>
              <w:rPr/>
              <w:t>"</w:t>
            </w:r>
            <w:r>
              <w:rPr/>
              <w:t>Федеральная Риэлтерская Служба</w:t>
            </w:r>
            <w:r>
              <w:rPr/>
              <w:t>"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15615"/>
                  <wp:effectExtent l="0" t="0" r="0" b="0"/>
                  <wp:wrapTopAndBottom/>
                  <wp:docPr id="17" name="Изображение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 xml:space="preserve">ID Кейса: </w:t>
      </w:r>
      <w:r>
        <w:rPr/>
        <w:t>S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000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7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Поиск с недостаточным количеством символов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Негативный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Средний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t>В браузере быть открыта страница в формой поиска (</w:t>
            </w:r>
            <w:hyperlink r:id="rId33">
              <w:r>
                <w:rPr/>
                <w:t>https://www.rusprofile.ru/</w:t>
              </w:r>
            </w:hyperlink>
            <w:hyperlink r:id="rId34">
              <w:r>
                <w:rPr/>
                <w:t>)</w:t>
              </w:r>
            </w:hyperlink>
          </w:p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2300605"/>
                  <wp:effectExtent l="0" t="0" r="0" b="0"/>
                  <wp:wrapTopAndBottom/>
                  <wp:docPr id="18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Ввести текст в поле для поиска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LineNumbers/>
              <w:spacing w:before="0" w:after="160"/>
              <w:rPr/>
            </w:pPr>
            <w:r>
              <w:rPr/>
              <w:t>три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Отсутствия вывода подсказки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15615"/>
                  <wp:effectExtent l="0" t="0" r="0" b="0"/>
                  <wp:wrapTopAndBottom/>
                  <wp:docPr id="19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 xml:space="preserve">ID Кейса: </w:t>
      </w:r>
      <w:r>
        <w:rPr/>
        <w:t>S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000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8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Поиск с недостаточным количеством чисел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Негативный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Средний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t>В браузере быть открыта страница в формой поиска (</w:t>
            </w:r>
            <w:hyperlink r:id="rId37">
              <w:r>
                <w:rPr/>
                <w:t>https://www.rusprofile.ru/</w:t>
              </w:r>
            </w:hyperlink>
            <w:hyperlink r:id="rId38">
              <w:r>
                <w:rPr/>
                <w:t>)</w:t>
              </w:r>
            </w:hyperlink>
          </w:p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2300605"/>
                  <wp:effectExtent l="0" t="0" r="0" b="0"/>
                  <wp:wrapTopAndBottom/>
                  <wp:docPr id="20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Ввести текст в поле для поиска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LineNumbers/>
              <w:spacing w:before="0" w:after="160"/>
              <w:rPr/>
            </w:pPr>
            <w:r>
              <w:rPr/>
              <w:t>12345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Отсутствия вывода подсказки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15615"/>
                  <wp:effectExtent l="0" t="0" r="0" b="0"/>
                  <wp:wrapTopAndBottom/>
                  <wp:docPr id="21" name="Изображение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 xml:space="preserve">ID Кейса: </w:t>
      </w:r>
      <w:r>
        <w:rPr/>
        <w:t>S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000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9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Поиск по слову (ошибка раскладки)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Позитивный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Средний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t>В браузере быть открыта страница в формой поиска (</w:t>
            </w:r>
            <w:hyperlink r:id="rId41">
              <w:r>
                <w:rPr/>
                <w:t>https://www.rusprofile.ru/</w:t>
              </w:r>
            </w:hyperlink>
            <w:r>
              <w:rPr/>
              <w:t>)</w:t>
            </w:r>
          </w:p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2300605"/>
                  <wp:effectExtent l="0" t="0" r="0" b="0"/>
                  <wp:wrapTopAndBottom/>
                  <wp:docPr id="22" name="Изображение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Ввести текст в поле для поиска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LineNumbers/>
              <w:spacing w:before="0" w:after="160"/>
              <w:rPr/>
            </w:pPr>
            <w:r>
              <w:rPr/>
              <w:t>ntcn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Вывод подсказки со значениями, начинающимся с текста «тест»: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15615"/>
                  <wp:effectExtent l="0" t="0" r="0" b="0"/>
                  <wp:wrapTopAndBottom/>
                  <wp:docPr id="23" name="Изображение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 xml:space="preserve">ID Кейса: </w:t>
      </w:r>
      <w:r>
        <w:rPr/>
        <w:t>S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00</w:t>
      </w: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  <w:t>10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Вывод результатов поиска о компании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Позитивный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Средний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t>В браузере быть открыта страница в формой поиска (</w:t>
            </w:r>
            <w:hyperlink r:id="rId44">
              <w:r>
                <w:rPr/>
                <w:t>https://www.rusprofile.ru/</w:t>
              </w:r>
            </w:hyperlink>
            <w:r>
              <w:rPr/>
              <w:t>)</w:t>
            </w:r>
          </w:p>
          <w:p>
            <w:pPr>
              <w:pStyle w:val="Style18"/>
              <w:widowControl w:val="false"/>
              <w:numPr>
                <w:ilvl w:val="0"/>
                <w:numId w:val="1"/>
              </w:numPr>
              <w:suppressLineNumbers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2300605"/>
                  <wp:effectExtent l="0" t="0" r="0" b="0"/>
                  <wp:wrapTopAndBottom/>
                  <wp:docPr id="24" name="Изображение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Ввести текст в поле для поиска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LineNumbers/>
              <w:spacing w:before="0" w:after="160"/>
              <w:rPr/>
            </w:pPr>
            <w:r>
              <w:rPr/>
              <w:t>ntcn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Вывод подсказки со значениями, начинающимся с текста «тест»: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15615"/>
                  <wp:effectExtent l="0" t="0" r="0" b="0"/>
                  <wp:wrapTopAndBottom/>
                  <wp:docPr id="25" name="Изображение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Изображение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2"/>
        <w:numPr>
          <w:ilvl w:val="0"/>
          <w:numId w:val="0"/>
        </w:numPr>
        <w:ind w:left="0" w:hanging="0"/>
        <w:rPr>
          <w:b/>
          <w:b/>
          <w:bCs/>
        </w:rPr>
      </w:pPr>
      <w:r>
        <w:rPr/>
        <w:t>Баг репорты</w:t>
      </w:r>
    </w:p>
    <w:p>
      <w:pPr>
        <w:pStyle w:val="3"/>
        <w:numPr>
          <w:ilvl w:val="2"/>
          <w:numId w:val="1"/>
        </w:numPr>
        <w:rPr>
          <w:b/>
          <w:b/>
          <w:bCs/>
        </w:rPr>
      </w:pPr>
      <w:r>
        <w:rPr>
          <w:b/>
          <w:bCs/>
        </w:rPr>
        <w:t xml:space="preserve">ID Репорта: </w:t>
      </w:r>
      <w:r>
        <w:rPr>
          <w:b/>
          <w:bCs/>
        </w:rPr>
        <w:t>B</w:t>
      </w:r>
      <w:r>
        <w:rPr>
          <w:b/>
          <w:bCs/>
        </w:rPr>
        <w:t>0001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В результате поиска компании на странице поиска выводятся нерелевантные результаты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Результаты поиска с запросом «ООО "П - с - к"» выводят только данную организацию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Результаты поиска с запросом «ООО "П - с - к"» выводят множество организаций, не относящихся к запрашиваемой организации</w:t>
            </w:r>
          </w:p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648200" cy="2432050"/>
                  <wp:effectExtent l="0" t="0" r="0" b="0"/>
                  <wp:wrapTopAndBottom/>
                  <wp:docPr id="26" name="Изображение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43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обнаружения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PC / Ubuntu 22.04.4 LTS / Firefox 123.0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обнаружения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13</w:t>
            </w:r>
            <w:r>
              <w:rPr/>
              <w:t>.04.2024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Серьезность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Значительный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Средний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jc w:val="left"/>
              <w:rPr/>
            </w:pPr>
            <w:r>
              <w:rPr/>
              <w:t>Обнаружен</w:t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>Шаг 1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spacing w:before="0" w:after="160"/>
              <w:rPr/>
            </w:pPr>
            <w:hyperlink r:id="rId48">
              <w:r>
                <w:rPr/>
                <w:t>https://www.rusprofile.ru/</w:t>
              </w:r>
            </w:hyperlink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Открыта страница с формой поиска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2300605"/>
                  <wp:effectExtent l="0" t="0" r="0" b="0"/>
                  <wp:wrapTopAndBottom/>
                  <wp:docPr id="27" name="Изображение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 xml:space="preserve">Шаг </w:t>
      </w:r>
      <w:r>
        <w:rPr>
          <w:b/>
          <w:bCs/>
        </w:rPr>
        <w:t>2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Ввести текст в поле для поиска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spacing w:before="0" w:after="160"/>
              <w:rPr/>
            </w:pPr>
            <w:hyperlink r:id="rId50">
              <w:r>
                <w:rPr/>
                <w:t>ООО "П - с - к"</w:t>
              </w:r>
            </w:hyperlink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Вывод поисковой подсказки с результатами, не относящихся к запросу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2300605"/>
                  <wp:effectExtent l="0" t="0" r="0" b="0"/>
                  <wp:wrapTopAndBottom/>
                  <wp:docPr id="28" name="Изображение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Style13"/>
        <w:rPr>
          <w:b/>
          <w:b/>
          <w:bCs/>
        </w:rPr>
      </w:pPr>
      <w:r>
        <w:rPr>
          <w:b/>
          <w:bCs/>
        </w:rPr>
        <w:t xml:space="preserve">Шаг </w:t>
      </w:r>
      <w:r>
        <w:rPr>
          <w:b/>
          <w:bCs/>
        </w:rPr>
        <w:t>3</w:t>
      </w:r>
    </w:p>
    <w:tbl>
      <w:tblPr>
        <w:tblW w:w="9360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Нажать на кнопку «Найти»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uppressLineNumbers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t>Переход на страницу с результатами поиска по запросу «ООО "П - с – к"», содержащую множество нерелевантных результатов</w:t>
            </w:r>
          </w:p>
          <w:p>
            <w:pPr>
              <w:pStyle w:val="Style18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36415" cy="2268855"/>
                  <wp:effectExtent l="0" t="0" r="0" b="0"/>
                  <wp:wrapTopAndBottom/>
                  <wp:docPr id="29" name="Изображение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6415" cy="226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3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1"/>
        <w:numPr>
          <w:ilvl w:val="0"/>
          <w:numId w:val="1"/>
        </w:numPr>
        <w:rPr/>
      </w:pPr>
      <w:r>
        <w:rPr/>
        <w:t xml:space="preserve">8. На странице https://www.rusprofile.ru/branches/10717383 что-то не так. </w:t>
      </w:r>
      <w:r>
        <w:rPr/>
        <w:t>Расскажите, что именно, и назовите возможную причину этого.</w:t>
      </w:r>
    </w:p>
    <w:p>
      <w:pPr>
        <w:pStyle w:val="Style13"/>
        <w:rPr/>
      </w:pPr>
      <w:r>
        <w:rPr/>
        <w:t>На странице показаны филиалы и представительства фирмы « АО "Тандер"». Ввиду обширного количества филиалов, их метки на карте накладываются друг на друга. Если пользователь выберет из списка какой-либо филиал, расположенный в Центральном федеральном округе, то ему придется приложить дополнительные усилия, чтобы отыскать филиал на карте: несмотря на то, что выбранный филиал будет отмечен специальным маркером, он будет сливаться с другими метками на карте.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-123825</wp:posOffset>
            </wp:positionH>
            <wp:positionV relativeFrom="paragraph">
              <wp:posOffset>-99695</wp:posOffset>
            </wp:positionV>
            <wp:extent cx="5940425" cy="3107690"/>
            <wp:effectExtent l="0" t="0" r="0" b="0"/>
            <wp:wrapTopAndBottom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  <w:t>Также на вкладке «Представительства» обнаружена проблема. У фирмы указано представительство, которое расположено в Китайской Народной Республике, однако карта сфокусирована лишь в центре координат земного шара, что может говорить о том, что адрес, содержащийся в запросе к API Яндекс Карт, не был распознан.</w:t>
      </w:r>
    </w:p>
    <w:p>
      <w:pPr>
        <w:pStyle w:val="Style13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11095"/>
            <wp:effectExtent l="0" t="0" r="0" b="0"/>
            <wp:wrapTopAndBottom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Letter"/>
      <w:lvlText w:val="(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(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lowerLetter"/>
      <w:lvlText w:val="(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lowerLetter"/>
      <w:lvlText w:val="(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lowerLetter"/>
      <w:lvlText w:val="(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lowerLetter"/>
      <w:lvlText w:val="(%9)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UA" w:eastAsia="en-US" w:bidi="ar-SA"/>
    </w:rPr>
  </w:style>
  <w:style w:type="paragraph" w:styleId="1">
    <w:name w:val="Heading 1"/>
    <w:basedOn w:val="Style12"/>
    <w:next w:val="Style13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2"/>
    <w:next w:val="Style13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12"/>
    <w:next w:val="Style13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4">
    <w:name w:val="Heading 4"/>
    <w:basedOn w:val="Normal"/>
    <w:link w:val="41"/>
    <w:uiPriority w:val="9"/>
    <w:qFormat/>
    <w:rsid w:val="005a4d41"/>
    <w:pPr>
      <w:spacing w:lineRule="auto" w:line="240" w:beforeAutospacing="1" w:afterAutospacing="1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ru-UA" w:eastAsia="ru-U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41" w:customStyle="1">
    <w:name w:val="Заголовок 4 Знак"/>
    <w:basedOn w:val="DefaultParagraphFont"/>
    <w:uiPriority w:val="9"/>
    <w:qFormat/>
    <w:rsid w:val="005a4d41"/>
    <w:rPr>
      <w:rFonts w:ascii="Times New Roman" w:hAnsi="Times New Roman" w:eastAsia="Times New Roman" w:cs="Times New Roman"/>
      <w:b/>
      <w:bCs/>
      <w:sz w:val="24"/>
      <w:szCs w:val="24"/>
      <w:lang w:val="ru-UA" w:eastAsia="ru-UA"/>
    </w:rPr>
  </w:style>
  <w:style w:type="character" w:styleId="Style10">
    <w:name w:val="Интернет-ссылка"/>
    <w:basedOn w:val="DefaultParagraphFont"/>
    <w:uiPriority w:val="99"/>
    <w:semiHidden/>
    <w:unhideWhenUsed/>
    <w:rsid w:val="005a4d41"/>
    <w:rPr>
      <w:color w:val="0000FF"/>
      <w:u w:val="single"/>
    </w:rPr>
  </w:style>
  <w:style w:type="character" w:styleId="Style11">
    <w:name w:val="Символ нумерации"/>
    <w:qFormat/>
    <w:rPr/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ohit Devanagari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5a4d41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ru-UA" w:eastAsia="ru-UA"/>
    </w:rPr>
  </w:style>
  <w:style w:type="paragraph" w:styleId="Style17">
    <w:name w:val="Title"/>
    <w:basedOn w:val="Style12"/>
    <w:next w:val="Style13"/>
    <w:qFormat/>
    <w:pPr>
      <w:jc w:val="center"/>
    </w:pPr>
    <w:rPr>
      <w:b/>
      <w:bCs/>
      <w:sz w:val="56"/>
      <w:szCs w:val="56"/>
    </w:rPr>
  </w:style>
  <w:style w:type="paragraph" w:styleId="Style18">
    <w:name w:val="Содержимое таблицы"/>
    <w:basedOn w:val="Normal"/>
    <w:qFormat/>
    <w:pPr>
      <w:widowControl w:val="false"/>
      <w:suppressLineNumbers/>
    </w:pPr>
    <w:rPr/>
  </w:style>
  <w:style w:type="paragraph" w:styleId="Style19">
    <w:name w:val="Заголовок таблицы"/>
    <w:basedOn w:val="Style18"/>
    <w:qFormat/>
    <w:pPr>
      <w:suppressLineNumbers/>
      <w:jc w:val="center"/>
    </w:pPr>
    <w:rPr>
      <w:b/>
      <w:bCs/>
    </w:rPr>
  </w:style>
  <w:style w:type="paragraph" w:styleId="Style20">
    <w:name w:val="Колонтитул"/>
    <w:basedOn w:val="Normal"/>
    <w:qFormat/>
    <w:pPr>
      <w:suppressLineNumbers/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1">
    <w:name w:val="Header"/>
    <w:basedOn w:val="Style20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www.rusprofile.ru/" TargetMode="External"/><Relationship Id="rId6" Type="http://schemas.openxmlformats.org/officeDocument/2006/relationships/hyperlink" Target="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s://www.rusprofile.ru/" TargetMode="External"/><Relationship Id="rId10" Type="http://schemas.openxmlformats.org/officeDocument/2006/relationships/hyperlink" Target="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rusprofile.ru/" TargetMode="External"/><Relationship Id="rId14" Type="http://schemas.openxmlformats.org/officeDocument/2006/relationships/hyperlink" Target="" TargetMode="External"/><Relationship Id="rId15" Type="http://schemas.openxmlformats.org/officeDocument/2006/relationships/image" Target="media/image4.png"/><Relationship Id="rId16" Type="http://schemas.openxmlformats.org/officeDocument/2006/relationships/image" Target="media/image6.png"/><Relationship Id="rId17" Type="http://schemas.openxmlformats.org/officeDocument/2006/relationships/hyperlink" Target="https://www.rusprofile.ru/" TargetMode="External"/><Relationship Id="rId18" Type="http://schemas.openxmlformats.org/officeDocument/2006/relationships/hyperlink" Target="" TargetMode="External"/><Relationship Id="rId19" Type="http://schemas.openxmlformats.org/officeDocument/2006/relationships/image" Target="media/image4.png"/><Relationship Id="rId20" Type="http://schemas.openxmlformats.org/officeDocument/2006/relationships/image" Target="media/image7.png"/><Relationship Id="rId21" Type="http://schemas.openxmlformats.org/officeDocument/2006/relationships/hyperlink" Target="https://www.rusprofile.ru/" TargetMode="External"/><Relationship Id="rId22" Type="http://schemas.openxmlformats.org/officeDocument/2006/relationships/hyperlink" Target="" TargetMode="External"/><Relationship Id="rId23" Type="http://schemas.openxmlformats.org/officeDocument/2006/relationships/image" Target="media/image4.png"/><Relationship Id="rId24" Type="http://schemas.openxmlformats.org/officeDocument/2006/relationships/image" Target="media/image8.png"/><Relationship Id="rId25" Type="http://schemas.openxmlformats.org/officeDocument/2006/relationships/hyperlink" Target="https://www.rusprofile.ru/" TargetMode="External"/><Relationship Id="rId26" Type="http://schemas.openxmlformats.org/officeDocument/2006/relationships/hyperlink" Target="" TargetMode="External"/><Relationship Id="rId27" Type="http://schemas.openxmlformats.org/officeDocument/2006/relationships/image" Target="media/image4.png"/><Relationship Id="rId28" Type="http://schemas.openxmlformats.org/officeDocument/2006/relationships/image" Target="media/image9.png"/><Relationship Id="rId29" Type="http://schemas.openxmlformats.org/officeDocument/2006/relationships/hyperlink" Target="https://www.rusprofile.ru/" TargetMode="External"/><Relationship Id="rId30" Type="http://schemas.openxmlformats.org/officeDocument/2006/relationships/hyperlink" Target="" TargetMode="External"/><Relationship Id="rId31" Type="http://schemas.openxmlformats.org/officeDocument/2006/relationships/image" Target="media/image4.png"/><Relationship Id="rId32" Type="http://schemas.openxmlformats.org/officeDocument/2006/relationships/image" Target="media/image10.png"/><Relationship Id="rId33" Type="http://schemas.openxmlformats.org/officeDocument/2006/relationships/hyperlink" Target="https://www.rusprofile.ru/" TargetMode="External"/><Relationship Id="rId34" Type="http://schemas.openxmlformats.org/officeDocument/2006/relationships/hyperlink" Target="" TargetMode="External"/><Relationship Id="rId35" Type="http://schemas.openxmlformats.org/officeDocument/2006/relationships/image" Target="media/image4.png"/><Relationship Id="rId36" Type="http://schemas.openxmlformats.org/officeDocument/2006/relationships/image" Target="media/image11.png"/><Relationship Id="rId37" Type="http://schemas.openxmlformats.org/officeDocument/2006/relationships/hyperlink" Target="https://www.rusprofile.ru/" TargetMode="External"/><Relationship Id="rId38" Type="http://schemas.openxmlformats.org/officeDocument/2006/relationships/hyperlink" Target="" TargetMode="External"/><Relationship Id="rId39" Type="http://schemas.openxmlformats.org/officeDocument/2006/relationships/image" Target="media/image4.png"/><Relationship Id="rId40" Type="http://schemas.openxmlformats.org/officeDocument/2006/relationships/image" Target="media/image12.png"/><Relationship Id="rId41" Type="http://schemas.openxmlformats.org/officeDocument/2006/relationships/hyperlink" Target="https://www.rusprofile.ru/" TargetMode="External"/><Relationship Id="rId42" Type="http://schemas.openxmlformats.org/officeDocument/2006/relationships/image" Target="media/image4.png"/><Relationship Id="rId43" Type="http://schemas.openxmlformats.org/officeDocument/2006/relationships/image" Target="media/image13.png"/><Relationship Id="rId44" Type="http://schemas.openxmlformats.org/officeDocument/2006/relationships/hyperlink" Target="https://www.rusprofile.ru/" TargetMode="External"/><Relationship Id="rId45" Type="http://schemas.openxmlformats.org/officeDocument/2006/relationships/image" Target="media/image4.png"/><Relationship Id="rId46" Type="http://schemas.openxmlformats.org/officeDocument/2006/relationships/image" Target="media/image13.png"/><Relationship Id="rId47" Type="http://schemas.openxmlformats.org/officeDocument/2006/relationships/image" Target="media/image14.png"/><Relationship Id="rId48" Type="http://schemas.openxmlformats.org/officeDocument/2006/relationships/hyperlink" Target="https://www.rusprofile.ru/" TargetMode="External"/><Relationship Id="rId49" Type="http://schemas.openxmlformats.org/officeDocument/2006/relationships/image" Target="media/image4.png"/><Relationship Id="rId50" Type="http://schemas.openxmlformats.org/officeDocument/2006/relationships/hyperlink" Target="https://www.rusprofile.ru/" TargetMode="External"/><Relationship Id="rId51" Type="http://schemas.openxmlformats.org/officeDocument/2006/relationships/image" Target="media/image15.png"/><Relationship Id="rId52" Type="http://schemas.openxmlformats.org/officeDocument/2006/relationships/image" Target="media/image14.png"/><Relationship Id="rId53" Type="http://schemas.openxmlformats.org/officeDocument/2006/relationships/image" Target="media/image16.png"/><Relationship Id="rId54" Type="http://schemas.openxmlformats.org/officeDocument/2006/relationships/image" Target="media/image17.png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Application>LibreOffice/7.3.7.2$Linux_X86_64 LibreOffice_project/30$Build-2</Application>
  <AppVersion>15.0000</AppVersion>
  <Pages>33</Pages>
  <Words>1865</Words>
  <Characters>12374</Characters>
  <CharactersWithSpaces>13867</CharactersWithSpaces>
  <Paragraphs>365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2021-04-28T12:28:00Z</dcterms:created>
  <dc:creator>Олександр Космач</dc:creator>
  <dc:description/>
  <dc:language>ru-RU</dc:language>
  <cp:lastModifiedBy/>
  <dcterms:modified xsi:type="dcterms:W3CDTF">2024-04-13T13:05:49Z</dcterms:modified>
  <cp:revision>243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