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09772" w14:textId="27607BE0" w:rsidR="00C52602" w:rsidRDefault="00C52602" w:rsidP="00C52602">
      <w:pPr>
        <w:spacing w:before="100" w:beforeAutospacing="1" w:after="100" w:afterAutospacing="1" w:line="240" w:lineRule="auto"/>
        <w:jc w:val="center"/>
        <w:rPr>
          <w:rFonts w:ascii="Times New Roman" w:eastAsia="Times New Roman" w:hAnsi="Times New Roman" w:cs="Times New Roman"/>
          <w:b/>
          <w:bCs/>
          <w:sz w:val="24"/>
          <w:szCs w:val="24"/>
          <w:lang w:eastAsia="tr-TR"/>
        </w:rPr>
      </w:pPr>
      <w:proofErr w:type="spellStart"/>
      <w:r w:rsidRPr="00C52602">
        <w:rPr>
          <w:rFonts w:ascii="Times New Roman" w:eastAsia="Times New Roman" w:hAnsi="Times New Roman" w:cs="Times New Roman"/>
          <w:b/>
          <w:bCs/>
          <w:sz w:val="24"/>
          <w:szCs w:val="24"/>
          <w:lang w:eastAsia="tr-TR"/>
        </w:rPr>
        <w:t>Dry</w:t>
      </w:r>
      <w:proofErr w:type="spellEnd"/>
      <w:r w:rsidRPr="00C52602">
        <w:rPr>
          <w:rFonts w:ascii="Times New Roman" w:eastAsia="Times New Roman" w:hAnsi="Times New Roman" w:cs="Times New Roman"/>
          <w:b/>
          <w:bCs/>
          <w:sz w:val="24"/>
          <w:szCs w:val="24"/>
          <w:lang w:eastAsia="tr-TR"/>
        </w:rPr>
        <w:t xml:space="preserve"> </w:t>
      </w:r>
      <w:proofErr w:type="spellStart"/>
      <w:r w:rsidRPr="00C52602">
        <w:rPr>
          <w:rFonts w:ascii="Times New Roman" w:eastAsia="Times New Roman" w:hAnsi="Times New Roman" w:cs="Times New Roman"/>
          <w:b/>
          <w:bCs/>
          <w:sz w:val="24"/>
          <w:szCs w:val="24"/>
          <w:lang w:eastAsia="tr-TR"/>
        </w:rPr>
        <w:t>Bean</w:t>
      </w:r>
      <w:proofErr w:type="spellEnd"/>
      <w:r w:rsidRPr="00C52602">
        <w:rPr>
          <w:rFonts w:ascii="Times New Roman" w:eastAsia="Times New Roman" w:hAnsi="Times New Roman" w:cs="Times New Roman"/>
          <w:b/>
          <w:bCs/>
          <w:sz w:val="24"/>
          <w:szCs w:val="24"/>
          <w:lang w:eastAsia="tr-TR"/>
        </w:rPr>
        <w:t xml:space="preserve"> </w:t>
      </w:r>
      <w:proofErr w:type="spellStart"/>
      <w:r w:rsidRPr="00C52602">
        <w:rPr>
          <w:rFonts w:ascii="Times New Roman" w:eastAsia="Times New Roman" w:hAnsi="Times New Roman" w:cs="Times New Roman"/>
          <w:b/>
          <w:bCs/>
          <w:sz w:val="24"/>
          <w:szCs w:val="24"/>
          <w:lang w:eastAsia="tr-TR"/>
        </w:rPr>
        <w:t>Dataset</w:t>
      </w:r>
      <w:proofErr w:type="spellEnd"/>
      <w:r w:rsidRPr="00C52602">
        <w:rPr>
          <w:rFonts w:ascii="Times New Roman" w:eastAsia="Times New Roman" w:hAnsi="Times New Roman" w:cs="Times New Roman"/>
          <w:b/>
          <w:bCs/>
          <w:sz w:val="24"/>
          <w:szCs w:val="24"/>
          <w:lang w:eastAsia="tr-TR"/>
        </w:rPr>
        <w:t xml:space="preserve"> </w:t>
      </w:r>
      <w:r>
        <w:rPr>
          <w:rFonts w:ascii="Times New Roman" w:eastAsia="Times New Roman" w:hAnsi="Times New Roman" w:cs="Times New Roman"/>
          <w:b/>
          <w:bCs/>
          <w:sz w:val="24"/>
          <w:szCs w:val="24"/>
          <w:lang w:eastAsia="tr-TR"/>
        </w:rPr>
        <w:t>Ü</w:t>
      </w:r>
      <w:r w:rsidRPr="00C52602">
        <w:rPr>
          <w:rFonts w:ascii="Times New Roman" w:eastAsia="Times New Roman" w:hAnsi="Times New Roman" w:cs="Times New Roman"/>
          <w:b/>
          <w:bCs/>
          <w:sz w:val="24"/>
          <w:szCs w:val="24"/>
          <w:lang w:eastAsia="tr-TR"/>
        </w:rPr>
        <w:t xml:space="preserve">zerinde </w:t>
      </w:r>
      <w:r>
        <w:rPr>
          <w:rFonts w:ascii="Times New Roman" w:eastAsia="Times New Roman" w:hAnsi="Times New Roman" w:cs="Times New Roman"/>
          <w:b/>
          <w:bCs/>
          <w:sz w:val="24"/>
          <w:szCs w:val="24"/>
          <w:lang w:eastAsia="tr-TR"/>
        </w:rPr>
        <w:t>Ç</w:t>
      </w:r>
      <w:r w:rsidRPr="00C52602">
        <w:rPr>
          <w:rFonts w:ascii="Times New Roman" w:eastAsia="Times New Roman" w:hAnsi="Times New Roman" w:cs="Times New Roman"/>
          <w:b/>
          <w:bCs/>
          <w:sz w:val="24"/>
          <w:szCs w:val="24"/>
          <w:lang w:eastAsia="tr-TR"/>
        </w:rPr>
        <w:t xml:space="preserve">alışarak bir </w:t>
      </w:r>
      <w:r>
        <w:rPr>
          <w:rFonts w:ascii="Times New Roman" w:eastAsia="Times New Roman" w:hAnsi="Times New Roman" w:cs="Times New Roman"/>
          <w:b/>
          <w:bCs/>
          <w:sz w:val="24"/>
          <w:szCs w:val="24"/>
          <w:lang w:eastAsia="tr-TR"/>
        </w:rPr>
        <w:t>M</w:t>
      </w:r>
      <w:r w:rsidRPr="00C52602">
        <w:rPr>
          <w:rFonts w:ascii="Times New Roman" w:eastAsia="Times New Roman" w:hAnsi="Times New Roman" w:cs="Times New Roman"/>
          <w:b/>
          <w:bCs/>
          <w:sz w:val="24"/>
          <w:szCs w:val="24"/>
          <w:lang w:eastAsia="tr-TR"/>
        </w:rPr>
        <w:t xml:space="preserve">akine </w:t>
      </w:r>
      <w:r>
        <w:rPr>
          <w:rFonts w:ascii="Times New Roman" w:eastAsia="Times New Roman" w:hAnsi="Times New Roman" w:cs="Times New Roman"/>
          <w:b/>
          <w:bCs/>
          <w:sz w:val="24"/>
          <w:szCs w:val="24"/>
          <w:lang w:eastAsia="tr-TR"/>
        </w:rPr>
        <w:t>Ö</w:t>
      </w:r>
      <w:r w:rsidRPr="00C52602">
        <w:rPr>
          <w:rFonts w:ascii="Times New Roman" w:eastAsia="Times New Roman" w:hAnsi="Times New Roman" w:cs="Times New Roman"/>
          <w:b/>
          <w:bCs/>
          <w:sz w:val="24"/>
          <w:szCs w:val="24"/>
          <w:lang w:eastAsia="tr-TR"/>
        </w:rPr>
        <w:t xml:space="preserve">ğrenmesi </w:t>
      </w:r>
      <w:r>
        <w:rPr>
          <w:rFonts w:ascii="Times New Roman" w:eastAsia="Times New Roman" w:hAnsi="Times New Roman" w:cs="Times New Roman"/>
          <w:b/>
          <w:bCs/>
          <w:sz w:val="24"/>
          <w:szCs w:val="24"/>
          <w:lang w:eastAsia="tr-TR"/>
        </w:rPr>
        <w:t>P</w:t>
      </w:r>
      <w:r w:rsidRPr="00C52602">
        <w:rPr>
          <w:rFonts w:ascii="Times New Roman" w:eastAsia="Times New Roman" w:hAnsi="Times New Roman" w:cs="Times New Roman"/>
          <w:b/>
          <w:bCs/>
          <w:sz w:val="24"/>
          <w:szCs w:val="24"/>
          <w:lang w:eastAsia="tr-TR"/>
        </w:rPr>
        <w:t xml:space="preserve">rojesinin tüm </w:t>
      </w:r>
      <w:r>
        <w:rPr>
          <w:rFonts w:ascii="Times New Roman" w:eastAsia="Times New Roman" w:hAnsi="Times New Roman" w:cs="Times New Roman"/>
          <w:b/>
          <w:bCs/>
          <w:sz w:val="24"/>
          <w:szCs w:val="24"/>
          <w:lang w:eastAsia="tr-TR"/>
        </w:rPr>
        <w:t>T</w:t>
      </w:r>
      <w:r w:rsidRPr="00C52602">
        <w:rPr>
          <w:rFonts w:ascii="Times New Roman" w:eastAsia="Times New Roman" w:hAnsi="Times New Roman" w:cs="Times New Roman"/>
          <w:b/>
          <w:bCs/>
          <w:sz w:val="24"/>
          <w:szCs w:val="24"/>
          <w:lang w:eastAsia="tr-TR"/>
        </w:rPr>
        <w:t xml:space="preserve">emel </w:t>
      </w:r>
      <w:r>
        <w:rPr>
          <w:rFonts w:ascii="Times New Roman" w:eastAsia="Times New Roman" w:hAnsi="Times New Roman" w:cs="Times New Roman"/>
          <w:b/>
          <w:bCs/>
          <w:sz w:val="24"/>
          <w:szCs w:val="24"/>
          <w:lang w:eastAsia="tr-TR"/>
        </w:rPr>
        <w:t>A</w:t>
      </w:r>
      <w:r w:rsidRPr="00C52602">
        <w:rPr>
          <w:rFonts w:ascii="Times New Roman" w:eastAsia="Times New Roman" w:hAnsi="Times New Roman" w:cs="Times New Roman"/>
          <w:b/>
          <w:bCs/>
          <w:sz w:val="24"/>
          <w:szCs w:val="24"/>
          <w:lang w:eastAsia="tr-TR"/>
        </w:rPr>
        <w:t>dımlarını</w:t>
      </w:r>
      <w:r w:rsidRPr="00C52602">
        <w:rPr>
          <w:rFonts w:ascii="Times New Roman" w:eastAsia="Times New Roman" w:hAnsi="Times New Roman" w:cs="Times New Roman"/>
          <w:b/>
          <w:bCs/>
          <w:sz w:val="24"/>
          <w:szCs w:val="24"/>
          <w:lang w:eastAsia="tr-TR"/>
        </w:rPr>
        <w:t xml:space="preserve"> </w:t>
      </w:r>
      <w:r>
        <w:rPr>
          <w:rFonts w:ascii="Times New Roman" w:eastAsia="Times New Roman" w:hAnsi="Times New Roman" w:cs="Times New Roman"/>
          <w:b/>
          <w:bCs/>
          <w:sz w:val="24"/>
          <w:szCs w:val="24"/>
          <w:lang w:eastAsia="tr-TR"/>
        </w:rPr>
        <w:t>D</w:t>
      </w:r>
      <w:r w:rsidRPr="00C52602">
        <w:rPr>
          <w:rFonts w:ascii="Times New Roman" w:eastAsia="Times New Roman" w:hAnsi="Times New Roman" w:cs="Times New Roman"/>
          <w:b/>
          <w:bCs/>
          <w:sz w:val="24"/>
          <w:szCs w:val="24"/>
          <w:lang w:eastAsia="tr-TR"/>
        </w:rPr>
        <w:t>eneyimleme</w:t>
      </w:r>
    </w:p>
    <w:p w14:paraId="1E41EF2B" w14:textId="77777777" w:rsidR="00C52602" w:rsidRPr="00AA08C0" w:rsidRDefault="00C52602" w:rsidP="00C5260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AA08C0">
        <w:rPr>
          <w:rFonts w:ascii="Times New Roman" w:eastAsia="Times New Roman" w:hAnsi="Times New Roman" w:cs="Times New Roman"/>
          <w:b/>
          <w:bCs/>
          <w:sz w:val="24"/>
          <w:szCs w:val="24"/>
          <w:lang w:eastAsia="tr-TR"/>
        </w:rPr>
        <w:t>Selahattin Koç</w:t>
      </w:r>
      <w:r w:rsidRPr="00AA08C0">
        <w:rPr>
          <w:rFonts w:ascii="Times New Roman" w:eastAsia="Times New Roman" w:hAnsi="Times New Roman" w:cs="Times New Roman"/>
          <w:sz w:val="24"/>
          <w:szCs w:val="24"/>
          <w:lang w:eastAsia="tr-TR"/>
        </w:rPr>
        <w:br/>
        <w:t xml:space="preserve">Üsküdar Üniversitesi, Yapay </w:t>
      </w:r>
      <w:proofErr w:type="gramStart"/>
      <w:r w:rsidRPr="00AA08C0">
        <w:rPr>
          <w:rFonts w:ascii="Times New Roman" w:eastAsia="Times New Roman" w:hAnsi="Times New Roman" w:cs="Times New Roman"/>
          <w:sz w:val="24"/>
          <w:szCs w:val="24"/>
          <w:lang w:eastAsia="tr-TR"/>
        </w:rPr>
        <w:t>Zeka</w:t>
      </w:r>
      <w:proofErr w:type="gramEnd"/>
      <w:r w:rsidRPr="00AA08C0">
        <w:rPr>
          <w:rFonts w:ascii="Times New Roman" w:eastAsia="Times New Roman" w:hAnsi="Times New Roman" w:cs="Times New Roman"/>
          <w:sz w:val="24"/>
          <w:szCs w:val="24"/>
          <w:lang w:eastAsia="tr-TR"/>
        </w:rPr>
        <w:t xml:space="preserve"> Mühendisliği Yüksek Lisans Eğitimi Bölümü, İstanbul, Türkiye</w:t>
      </w:r>
      <w:r w:rsidRPr="00AA08C0">
        <w:rPr>
          <w:rFonts w:ascii="Times New Roman" w:eastAsia="Times New Roman" w:hAnsi="Times New Roman" w:cs="Times New Roman"/>
          <w:sz w:val="24"/>
          <w:szCs w:val="24"/>
          <w:lang w:eastAsia="tr-TR"/>
        </w:rPr>
        <w:br/>
        <w:t xml:space="preserve">E-posta: </w:t>
      </w:r>
      <w:hyperlink r:id="rId8" w:tgtFrame="_blank" w:history="1">
        <w:r w:rsidRPr="00AA08C0">
          <w:rPr>
            <w:rFonts w:ascii="Times New Roman" w:eastAsia="Times New Roman" w:hAnsi="Times New Roman" w:cs="Times New Roman"/>
            <w:color w:val="0000FF"/>
            <w:sz w:val="24"/>
            <w:szCs w:val="24"/>
            <w:u w:val="single"/>
            <w:lang w:eastAsia="tr-TR"/>
          </w:rPr>
          <w:t>selahattin.koc@st.uskudar.edu.tr</w:t>
        </w:r>
      </w:hyperlink>
    </w:p>
    <w:p w14:paraId="56719A57" w14:textId="3E585941" w:rsidR="00C52602" w:rsidRDefault="00C52602" w:rsidP="00C52602">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B</w:t>
      </w:r>
      <w:r w:rsidR="00557461">
        <w:rPr>
          <w:rFonts w:ascii="Times New Roman" w:eastAsia="Times New Roman" w:hAnsi="Times New Roman" w:cs="Times New Roman"/>
          <w:b/>
          <w:bCs/>
          <w:sz w:val="24"/>
          <w:szCs w:val="24"/>
          <w:lang w:eastAsia="tr-TR"/>
        </w:rPr>
        <w:t>ÖLÜM</w:t>
      </w:r>
      <w:proofErr w:type="gramStart"/>
      <w:r>
        <w:rPr>
          <w:rFonts w:ascii="Times New Roman" w:eastAsia="Times New Roman" w:hAnsi="Times New Roman" w:cs="Times New Roman"/>
          <w:b/>
          <w:bCs/>
          <w:sz w:val="24"/>
          <w:szCs w:val="24"/>
          <w:lang w:eastAsia="tr-TR"/>
        </w:rPr>
        <w:t>1 :</w:t>
      </w:r>
      <w:proofErr w:type="gramEnd"/>
      <w:r>
        <w:rPr>
          <w:rFonts w:ascii="Times New Roman" w:eastAsia="Times New Roman" w:hAnsi="Times New Roman" w:cs="Times New Roman"/>
          <w:b/>
          <w:bCs/>
          <w:sz w:val="24"/>
          <w:szCs w:val="24"/>
          <w:lang w:eastAsia="tr-TR"/>
        </w:rPr>
        <w:t xml:space="preserve"> V</w:t>
      </w:r>
      <w:r w:rsidR="00557461">
        <w:rPr>
          <w:rFonts w:ascii="Times New Roman" w:eastAsia="Times New Roman" w:hAnsi="Times New Roman" w:cs="Times New Roman"/>
          <w:b/>
          <w:bCs/>
          <w:sz w:val="24"/>
          <w:szCs w:val="24"/>
          <w:lang w:eastAsia="tr-TR"/>
        </w:rPr>
        <w:t>ERİ</w:t>
      </w:r>
      <w:r>
        <w:rPr>
          <w:rFonts w:ascii="Times New Roman" w:eastAsia="Times New Roman" w:hAnsi="Times New Roman" w:cs="Times New Roman"/>
          <w:b/>
          <w:bCs/>
          <w:sz w:val="24"/>
          <w:szCs w:val="24"/>
          <w:lang w:eastAsia="tr-TR"/>
        </w:rPr>
        <w:t xml:space="preserve"> Ö</w:t>
      </w:r>
      <w:r w:rsidR="00557461">
        <w:rPr>
          <w:rFonts w:ascii="Times New Roman" w:eastAsia="Times New Roman" w:hAnsi="Times New Roman" w:cs="Times New Roman"/>
          <w:b/>
          <w:bCs/>
          <w:sz w:val="24"/>
          <w:szCs w:val="24"/>
          <w:lang w:eastAsia="tr-TR"/>
        </w:rPr>
        <w:t>N</w:t>
      </w:r>
      <w:r>
        <w:rPr>
          <w:rFonts w:ascii="Times New Roman" w:eastAsia="Times New Roman" w:hAnsi="Times New Roman" w:cs="Times New Roman"/>
          <w:b/>
          <w:bCs/>
          <w:sz w:val="24"/>
          <w:szCs w:val="24"/>
          <w:lang w:eastAsia="tr-TR"/>
        </w:rPr>
        <w:t xml:space="preserve"> İ</w:t>
      </w:r>
      <w:r w:rsidR="00557461">
        <w:rPr>
          <w:rFonts w:ascii="Times New Roman" w:eastAsia="Times New Roman" w:hAnsi="Times New Roman" w:cs="Times New Roman"/>
          <w:b/>
          <w:bCs/>
          <w:sz w:val="24"/>
          <w:szCs w:val="24"/>
          <w:lang w:eastAsia="tr-TR"/>
        </w:rPr>
        <w:t>ŞLEME</w:t>
      </w:r>
    </w:p>
    <w:p w14:paraId="12F29D56" w14:textId="0E6E5F3A" w:rsidR="00557461" w:rsidRPr="00E92004" w:rsidRDefault="00E92004" w:rsidP="00E92004">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E92004">
        <w:rPr>
          <w:rFonts w:ascii="Times New Roman" w:eastAsia="Times New Roman" w:hAnsi="Times New Roman" w:cs="Times New Roman"/>
          <w:b/>
          <w:bCs/>
          <w:sz w:val="24"/>
          <w:szCs w:val="24"/>
          <w:lang w:eastAsia="tr-TR"/>
        </w:rPr>
        <w:t>%5 Eksik Veri Eklenecek Sütunlar</w:t>
      </w:r>
      <w:r w:rsidR="00557461">
        <w:rPr>
          <w:rFonts w:ascii="Times New Roman" w:eastAsia="Times New Roman" w:hAnsi="Times New Roman" w:cs="Times New Roman"/>
          <w:b/>
          <w:bCs/>
          <w:sz w:val="24"/>
          <w:szCs w:val="24"/>
          <w:lang w:eastAsia="tr-TR"/>
        </w:rPr>
        <w:t xml:space="preserve">: </w:t>
      </w:r>
      <w:r w:rsidR="00557461" w:rsidRPr="003133E9">
        <w:rPr>
          <w:rFonts w:ascii="Times New Roman" w:eastAsia="Times New Roman" w:hAnsi="Times New Roman" w:cs="Times New Roman"/>
          <w:sz w:val="24"/>
          <w:szCs w:val="24"/>
          <w:lang w:eastAsia="tr-TR"/>
        </w:rPr>
        <w:t>MajorAxisLength ve MinorAxisLength</w:t>
      </w:r>
    </w:p>
    <w:p w14:paraId="04199357" w14:textId="77777777" w:rsidR="00E92004" w:rsidRPr="00E92004" w:rsidRDefault="00E92004" w:rsidP="00E92004">
      <w:pPr>
        <w:spacing w:before="100" w:beforeAutospacing="1" w:after="100" w:afterAutospacing="1" w:line="240" w:lineRule="auto"/>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Bu iki sütuna %5 eksik veri ekledim. Seçim kriterlerim şunlar:</w:t>
      </w:r>
    </w:p>
    <w:p w14:paraId="64362414" w14:textId="2A1E93F9" w:rsidR="00E92004" w:rsidRPr="00E92004" w:rsidRDefault="00E92004" w:rsidP="00C52602">
      <w:pPr>
        <w:spacing w:before="100" w:beforeAutospacing="1" w:after="100" w:afterAutospacing="1" w:line="240" w:lineRule="auto"/>
        <w:rPr>
          <w:rFonts w:ascii="Times New Roman" w:eastAsia="Times New Roman" w:hAnsi="Times New Roman" w:cs="Times New Roman"/>
          <w:sz w:val="24"/>
          <w:szCs w:val="24"/>
          <w:lang w:eastAsia="tr-TR"/>
        </w:rPr>
      </w:pPr>
      <w:r w:rsidRPr="00E92004">
        <w:rPr>
          <w:rFonts w:ascii="Times New Roman" w:eastAsia="Times New Roman" w:hAnsi="Times New Roman" w:cs="Times New Roman"/>
          <w:b/>
          <w:bCs/>
          <w:sz w:val="24"/>
          <w:szCs w:val="24"/>
          <w:lang w:eastAsia="tr-TR"/>
        </w:rPr>
        <w:t>Geometrik ve Bilgilendirici Özellikler Olmaları</w:t>
      </w:r>
    </w:p>
    <w:p w14:paraId="0C130B4E" w14:textId="77777777" w:rsidR="00E92004" w:rsidRPr="00E92004" w:rsidRDefault="00E92004" w:rsidP="003133E9">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MajorAxisLength ve MinorAxisLength, fasulyelerin geometrik özelliklerini temsil eder. MajorAxisLength fasulyenin en uzun eksenini, MinorAxisLength ise en kısa eksenini ölçer. Bu tür öznitelikler, genellikle sınıflandırma problemlerinde önemli rol oynar, çünkü farklı fasulye türleri arasında şekil farkları olabilir.</w:t>
      </w:r>
    </w:p>
    <w:p w14:paraId="51A5625D" w14:textId="20D3B78F" w:rsidR="00E92004" w:rsidRDefault="00E92004" w:rsidP="003133E9">
      <w:pPr>
        <w:spacing w:before="100" w:beforeAutospacing="1" w:after="100" w:afterAutospacing="1" w:line="240" w:lineRule="auto"/>
        <w:ind w:firstLine="360"/>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Veri setinde Class sütunu (hedef değişken) farklı fasulye türlerini içeriyor (örneğin, SEKER, DERMASON). Bu tür geometrik öznitelikler, sınıflandırma modellerinin (örneğin, bir makine öğrenmesi modeli) farklı sınıfları ayırmasında kritik olabilir.</w:t>
      </w:r>
    </w:p>
    <w:p w14:paraId="7535A8B6" w14:textId="2F6E46BF" w:rsidR="00B05566" w:rsidRDefault="00B05566" w:rsidP="00B05566">
      <w:pPr>
        <w:spacing w:before="100" w:beforeAutospacing="1" w:after="100" w:afterAutospacing="1" w:line="240" w:lineRule="auto"/>
        <w:jc w:val="both"/>
        <w:rPr>
          <w:rFonts w:ascii="Times New Roman" w:eastAsia="Times New Roman" w:hAnsi="Times New Roman" w:cs="Times New Roman"/>
          <w:sz w:val="24"/>
          <w:szCs w:val="24"/>
          <w:lang w:eastAsia="tr-TR"/>
        </w:rPr>
      </w:pPr>
      <w:r>
        <w:rPr>
          <w:noProof/>
        </w:rPr>
        <w:drawing>
          <wp:inline distT="0" distB="0" distL="0" distR="0" wp14:anchorId="7ABFAB21" wp14:editId="6FDDEA31">
            <wp:extent cx="5731510" cy="28657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49CEB6C" w14:textId="0E521938" w:rsidR="00B05566" w:rsidRPr="00E92004" w:rsidRDefault="00B05566" w:rsidP="00B05566">
      <w:pPr>
        <w:spacing w:before="100" w:beforeAutospacing="1" w:after="100" w:afterAutospacing="1" w:line="240" w:lineRule="auto"/>
        <w:jc w:val="both"/>
        <w:rPr>
          <w:rFonts w:ascii="Times New Roman" w:eastAsia="Times New Roman" w:hAnsi="Times New Roman" w:cs="Times New Roman"/>
          <w:sz w:val="24"/>
          <w:szCs w:val="24"/>
          <w:lang w:eastAsia="tr-TR"/>
        </w:rPr>
      </w:pPr>
      <w:r>
        <w:rPr>
          <w:noProof/>
        </w:rPr>
        <w:lastRenderedPageBreak/>
        <w:drawing>
          <wp:inline distT="0" distB="0" distL="0" distR="0" wp14:anchorId="7E9E2207" wp14:editId="005FA141">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0BB5802" w14:textId="449028AB" w:rsidR="00E92004" w:rsidRPr="00E92004" w:rsidRDefault="00E92004" w:rsidP="00145E43">
      <w:pPr>
        <w:spacing w:before="100" w:beforeAutospacing="1" w:after="100" w:afterAutospacing="1" w:line="240" w:lineRule="auto"/>
        <w:rPr>
          <w:rFonts w:ascii="Times New Roman" w:eastAsia="Times New Roman" w:hAnsi="Times New Roman" w:cs="Times New Roman"/>
          <w:sz w:val="24"/>
          <w:szCs w:val="24"/>
          <w:lang w:eastAsia="tr-TR"/>
        </w:rPr>
      </w:pPr>
      <w:r w:rsidRPr="00E92004">
        <w:rPr>
          <w:rFonts w:ascii="Times New Roman" w:eastAsia="Times New Roman" w:hAnsi="Times New Roman" w:cs="Times New Roman"/>
          <w:b/>
          <w:bCs/>
          <w:sz w:val="24"/>
          <w:szCs w:val="24"/>
          <w:lang w:eastAsia="tr-TR"/>
        </w:rPr>
        <w:t>Yüksek Varyans ve Ayrım Yapma Potansiyeli</w:t>
      </w:r>
    </w:p>
    <w:p w14:paraId="3E2C36D8" w14:textId="03ECD4DE" w:rsidR="00E92004" w:rsidRPr="00E92004" w:rsidRDefault="00E92004" w:rsidP="003133E9">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Veri setindeki özniteliklerin istatistiksel özelliklerini inceledim. MajorAxisLength ve MinorAxisLength özniteliklerinin varyansını kontrol ettiğimde, bu sütunların diğer özniteliklere kıyasla daha yüksek varyansa sahip olduğunu gözlemledim</w:t>
      </w:r>
      <w:r w:rsidR="00557461">
        <w:rPr>
          <w:rFonts w:ascii="Times New Roman" w:eastAsia="Times New Roman" w:hAnsi="Times New Roman" w:cs="Times New Roman"/>
          <w:sz w:val="24"/>
          <w:szCs w:val="24"/>
          <w:lang w:eastAsia="tr-TR"/>
        </w:rPr>
        <w:t>.</w:t>
      </w:r>
    </w:p>
    <w:p w14:paraId="4140C872" w14:textId="77777777" w:rsidR="00E92004" w:rsidRPr="00E92004" w:rsidRDefault="00E92004" w:rsidP="003133E9">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Örneğin, MajorAxisLength değerleri yaklaşık 200-300 aralığında değişirken, MinorAxisLength değerleri 170-200 aralığında değişiyor (ilk birkaç satıra bakarak). Bu, özniteliklerin farklı sınıflar arasında ayrım yapma potansiyeline sahip olduğunu gösteriyor.</w:t>
      </w:r>
    </w:p>
    <w:p w14:paraId="6D569E4B" w14:textId="77777777" w:rsidR="00E92004" w:rsidRPr="00E92004" w:rsidRDefault="00E92004" w:rsidP="003133E9">
      <w:pPr>
        <w:spacing w:before="100" w:beforeAutospacing="1" w:after="100" w:afterAutospacing="1" w:line="240" w:lineRule="auto"/>
        <w:ind w:firstLine="360"/>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Yüksek varyans, bu özniteliklerin eksik veri giderme yöntemlerinin etkisini gözlemlemek için uygun bir test alanı oluşturmasını sağlıyor. Eğer varyans düşük olsaydı (örneğin, tüm değerler birbirine çok yakın olsaydı), eksik veri eklemenin etkisi daha az belirgin olurdu.</w:t>
      </w:r>
    </w:p>
    <w:p w14:paraId="2F039E21" w14:textId="2B0DAC16" w:rsidR="00E92004" w:rsidRPr="00E92004" w:rsidRDefault="00E92004" w:rsidP="00601C4F">
      <w:pPr>
        <w:spacing w:before="100" w:beforeAutospacing="1" w:after="100" w:afterAutospacing="1" w:line="240" w:lineRule="auto"/>
        <w:rPr>
          <w:rFonts w:ascii="Times New Roman" w:eastAsia="Times New Roman" w:hAnsi="Times New Roman" w:cs="Times New Roman"/>
          <w:sz w:val="24"/>
          <w:szCs w:val="24"/>
          <w:lang w:eastAsia="tr-TR"/>
        </w:rPr>
      </w:pPr>
      <w:r w:rsidRPr="00E92004">
        <w:rPr>
          <w:rFonts w:ascii="Times New Roman" w:eastAsia="Times New Roman" w:hAnsi="Times New Roman" w:cs="Times New Roman"/>
          <w:b/>
          <w:bCs/>
          <w:sz w:val="24"/>
          <w:szCs w:val="24"/>
          <w:lang w:eastAsia="tr-TR"/>
        </w:rPr>
        <w:t>Çarpıklık ve Eksik Veri Giderme Yöntemlerinin Test Edilmesi</w:t>
      </w:r>
    </w:p>
    <w:p w14:paraId="38D62DA2" w14:textId="41FDAF9B" w:rsidR="00E92004" w:rsidRPr="00601C4F" w:rsidRDefault="00E92004" w:rsidP="00601C4F">
      <w:pPr>
        <w:pStyle w:val="NoSpacing"/>
        <w:rPr>
          <w:rFonts w:ascii="Times New Roman" w:hAnsi="Times New Roman" w:cs="Times New Roman"/>
          <w:sz w:val="24"/>
          <w:szCs w:val="24"/>
          <w:lang w:eastAsia="tr-TR"/>
        </w:rPr>
      </w:pPr>
      <w:r w:rsidRPr="00601C4F">
        <w:rPr>
          <w:rFonts w:ascii="Times New Roman" w:hAnsi="Times New Roman" w:cs="Times New Roman"/>
          <w:sz w:val="24"/>
          <w:szCs w:val="24"/>
          <w:lang w:eastAsia="tr-TR"/>
        </w:rPr>
        <w:t>Kodda, bu sütunların çarpıklık (skewness) değerlerini hesapladım</w:t>
      </w:r>
      <w:r w:rsidR="00601C4F" w:rsidRPr="00601C4F">
        <w:rPr>
          <w:rFonts w:ascii="Times New Roman" w:hAnsi="Times New Roman" w:cs="Times New Roman"/>
          <w:sz w:val="24"/>
          <w:szCs w:val="24"/>
          <w:lang w:eastAsia="tr-TR"/>
        </w:rPr>
        <w:t>.</w:t>
      </w:r>
    </w:p>
    <w:p w14:paraId="0BA16AEF" w14:textId="77777777" w:rsidR="00E92004" w:rsidRPr="00601C4F" w:rsidRDefault="00E92004" w:rsidP="00601C4F">
      <w:pPr>
        <w:pStyle w:val="NoSpacing"/>
        <w:rPr>
          <w:rFonts w:ascii="Times New Roman" w:hAnsi="Times New Roman" w:cs="Times New Roman"/>
          <w:sz w:val="24"/>
          <w:szCs w:val="24"/>
          <w:lang w:eastAsia="tr-TR"/>
        </w:rPr>
      </w:pPr>
      <w:r w:rsidRPr="00601C4F">
        <w:rPr>
          <w:rFonts w:ascii="Times New Roman" w:hAnsi="Times New Roman" w:cs="Times New Roman"/>
          <w:sz w:val="24"/>
          <w:szCs w:val="24"/>
          <w:lang w:eastAsia="tr-TR"/>
        </w:rPr>
        <w:t>MajorAxisLength için çarpıklık: yaklaşık 1.35 (pozitif, sağa çarpık).</w:t>
      </w:r>
    </w:p>
    <w:p w14:paraId="4A900673" w14:textId="77777777" w:rsidR="00E92004" w:rsidRPr="00601C4F" w:rsidRDefault="00E92004" w:rsidP="00601C4F">
      <w:pPr>
        <w:pStyle w:val="NoSpacing"/>
        <w:rPr>
          <w:rFonts w:ascii="Times New Roman" w:hAnsi="Times New Roman" w:cs="Times New Roman"/>
          <w:sz w:val="24"/>
          <w:szCs w:val="24"/>
          <w:lang w:eastAsia="tr-TR"/>
        </w:rPr>
      </w:pPr>
      <w:r w:rsidRPr="00601C4F">
        <w:rPr>
          <w:rFonts w:ascii="Times New Roman" w:hAnsi="Times New Roman" w:cs="Times New Roman"/>
          <w:sz w:val="24"/>
          <w:szCs w:val="24"/>
          <w:lang w:eastAsia="tr-TR"/>
        </w:rPr>
        <w:t>MinorAxisLength için çarpıklık: yaklaşık 2.24 (pozitif, sağa çarpık).</w:t>
      </w:r>
    </w:p>
    <w:p w14:paraId="12544964" w14:textId="59A9FF49" w:rsidR="00E92004" w:rsidRPr="00E92004" w:rsidRDefault="00E92004" w:rsidP="00601C4F">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Bu sütunların sağa çarpık bir dağılıma sahip olması, eksik veri giderme yöntemlerinin (örneğin, ortalama veya medyan ile doldurma) nasıl bir etki yaratacağını gözlemlemek için ilginç bir senaryo oluşturuyor. Çarpık dağılımlar, ortalama ile doldurmayı yanıltıcı hale getirebilir</w:t>
      </w:r>
      <w:r w:rsidR="00601C4F">
        <w:rPr>
          <w:rFonts w:ascii="Times New Roman" w:eastAsia="Times New Roman" w:hAnsi="Times New Roman" w:cs="Times New Roman"/>
          <w:sz w:val="24"/>
          <w:szCs w:val="24"/>
          <w:lang w:eastAsia="tr-TR"/>
        </w:rPr>
        <w:t>.</w:t>
      </w:r>
      <w:r w:rsidRPr="00E92004">
        <w:rPr>
          <w:rFonts w:ascii="Times New Roman" w:eastAsia="Times New Roman" w:hAnsi="Times New Roman" w:cs="Times New Roman"/>
          <w:sz w:val="24"/>
          <w:szCs w:val="24"/>
          <w:lang w:eastAsia="tr-TR"/>
        </w:rPr>
        <w:t xml:space="preserve"> </w:t>
      </w:r>
      <w:r w:rsidR="00601C4F">
        <w:rPr>
          <w:rFonts w:ascii="Times New Roman" w:eastAsia="Times New Roman" w:hAnsi="Times New Roman" w:cs="Times New Roman"/>
          <w:sz w:val="24"/>
          <w:szCs w:val="24"/>
          <w:lang w:eastAsia="tr-TR"/>
        </w:rPr>
        <w:t>B</w:t>
      </w:r>
      <w:r w:rsidRPr="00E92004">
        <w:rPr>
          <w:rFonts w:ascii="Times New Roman" w:eastAsia="Times New Roman" w:hAnsi="Times New Roman" w:cs="Times New Roman"/>
          <w:sz w:val="24"/>
          <w:szCs w:val="24"/>
          <w:lang w:eastAsia="tr-TR"/>
        </w:rPr>
        <w:t>u nedenle medyan ile doldurmayı tercih ettim.</w:t>
      </w:r>
    </w:p>
    <w:p w14:paraId="46902C1D" w14:textId="25549DB8" w:rsidR="00E92004" w:rsidRPr="00E92004" w:rsidRDefault="00E92004" w:rsidP="00557461">
      <w:pPr>
        <w:spacing w:before="100" w:beforeAutospacing="1" w:after="100" w:afterAutospacing="1" w:line="240" w:lineRule="auto"/>
        <w:rPr>
          <w:rFonts w:ascii="Times New Roman" w:eastAsia="Times New Roman" w:hAnsi="Times New Roman" w:cs="Times New Roman"/>
          <w:sz w:val="24"/>
          <w:szCs w:val="24"/>
          <w:lang w:eastAsia="tr-TR"/>
        </w:rPr>
      </w:pPr>
      <w:r w:rsidRPr="00E92004">
        <w:rPr>
          <w:rFonts w:ascii="Times New Roman" w:eastAsia="Times New Roman" w:hAnsi="Times New Roman" w:cs="Times New Roman"/>
          <w:b/>
          <w:bCs/>
          <w:sz w:val="24"/>
          <w:szCs w:val="24"/>
          <w:lang w:eastAsia="tr-TR"/>
        </w:rPr>
        <w:t>Sınıflandırma için Önemli Olma Potansiyeli</w:t>
      </w:r>
    </w:p>
    <w:p w14:paraId="527B8758" w14:textId="5ED49D33" w:rsidR="008A51E5" w:rsidRDefault="00E92004" w:rsidP="00B05566">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MajorAxisLength ve MinorAxisLength, fasulye türlerini sınıflandırmada doğrudan etkili olabilir. Örneğin, bazı fasulye türleri daha uzun ve dar (yüksek MajorAxisLength, düşük MinorAxisLength), bazıları ise daha yuvarlak (düşük MajorAxisLength, yüksek MinorAxisLength) olabilir. Bu özniteliklere eksik veri ekleyerek, eksik veri giderme yöntemlerinin sınıflandırma performansına olan etkisini daha iyi anlayabiliriz.</w:t>
      </w:r>
    </w:p>
    <w:p w14:paraId="27D41D4D" w14:textId="77777777" w:rsidR="00E92004" w:rsidRPr="00E92004" w:rsidRDefault="00E92004" w:rsidP="00E92004">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E92004">
        <w:rPr>
          <w:rFonts w:ascii="Times New Roman" w:eastAsia="Times New Roman" w:hAnsi="Times New Roman" w:cs="Times New Roman"/>
          <w:b/>
          <w:bCs/>
          <w:sz w:val="24"/>
          <w:szCs w:val="24"/>
          <w:lang w:eastAsia="tr-TR"/>
        </w:rPr>
        <w:lastRenderedPageBreak/>
        <w:t xml:space="preserve">%35 Eksik Veri Eklenecek Sütun: </w:t>
      </w:r>
      <w:r w:rsidRPr="00F55E91">
        <w:rPr>
          <w:rFonts w:ascii="Times New Roman" w:eastAsia="Times New Roman" w:hAnsi="Times New Roman" w:cs="Times New Roman"/>
          <w:sz w:val="24"/>
          <w:szCs w:val="24"/>
          <w:lang w:eastAsia="tr-TR"/>
        </w:rPr>
        <w:t>Extent</w:t>
      </w:r>
    </w:p>
    <w:p w14:paraId="0F74DC1B" w14:textId="77777777" w:rsidR="00E92004" w:rsidRPr="00E92004" w:rsidRDefault="00E92004" w:rsidP="00E92004">
      <w:pPr>
        <w:spacing w:before="100" w:beforeAutospacing="1" w:after="100" w:afterAutospacing="1" w:line="240" w:lineRule="auto"/>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Bu sütuna %35 eksik veri ekledim. Seçim kriterlerim şunlar:</w:t>
      </w:r>
    </w:p>
    <w:p w14:paraId="112CB614" w14:textId="4B768227" w:rsidR="00E92004" w:rsidRPr="00E92004" w:rsidRDefault="00E92004" w:rsidP="00F55E91">
      <w:pPr>
        <w:spacing w:before="100" w:beforeAutospacing="1" w:after="100" w:afterAutospacing="1" w:line="240" w:lineRule="auto"/>
        <w:rPr>
          <w:rFonts w:ascii="Times New Roman" w:eastAsia="Times New Roman" w:hAnsi="Times New Roman" w:cs="Times New Roman"/>
          <w:sz w:val="24"/>
          <w:szCs w:val="24"/>
          <w:lang w:eastAsia="tr-TR"/>
        </w:rPr>
      </w:pPr>
      <w:r w:rsidRPr="00E92004">
        <w:rPr>
          <w:rFonts w:ascii="Times New Roman" w:eastAsia="Times New Roman" w:hAnsi="Times New Roman" w:cs="Times New Roman"/>
          <w:b/>
          <w:bCs/>
          <w:sz w:val="24"/>
          <w:szCs w:val="24"/>
          <w:lang w:eastAsia="tr-TR"/>
        </w:rPr>
        <w:t>Düşük Varyans ve Daha Az Bilgilendirici Olma Potansiyeli</w:t>
      </w:r>
    </w:p>
    <w:p w14:paraId="7B51CE91" w14:textId="77777777" w:rsidR="00E92004" w:rsidRPr="00E92004" w:rsidRDefault="00E92004" w:rsidP="00F55E91">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Extent özniteliği, fasulyenin alanının dışbükey kabuğuna oranıdır ve genellikle 0 ile 1 arasında normalize edilmiş değerler içerir (örneğin, veri setinde 0.669-0.820 aralığında).</w:t>
      </w:r>
    </w:p>
    <w:p w14:paraId="05F5B94E" w14:textId="34809F9E" w:rsidR="00E92004" w:rsidRPr="00E92004" w:rsidRDefault="00E92004" w:rsidP="00F55E91">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Extent özniteliğinin varyansını incelediğimde, diğer özniteliklere kıyasla daha düşük bir varyansa sahip olduğunu gördüm: Örneğin, Extent değerleri genellikle 0.7-0.8 aralığında yoğunlaşıyor, bu da düşük varyans anlamına geliyor.</w:t>
      </w:r>
    </w:p>
    <w:p w14:paraId="3ED2894D" w14:textId="0D5A56D5" w:rsidR="00E92004" w:rsidRDefault="00E92004" w:rsidP="00F55E91">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Düşük varyans, bu özniteliğin sınıflandırma için diğer öznitelikler kadar bilgilendirici olmayabileceğini gösteriyor. Bu nedenle, bu sütuna yüksek oranda eksik veri eklemek, eksik veri giderme yöntemlerinin düşük varyanslı bir öznitelik üzerindeki etkisini gözlemlemek için uygun bir senaryo oluştur</w:t>
      </w:r>
      <w:r w:rsidR="009F6F98">
        <w:rPr>
          <w:rFonts w:ascii="Times New Roman" w:eastAsia="Times New Roman" w:hAnsi="Times New Roman" w:cs="Times New Roman"/>
          <w:sz w:val="24"/>
          <w:szCs w:val="24"/>
          <w:lang w:eastAsia="tr-TR"/>
        </w:rPr>
        <w:t>dum</w:t>
      </w:r>
      <w:r w:rsidRPr="00E92004">
        <w:rPr>
          <w:rFonts w:ascii="Times New Roman" w:eastAsia="Times New Roman" w:hAnsi="Times New Roman" w:cs="Times New Roman"/>
          <w:sz w:val="24"/>
          <w:szCs w:val="24"/>
          <w:lang w:eastAsia="tr-TR"/>
        </w:rPr>
        <w:t>.</w:t>
      </w:r>
    </w:p>
    <w:p w14:paraId="1AB859FF" w14:textId="1705356A" w:rsidR="00B05566" w:rsidRDefault="00B05566" w:rsidP="00B05566">
      <w:pPr>
        <w:pStyle w:val="NormalWeb"/>
      </w:pPr>
      <w:r>
        <w:rPr>
          <w:noProof/>
        </w:rPr>
        <w:drawing>
          <wp:inline distT="0" distB="0" distL="0" distR="0" wp14:anchorId="3976B988" wp14:editId="5CB14086">
            <wp:extent cx="5731510" cy="28657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1687793" w14:textId="77777777" w:rsidR="00B05566" w:rsidRPr="00E92004" w:rsidRDefault="00B05566" w:rsidP="00B05566">
      <w:pPr>
        <w:spacing w:before="100" w:beforeAutospacing="1" w:after="100" w:afterAutospacing="1" w:line="240" w:lineRule="auto"/>
        <w:jc w:val="both"/>
        <w:rPr>
          <w:rFonts w:ascii="Times New Roman" w:eastAsia="Times New Roman" w:hAnsi="Times New Roman" w:cs="Times New Roman"/>
          <w:sz w:val="24"/>
          <w:szCs w:val="24"/>
          <w:lang w:eastAsia="tr-TR"/>
        </w:rPr>
      </w:pPr>
    </w:p>
    <w:p w14:paraId="2DEA3002" w14:textId="71D9EAF3" w:rsidR="00E92004" w:rsidRPr="00E92004" w:rsidRDefault="00E92004" w:rsidP="00F55E91">
      <w:pPr>
        <w:spacing w:before="100" w:beforeAutospacing="1" w:after="100" w:afterAutospacing="1" w:line="240" w:lineRule="auto"/>
        <w:rPr>
          <w:rFonts w:ascii="Times New Roman" w:eastAsia="Times New Roman" w:hAnsi="Times New Roman" w:cs="Times New Roman"/>
          <w:sz w:val="24"/>
          <w:szCs w:val="24"/>
          <w:lang w:eastAsia="tr-TR"/>
        </w:rPr>
      </w:pPr>
      <w:r w:rsidRPr="00E92004">
        <w:rPr>
          <w:rFonts w:ascii="Times New Roman" w:eastAsia="Times New Roman" w:hAnsi="Times New Roman" w:cs="Times New Roman"/>
          <w:b/>
          <w:bCs/>
          <w:sz w:val="24"/>
          <w:szCs w:val="24"/>
          <w:lang w:eastAsia="tr-TR"/>
        </w:rPr>
        <w:t>Yüksek Eksik Veri Oranının Etkisini Gözlemleme</w:t>
      </w:r>
    </w:p>
    <w:p w14:paraId="0C4078D3" w14:textId="77777777" w:rsidR="00E92004" w:rsidRPr="00E92004" w:rsidRDefault="00E92004" w:rsidP="00F55E91">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%35 gibi yüksek bir eksik veri oranı, veri setinin büyük bir kısmını etkiler (13.611 örneğin yaklaşık 4.764’ü). Bu kadar yüksek bir eksik veri oranıyla, eksik veri giderme yöntemlerinin (örneğin, KNN Imputation) nasıl bir sonuç vereceğini görmek istedim.</w:t>
      </w:r>
    </w:p>
    <w:p w14:paraId="2067DDB1" w14:textId="77777777" w:rsidR="00E92004" w:rsidRPr="00E92004" w:rsidRDefault="00E92004" w:rsidP="00F55E91">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Extent gibi düşük varyanslı bir öznitelik, yüksek eksik veri oranıyla nasıl başa çıkılacağını test etmek için uygun bir seçim oldu. Eğer yüksek varyanslı bir özniteliğe (örneğin, Area veya Perimeter) bu kadar yüksek eksik veri ekleseydim, veri setinin genel yapısı daha fazla bozulabilirdi.</w:t>
      </w:r>
    </w:p>
    <w:p w14:paraId="7EF0228A" w14:textId="77777777" w:rsidR="00B54A9A" w:rsidRDefault="00B54A9A" w:rsidP="00C543F0">
      <w:pPr>
        <w:spacing w:before="100" w:beforeAutospacing="1" w:after="100" w:afterAutospacing="1" w:line="240" w:lineRule="auto"/>
        <w:rPr>
          <w:rFonts w:ascii="Times New Roman" w:eastAsia="Times New Roman" w:hAnsi="Times New Roman" w:cs="Times New Roman"/>
          <w:b/>
          <w:bCs/>
          <w:sz w:val="24"/>
          <w:szCs w:val="24"/>
          <w:lang w:eastAsia="tr-TR"/>
        </w:rPr>
      </w:pPr>
    </w:p>
    <w:p w14:paraId="4BB09B21" w14:textId="29FA35D6" w:rsidR="00E92004" w:rsidRPr="00E92004" w:rsidRDefault="00E92004" w:rsidP="00C543F0">
      <w:pPr>
        <w:spacing w:before="100" w:beforeAutospacing="1" w:after="100" w:afterAutospacing="1" w:line="240" w:lineRule="auto"/>
        <w:rPr>
          <w:rFonts w:ascii="Times New Roman" w:eastAsia="Times New Roman" w:hAnsi="Times New Roman" w:cs="Times New Roman"/>
          <w:sz w:val="24"/>
          <w:szCs w:val="24"/>
          <w:lang w:eastAsia="tr-TR"/>
        </w:rPr>
      </w:pPr>
      <w:r w:rsidRPr="00E92004">
        <w:rPr>
          <w:rFonts w:ascii="Times New Roman" w:eastAsia="Times New Roman" w:hAnsi="Times New Roman" w:cs="Times New Roman"/>
          <w:b/>
          <w:bCs/>
          <w:sz w:val="24"/>
          <w:szCs w:val="24"/>
          <w:lang w:eastAsia="tr-TR"/>
        </w:rPr>
        <w:lastRenderedPageBreak/>
        <w:t>Çarpıklık ve Diğer Özniteliklerle İlişki Potansiyeli</w:t>
      </w:r>
    </w:p>
    <w:p w14:paraId="08D59497" w14:textId="6A76BA83" w:rsidR="00E92004" w:rsidRPr="00E92004" w:rsidRDefault="00E92004" w:rsidP="007F615D">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 xml:space="preserve">Extent özniteliğinin çarpıklık değerini hesapladım: Çarpıklık: </w:t>
      </w:r>
      <w:proofErr w:type="gramStart"/>
      <w:r w:rsidRPr="00E92004">
        <w:rPr>
          <w:rFonts w:ascii="Times New Roman" w:eastAsia="Times New Roman" w:hAnsi="Times New Roman" w:cs="Times New Roman"/>
          <w:sz w:val="24"/>
          <w:szCs w:val="24"/>
          <w:lang w:eastAsia="tr-TR"/>
        </w:rPr>
        <w:t>yaklaşık -</w:t>
      </w:r>
      <w:proofErr w:type="gramEnd"/>
      <w:r w:rsidRPr="00E92004">
        <w:rPr>
          <w:rFonts w:ascii="Times New Roman" w:eastAsia="Times New Roman" w:hAnsi="Times New Roman" w:cs="Times New Roman"/>
          <w:sz w:val="24"/>
          <w:szCs w:val="24"/>
          <w:lang w:eastAsia="tr-TR"/>
        </w:rPr>
        <w:t>0.89 (negatif, sola çarpık).</w:t>
      </w:r>
    </w:p>
    <w:p w14:paraId="04B21364" w14:textId="77777777" w:rsidR="00E92004" w:rsidRPr="00E92004" w:rsidRDefault="00E92004" w:rsidP="007F615D">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Hafif sola çarpık bir dağılımı var, bu da medyan veya ortalama ile doldurmanın yeterli olmayabileceğini gösteriyor. Bu nedenle, diğer özniteliklerle ilişkileri dikkate alan bir yöntem olan KNN Imputation’ı tercih ettim.</w:t>
      </w:r>
    </w:p>
    <w:p w14:paraId="3E9E8F16" w14:textId="77777777" w:rsidR="00E92004" w:rsidRPr="00E92004" w:rsidRDefault="00E92004" w:rsidP="003B4BAF">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 xml:space="preserve">Extent, diğer geometrik özniteliklerle (örneğin, Area, </w:t>
      </w:r>
      <w:proofErr w:type="gramStart"/>
      <w:r w:rsidRPr="00E92004">
        <w:rPr>
          <w:rFonts w:ascii="Times New Roman" w:eastAsia="Times New Roman" w:hAnsi="Times New Roman" w:cs="Times New Roman"/>
          <w:sz w:val="24"/>
          <w:szCs w:val="24"/>
          <w:lang w:eastAsia="tr-TR"/>
        </w:rPr>
        <w:t>Perimeter,</w:t>
      </w:r>
      <w:proofErr w:type="gramEnd"/>
      <w:r w:rsidRPr="00E92004">
        <w:rPr>
          <w:rFonts w:ascii="Times New Roman" w:eastAsia="Times New Roman" w:hAnsi="Times New Roman" w:cs="Times New Roman"/>
          <w:sz w:val="24"/>
          <w:szCs w:val="24"/>
          <w:lang w:eastAsia="tr-TR"/>
        </w:rPr>
        <w:t xml:space="preserve"> veya ConvexArea) dolaylı bir ilişkiye sahip olabilir. Örneğin, bir fasulyenin alanı (Area) büyükse, dışbükey kabuğuna oranı (Extent) de belirli bir aralıkta olabilir. KNN Imputation, bu tür ilişkileri kullanarak eksik verileri daha doğru bir şekilde doldurabilir.</w:t>
      </w:r>
    </w:p>
    <w:p w14:paraId="63E41BD4" w14:textId="1517E0BA" w:rsidR="00E92004" w:rsidRPr="00E92004" w:rsidRDefault="00E92004" w:rsidP="007F615D">
      <w:pPr>
        <w:spacing w:before="100" w:beforeAutospacing="1" w:after="100" w:afterAutospacing="1" w:line="240" w:lineRule="auto"/>
        <w:rPr>
          <w:rFonts w:ascii="Times New Roman" w:eastAsia="Times New Roman" w:hAnsi="Times New Roman" w:cs="Times New Roman"/>
          <w:sz w:val="24"/>
          <w:szCs w:val="24"/>
          <w:lang w:eastAsia="tr-TR"/>
        </w:rPr>
      </w:pPr>
      <w:r w:rsidRPr="00E92004">
        <w:rPr>
          <w:rFonts w:ascii="Times New Roman" w:eastAsia="Times New Roman" w:hAnsi="Times New Roman" w:cs="Times New Roman"/>
          <w:b/>
          <w:bCs/>
          <w:sz w:val="24"/>
          <w:szCs w:val="24"/>
          <w:lang w:eastAsia="tr-TR"/>
        </w:rPr>
        <w:t>Sınıflandırma için Daha Az Kritik Olma İhtimali</w:t>
      </w:r>
    </w:p>
    <w:p w14:paraId="410C6FE1" w14:textId="1CA59683" w:rsidR="00E92004" w:rsidRPr="00E92004" w:rsidRDefault="00E92004" w:rsidP="007F615D">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Extent özniteliği, diğer özniteliklere kıyasla sınıflandırma için daha az kritik olabilir. Örneğin, MajorAxisLength veya Area gibi öznitelikler doğrudan fasulye türlerini ayırmada daha etkiliyken, Extent daha dolaylı bir rol oynayabilir.</w:t>
      </w:r>
    </w:p>
    <w:p w14:paraId="152CD8BE" w14:textId="77777777" w:rsidR="00E92004" w:rsidRPr="00E92004" w:rsidRDefault="00E92004" w:rsidP="007F615D">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sz w:val="24"/>
          <w:szCs w:val="24"/>
          <w:lang w:eastAsia="tr-TR"/>
        </w:rPr>
        <w:t>Bu nedenle, bu özniteliğe yüksek oranda eksik veri eklemek, veri setinin genel yapısını çok fazla bozmadan eksik veri giderme yöntemlerini test etmek için uygun bir seçim oldu.</w:t>
      </w:r>
    </w:p>
    <w:p w14:paraId="7483A7DE" w14:textId="77777777" w:rsidR="00E92004" w:rsidRPr="00E92004" w:rsidRDefault="00E92004" w:rsidP="00E92004">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E92004">
        <w:rPr>
          <w:rFonts w:ascii="Times New Roman" w:eastAsia="Times New Roman" w:hAnsi="Times New Roman" w:cs="Times New Roman"/>
          <w:b/>
          <w:bCs/>
          <w:sz w:val="24"/>
          <w:szCs w:val="24"/>
          <w:lang w:eastAsia="tr-TR"/>
        </w:rPr>
        <w:t>Ek Detay: Neden Başka Sütunlar Seçilmedi?</w:t>
      </w:r>
    </w:p>
    <w:p w14:paraId="79CBEE59" w14:textId="77777777" w:rsidR="00E92004" w:rsidRPr="00E92004" w:rsidRDefault="00E92004" w:rsidP="009264D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b/>
          <w:bCs/>
          <w:sz w:val="24"/>
          <w:szCs w:val="24"/>
          <w:lang w:eastAsia="tr-TR"/>
        </w:rPr>
        <w:t>Area ve Perimeter:</w:t>
      </w:r>
      <w:r w:rsidRPr="00E92004">
        <w:rPr>
          <w:rFonts w:ascii="Times New Roman" w:eastAsia="Times New Roman" w:hAnsi="Times New Roman" w:cs="Times New Roman"/>
          <w:sz w:val="24"/>
          <w:szCs w:val="24"/>
          <w:lang w:eastAsia="tr-TR"/>
        </w:rPr>
        <w:t xml:space="preserve"> Bu sütunlar, veri setinde çok yüksek varyansa sahip (örneğin, Area 28.395’ten 41.000’e kadar değişiyor). Bu kadar yüksek varyanslı sütunlara eksik veri eklemek, veri setinin yapısını ciddi şekilde bozabilirdi. Ayrıca, bu öznitelikler sınıflandırma için çok kritik olabilir.</w:t>
      </w:r>
    </w:p>
    <w:p w14:paraId="1F83D288" w14:textId="77777777" w:rsidR="00E92004" w:rsidRPr="00E92004" w:rsidRDefault="00E92004" w:rsidP="009264D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b/>
          <w:bCs/>
          <w:sz w:val="24"/>
          <w:szCs w:val="24"/>
          <w:lang w:eastAsia="tr-TR"/>
        </w:rPr>
        <w:t>ShapeFactor Sütunları:</w:t>
      </w:r>
      <w:r w:rsidRPr="00E92004">
        <w:rPr>
          <w:rFonts w:ascii="Times New Roman" w:eastAsia="Times New Roman" w:hAnsi="Times New Roman" w:cs="Times New Roman"/>
          <w:sz w:val="24"/>
          <w:szCs w:val="24"/>
          <w:lang w:eastAsia="tr-TR"/>
        </w:rPr>
        <w:t xml:space="preserve"> Bu sütunlar türetilmiş öznitelikler (örneğin, ShapeFactor1 = MajorAxisLength / Area gibi). Bu tür özniteliklere eksik veri eklemek, diğer özniteliklerle olan matematiksel ilişkileri bozabilirdi.</w:t>
      </w:r>
    </w:p>
    <w:p w14:paraId="1F306B2C" w14:textId="77777777" w:rsidR="00E92004" w:rsidRPr="00E92004" w:rsidRDefault="00E92004" w:rsidP="009264DE">
      <w:pPr>
        <w:spacing w:before="100" w:beforeAutospacing="1" w:after="100" w:afterAutospacing="1" w:line="240" w:lineRule="auto"/>
        <w:jc w:val="both"/>
        <w:rPr>
          <w:rFonts w:ascii="Times New Roman" w:eastAsia="Times New Roman" w:hAnsi="Times New Roman" w:cs="Times New Roman"/>
          <w:sz w:val="24"/>
          <w:szCs w:val="24"/>
          <w:lang w:eastAsia="tr-TR"/>
        </w:rPr>
      </w:pPr>
      <w:r w:rsidRPr="00E92004">
        <w:rPr>
          <w:rFonts w:ascii="Times New Roman" w:eastAsia="Times New Roman" w:hAnsi="Times New Roman" w:cs="Times New Roman"/>
          <w:b/>
          <w:bCs/>
          <w:sz w:val="24"/>
          <w:szCs w:val="24"/>
          <w:lang w:eastAsia="tr-TR"/>
        </w:rPr>
        <w:t>Class:</w:t>
      </w:r>
      <w:r w:rsidRPr="00E92004">
        <w:rPr>
          <w:rFonts w:ascii="Times New Roman" w:eastAsia="Times New Roman" w:hAnsi="Times New Roman" w:cs="Times New Roman"/>
          <w:sz w:val="24"/>
          <w:szCs w:val="24"/>
          <w:lang w:eastAsia="tr-TR"/>
        </w:rPr>
        <w:t xml:space="preserve"> Hedef değişken olduğu için bu sütuna eksik veri eklemek mantıklı olmazdı.</w:t>
      </w:r>
    </w:p>
    <w:p w14:paraId="23C5073B" w14:textId="62592B83" w:rsidR="008A51E5" w:rsidRDefault="008A51E5" w:rsidP="008A51E5">
      <w:pPr>
        <w:pStyle w:val="NormalWeb"/>
      </w:pPr>
      <w:r>
        <w:rPr>
          <w:noProof/>
        </w:rPr>
        <w:lastRenderedPageBreak/>
        <w:drawing>
          <wp:inline distT="0" distB="0" distL="0" distR="0" wp14:anchorId="3AB09807" wp14:editId="509795C3">
            <wp:extent cx="5731510" cy="34391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59BC7A1D" w14:textId="1933966B" w:rsidR="002168A3" w:rsidRDefault="002168A3"/>
    <w:p w14:paraId="503A22BB" w14:textId="77777777" w:rsidR="00FF73C7" w:rsidRDefault="00FF73C7" w:rsidP="00FF73C7">
      <w:pPr>
        <w:pStyle w:val="Heading4"/>
      </w:pPr>
      <w:r>
        <w:t>Yöntem Seçimi: IQR Yöntemi</w:t>
      </w:r>
    </w:p>
    <w:p w14:paraId="61535173" w14:textId="77777777" w:rsidR="00FF73C7" w:rsidRDefault="00FF73C7" w:rsidP="00371E8E">
      <w:pPr>
        <w:pStyle w:val="break-words"/>
      </w:pPr>
      <w:r>
        <w:rPr>
          <w:rStyle w:val="Strong"/>
        </w:rPr>
        <w:t>Neden IQR?</w:t>
      </w:r>
      <w:r>
        <w:t xml:space="preserve"> </w:t>
      </w:r>
    </w:p>
    <w:p w14:paraId="546889BC" w14:textId="77777777" w:rsidR="00FF73C7" w:rsidRDefault="00FF73C7" w:rsidP="00371E8E">
      <w:pPr>
        <w:pStyle w:val="break-words"/>
        <w:jc w:val="both"/>
      </w:pPr>
      <w:r>
        <w:rPr>
          <w:rStyle w:val="Strong"/>
        </w:rPr>
        <w:t>Dağılım Varsayımı Yapmaz:</w:t>
      </w:r>
      <w:r>
        <w:t xml:space="preserve"> IQR yöntemi, verinin normal dağılıma uygun olup olmadığını varsaymaz. Z-</w:t>
      </w:r>
      <w:proofErr w:type="spellStart"/>
      <w:r>
        <w:t>score</w:t>
      </w:r>
      <w:proofErr w:type="spellEnd"/>
      <w:r>
        <w:t xml:space="preserve"> yöntemi ise verinin normal dağılıma yakın olmasını bekler. </w:t>
      </w:r>
      <w:proofErr w:type="spellStart"/>
      <w:r>
        <w:t>Dry</w:t>
      </w:r>
      <w:proofErr w:type="spellEnd"/>
      <w:r>
        <w:t xml:space="preserve"> </w:t>
      </w:r>
      <w:proofErr w:type="spellStart"/>
      <w:r>
        <w:t>Bean</w:t>
      </w:r>
      <w:proofErr w:type="spellEnd"/>
      <w:r>
        <w:t xml:space="preserve"> veri setindeki öznitelikler (örneğin, </w:t>
      </w:r>
      <w:r>
        <w:rPr>
          <w:rStyle w:val="text-sm"/>
          <w:rFonts w:eastAsiaTheme="majorEastAsia"/>
        </w:rPr>
        <w:t>MajorAxisLength</w:t>
      </w:r>
      <w:r>
        <w:t xml:space="preserve">, </w:t>
      </w:r>
      <w:r>
        <w:rPr>
          <w:rStyle w:val="text-sm"/>
          <w:rFonts w:eastAsiaTheme="majorEastAsia"/>
        </w:rPr>
        <w:t>MinorAxisLength</w:t>
      </w:r>
      <w:r>
        <w:t xml:space="preserve">, </w:t>
      </w:r>
      <w:r>
        <w:rPr>
          <w:rStyle w:val="text-sm"/>
          <w:rFonts w:eastAsiaTheme="majorEastAsia"/>
        </w:rPr>
        <w:t>Extent</w:t>
      </w:r>
      <w:r>
        <w:t xml:space="preserve">) çarpık dağılımlar gösteriyor (örneğin, </w:t>
      </w:r>
      <w:r>
        <w:rPr>
          <w:rStyle w:val="text-sm"/>
          <w:rFonts w:eastAsiaTheme="majorEastAsia"/>
        </w:rPr>
        <w:t>MajorAxisLength</w:t>
      </w:r>
      <w:r>
        <w:t xml:space="preserve"> skewness ≈ 1.35, </w:t>
      </w:r>
      <w:r>
        <w:rPr>
          <w:rStyle w:val="text-sm"/>
          <w:rFonts w:eastAsiaTheme="majorEastAsia"/>
        </w:rPr>
        <w:t>Extent</w:t>
      </w:r>
      <w:r>
        <w:t xml:space="preserve"> skewness </w:t>
      </w:r>
      <w:proofErr w:type="gramStart"/>
      <w:r>
        <w:t>≈ -</w:t>
      </w:r>
      <w:proofErr w:type="gramEnd"/>
      <w:r>
        <w:t>0.89). Bu nedenle, IQR yöntemi daha uygun.</w:t>
      </w:r>
    </w:p>
    <w:p w14:paraId="4978CCC9" w14:textId="77777777" w:rsidR="00FF73C7" w:rsidRDefault="00FF73C7" w:rsidP="00371E8E">
      <w:pPr>
        <w:pStyle w:val="break-words"/>
        <w:jc w:val="both"/>
      </w:pPr>
      <w:r>
        <w:rPr>
          <w:rStyle w:val="Strong"/>
        </w:rPr>
        <w:t>Daha Sağlam (</w:t>
      </w:r>
      <w:proofErr w:type="spellStart"/>
      <w:r>
        <w:rPr>
          <w:rStyle w:val="Strong"/>
        </w:rPr>
        <w:t>Robust</w:t>
      </w:r>
      <w:proofErr w:type="spellEnd"/>
      <w:r>
        <w:rPr>
          <w:rStyle w:val="Strong"/>
        </w:rPr>
        <w:t>):</w:t>
      </w:r>
      <w:r>
        <w:t xml:space="preserve"> IQR, aykırı değerlere karşı daha dayanıklıdır çünkü çeyrekliklere (</w:t>
      </w:r>
      <w:proofErr w:type="spellStart"/>
      <w:r>
        <w:t>quartiles</w:t>
      </w:r>
      <w:proofErr w:type="spellEnd"/>
      <w:r>
        <w:t>) dayanır. Z-</w:t>
      </w:r>
      <w:proofErr w:type="spellStart"/>
      <w:r>
        <w:t>score</w:t>
      </w:r>
      <w:proofErr w:type="spellEnd"/>
      <w:r>
        <w:t xml:space="preserve"> ise ortalamaya ve standart sapmaya bağlıdır, bu da aykırı değerlerden daha fazla etkilenir.</w:t>
      </w:r>
    </w:p>
    <w:p w14:paraId="3A550C8B" w14:textId="77777777" w:rsidR="00FF73C7" w:rsidRDefault="00FF73C7" w:rsidP="00371E8E">
      <w:pPr>
        <w:pStyle w:val="break-words"/>
        <w:jc w:val="both"/>
      </w:pPr>
      <w:r>
        <w:rPr>
          <w:rStyle w:val="Strong"/>
        </w:rPr>
        <w:t>Veri Setinin Yapısı:</w:t>
      </w:r>
      <w:r>
        <w:t xml:space="preserve"> </w:t>
      </w:r>
      <w:proofErr w:type="spellStart"/>
      <w:r>
        <w:t>Dry</w:t>
      </w:r>
      <w:proofErr w:type="spellEnd"/>
      <w:r>
        <w:t xml:space="preserve"> </w:t>
      </w:r>
      <w:proofErr w:type="spellStart"/>
      <w:r>
        <w:t>Bean</w:t>
      </w:r>
      <w:proofErr w:type="spellEnd"/>
      <w:r>
        <w:t xml:space="preserve"> veri seti, farklı fasulye türlerini içeriyor ve öznitelikler arasında varyans oldukça yüksek (örneğin, </w:t>
      </w:r>
      <w:r>
        <w:rPr>
          <w:rStyle w:val="text-sm"/>
          <w:rFonts w:eastAsiaTheme="majorEastAsia"/>
        </w:rPr>
        <w:t>Area</w:t>
      </w:r>
      <w:r>
        <w:t xml:space="preserve"> 28.395’ten 41.000’e kadar değişiyor). IQR, bu tür heterojen veri setlerinde daha güvenilir sonuçlar verir.</w:t>
      </w:r>
    </w:p>
    <w:p w14:paraId="6BCEFBF2" w14:textId="77777777" w:rsidR="00FF73C7" w:rsidRDefault="00FF73C7" w:rsidP="00FF73C7">
      <w:pPr>
        <w:pStyle w:val="Heading4"/>
      </w:pPr>
      <w:r>
        <w:t>Hangi Sütunlar Üzerinde Çalışacağız?</w:t>
      </w:r>
    </w:p>
    <w:p w14:paraId="0E8C263F" w14:textId="77777777" w:rsidR="009B028E" w:rsidRDefault="009B028E" w:rsidP="009B028E">
      <w:pPr>
        <w:pStyle w:val="break-words"/>
        <w:jc w:val="both"/>
      </w:pPr>
      <w:r>
        <w:rPr>
          <w:rStyle w:val="Strong"/>
        </w:rPr>
        <w:t>Analiz Edilen Sütunlar:</w:t>
      </w:r>
      <w:r>
        <w:t xml:space="preserve"> Artık </w:t>
      </w:r>
      <w:r>
        <w:rPr>
          <w:rStyle w:val="text-sm"/>
          <w:rFonts w:eastAsiaTheme="majorEastAsia"/>
        </w:rPr>
        <w:t>MajorAxisLength</w:t>
      </w:r>
      <w:r>
        <w:t xml:space="preserve">, </w:t>
      </w:r>
      <w:r>
        <w:rPr>
          <w:rStyle w:val="text-sm"/>
          <w:rFonts w:eastAsiaTheme="majorEastAsia"/>
        </w:rPr>
        <w:t>MinorAxisLength</w:t>
      </w:r>
      <w:r>
        <w:t xml:space="preserve">, </w:t>
      </w:r>
      <w:r>
        <w:rPr>
          <w:rStyle w:val="text-sm"/>
          <w:rFonts w:eastAsiaTheme="majorEastAsia"/>
        </w:rPr>
        <w:t>Extent</w:t>
      </w:r>
      <w:r>
        <w:t xml:space="preserve"> sütunlarına ek olarak </w:t>
      </w:r>
      <w:r>
        <w:rPr>
          <w:rStyle w:val="text-sm"/>
          <w:rFonts w:eastAsiaTheme="majorEastAsia"/>
        </w:rPr>
        <w:t>Area</w:t>
      </w:r>
      <w:r>
        <w:t xml:space="preserve">, </w:t>
      </w:r>
      <w:r>
        <w:rPr>
          <w:rStyle w:val="text-sm"/>
          <w:rFonts w:eastAsiaTheme="majorEastAsia"/>
        </w:rPr>
        <w:t>Perimeter</w:t>
      </w:r>
      <w:r>
        <w:t xml:space="preserve">, </w:t>
      </w:r>
      <w:r>
        <w:rPr>
          <w:rStyle w:val="text-sm"/>
          <w:rFonts w:eastAsiaTheme="majorEastAsia"/>
        </w:rPr>
        <w:t>ConvexArea</w:t>
      </w:r>
      <w:r>
        <w:t xml:space="preserve"> ve </w:t>
      </w:r>
      <w:r>
        <w:rPr>
          <w:rStyle w:val="text-sm"/>
          <w:rFonts w:eastAsiaTheme="majorEastAsia"/>
        </w:rPr>
        <w:t>EquivDiameter</w:t>
      </w:r>
      <w:r>
        <w:t xml:space="preserve"> sütunlarını da analiz ediyoruz.</w:t>
      </w:r>
    </w:p>
    <w:p w14:paraId="31A3E8B3" w14:textId="77777777" w:rsidR="009B028E" w:rsidRDefault="009B028E" w:rsidP="009B028E">
      <w:pPr>
        <w:pStyle w:val="break-words"/>
        <w:jc w:val="both"/>
      </w:pPr>
      <w:r>
        <w:rPr>
          <w:rStyle w:val="Strong"/>
        </w:rPr>
        <w:t>Aykırı Değer Tespiti ve İşleme:</w:t>
      </w:r>
      <w:r>
        <w:t xml:space="preserve"> Her sütunda IQR yöntemiyle aykırı değerler tespit edildi ve sınır değerlerle değiştirildi (Winsorization).</w:t>
      </w:r>
    </w:p>
    <w:p w14:paraId="7822DC23" w14:textId="638BCF07" w:rsidR="009B028E" w:rsidRDefault="009B028E" w:rsidP="009B028E">
      <w:pPr>
        <w:pStyle w:val="break-words"/>
      </w:pPr>
      <w:r>
        <w:rPr>
          <w:rStyle w:val="Strong"/>
        </w:rPr>
        <w:lastRenderedPageBreak/>
        <w:t>Tablo ve Grafikler:</w:t>
      </w:r>
      <w:r>
        <w:t xml:space="preserve"> Tüm sütunlar için öncesi/sonrası aykırı değer sayıları tabloya eklendi ve </w:t>
      </w:r>
      <w:proofErr w:type="spellStart"/>
      <w:r>
        <w:t>boxplot’lar</w:t>
      </w:r>
      <w:proofErr w:type="spellEnd"/>
      <w:r>
        <w:t xml:space="preserve"> oluşturuldu</w:t>
      </w:r>
      <w:r>
        <w:t>.</w:t>
      </w:r>
      <w:r>
        <w:t xml:space="preserve"> </w:t>
      </w:r>
    </w:p>
    <w:p w14:paraId="32619EDE" w14:textId="1E025B5A" w:rsidR="009B028E" w:rsidRDefault="009B028E" w:rsidP="009B028E">
      <w:pPr>
        <w:pStyle w:val="NormalWeb"/>
      </w:pPr>
      <w:r>
        <w:rPr>
          <w:noProof/>
        </w:rPr>
        <w:drawing>
          <wp:inline distT="0" distB="0" distL="0" distR="0" wp14:anchorId="61772209" wp14:editId="6BC274A9">
            <wp:extent cx="5731510" cy="28657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E4FAF1C" w14:textId="16002434" w:rsidR="009B028E" w:rsidRDefault="009B028E" w:rsidP="009B028E">
      <w:pPr>
        <w:pStyle w:val="NormalWeb"/>
      </w:pPr>
      <w:r>
        <w:rPr>
          <w:noProof/>
        </w:rPr>
        <w:drawing>
          <wp:inline distT="0" distB="0" distL="0" distR="0" wp14:anchorId="1A93AC8F" wp14:editId="7E441C57">
            <wp:extent cx="5731510" cy="28657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67DE737" w14:textId="30D5751C" w:rsidR="009B028E" w:rsidRDefault="009B028E" w:rsidP="009B028E">
      <w:pPr>
        <w:pStyle w:val="NormalWeb"/>
      </w:pPr>
      <w:r>
        <w:rPr>
          <w:noProof/>
        </w:rPr>
        <w:lastRenderedPageBreak/>
        <w:drawing>
          <wp:inline distT="0" distB="0" distL="0" distR="0" wp14:anchorId="25847B60" wp14:editId="6ED9B3D9">
            <wp:extent cx="5731510" cy="28657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4DFE8E6" w14:textId="5F1A6442" w:rsidR="009B028E" w:rsidRDefault="009B028E" w:rsidP="009B028E">
      <w:pPr>
        <w:pStyle w:val="NormalWeb"/>
      </w:pPr>
      <w:r>
        <w:rPr>
          <w:noProof/>
        </w:rPr>
        <w:drawing>
          <wp:inline distT="0" distB="0" distL="0" distR="0" wp14:anchorId="3415014E" wp14:editId="36C92EEF">
            <wp:extent cx="5731510" cy="28657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A0936E8" w14:textId="77777777" w:rsidR="009B028E" w:rsidRDefault="009B028E" w:rsidP="009B028E">
      <w:pPr>
        <w:pStyle w:val="break-words"/>
        <w:rPr>
          <w:rStyle w:val="Strong"/>
        </w:rPr>
      </w:pPr>
    </w:p>
    <w:p w14:paraId="44F7382A" w14:textId="2FD28370" w:rsidR="00FF73C7" w:rsidRDefault="00FF73C7" w:rsidP="009B028E">
      <w:pPr>
        <w:pStyle w:val="break-words"/>
      </w:pPr>
      <w:r>
        <w:rPr>
          <w:rStyle w:val="Strong"/>
        </w:rPr>
        <w:t>Neden Bu Sütunlar?</w:t>
      </w:r>
      <w:r>
        <w:t xml:space="preserve"> </w:t>
      </w:r>
    </w:p>
    <w:p w14:paraId="131CCBEF" w14:textId="604B2C86" w:rsidR="00FF73C7" w:rsidRDefault="00FF73C7" w:rsidP="003F29EB">
      <w:pPr>
        <w:pStyle w:val="break-words"/>
        <w:ind w:firstLine="708"/>
      </w:pPr>
      <w:r>
        <w:t xml:space="preserve">Bu sütunlar, eksik veri giderme işleminden geçti ve bu işlem sırasında dağılımlarında </w:t>
      </w:r>
      <w:proofErr w:type="gramStart"/>
      <w:r>
        <w:t>değişiklikler</w:t>
      </w:r>
      <w:proofErr w:type="gramEnd"/>
      <w:r>
        <w:t xml:space="preserve"> olmuş olabilir (örneğin, medyan veya KNN ile doldurma). Bu değişikliklerin aykırı değerler üzerinde bir etkisi olup olmadığını görmek istiyorum.</w:t>
      </w:r>
      <w:r w:rsidR="00BB4B62">
        <w:t xml:space="preserve"> </w:t>
      </w:r>
      <w:r>
        <w:t xml:space="preserve">Geometrik öznitelikler (örneğin, </w:t>
      </w:r>
      <w:r>
        <w:rPr>
          <w:rStyle w:val="text-sm"/>
          <w:rFonts w:eastAsiaTheme="majorEastAsia"/>
        </w:rPr>
        <w:t>MajorAxisLength</w:t>
      </w:r>
      <w:r>
        <w:t xml:space="preserve">, </w:t>
      </w:r>
      <w:r>
        <w:rPr>
          <w:rStyle w:val="text-sm"/>
          <w:rFonts w:eastAsiaTheme="majorEastAsia"/>
        </w:rPr>
        <w:t>MinorAxisLength</w:t>
      </w:r>
      <w:r>
        <w:t>) genellikle aykırı değerlere sahip olabilir, çünkü bazı fasulyeler diğerlerinden çok daha büyük veya küçük olabilir.</w:t>
      </w:r>
      <w:r w:rsidR="00BB4B62">
        <w:t xml:space="preserve"> </w:t>
      </w:r>
      <w:r>
        <w:rPr>
          <w:rStyle w:val="text-sm"/>
          <w:rFonts w:eastAsiaTheme="majorEastAsia"/>
        </w:rPr>
        <w:t>Extent</w:t>
      </w:r>
      <w:r>
        <w:t xml:space="preserve"> özniteliği, %35 eksik veri eklenip KNN ile dolduruldu. KNN imputasyon, aykırı değerleri etkileyebilir, bu nedenle bu sütunda aykırı değer analizi yapmak önemli.</w:t>
      </w:r>
    </w:p>
    <w:p w14:paraId="3EF800B3" w14:textId="4B3F9BB5" w:rsidR="00187904" w:rsidRDefault="00187904" w:rsidP="003F29EB">
      <w:pPr>
        <w:pStyle w:val="break-words"/>
        <w:ind w:firstLine="708"/>
      </w:pPr>
    </w:p>
    <w:p w14:paraId="6B0581D8" w14:textId="77777777" w:rsidR="00E80D21" w:rsidRDefault="00E80D21" w:rsidP="00E80D21">
      <w:pPr>
        <w:pStyle w:val="break-words"/>
      </w:pPr>
    </w:p>
    <w:p w14:paraId="6C9C435D" w14:textId="4D533813" w:rsidR="00E80D21" w:rsidRPr="00E80D21" w:rsidRDefault="00E80D21" w:rsidP="00E80D21">
      <w:pPr>
        <w:pStyle w:val="break-words"/>
        <w:rPr>
          <w:b/>
          <w:bCs/>
        </w:rPr>
      </w:pPr>
      <w:r w:rsidRPr="00E80D21">
        <w:rPr>
          <w:b/>
          <w:bCs/>
        </w:rPr>
        <w:lastRenderedPageBreak/>
        <w:t>Seçim nedenleri</w:t>
      </w:r>
    </w:p>
    <w:p w14:paraId="41D14916" w14:textId="77777777" w:rsidR="00E80D21" w:rsidRDefault="00E80D21" w:rsidP="00E80D21">
      <w:pPr>
        <w:pStyle w:val="break-words"/>
        <w:jc w:val="both"/>
      </w:pPr>
      <w:r>
        <w:t>1. MajorAxisLength, MinorAxisLength ve Extent: Bu sütunlar, 1. aşamada eksik veri ekleme ve doldurma işlemlerinden geçti. Eksik veri giderme işleminin aykırı değerler üzerindeki etkisini görmek istedim.</w:t>
      </w:r>
    </w:p>
    <w:p w14:paraId="14EDA60A" w14:textId="77777777" w:rsidR="00E80D21" w:rsidRDefault="00E80D21" w:rsidP="00E80D21">
      <w:pPr>
        <w:pStyle w:val="break-words"/>
        <w:jc w:val="both"/>
      </w:pPr>
      <w:r>
        <w:t>2. Geometrik Öznitelikler: MajorAxisLength, MinorAxisLength, Area, Perimeter, ConvexArea ve EquivDiameter, fasulyelerin boyutlarını ve şekillerini doğrudan ölçen temel özniteliklerdir. Bu sütunlarda aykırı değerler, sınıflandırma performansını ciddi şekilde etkileyebilir.</w:t>
      </w:r>
    </w:p>
    <w:p w14:paraId="7C078753" w14:textId="77777777" w:rsidR="00E80D21" w:rsidRDefault="00E80D21" w:rsidP="00E80D21">
      <w:pPr>
        <w:pStyle w:val="break-words"/>
        <w:jc w:val="both"/>
      </w:pPr>
      <w:r>
        <w:t>3. Extent: %35 eksik veri eklenip KNN ile dolduruldu. KNN imputasyon, aykırı değerleri etkileyebilir, bu nedenle bu sütunda analiz yapmak önemli.</w:t>
      </w:r>
    </w:p>
    <w:p w14:paraId="62454FEF" w14:textId="47DF761C" w:rsidR="00187904" w:rsidRDefault="00E80D21" w:rsidP="00E80D21">
      <w:pPr>
        <w:pStyle w:val="break-words"/>
        <w:jc w:val="both"/>
      </w:pPr>
      <w:r>
        <w:t>4. Area, Perimeter, ConvexArea ve EquivDiameter: Bu sütunlar, yüksek varyansa sahip ve sınıflandırma için kritik özniteliklerdir. Aykırı değerlerin bu sütunlarda olması, modelin genelleme yeteneğini bozabilir.</w:t>
      </w:r>
    </w:p>
    <w:p w14:paraId="52C83C68" w14:textId="77777777" w:rsidR="00FF73C7" w:rsidRDefault="00FF73C7" w:rsidP="00FF73C7">
      <w:pPr>
        <w:pStyle w:val="Heading4"/>
      </w:pPr>
      <w:r>
        <w:t>Aykırı Değer İşleme Yöntemi: Sınır Değerlerle Değiştirme (Winsorization)</w:t>
      </w:r>
    </w:p>
    <w:p w14:paraId="66C23E8A" w14:textId="77777777" w:rsidR="00FF73C7" w:rsidRDefault="00FF73C7" w:rsidP="00B821FA">
      <w:pPr>
        <w:pStyle w:val="break-words"/>
      </w:pPr>
      <w:r>
        <w:rPr>
          <w:rStyle w:val="Strong"/>
        </w:rPr>
        <w:t>Neden Silmek Yerine Değiştirme?</w:t>
      </w:r>
      <w:r>
        <w:t xml:space="preserve"> </w:t>
      </w:r>
    </w:p>
    <w:p w14:paraId="2F39D59D" w14:textId="556B40AC" w:rsidR="00FF73C7" w:rsidRDefault="00FF73C7" w:rsidP="001F50BD">
      <w:pPr>
        <w:pStyle w:val="break-words"/>
        <w:ind w:firstLine="708"/>
        <w:jc w:val="both"/>
      </w:pPr>
      <w:r>
        <w:t>Veri setinde 13.611 örnek var. Aykırı değerleri silmek, veri kaybına neden olabilir ve bu, özellikle sınıflandırma problemleri için veri setinin dengesini bozabilir (örneğin, bazı sınıflar diğerlerinden daha fazla etkilenebilir).</w:t>
      </w:r>
      <w:r w:rsidR="00605215">
        <w:t xml:space="preserve"> </w:t>
      </w:r>
      <w:r>
        <w:t>Sınır değerlerle değiştirme (örneğin, IQR alt ve üst sınırları), veri kaybını önler ve aykırı değerlerin etkisini azaltırken verinin genel yapısını korur.</w:t>
      </w:r>
      <w:r w:rsidR="001F50BD">
        <w:t xml:space="preserve"> </w:t>
      </w:r>
      <w:r>
        <w:rPr>
          <w:rStyle w:val="text-sm"/>
          <w:rFonts w:eastAsiaTheme="majorEastAsia"/>
        </w:rPr>
        <w:t>Extent</w:t>
      </w:r>
      <w:r>
        <w:t xml:space="preserve"> gibi normalize edilmiş bir öznitelikte, aykırı değerler zaten sınırlı bir aralıkta (0-1) olduğu için değiştirme daha mantıklı.</w:t>
      </w:r>
    </w:p>
    <w:p w14:paraId="680E8F0A" w14:textId="375DA3F0" w:rsidR="00976D9A" w:rsidRDefault="00976D9A" w:rsidP="00976D9A">
      <w:pPr>
        <w:pStyle w:val="Heading4"/>
      </w:pPr>
      <w:r>
        <w:t>Aykırı Değer İşleme</w:t>
      </w:r>
    </w:p>
    <w:p w14:paraId="37443055" w14:textId="3C5DEA5A" w:rsidR="00976D9A" w:rsidRDefault="00976D9A" w:rsidP="00DE3199">
      <w:pPr>
        <w:pStyle w:val="break-words"/>
        <w:ind w:firstLine="708"/>
      </w:pPr>
      <w:r>
        <w:t>Aykırı değerler, sınır değerlerle değiştirildi (Winsorization)</w:t>
      </w:r>
      <w:r w:rsidR="00334360">
        <w:t>.</w:t>
      </w:r>
      <w:r w:rsidR="00DE3199">
        <w:t xml:space="preserve"> </w:t>
      </w:r>
      <w:r>
        <w:t xml:space="preserve">Örneğin, </w:t>
      </w:r>
      <w:r>
        <w:rPr>
          <w:rStyle w:val="text-sm"/>
          <w:rFonts w:eastAsiaTheme="majorEastAsia"/>
        </w:rPr>
        <w:t>MajorAxisLength</w:t>
      </w:r>
      <w:r>
        <w:t xml:space="preserve"> için bir değer alt sınırdan küçükse alt sınıra, üst sınırdan büyükse üst sınıra eşitlendi.</w:t>
      </w:r>
    </w:p>
    <w:p w14:paraId="4DFF066B" w14:textId="77777777" w:rsidR="00976D9A" w:rsidRDefault="00976D9A" w:rsidP="00334360">
      <w:pPr>
        <w:pStyle w:val="break-words"/>
      </w:pPr>
      <w:r>
        <w:rPr>
          <w:rStyle w:val="Strong"/>
        </w:rPr>
        <w:t>Neden Winsorization?</w:t>
      </w:r>
      <w:r>
        <w:t xml:space="preserve"> </w:t>
      </w:r>
    </w:p>
    <w:p w14:paraId="3D3503C8" w14:textId="4FDF4B0E" w:rsidR="00976D9A" w:rsidRPr="00334360" w:rsidRDefault="00976D9A" w:rsidP="00D95908">
      <w:pPr>
        <w:pStyle w:val="NoSpacing"/>
        <w:jc w:val="both"/>
        <w:rPr>
          <w:rFonts w:ascii="Times New Roman" w:hAnsi="Times New Roman" w:cs="Times New Roman"/>
          <w:sz w:val="24"/>
          <w:szCs w:val="24"/>
        </w:rPr>
      </w:pPr>
      <w:r w:rsidRPr="00334360">
        <w:rPr>
          <w:rFonts w:ascii="Times New Roman" w:hAnsi="Times New Roman" w:cs="Times New Roman"/>
          <w:sz w:val="24"/>
          <w:szCs w:val="24"/>
        </w:rPr>
        <w:t>Veri kaybını önlemek için silme yerine değiştirme tercih edildi.</w:t>
      </w:r>
      <w:r w:rsidR="00334360">
        <w:rPr>
          <w:rFonts w:ascii="Times New Roman" w:hAnsi="Times New Roman" w:cs="Times New Roman"/>
          <w:sz w:val="24"/>
          <w:szCs w:val="24"/>
        </w:rPr>
        <w:t xml:space="preserve"> </w:t>
      </w:r>
      <w:r w:rsidRPr="00334360">
        <w:rPr>
          <w:rFonts w:ascii="Times New Roman" w:hAnsi="Times New Roman" w:cs="Times New Roman"/>
          <w:sz w:val="24"/>
          <w:szCs w:val="24"/>
        </w:rPr>
        <w:t>Veri setinin genel yapısını korumak için uygun bir yöntem.</w:t>
      </w:r>
    </w:p>
    <w:p w14:paraId="193F7963" w14:textId="77777777" w:rsidR="009A660F" w:rsidRDefault="009A660F" w:rsidP="009A660F">
      <w:pPr>
        <w:pStyle w:val="Heading4"/>
      </w:pPr>
      <w:r>
        <w:t>Değerlendirme</w:t>
      </w:r>
    </w:p>
    <w:p w14:paraId="33207959" w14:textId="77777777" w:rsidR="009A660F" w:rsidRDefault="009A660F" w:rsidP="00334360">
      <w:pPr>
        <w:pStyle w:val="break-words"/>
        <w:jc w:val="both"/>
      </w:pPr>
      <w:proofErr w:type="spellStart"/>
      <w:r>
        <w:rPr>
          <w:rStyle w:val="Strong"/>
        </w:rPr>
        <w:t>Mantıklılık</w:t>
      </w:r>
      <w:proofErr w:type="spellEnd"/>
      <w:r>
        <w:rPr>
          <w:rStyle w:val="Strong"/>
        </w:rPr>
        <w:t>:</w:t>
      </w:r>
      <w:r>
        <w:t xml:space="preserve"> Aykırı değerlerin sayısı, her sütunda toplam örneklerin %1-1.5’ini oluşturuyor (örneğin, 13.611 örneğin %1’i 136 örnek). Bu, IQR yönteminin doğru çalıştığını ve çok fazla örneği aykırı olarak işaretlemediğini gösteriyor. Eğer aykırı değer sayısı çok yüksek olsaydı (örneğin, %10’dan fazla), yöntemi veya eşik değerini (1.5 * IQR yerine 2 * IQR gibi) yeniden değerlendirmemiz gerekebilirdi.</w:t>
      </w:r>
    </w:p>
    <w:p w14:paraId="7FDC0F83" w14:textId="77777777" w:rsidR="009A660F" w:rsidRDefault="009A660F" w:rsidP="00334360">
      <w:pPr>
        <w:pStyle w:val="break-words"/>
        <w:jc w:val="both"/>
      </w:pPr>
      <w:r>
        <w:rPr>
          <w:rStyle w:val="Strong"/>
        </w:rPr>
        <w:t>Sınıflandırma Üzerindeki Etki:</w:t>
      </w:r>
      <w:r>
        <w:t xml:space="preserve"> </w:t>
      </w:r>
      <w:r>
        <w:rPr>
          <w:rStyle w:val="text-sm"/>
          <w:rFonts w:eastAsiaTheme="majorEastAsia"/>
        </w:rPr>
        <w:t>Area</w:t>
      </w:r>
      <w:r>
        <w:t xml:space="preserve">, </w:t>
      </w:r>
      <w:r>
        <w:rPr>
          <w:rStyle w:val="text-sm"/>
          <w:rFonts w:eastAsiaTheme="majorEastAsia"/>
        </w:rPr>
        <w:t>Perimeter</w:t>
      </w:r>
      <w:r>
        <w:t xml:space="preserve">, </w:t>
      </w:r>
      <w:r>
        <w:rPr>
          <w:rStyle w:val="text-sm"/>
          <w:rFonts w:eastAsiaTheme="majorEastAsia"/>
        </w:rPr>
        <w:t>ConvexArea</w:t>
      </w:r>
      <w:r>
        <w:t xml:space="preserve"> ve </w:t>
      </w:r>
      <w:r>
        <w:rPr>
          <w:rStyle w:val="text-sm"/>
          <w:rFonts w:eastAsiaTheme="majorEastAsia"/>
        </w:rPr>
        <w:t>EquivDiameter</w:t>
      </w:r>
      <w:r>
        <w:t xml:space="preserve">, sınıflandırma için kritik öznitelikler. Örneğin, çok büyük bir </w:t>
      </w:r>
      <w:r>
        <w:rPr>
          <w:rStyle w:val="text-sm"/>
          <w:rFonts w:eastAsiaTheme="majorEastAsia"/>
        </w:rPr>
        <w:t>Area</w:t>
      </w:r>
      <w:r>
        <w:t xml:space="preserve"> değeri (mesela 100.000), bir </w:t>
      </w:r>
      <w:r>
        <w:lastRenderedPageBreak/>
        <w:t>fasulyenin yanlış bir sınıfa atanmasına neden olabilir. Bu sütunlardaki aykırı değerleri düzeltmek, modelin genelleme yeteneğini artırabilir.</w:t>
      </w:r>
    </w:p>
    <w:p w14:paraId="384C2008" w14:textId="77777777" w:rsidR="009A660F" w:rsidRDefault="009A660F" w:rsidP="00334360">
      <w:pPr>
        <w:pStyle w:val="break-words"/>
        <w:jc w:val="both"/>
      </w:pPr>
      <w:r>
        <w:rPr>
          <w:rStyle w:val="Strong"/>
        </w:rPr>
        <w:t>Korelasyon:</w:t>
      </w:r>
      <w:r>
        <w:t xml:space="preserve"> Bu sütunlar birbirleriyle yüksek korelasyona sahip (örneğin, </w:t>
      </w:r>
      <w:r>
        <w:rPr>
          <w:rStyle w:val="text-sm"/>
          <w:rFonts w:eastAsiaTheme="majorEastAsia"/>
        </w:rPr>
        <w:t>Area</w:t>
      </w:r>
      <w:r>
        <w:t xml:space="preserve"> ve </w:t>
      </w:r>
      <w:r>
        <w:rPr>
          <w:rStyle w:val="text-sm"/>
          <w:rFonts w:eastAsiaTheme="majorEastAsia"/>
        </w:rPr>
        <w:t>ConvexArea</w:t>
      </w:r>
      <w:r>
        <w:t xml:space="preserve"> arasında korelasyon ≈ 0.99). Bu nedenle, bir sütunda aykırı değerlerin düzeltilmesi, diğer sütunlarda da dolaylı bir iyileşme sağlar.</w:t>
      </w:r>
    </w:p>
    <w:p w14:paraId="5B75AE18" w14:textId="4590DEA3" w:rsidR="009A660F" w:rsidRDefault="009A660F" w:rsidP="00334360">
      <w:pPr>
        <w:pStyle w:val="break-words"/>
        <w:jc w:val="both"/>
      </w:pPr>
      <w:r>
        <w:rPr>
          <w:rStyle w:val="Strong"/>
        </w:rPr>
        <w:t>Sonuç:</w:t>
      </w:r>
      <w:r>
        <w:t xml:space="preserve"> Bu sütunlarda aykırı değer analizi yapmak ve aykırı değerleri sınır değerlerle değiştirmek mantıklı. Winsorization yöntemini kullanmaya devam edeceğiz, çünkü veri kaybını önlemek istiyoruz.</w:t>
      </w:r>
    </w:p>
    <w:p w14:paraId="61B9F8E4" w14:textId="0C25C1AA" w:rsidR="001F50BD" w:rsidRDefault="001F50BD" w:rsidP="00334360">
      <w:pPr>
        <w:pStyle w:val="break-words"/>
        <w:jc w:val="both"/>
      </w:pPr>
    </w:p>
    <w:p w14:paraId="1F835507" w14:textId="77777777" w:rsidR="00BB52FA" w:rsidRDefault="00BB52FA" w:rsidP="00334360">
      <w:pPr>
        <w:pStyle w:val="break-words"/>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9"/>
        <w:gridCol w:w="980"/>
        <w:gridCol w:w="980"/>
        <w:gridCol w:w="860"/>
        <w:gridCol w:w="2147"/>
        <w:gridCol w:w="2220"/>
      </w:tblGrid>
      <w:tr w:rsidR="00A8184E" w:rsidRPr="00A8184E" w14:paraId="00830E39" w14:textId="77777777" w:rsidTr="00A8184E">
        <w:trPr>
          <w:tblHeader/>
          <w:tblCellSpacing w:w="15" w:type="dxa"/>
        </w:trPr>
        <w:tc>
          <w:tcPr>
            <w:tcW w:w="0" w:type="auto"/>
            <w:vAlign w:val="center"/>
            <w:hideMark/>
          </w:tcPr>
          <w:p w14:paraId="5ACC8F1E" w14:textId="77777777" w:rsidR="00A8184E" w:rsidRPr="00A8184E" w:rsidRDefault="00A8184E" w:rsidP="00A8184E">
            <w:pPr>
              <w:spacing w:after="0" w:line="240" w:lineRule="auto"/>
              <w:jc w:val="center"/>
              <w:rPr>
                <w:rFonts w:ascii="Times New Roman" w:eastAsia="Times New Roman" w:hAnsi="Times New Roman" w:cs="Times New Roman"/>
                <w:b/>
                <w:bCs/>
                <w:sz w:val="24"/>
                <w:szCs w:val="24"/>
                <w:lang w:eastAsia="tr-TR"/>
              </w:rPr>
            </w:pPr>
            <w:r w:rsidRPr="00A8184E">
              <w:rPr>
                <w:rFonts w:ascii="Times New Roman" w:eastAsia="Times New Roman" w:hAnsi="Times New Roman" w:cs="Times New Roman"/>
                <w:b/>
                <w:bCs/>
                <w:sz w:val="24"/>
                <w:szCs w:val="24"/>
                <w:lang w:eastAsia="tr-TR"/>
              </w:rPr>
              <w:t>Sütun</w:t>
            </w:r>
          </w:p>
        </w:tc>
        <w:tc>
          <w:tcPr>
            <w:tcW w:w="0" w:type="auto"/>
            <w:vAlign w:val="center"/>
            <w:hideMark/>
          </w:tcPr>
          <w:p w14:paraId="749B66EF" w14:textId="77777777" w:rsidR="00A8184E" w:rsidRPr="00A8184E" w:rsidRDefault="00A8184E" w:rsidP="00A8184E">
            <w:pPr>
              <w:spacing w:after="0" w:line="240" w:lineRule="auto"/>
              <w:jc w:val="center"/>
              <w:rPr>
                <w:rFonts w:ascii="Times New Roman" w:eastAsia="Times New Roman" w:hAnsi="Times New Roman" w:cs="Times New Roman"/>
                <w:b/>
                <w:bCs/>
                <w:sz w:val="24"/>
                <w:szCs w:val="24"/>
                <w:lang w:eastAsia="tr-TR"/>
              </w:rPr>
            </w:pPr>
            <w:r w:rsidRPr="00A8184E">
              <w:rPr>
                <w:rFonts w:ascii="Times New Roman" w:eastAsia="Times New Roman" w:hAnsi="Times New Roman" w:cs="Times New Roman"/>
                <w:b/>
                <w:bCs/>
                <w:sz w:val="24"/>
                <w:szCs w:val="24"/>
                <w:lang w:eastAsia="tr-TR"/>
              </w:rPr>
              <w:t>Q1</w:t>
            </w:r>
          </w:p>
        </w:tc>
        <w:tc>
          <w:tcPr>
            <w:tcW w:w="0" w:type="auto"/>
            <w:vAlign w:val="center"/>
            <w:hideMark/>
          </w:tcPr>
          <w:p w14:paraId="08C8D464" w14:textId="77777777" w:rsidR="00A8184E" w:rsidRPr="00A8184E" w:rsidRDefault="00A8184E" w:rsidP="00A8184E">
            <w:pPr>
              <w:spacing w:after="0" w:line="240" w:lineRule="auto"/>
              <w:jc w:val="center"/>
              <w:rPr>
                <w:rFonts w:ascii="Times New Roman" w:eastAsia="Times New Roman" w:hAnsi="Times New Roman" w:cs="Times New Roman"/>
                <w:b/>
                <w:bCs/>
                <w:sz w:val="24"/>
                <w:szCs w:val="24"/>
                <w:lang w:eastAsia="tr-TR"/>
              </w:rPr>
            </w:pPr>
            <w:r w:rsidRPr="00A8184E">
              <w:rPr>
                <w:rFonts w:ascii="Times New Roman" w:eastAsia="Times New Roman" w:hAnsi="Times New Roman" w:cs="Times New Roman"/>
                <w:b/>
                <w:bCs/>
                <w:sz w:val="24"/>
                <w:szCs w:val="24"/>
                <w:lang w:eastAsia="tr-TR"/>
              </w:rPr>
              <w:t>Q3</w:t>
            </w:r>
          </w:p>
        </w:tc>
        <w:tc>
          <w:tcPr>
            <w:tcW w:w="0" w:type="auto"/>
            <w:vAlign w:val="center"/>
            <w:hideMark/>
          </w:tcPr>
          <w:p w14:paraId="1B88B3A8" w14:textId="77777777" w:rsidR="00A8184E" w:rsidRPr="00A8184E" w:rsidRDefault="00A8184E" w:rsidP="00A8184E">
            <w:pPr>
              <w:spacing w:after="0" w:line="240" w:lineRule="auto"/>
              <w:jc w:val="center"/>
              <w:rPr>
                <w:rFonts w:ascii="Times New Roman" w:eastAsia="Times New Roman" w:hAnsi="Times New Roman" w:cs="Times New Roman"/>
                <w:b/>
                <w:bCs/>
                <w:sz w:val="24"/>
                <w:szCs w:val="24"/>
                <w:lang w:eastAsia="tr-TR"/>
              </w:rPr>
            </w:pPr>
            <w:r w:rsidRPr="00A8184E">
              <w:rPr>
                <w:rFonts w:ascii="Times New Roman" w:eastAsia="Times New Roman" w:hAnsi="Times New Roman" w:cs="Times New Roman"/>
                <w:b/>
                <w:bCs/>
                <w:sz w:val="24"/>
                <w:szCs w:val="24"/>
                <w:lang w:eastAsia="tr-TR"/>
              </w:rPr>
              <w:t>IQR</w:t>
            </w:r>
          </w:p>
        </w:tc>
        <w:tc>
          <w:tcPr>
            <w:tcW w:w="0" w:type="auto"/>
            <w:vAlign w:val="center"/>
            <w:hideMark/>
          </w:tcPr>
          <w:p w14:paraId="6660F7C4" w14:textId="77777777" w:rsidR="00A8184E" w:rsidRPr="00A8184E" w:rsidRDefault="00A8184E" w:rsidP="00A8184E">
            <w:pPr>
              <w:spacing w:after="0" w:line="240" w:lineRule="auto"/>
              <w:jc w:val="center"/>
              <w:rPr>
                <w:rFonts w:ascii="Times New Roman" w:eastAsia="Times New Roman" w:hAnsi="Times New Roman" w:cs="Times New Roman"/>
                <w:b/>
                <w:bCs/>
                <w:sz w:val="24"/>
                <w:szCs w:val="24"/>
                <w:lang w:eastAsia="tr-TR"/>
              </w:rPr>
            </w:pPr>
            <w:r w:rsidRPr="00A8184E">
              <w:rPr>
                <w:rFonts w:ascii="Times New Roman" w:eastAsia="Times New Roman" w:hAnsi="Times New Roman" w:cs="Times New Roman"/>
                <w:b/>
                <w:bCs/>
                <w:sz w:val="24"/>
                <w:szCs w:val="24"/>
                <w:lang w:eastAsia="tr-TR"/>
              </w:rPr>
              <w:t>Alt Sınır (Q</w:t>
            </w:r>
            <w:proofErr w:type="gramStart"/>
            <w:r w:rsidRPr="00A8184E">
              <w:rPr>
                <w:rFonts w:ascii="Times New Roman" w:eastAsia="Times New Roman" w:hAnsi="Times New Roman" w:cs="Times New Roman"/>
                <w:b/>
                <w:bCs/>
                <w:sz w:val="24"/>
                <w:szCs w:val="24"/>
                <w:lang w:eastAsia="tr-TR"/>
              </w:rPr>
              <w:t>1 -</w:t>
            </w:r>
            <w:proofErr w:type="gramEnd"/>
            <w:r w:rsidRPr="00A8184E">
              <w:rPr>
                <w:rFonts w:ascii="Times New Roman" w:eastAsia="Times New Roman" w:hAnsi="Times New Roman" w:cs="Times New Roman"/>
                <w:b/>
                <w:bCs/>
                <w:sz w:val="24"/>
                <w:szCs w:val="24"/>
                <w:lang w:eastAsia="tr-TR"/>
              </w:rPr>
              <w:t xml:space="preserve"> 1.5 * IQR)</w:t>
            </w:r>
          </w:p>
        </w:tc>
        <w:tc>
          <w:tcPr>
            <w:tcW w:w="0" w:type="auto"/>
            <w:vAlign w:val="center"/>
            <w:hideMark/>
          </w:tcPr>
          <w:p w14:paraId="310DFBD6" w14:textId="77777777" w:rsidR="00A8184E" w:rsidRPr="00A8184E" w:rsidRDefault="00A8184E" w:rsidP="00A8184E">
            <w:pPr>
              <w:spacing w:after="0" w:line="240" w:lineRule="auto"/>
              <w:jc w:val="center"/>
              <w:rPr>
                <w:rFonts w:ascii="Times New Roman" w:eastAsia="Times New Roman" w:hAnsi="Times New Roman" w:cs="Times New Roman"/>
                <w:b/>
                <w:bCs/>
                <w:sz w:val="24"/>
                <w:szCs w:val="24"/>
                <w:lang w:eastAsia="tr-TR"/>
              </w:rPr>
            </w:pPr>
            <w:r w:rsidRPr="00A8184E">
              <w:rPr>
                <w:rFonts w:ascii="Times New Roman" w:eastAsia="Times New Roman" w:hAnsi="Times New Roman" w:cs="Times New Roman"/>
                <w:b/>
                <w:bCs/>
                <w:sz w:val="24"/>
                <w:szCs w:val="24"/>
                <w:lang w:eastAsia="tr-TR"/>
              </w:rPr>
              <w:t>Üst Sınır (Q3 + 1.5 * IQR)</w:t>
            </w:r>
          </w:p>
        </w:tc>
      </w:tr>
      <w:tr w:rsidR="00A8184E" w:rsidRPr="00A8184E" w14:paraId="166B99C7" w14:textId="77777777" w:rsidTr="00A8184E">
        <w:trPr>
          <w:tblCellSpacing w:w="15" w:type="dxa"/>
        </w:trPr>
        <w:tc>
          <w:tcPr>
            <w:tcW w:w="0" w:type="auto"/>
            <w:vAlign w:val="center"/>
            <w:hideMark/>
          </w:tcPr>
          <w:p w14:paraId="3EC54D24"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MajorAxisLength</w:t>
            </w:r>
          </w:p>
        </w:tc>
        <w:tc>
          <w:tcPr>
            <w:tcW w:w="0" w:type="auto"/>
            <w:vAlign w:val="center"/>
            <w:hideMark/>
          </w:tcPr>
          <w:p w14:paraId="322D2CE8"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270.00</w:t>
            </w:r>
          </w:p>
        </w:tc>
        <w:tc>
          <w:tcPr>
            <w:tcW w:w="0" w:type="auto"/>
            <w:vAlign w:val="center"/>
            <w:hideMark/>
          </w:tcPr>
          <w:p w14:paraId="0A208285"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350.00</w:t>
            </w:r>
          </w:p>
        </w:tc>
        <w:tc>
          <w:tcPr>
            <w:tcW w:w="0" w:type="auto"/>
            <w:vAlign w:val="center"/>
            <w:hideMark/>
          </w:tcPr>
          <w:p w14:paraId="1C3BF1AC"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80.00</w:t>
            </w:r>
          </w:p>
        </w:tc>
        <w:tc>
          <w:tcPr>
            <w:tcW w:w="0" w:type="auto"/>
            <w:vAlign w:val="center"/>
            <w:hideMark/>
          </w:tcPr>
          <w:p w14:paraId="42B326A8"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150.00</w:t>
            </w:r>
          </w:p>
        </w:tc>
        <w:tc>
          <w:tcPr>
            <w:tcW w:w="0" w:type="auto"/>
            <w:vAlign w:val="center"/>
            <w:hideMark/>
          </w:tcPr>
          <w:p w14:paraId="6DDEC655"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470.00</w:t>
            </w:r>
          </w:p>
        </w:tc>
      </w:tr>
      <w:tr w:rsidR="00A8184E" w:rsidRPr="00A8184E" w14:paraId="1A37F82C" w14:textId="77777777" w:rsidTr="00A8184E">
        <w:trPr>
          <w:tblCellSpacing w:w="15" w:type="dxa"/>
        </w:trPr>
        <w:tc>
          <w:tcPr>
            <w:tcW w:w="0" w:type="auto"/>
            <w:vAlign w:val="center"/>
            <w:hideMark/>
          </w:tcPr>
          <w:p w14:paraId="38F7142D"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MinorAxisLength</w:t>
            </w:r>
          </w:p>
        </w:tc>
        <w:tc>
          <w:tcPr>
            <w:tcW w:w="0" w:type="auto"/>
            <w:vAlign w:val="center"/>
            <w:hideMark/>
          </w:tcPr>
          <w:p w14:paraId="79CDD49E"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180.00</w:t>
            </w:r>
          </w:p>
        </w:tc>
        <w:tc>
          <w:tcPr>
            <w:tcW w:w="0" w:type="auto"/>
            <w:vAlign w:val="center"/>
            <w:hideMark/>
          </w:tcPr>
          <w:p w14:paraId="68629C2B"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220.00</w:t>
            </w:r>
          </w:p>
        </w:tc>
        <w:tc>
          <w:tcPr>
            <w:tcW w:w="0" w:type="auto"/>
            <w:vAlign w:val="center"/>
            <w:hideMark/>
          </w:tcPr>
          <w:p w14:paraId="2A0E17AE"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40.00</w:t>
            </w:r>
          </w:p>
        </w:tc>
        <w:tc>
          <w:tcPr>
            <w:tcW w:w="0" w:type="auto"/>
            <w:vAlign w:val="center"/>
            <w:hideMark/>
          </w:tcPr>
          <w:p w14:paraId="79AF43ED"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120.00</w:t>
            </w:r>
          </w:p>
        </w:tc>
        <w:tc>
          <w:tcPr>
            <w:tcW w:w="0" w:type="auto"/>
            <w:vAlign w:val="center"/>
            <w:hideMark/>
          </w:tcPr>
          <w:p w14:paraId="53CDD382"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280.00</w:t>
            </w:r>
          </w:p>
        </w:tc>
      </w:tr>
      <w:tr w:rsidR="00A8184E" w:rsidRPr="00A8184E" w14:paraId="5042D12B" w14:textId="77777777" w:rsidTr="00A8184E">
        <w:trPr>
          <w:tblCellSpacing w:w="15" w:type="dxa"/>
        </w:trPr>
        <w:tc>
          <w:tcPr>
            <w:tcW w:w="0" w:type="auto"/>
            <w:vAlign w:val="center"/>
            <w:hideMark/>
          </w:tcPr>
          <w:p w14:paraId="70387092"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Extent</w:t>
            </w:r>
          </w:p>
        </w:tc>
        <w:tc>
          <w:tcPr>
            <w:tcW w:w="0" w:type="auto"/>
            <w:vAlign w:val="center"/>
            <w:hideMark/>
          </w:tcPr>
          <w:p w14:paraId="404380E8"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0.70</w:t>
            </w:r>
          </w:p>
        </w:tc>
        <w:tc>
          <w:tcPr>
            <w:tcW w:w="0" w:type="auto"/>
            <w:vAlign w:val="center"/>
            <w:hideMark/>
          </w:tcPr>
          <w:p w14:paraId="78B52576"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0.80</w:t>
            </w:r>
          </w:p>
        </w:tc>
        <w:tc>
          <w:tcPr>
            <w:tcW w:w="0" w:type="auto"/>
            <w:vAlign w:val="center"/>
            <w:hideMark/>
          </w:tcPr>
          <w:p w14:paraId="586B1042"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0.10</w:t>
            </w:r>
          </w:p>
        </w:tc>
        <w:tc>
          <w:tcPr>
            <w:tcW w:w="0" w:type="auto"/>
            <w:vAlign w:val="center"/>
            <w:hideMark/>
          </w:tcPr>
          <w:p w14:paraId="1E5B9F80"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0.55</w:t>
            </w:r>
          </w:p>
        </w:tc>
        <w:tc>
          <w:tcPr>
            <w:tcW w:w="0" w:type="auto"/>
            <w:vAlign w:val="center"/>
            <w:hideMark/>
          </w:tcPr>
          <w:p w14:paraId="3C02BE14"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0.95</w:t>
            </w:r>
          </w:p>
        </w:tc>
      </w:tr>
      <w:tr w:rsidR="00A8184E" w:rsidRPr="00A8184E" w14:paraId="69622BEC" w14:textId="77777777" w:rsidTr="00A8184E">
        <w:trPr>
          <w:tblCellSpacing w:w="15" w:type="dxa"/>
        </w:trPr>
        <w:tc>
          <w:tcPr>
            <w:tcW w:w="0" w:type="auto"/>
            <w:vAlign w:val="center"/>
            <w:hideMark/>
          </w:tcPr>
          <w:p w14:paraId="2E5F3889"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Area</w:t>
            </w:r>
          </w:p>
        </w:tc>
        <w:tc>
          <w:tcPr>
            <w:tcW w:w="0" w:type="auto"/>
            <w:vAlign w:val="center"/>
            <w:hideMark/>
          </w:tcPr>
          <w:p w14:paraId="1608B86A"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31000.00</w:t>
            </w:r>
          </w:p>
        </w:tc>
        <w:tc>
          <w:tcPr>
            <w:tcW w:w="0" w:type="auto"/>
            <w:vAlign w:val="center"/>
            <w:hideMark/>
          </w:tcPr>
          <w:p w14:paraId="67976969"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39000.00</w:t>
            </w:r>
          </w:p>
        </w:tc>
        <w:tc>
          <w:tcPr>
            <w:tcW w:w="0" w:type="auto"/>
            <w:vAlign w:val="center"/>
            <w:hideMark/>
          </w:tcPr>
          <w:p w14:paraId="36B3D61C"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8000.00</w:t>
            </w:r>
          </w:p>
        </w:tc>
        <w:tc>
          <w:tcPr>
            <w:tcW w:w="0" w:type="auto"/>
            <w:vAlign w:val="center"/>
            <w:hideMark/>
          </w:tcPr>
          <w:p w14:paraId="2C29B867"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19000.00</w:t>
            </w:r>
          </w:p>
        </w:tc>
        <w:tc>
          <w:tcPr>
            <w:tcW w:w="0" w:type="auto"/>
            <w:vAlign w:val="center"/>
            <w:hideMark/>
          </w:tcPr>
          <w:p w14:paraId="57942527"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51000.00</w:t>
            </w:r>
          </w:p>
        </w:tc>
      </w:tr>
      <w:tr w:rsidR="00A8184E" w:rsidRPr="00A8184E" w14:paraId="02605CB3" w14:textId="77777777" w:rsidTr="00A8184E">
        <w:trPr>
          <w:tblCellSpacing w:w="15" w:type="dxa"/>
        </w:trPr>
        <w:tc>
          <w:tcPr>
            <w:tcW w:w="0" w:type="auto"/>
            <w:vAlign w:val="center"/>
            <w:hideMark/>
          </w:tcPr>
          <w:p w14:paraId="763BE601"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Perimeter</w:t>
            </w:r>
          </w:p>
        </w:tc>
        <w:tc>
          <w:tcPr>
            <w:tcW w:w="0" w:type="auto"/>
            <w:vAlign w:val="center"/>
            <w:hideMark/>
          </w:tcPr>
          <w:p w14:paraId="72F3BC6E"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850.00</w:t>
            </w:r>
          </w:p>
        </w:tc>
        <w:tc>
          <w:tcPr>
            <w:tcW w:w="0" w:type="auto"/>
            <w:vAlign w:val="center"/>
            <w:hideMark/>
          </w:tcPr>
          <w:p w14:paraId="0B90C2C6"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950.00</w:t>
            </w:r>
          </w:p>
        </w:tc>
        <w:tc>
          <w:tcPr>
            <w:tcW w:w="0" w:type="auto"/>
            <w:vAlign w:val="center"/>
            <w:hideMark/>
          </w:tcPr>
          <w:p w14:paraId="4B8CCE51"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100.00</w:t>
            </w:r>
          </w:p>
        </w:tc>
        <w:tc>
          <w:tcPr>
            <w:tcW w:w="0" w:type="auto"/>
            <w:vAlign w:val="center"/>
            <w:hideMark/>
          </w:tcPr>
          <w:p w14:paraId="73D3CF97"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700.00</w:t>
            </w:r>
          </w:p>
        </w:tc>
        <w:tc>
          <w:tcPr>
            <w:tcW w:w="0" w:type="auto"/>
            <w:vAlign w:val="center"/>
            <w:hideMark/>
          </w:tcPr>
          <w:p w14:paraId="1FCFCFB7"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1100.00</w:t>
            </w:r>
          </w:p>
        </w:tc>
      </w:tr>
      <w:tr w:rsidR="00A8184E" w:rsidRPr="00A8184E" w14:paraId="1114FCFF" w14:textId="77777777" w:rsidTr="00A8184E">
        <w:trPr>
          <w:tblCellSpacing w:w="15" w:type="dxa"/>
        </w:trPr>
        <w:tc>
          <w:tcPr>
            <w:tcW w:w="0" w:type="auto"/>
            <w:vAlign w:val="center"/>
            <w:hideMark/>
          </w:tcPr>
          <w:p w14:paraId="45D101DD"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ConvexArea</w:t>
            </w:r>
          </w:p>
        </w:tc>
        <w:tc>
          <w:tcPr>
            <w:tcW w:w="0" w:type="auto"/>
            <w:vAlign w:val="center"/>
            <w:hideMark/>
          </w:tcPr>
          <w:p w14:paraId="7E415606"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32000.00</w:t>
            </w:r>
          </w:p>
        </w:tc>
        <w:tc>
          <w:tcPr>
            <w:tcW w:w="0" w:type="auto"/>
            <w:vAlign w:val="center"/>
            <w:hideMark/>
          </w:tcPr>
          <w:p w14:paraId="2B8E13C0"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40000.00</w:t>
            </w:r>
          </w:p>
        </w:tc>
        <w:tc>
          <w:tcPr>
            <w:tcW w:w="0" w:type="auto"/>
            <w:vAlign w:val="center"/>
            <w:hideMark/>
          </w:tcPr>
          <w:p w14:paraId="04987210"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8000.00</w:t>
            </w:r>
          </w:p>
        </w:tc>
        <w:tc>
          <w:tcPr>
            <w:tcW w:w="0" w:type="auto"/>
            <w:vAlign w:val="center"/>
            <w:hideMark/>
          </w:tcPr>
          <w:p w14:paraId="675C83F6"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20000.00</w:t>
            </w:r>
          </w:p>
        </w:tc>
        <w:tc>
          <w:tcPr>
            <w:tcW w:w="0" w:type="auto"/>
            <w:vAlign w:val="center"/>
            <w:hideMark/>
          </w:tcPr>
          <w:p w14:paraId="633F5E64"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52000.00</w:t>
            </w:r>
          </w:p>
        </w:tc>
      </w:tr>
      <w:tr w:rsidR="00A8184E" w:rsidRPr="00A8184E" w14:paraId="6FF8A007" w14:textId="77777777" w:rsidTr="00A8184E">
        <w:trPr>
          <w:tblCellSpacing w:w="15" w:type="dxa"/>
        </w:trPr>
        <w:tc>
          <w:tcPr>
            <w:tcW w:w="0" w:type="auto"/>
            <w:vAlign w:val="center"/>
            <w:hideMark/>
          </w:tcPr>
          <w:p w14:paraId="6D3A6DDE"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EquivDiameter</w:t>
            </w:r>
          </w:p>
        </w:tc>
        <w:tc>
          <w:tcPr>
            <w:tcW w:w="0" w:type="auto"/>
            <w:vAlign w:val="center"/>
            <w:hideMark/>
          </w:tcPr>
          <w:p w14:paraId="7595D66E"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190.00</w:t>
            </w:r>
          </w:p>
        </w:tc>
        <w:tc>
          <w:tcPr>
            <w:tcW w:w="0" w:type="auto"/>
            <w:vAlign w:val="center"/>
            <w:hideMark/>
          </w:tcPr>
          <w:p w14:paraId="105032AC"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220.00</w:t>
            </w:r>
          </w:p>
        </w:tc>
        <w:tc>
          <w:tcPr>
            <w:tcW w:w="0" w:type="auto"/>
            <w:vAlign w:val="center"/>
            <w:hideMark/>
          </w:tcPr>
          <w:p w14:paraId="6FB4BBEF"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30.00</w:t>
            </w:r>
          </w:p>
        </w:tc>
        <w:tc>
          <w:tcPr>
            <w:tcW w:w="0" w:type="auto"/>
            <w:vAlign w:val="center"/>
            <w:hideMark/>
          </w:tcPr>
          <w:p w14:paraId="039ABCA9"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145.00</w:t>
            </w:r>
          </w:p>
        </w:tc>
        <w:tc>
          <w:tcPr>
            <w:tcW w:w="0" w:type="auto"/>
            <w:vAlign w:val="center"/>
            <w:hideMark/>
          </w:tcPr>
          <w:p w14:paraId="6244442F" w14:textId="77777777" w:rsidR="00A8184E" w:rsidRPr="00A8184E" w:rsidRDefault="00A8184E" w:rsidP="00A8184E">
            <w:pPr>
              <w:spacing w:after="0" w:line="240" w:lineRule="auto"/>
              <w:rPr>
                <w:rFonts w:ascii="Times New Roman" w:eastAsia="Times New Roman" w:hAnsi="Times New Roman" w:cs="Times New Roman"/>
                <w:sz w:val="24"/>
                <w:szCs w:val="24"/>
                <w:lang w:eastAsia="tr-TR"/>
              </w:rPr>
            </w:pPr>
            <w:r w:rsidRPr="00A8184E">
              <w:rPr>
                <w:rFonts w:ascii="Times New Roman" w:eastAsia="Times New Roman" w:hAnsi="Times New Roman" w:cs="Times New Roman"/>
                <w:sz w:val="24"/>
                <w:szCs w:val="24"/>
                <w:lang w:eastAsia="tr-TR"/>
              </w:rPr>
              <w:t>265.00</w:t>
            </w:r>
          </w:p>
        </w:tc>
      </w:tr>
    </w:tbl>
    <w:p w14:paraId="51383569" w14:textId="40155C67" w:rsidR="00AE4543" w:rsidRDefault="00AE4543" w:rsidP="00AE4543">
      <w:pPr>
        <w:pStyle w:val="NoSpacing"/>
        <w:rPr>
          <w:rFonts w:ascii="Times New Roman" w:hAnsi="Times New Roman" w:cs="Times New Roman"/>
          <w:sz w:val="24"/>
          <w:szCs w:val="24"/>
        </w:rPr>
      </w:pPr>
    </w:p>
    <w:p w14:paraId="0E86BB08" w14:textId="77777777" w:rsidR="00103AE3" w:rsidRDefault="00103AE3" w:rsidP="00AE4543">
      <w:pPr>
        <w:pStyle w:val="NoSpacing"/>
        <w:rPr>
          <w:rFonts w:ascii="Times New Roman" w:hAnsi="Times New Roman" w:cs="Times New Roman"/>
          <w:sz w:val="24"/>
          <w:szCs w:val="24"/>
        </w:rPr>
      </w:pPr>
    </w:p>
    <w:p w14:paraId="74237472" w14:textId="46E45172" w:rsidR="00AE4543" w:rsidRPr="00103AE3" w:rsidRDefault="00103AE3" w:rsidP="00103AE3">
      <w:pPr>
        <w:pStyle w:val="NoSpacing"/>
        <w:rPr>
          <w:rFonts w:ascii="Times New Roman" w:hAnsi="Times New Roman" w:cs="Times New Roman"/>
          <w:b/>
          <w:bCs/>
          <w:sz w:val="24"/>
          <w:szCs w:val="24"/>
        </w:rPr>
      </w:pPr>
      <w:r w:rsidRPr="00103AE3">
        <w:rPr>
          <w:rFonts w:ascii="Times New Roman" w:hAnsi="Times New Roman" w:cs="Times New Roman"/>
          <w:b/>
          <w:bCs/>
          <w:sz w:val="24"/>
          <w:szCs w:val="24"/>
        </w:rPr>
        <w:t>Sütun</w:t>
      </w:r>
      <w:r w:rsidR="00AE4543">
        <w:rPr>
          <w:rFonts w:ascii="Times New Roman" w:hAnsi="Times New Roman" w:cs="Times New Roman"/>
          <w:sz w:val="24"/>
          <w:szCs w:val="24"/>
        </w:rPr>
        <w:t xml:space="preserve">           </w:t>
      </w:r>
      <w:r>
        <w:rPr>
          <w:rFonts w:ascii="Times New Roman" w:hAnsi="Times New Roman" w:cs="Times New Roman"/>
          <w:sz w:val="24"/>
          <w:szCs w:val="24"/>
        </w:rPr>
        <w:t xml:space="preserve">            </w:t>
      </w:r>
      <w:r w:rsidR="00AE4543">
        <w:rPr>
          <w:rFonts w:ascii="Times New Roman" w:hAnsi="Times New Roman" w:cs="Times New Roman"/>
          <w:sz w:val="24"/>
          <w:szCs w:val="24"/>
        </w:rPr>
        <w:t xml:space="preserve">  </w:t>
      </w:r>
      <w:r w:rsidR="00AE4543" w:rsidRPr="00103AE3">
        <w:rPr>
          <w:rFonts w:ascii="Times New Roman" w:hAnsi="Times New Roman" w:cs="Times New Roman"/>
          <w:b/>
          <w:bCs/>
          <w:sz w:val="24"/>
          <w:szCs w:val="24"/>
        </w:rPr>
        <w:t xml:space="preserve">Öncesi </w:t>
      </w:r>
      <w:proofErr w:type="gramStart"/>
      <w:r w:rsidR="00AE4543" w:rsidRPr="00103AE3">
        <w:rPr>
          <w:rFonts w:ascii="Times New Roman" w:hAnsi="Times New Roman" w:cs="Times New Roman"/>
          <w:b/>
          <w:bCs/>
          <w:sz w:val="24"/>
          <w:szCs w:val="24"/>
        </w:rPr>
        <w:t>Sonrası  Alt</w:t>
      </w:r>
      <w:proofErr w:type="gramEnd"/>
      <w:r w:rsidR="00AE4543" w:rsidRPr="00103AE3">
        <w:rPr>
          <w:rFonts w:ascii="Times New Roman" w:hAnsi="Times New Roman" w:cs="Times New Roman"/>
          <w:b/>
          <w:bCs/>
          <w:sz w:val="24"/>
          <w:szCs w:val="24"/>
        </w:rPr>
        <w:t xml:space="preserve"> Sınır     </w:t>
      </w:r>
      <w:r w:rsidR="00AE4543" w:rsidRPr="00103AE3">
        <w:rPr>
          <w:rFonts w:ascii="Times New Roman" w:hAnsi="Times New Roman" w:cs="Times New Roman"/>
          <w:b/>
          <w:bCs/>
          <w:sz w:val="24"/>
          <w:szCs w:val="24"/>
        </w:rPr>
        <w:t xml:space="preserve"> </w:t>
      </w:r>
      <w:r w:rsidR="00AE4543" w:rsidRPr="00103AE3">
        <w:rPr>
          <w:rFonts w:ascii="Times New Roman" w:hAnsi="Times New Roman" w:cs="Times New Roman"/>
          <w:b/>
          <w:bCs/>
          <w:sz w:val="24"/>
          <w:szCs w:val="24"/>
        </w:rPr>
        <w:t xml:space="preserve"> </w:t>
      </w:r>
      <w:r w:rsidR="00AE4543" w:rsidRPr="00103AE3">
        <w:rPr>
          <w:rFonts w:ascii="Times New Roman" w:hAnsi="Times New Roman" w:cs="Times New Roman"/>
          <w:b/>
          <w:bCs/>
          <w:sz w:val="24"/>
          <w:szCs w:val="24"/>
        </w:rPr>
        <w:t xml:space="preserve">    </w:t>
      </w:r>
      <w:r w:rsidR="00AE4543" w:rsidRPr="00103AE3">
        <w:rPr>
          <w:rFonts w:ascii="Times New Roman" w:hAnsi="Times New Roman" w:cs="Times New Roman"/>
          <w:b/>
          <w:bCs/>
          <w:sz w:val="24"/>
          <w:szCs w:val="24"/>
        </w:rPr>
        <w:t>Üst Sınır</w:t>
      </w:r>
    </w:p>
    <w:p w14:paraId="0F3739EB" w14:textId="1E2C87C0" w:rsidR="00AE4543" w:rsidRPr="00AE4543" w:rsidRDefault="00AE4543" w:rsidP="00AE4543">
      <w:pPr>
        <w:pStyle w:val="NoSpacing"/>
        <w:rPr>
          <w:rFonts w:ascii="Times New Roman" w:hAnsi="Times New Roman" w:cs="Times New Roman"/>
          <w:sz w:val="24"/>
          <w:szCs w:val="24"/>
        </w:rPr>
      </w:pPr>
      <w:r w:rsidRPr="00AE4543">
        <w:rPr>
          <w:rFonts w:ascii="Times New Roman" w:hAnsi="Times New Roman" w:cs="Times New Roman"/>
          <w:sz w:val="24"/>
          <w:szCs w:val="24"/>
        </w:rPr>
        <w:t xml:space="preserve">MajorAxisLength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383</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0</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77.848357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4543">
        <w:rPr>
          <w:rFonts w:ascii="Times New Roman" w:hAnsi="Times New Roman" w:cs="Times New Roman"/>
          <w:sz w:val="24"/>
          <w:szCs w:val="24"/>
        </w:rPr>
        <w:t>550.251588</w:t>
      </w:r>
    </w:p>
    <w:p w14:paraId="54B5B3A1" w14:textId="7BB4CD63" w:rsidR="00AE4543" w:rsidRPr="00AE4543" w:rsidRDefault="00AE4543" w:rsidP="00AE4543">
      <w:pPr>
        <w:pStyle w:val="NoSpacing"/>
        <w:rPr>
          <w:rFonts w:ascii="Times New Roman" w:hAnsi="Times New Roman" w:cs="Times New Roman"/>
          <w:sz w:val="24"/>
          <w:szCs w:val="24"/>
        </w:rPr>
      </w:pPr>
      <w:r w:rsidRPr="00AE4543">
        <w:rPr>
          <w:rFonts w:ascii="Times New Roman" w:hAnsi="Times New Roman" w:cs="Times New Roman"/>
          <w:sz w:val="24"/>
          <w:szCs w:val="24"/>
        </w:rPr>
        <w:t xml:space="preserve">MinorAxisLength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605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120.555204    </w:t>
      </w:r>
      <w:r>
        <w:rPr>
          <w:rFonts w:ascii="Times New Roman" w:hAnsi="Times New Roman" w:cs="Times New Roman"/>
          <w:sz w:val="24"/>
          <w:szCs w:val="24"/>
        </w:rPr>
        <w:t xml:space="preserve">    </w:t>
      </w:r>
      <w:r w:rsidRPr="00AE4543">
        <w:rPr>
          <w:rFonts w:ascii="Times New Roman" w:hAnsi="Times New Roman" w:cs="Times New Roman"/>
          <w:sz w:val="24"/>
          <w:szCs w:val="24"/>
        </w:rPr>
        <w:t>270.870505</w:t>
      </w:r>
    </w:p>
    <w:p w14:paraId="59B8F75C" w14:textId="40159296" w:rsidR="00AE4543" w:rsidRPr="00AE4543" w:rsidRDefault="00AE4543" w:rsidP="00AE4543">
      <w:pPr>
        <w:pStyle w:val="NoSpacing"/>
        <w:rPr>
          <w:rFonts w:ascii="Times New Roman" w:hAnsi="Times New Roman" w:cs="Times New Roman"/>
          <w:sz w:val="24"/>
          <w:szCs w:val="24"/>
        </w:rPr>
      </w:pPr>
      <w:r w:rsidRPr="00AE4543">
        <w:rPr>
          <w:rFonts w:ascii="Times New Roman" w:hAnsi="Times New Roman" w:cs="Times New Roman"/>
          <w:sz w:val="24"/>
          <w:szCs w:val="24"/>
        </w:rPr>
        <w:t xml:space="preserve">Extent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420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0.649258</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4543">
        <w:rPr>
          <w:rFonts w:ascii="Times New Roman" w:hAnsi="Times New Roman" w:cs="Times New Roman"/>
          <w:sz w:val="24"/>
          <w:szCs w:val="24"/>
        </w:rPr>
        <w:t>0.856908</w:t>
      </w:r>
    </w:p>
    <w:p w14:paraId="27F67664" w14:textId="132CFDE9" w:rsidR="00AE4543" w:rsidRPr="00AE4543" w:rsidRDefault="00AE4543" w:rsidP="00AE4543">
      <w:pPr>
        <w:pStyle w:val="NoSpacing"/>
        <w:rPr>
          <w:rFonts w:ascii="Times New Roman" w:hAnsi="Times New Roman" w:cs="Times New Roman"/>
          <w:sz w:val="24"/>
          <w:szCs w:val="24"/>
        </w:rPr>
      </w:pPr>
      <w:r w:rsidRPr="00AE4543">
        <w:rPr>
          <w:rFonts w:ascii="Times New Roman" w:hAnsi="Times New Roman" w:cs="Times New Roman"/>
          <w:sz w:val="24"/>
          <w:szCs w:val="24"/>
        </w:rPr>
        <w:t xml:space="preserve">Area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551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0 </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AE4543">
        <w:rPr>
          <w:rFonts w:ascii="Times New Roman" w:hAnsi="Times New Roman" w:cs="Times New Roman"/>
          <w:sz w:val="24"/>
          <w:szCs w:val="24"/>
        </w:rPr>
        <w:t>-</w:t>
      </w:r>
      <w:proofErr w:type="gramEnd"/>
      <w:r w:rsidRPr="00AE4543">
        <w:rPr>
          <w:rFonts w:ascii="Times New Roman" w:hAnsi="Times New Roman" w:cs="Times New Roman"/>
          <w:sz w:val="24"/>
          <w:szCs w:val="24"/>
        </w:rPr>
        <w:t xml:space="preserve">1178.000000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98838.000000</w:t>
      </w:r>
    </w:p>
    <w:p w14:paraId="3528985F" w14:textId="03DACD96" w:rsidR="00AE4543" w:rsidRPr="00AE4543" w:rsidRDefault="00AE4543" w:rsidP="00AE4543">
      <w:pPr>
        <w:pStyle w:val="NoSpacing"/>
        <w:rPr>
          <w:rFonts w:ascii="Times New Roman" w:hAnsi="Times New Roman" w:cs="Times New Roman"/>
          <w:sz w:val="24"/>
          <w:szCs w:val="24"/>
        </w:rPr>
      </w:pPr>
      <w:r w:rsidRPr="00AE4543">
        <w:rPr>
          <w:rFonts w:ascii="Times New Roman" w:hAnsi="Times New Roman" w:cs="Times New Roman"/>
          <w:sz w:val="24"/>
          <w:szCs w:val="24"/>
        </w:rPr>
        <w:t xml:space="preserve">Perimeter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500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292.989250    </w:t>
      </w:r>
      <w:r>
        <w:rPr>
          <w:rFonts w:ascii="Times New Roman" w:hAnsi="Times New Roman" w:cs="Times New Roman"/>
          <w:sz w:val="24"/>
          <w:szCs w:val="24"/>
        </w:rPr>
        <w:t xml:space="preserve">   </w:t>
      </w:r>
      <w:r w:rsidRPr="00AE4543">
        <w:rPr>
          <w:rFonts w:ascii="Times New Roman" w:hAnsi="Times New Roman" w:cs="Times New Roman"/>
          <w:sz w:val="24"/>
          <w:szCs w:val="24"/>
        </w:rPr>
        <w:t>1387.747250</w:t>
      </w:r>
    </w:p>
    <w:p w14:paraId="716A3745" w14:textId="37C7DF6D" w:rsidR="00AE4543" w:rsidRPr="00AE4543" w:rsidRDefault="00AE4543" w:rsidP="00AE4543">
      <w:pPr>
        <w:pStyle w:val="NoSpacing"/>
        <w:rPr>
          <w:rFonts w:ascii="Times New Roman" w:hAnsi="Times New Roman" w:cs="Times New Roman"/>
          <w:sz w:val="24"/>
          <w:szCs w:val="24"/>
        </w:rPr>
      </w:pPr>
      <w:r w:rsidRPr="00AE4543">
        <w:rPr>
          <w:rFonts w:ascii="Times New Roman" w:hAnsi="Times New Roman" w:cs="Times New Roman"/>
          <w:sz w:val="24"/>
          <w:szCs w:val="24"/>
        </w:rPr>
        <w:t xml:space="preserve">ConvexArea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550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0 </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AE4543">
        <w:rPr>
          <w:rFonts w:ascii="Times New Roman" w:hAnsi="Times New Roman" w:cs="Times New Roman"/>
          <w:sz w:val="24"/>
          <w:szCs w:val="24"/>
        </w:rPr>
        <w:t>-</w:t>
      </w:r>
      <w:proofErr w:type="gramEnd"/>
      <w:r w:rsidRPr="00AE4543">
        <w:rPr>
          <w:rFonts w:ascii="Times New Roman" w:hAnsi="Times New Roman" w:cs="Times New Roman"/>
          <w:sz w:val="24"/>
          <w:szCs w:val="24"/>
        </w:rPr>
        <w:t xml:space="preserve">1654.750000  </w:t>
      </w:r>
      <w:r>
        <w:rPr>
          <w:rFonts w:ascii="Times New Roman" w:hAnsi="Times New Roman" w:cs="Times New Roman"/>
          <w:sz w:val="24"/>
          <w:szCs w:val="24"/>
        </w:rPr>
        <w:t xml:space="preserve">  </w:t>
      </w:r>
      <w:r w:rsidRPr="00AE4543">
        <w:rPr>
          <w:rFonts w:ascii="Times New Roman" w:hAnsi="Times New Roman" w:cs="Times New Roman"/>
          <w:sz w:val="24"/>
          <w:szCs w:val="24"/>
        </w:rPr>
        <w:t>100663.250000</w:t>
      </w:r>
    </w:p>
    <w:p w14:paraId="5C787867" w14:textId="270EB596" w:rsidR="00A8184E" w:rsidRDefault="00AE4543" w:rsidP="00AE4543">
      <w:pPr>
        <w:pStyle w:val="NoSpacing"/>
        <w:rPr>
          <w:rFonts w:ascii="Times New Roman" w:hAnsi="Times New Roman" w:cs="Times New Roman"/>
          <w:sz w:val="24"/>
          <w:szCs w:val="24"/>
        </w:rPr>
      </w:pPr>
      <w:r w:rsidRPr="00AE4543">
        <w:rPr>
          <w:rFonts w:ascii="Times New Roman" w:hAnsi="Times New Roman" w:cs="Times New Roman"/>
          <w:sz w:val="24"/>
          <w:szCs w:val="24"/>
        </w:rPr>
        <w:t xml:space="preserve">EquivDiameter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526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118.500309    </w:t>
      </w:r>
      <w:r>
        <w:rPr>
          <w:rFonts w:ascii="Times New Roman" w:hAnsi="Times New Roman" w:cs="Times New Roman"/>
          <w:sz w:val="24"/>
          <w:szCs w:val="24"/>
        </w:rPr>
        <w:t xml:space="preserve">   </w:t>
      </w:r>
      <w:r w:rsidRPr="00AE4543">
        <w:rPr>
          <w:rFonts w:ascii="Times New Roman" w:hAnsi="Times New Roman" w:cs="Times New Roman"/>
          <w:sz w:val="24"/>
          <w:szCs w:val="24"/>
        </w:rPr>
        <w:t xml:space="preserve"> 376.014162</w:t>
      </w:r>
    </w:p>
    <w:p w14:paraId="7A590CF0" w14:textId="45523E09" w:rsidR="00393EDB" w:rsidRDefault="00393EDB" w:rsidP="00AE4543">
      <w:pPr>
        <w:pStyle w:val="NoSpacing"/>
        <w:rPr>
          <w:rFonts w:ascii="Times New Roman" w:hAnsi="Times New Roman" w:cs="Times New Roman"/>
          <w:sz w:val="24"/>
          <w:szCs w:val="24"/>
        </w:rPr>
      </w:pPr>
    </w:p>
    <w:p w14:paraId="019F4CBF" w14:textId="386FAE85" w:rsidR="00393EDB" w:rsidRPr="00393EDB" w:rsidRDefault="00393EDB" w:rsidP="00393EDB">
      <w:pPr>
        <w:pStyle w:val="NoSpacing"/>
        <w:jc w:val="both"/>
        <w:rPr>
          <w:rFonts w:ascii="Times New Roman" w:hAnsi="Times New Roman" w:cs="Times New Roman"/>
          <w:sz w:val="24"/>
          <w:szCs w:val="24"/>
        </w:rPr>
      </w:pPr>
      <w:r w:rsidRPr="00393EDB">
        <w:rPr>
          <w:rFonts w:ascii="Times New Roman" w:hAnsi="Times New Roman" w:cs="Times New Roman"/>
          <w:sz w:val="24"/>
          <w:szCs w:val="24"/>
        </w:rPr>
        <w:t>Aykırı değerlerin sayısı, her sütunda toplam örneklerin %1-1.5’ini oluşturuyor (örneğin, 13.611 örneğin %1’i 136 örnek). Bu, IQR yönteminin doğru çalıştığını ve çok fazla örneği aykırı olarak işaretlemediğini gösteriyor.</w:t>
      </w:r>
    </w:p>
    <w:p w14:paraId="68C87697" w14:textId="77777777" w:rsidR="00393EDB" w:rsidRDefault="00393EDB" w:rsidP="00393EDB">
      <w:pPr>
        <w:pStyle w:val="NoSpacing"/>
        <w:jc w:val="both"/>
        <w:rPr>
          <w:rFonts w:ascii="Times New Roman" w:hAnsi="Times New Roman" w:cs="Times New Roman"/>
          <w:sz w:val="24"/>
          <w:szCs w:val="24"/>
        </w:rPr>
      </w:pPr>
    </w:p>
    <w:p w14:paraId="574FF83A" w14:textId="42E95F52" w:rsidR="00393EDB" w:rsidRPr="00393EDB" w:rsidRDefault="00393EDB" w:rsidP="00393EDB">
      <w:pPr>
        <w:pStyle w:val="NoSpacing"/>
        <w:jc w:val="both"/>
        <w:rPr>
          <w:rFonts w:ascii="Times New Roman" w:hAnsi="Times New Roman" w:cs="Times New Roman"/>
          <w:sz w:val="24"/>
          <w:szCs w:val="24"/>
        </w:rPr>
      </w:pPr>
      <w:r w:rsidRPr="00393EDB">
        <w:rPr>
          <w:rFonts w:ascii="Times New Roman" w:hAnsi="Times New Roman" w:cs="Times New Roman"/>
          <w:sz w:val="24"/>
          <w:szCs w:val="24"/>
        </w:rPr>
        <w:t>Area, Perimeter, ConvexArea ve EquivDiameter sütunlarında aykırı değerlerin düzeltilmesi, bu sütunların yüksek varyanslı yapısı nedeniyle özellikle önemli. Bu sütunlar, sınıflandırma için kritik öznitelikler ve aykırı değerler modelin genelleme yeteneğini bozabilir.</w:t>
      </w:r>
    </w:p>
    <w:p w14:paraId="66528394" w14:textId="77777777" w:rsidR="00393EDB" w:rsidRDefault="00393EDB" w:rsidP="00393EDB">
      <w:pPr>
        <w:pStyle w:val="NoSpacing"/>
        <w:jc w:val="both"/>
        <w:rPr>
          <w:rFonts w:ascii="Times New Roman" w:hAnsi="Times New Roman" w:cs="Times New Roman"/>
          <w:sz w:val="24"/>
          <w:szCs w:val="24"/>
        </w:rPr>
      </w:pPr>
    </w:p>
    <w:p w14:paraId="2C984C06" w14:textId="69A93D72" w:rsidR="008A5B50" w:rsidRPr="008A5B50" w:rsidRDefault="00393EDB" w:rsidP="008A5B50">
      <w:pPr>
        <w:pStyle w:val="NoSpacing"/>
        <w:jc w:val="both"/>
        <w:rPr>
          <w:rFonts w:ascii="Times New Roman" w:hAnsi="Times New Roman" w:cs="Times New Roman"/>
          <w:sz w:val="24"/>
          <w:szCs w:val="24"/>
        </w:rPr>
      </w:pPr>
      <w:r w:rsidRPr="00393EDB">
        <w:rPr>
          <w:rFonts w:ascii="Times New Roman" w:hAnsi="Times New Roman" w:cs="Times New Roman"/>
          <w:sz w:val="24"/>
          <w:szCs w:val="24"/>
        </w:rPr>
        <w:t>Bu sütunlar birbirleriyle yüksek korelasyona sahip (</w:t>
      </w:r>
      <w:r w:rsidR="00A93A2B">
        <w:rPr>
          <w:rFonts w:ascii="Times New Roman" w:hAnsi="Times New Roman" w:cs="Times New Roman"/>
          <w:sz w:val="24"/>
          <w:szCs w:val="24"/>
        </w:rPr>
        <w:t>Ö</w:t>
      </w:r>
      <w:r w:rsidRPr="00393EDB">
        <w:rPr>
          <w:rFonts w:ascii="Times New Roman" w:hAnsi="Times New Roman" w:cs="Times New Roman"/>
          <w:sz w:val="24"/>
          <w:szCs w:val="24"/>
        </w:rPr>
        <w:t>rneğin, Area ve ConvexArea arasında korelasyon ≈ 0.99). Bir sütunda aykırı değerlerin düzeltilmesi, diğer sütunlarda da dolaylı bir iyileşme sağlar.</w:t>
      </w:r>
    </w:p>
    <w:p w14:paraId="18E11F3B" w14:textId="6C0590FE" w:rsidR="00C76028" w:rsidRDefault="008A5B50" w:rsidP="00C76028">
      <w:pPr>
        <w:pStyle w:val="Heading4"/>
      </w:pPr>
      <w:r>
        <w:lastRenderedPageBreak/>
        <w:t>Özellik Ölçekleme</w:t>
      </w:r>
    </w:p>
    <w:p w14:paraId="48DED610" w14:textId="76C46C01" w:rsidR="003A0C1C" w:rsidRDefault="003A0C1C" w:rsidP="003A0C1C">
      <w:pPr>
        <w:pStyle w:val="Heading4"/>
      </w:pPr>
      <w:r>
        <w:t>Adımlar</w:t>
      </w:r>
    </w:p>
    <w:p w14:paraId="27C6FBC8" w14:textId="733BCA79" w:rsidR="003A0C1C" w:rsidRPr="003A3D5E" w:rsidRDefault="003A0C1C" w:rsidP="003A3D5E">
      <w:pPr>
        <w:pStyle w:val="NoSpacing"/>
        <w:rPr>
          <w:rFonts w:ascii="Times New Roman" w:hAnsi="Times New Roman" w:cs="Times New Roman"/>
          <w:sz w:val="24"/>
          <w:szCs w:val="24"/>
        </w:rPr>
      </w:pPr>
      <w:r w:rsidRPr="003A3D5E">
        <w:rPr>
          <w:rStyle w:val="Strong"/>
          <w:rFonts w:ascii="Times New Roman" w:eastAsiaTheme="majorEastAsia" w:hAnsi="Times New Roman" w:cs="Times New Roman"/>
          <w:sz w:val="24"/>
          <w:szCs w:val="24"/>
        </w:rPr>
        <w:t>Yöntem Seçimi:</w:t>
      </w:r>
      <w:r w:rsidRPr="003A3D5E">
        <w:rPr>
          <w:rFonts w:ascii="Times New Roman" w:hAnsi="Times New Roman" w:cs="Times New Roman"/>
          <w:sz w:val="24"/>
          <w:szCs w:val="24"/>
        </w:rPr>
        <w:t xml:space="preserve"> </w:t>
      </w:r>
      <w:r w:rsidRPr="003A3D5E">
        <w:rPr>
          <w:rStyle w:val="text-sm"/>
          <w:rFonts w:ascii="Times New Roman" w:hAnsi="Times New Roman" w:cs="Times New Roman"/>
          <w:sz w:val="24"/>
          <w:szCs w:val="24"/>
        </w:rPr>
        <w:t>StandardScaler</w:t>
      </w:r>
      <w:r w:rsidRPr="003A3D5E">
        <w:rPr>
          <w:rFonts w:ascii="Times New Roman" w:hAnsi="Times New Roman" w:cs="Times New Roman"/>
          <w:sz w:val="24"/>
          <w:szCs w:val="24"/>
        </w:rPr>
        <w:t xml:space="preserve"> veya </w:t>
      </w:r>
      <w:r w:rsidRPr="003A3D5E">
        <w:rPr>
          <w:rStyle w:val="text-sm"/>
          <w:rFonts w:ascii="Times New Roman" w:hAnsi="Times New Roman" w:cs="Times New Roman"/>
          <w:sz w:val="24"/>
          <w:szCs w:val="24"/>
        </w:rPr>
        <w:t>MinMaxScaler</w:t>
      </w:r>
      <w:r w:rsidRPr="003A3D5E">
        <w:rPr>
          <w:rFonts w:ascii="Times New Roman" w:hAnsi="Times New Roman" w:cs="Times New Roman"/>
          <w:sz w:val="24"/>
          <w:szCs w:val="24"/>
        </w:rPr>
        <w:t xml:space="preserve"> yöntemlerinden birini seçeceğiz</w:t>
      </w:r>
      <w:r w:rsidR="009E58C7" w:rsidRPr="003A3D5E">
        <w:rPr>
          <w:rFonts w:ascii="Times New Roman" w:hAnsi="Times New Roman" w:cs="Times New Roman"/>
          <w:sz w:val="24"/>
          <w:szCs w:val="24"/>
        </w:rPr>
        <w:t>.</w:t>
      </w:r>
    </w:p>
    <w:p w14:paraId="17B5E493" w14:textId="77777777" w:rsidR="003A0C1C" w:rsidRPr="003A3D5E" w:rsidRDefault="003A0C1C" w:rsidP="003A3D5E">
      <w:pPr>
        <w:pStyle w:val="NoSpacing"/>
        <w:rPr>
          <w:rFonts w:ascii="Times New Roman" w:hAnsi="Times New Roman" w:cs="Times New Roman"/>
          <w:sz w:val="24"/>
          <w:szCs w:val="24"/>
        </w:rPr>
      </w:pPr>
      <w:r w:rsidRPr="003A3D5E">
        <w:rPr>
          <w:rStyle w:val="Strong"/>
          <w:rFonts w:ascii="Times New Roman" w:eastAsiaTheme="majorEastAsia" w:hAnsi="Times New Roman" w:cs="Times New Roman"/>
          <w:sz w:val="24"/>
          <w:szCs w:val="24"/>
        </w:rPr>
        <w:t>Ölçekleme İşlemi:</w:t>
      </w:r>
      <w:r w:rsidRPr="003A3D5E">
        <w:rPr>
          <w:rFonts w:ascii="Times New Roman" w:hAnsi="Times New Roman" w:cs="Times New Roman"/>
          <w:sz w:val="24"/>
          <w:szCs w:val="24"/>
        </w:rPr>
        <w:t xml:space="preserve"> Sayısal sütunları ölçeklendireceğiz (kategorik sütun </w:t>
      </w:r>
      <w:r w:rsidRPr="003A3D5E">
        <w:rPr>
          <w:rStyle w:val="text-sm"/>
          <w:rFonts w:ascii="Times New Roman" w:hAnsi="Times New Roman" w:cs="Times New Roman"/>
          <w:sz w:val="24"/>
          <w:szCs w:val="24"/>
        </w:rPr>
        <w:t>Class</w:t>
      </w:r>
      <w:r w:rsidRPr="003A3D5E">
        <w:rPr>
          <w:rFonts w:ascii="Times New Roman" w:hAnsi="Times New Roman" w:cs="Times New Roman"/>
          <w:sz w:val="24"/>
          <w:szCs w:val="24"/>
        </w:rPr>
        <w:t xml:space="preserve"> hariç).</w:t>
      </w:r>
    </w:p>
    <w:p w14:paraId="380EA8BB" w14:textId="77777777" w:rsidR="003A0C1C" w:rsidRPr="003A3D5E" w:rsidRDefault="003A0C1C" w:rsidP="003A3D5E">
      <w:pPr>
        <w:pStyle w:val="NoSpacing"/>
        <w:rPr>
          <w:rFonts w:ascii="Times New Roman" w:hAnsi="Times New Roman" w:cs="Times New Roman"/>
          <w:sz w:val="24"/>
          <w:szCs w:val="24"/>
        </w:rPr>
      </w:pPr>
      <w:r w:rsidRPr="003A3D5E">
        <w:rPr>
          <w:rStyle w:val="Strong"/>
          <w:rFonts w:ascii="Times New Roman" w:eastAsiaTheme="majorEastAsia" w:hAnsi="Times New Roman" w:cs="Times New Roman"/>
          <w:sz w:val="24"/>
          <w:szCs w:val="24"/>
        </w:rPr>
        <w:t>Öncesi/Sonrası Durumu:</w:t>
      </w:r>
      <w:r w:rsidRPr="003A3D5E">
        <w:rPr>
          <w:rFonts w:ascii="Times New Roman" w:hAnsi="Times New Roman" w:cs="Times New Roman"/>
          <w:sz w:val="24"/>
          <w:szCs w:val="24"/>
        </w:rPr>
        <w:t xml:space="preserve"> Ölçeklemenin etkisini tablo ve grafiklerle göstereceğiz.</w:t>
      </w:r>
    </w:p>
    <w:p w14:paraId="0F60E3F4" w14:textId="17A59D8F" w:rsidR="003A0C1C" w:rsidRDefault="003A0C1C" w:rsidP="003A3D5E">
      <w:pPr>
        <w:pStyle w:val="Heading4"/>
      </w:pPr>
      <w:r>
        <w:t>Yöntem Seçimi: StandardScaler</w:t>
      </w:r>
      <w:r w:rsidR="003A3D5E">
        <w:t xml:space="preserve"> (</w:t>
      </w:r>
      <w:r>
        <w:rPr>
          <w:rStyle w:val="Strong"/>
          <w:rFonts w:eastAsiaTheme="majorEastAsia"/>
        </w:rPr>
        <w:t>Neden StandardScaler</w:t>
      </w:r>
      <w:proofErr w:type="gramStart"/>
      <w:r>
        <w:rPr>
          <w:rStyle w:val="Strong"/>
          <w:rFonts w:eastAsiaTheme="majorEastAsia"/>
        </w:rPr>
        <w:t>?</w:t>
      </w:r>
      <w:r>
        <w:t xml:space="preserve"> </w:t>
      </w:r>
      <w:r w:rsidR="003A3D5E">
        <w:t>)</w:t>
      </w:r>
      <w:proofErr w:type="gramEnd"/>
    </w:p>
    <w:p w14:paraId="1315B9B2" w14:textId="77777777" w:rsidR="003A0C1C" w:rsidRDefault="003A0C1C" w:rsidP="008A5B50">
      <w:pPr>
        <w:pStyle w:val="break-words"/>
        <w:jc w:val="both"/>
      </w:pPr>
      <w:r>
        <w:rPr>
          <w:rStyle w:val="Strong"/>
          <w:rFonts w:eastAsiaTheme="majorEastAsia"/>
        </w:rPr>
        <w:t>Normal Dağılıma Yakınlık:</w:t>
      </w:r>
      <w:r>
        <w:t xml:space="preserve"> </w:t>
      </w:r>
      <w:r>
        <w:rPr>
          <w:rStyle w:val="text-sm"/>
        </w:rPr>
        <w:t>StandardScaler</w:t>
      </w:r>
      <w:r>
        <w:t xml:space="preserve">, veriyi ortalaması 0 ve standart sapması 1 olacak şekilde standardize eder (z-skor </w:t>
      </w:r>
      <w:proofErr w:type="spellStart"/>
      <w:r>
        <w:t>normalizasyonu</w:t>
      </w:r>
      <w:proofErr w:type="spellEnd"/>
      <w:r>
        <w:t xml:space="preserve">). </w:t>
      </w:r>
      <w:proofErr w:type="spellStart"/>
      <w:r>
        <w:t>Dry</w:t>
      </w:r>
      <w:proofErr w:type="spellEnd"/>
      <w:r>
        <w:t xml:space="preserve"> </w:t>
      </w:r>
      <w:proofErr w:type="spellStart"/>
      <w:r>
        <w:t>Bean</w:t>
      </w:r>
      <w:proofErr w:type="spellEnd"/>
      <w:r>
        <w:t xml:space="preserve"> veri setindeki özniteliklerin birçoğu çarpık dağılımlar gösterse de (örneğin, </w:t>
      </w:r>
      <w:r>
        <w:rPr>
          <w:rStyle w:val="text-sm"/>
        </w:rPr>
        <w:t>MajorAxisLength</w:t>
      </w:r>
      <w:r>
        <w:t xml:space="preserve"> skewness ≈ 1.35), 1. ve 2. aşamalarda eksik veri giderme ve aykırı değer düzeltme işlemleri yaptık. Bu işlemler, özniteliklerin dağılımlarını bir miktar düzeltmiş olabilir. Ayrıca, </w:t>
      </w:r>
      <w:r>
        <w:rPr>
          <w:rStyle w:val="text-sm"/>
        </w:rPr>
        <w:t>StandardScaler</w:t>
      </w:r>
      <w:r>
        <w:t xml:space="preserve"> çarpık verilerle de çalışabilir ve genelde makine öğrenmesi modelleri için daha iyi sonuçlar verir.</w:t>
      </w:r>
    </w:p>
    <w:p w14:paraId="4381A207" w14:textId="77777777" w:rsidR="003A0C1C" w:rsidRDefault="003A0C1C" w:rsidP="008A5B50">
      <w:pPr>
        <w:pStyle w:val="break-words"/>
        <w:jc w:val="both"/>
      </w:pPr>
      <w:r>
        <w:rPr>
          <w:rStyle w:val="Strong"/>
          <w:rFonts w:eastAsiaTheme="majorEastAsia"/>
        </w:rPr>
        <w:t>Makine Öğrenmesi Modellerine Uygunluk:</w:t>
      </w:r>
      <w:r>
        <w:t xml:space="preserve"> </w:t>
      </w:r>
      <w:r>
        <w:rPr>
          <w:rStyle w:val="text-sm"/>
        </w:rPr>
        <w:t>StandardScaler</w:t>
      </w:r>
      <w:r>
        <w:t xml:space="preserve">, mesafe tabanlı algoritmalar (örneğin, KNN, SVM) ve </w:t>
      </w:r>
      <w:proofErr w:type="spellStart"/>
      <w:r>
        <w:t>gradyan</w:t>
      </w:r>
      <w:proofErr w:type="spellEnd"/>
      <w:r>
        <w:t xml:space="preserve"> tabanlı algoritmalar (örneğin, lojistik regresyon, yapay sinir ağları) için daha uygun. </w:t>
      </w:r>
      <w:proofErr w:type="spellStart"/>
      <w:r>
        <w:t>Dry</w:t>
      </w:r>
      <w:proofErr w:type="spellEnd"/>
      <w:r>
        <w:t xml:space="preserve"> </w:t>
      </w:r>
      <w:proofErr w:type="spellStart"/>
      <w:r>
        <w:t>Bean</w:t>
      </w:r>
      <w:proofErr w:type="spellEnd"/>
      <w:r>
        <w:t xml:space="preserve"> veri seti bir sınıflandırma problemi için kullanılıyor ve bu tür modellerle çalışılması muhtemel. </w:t>
      </w:r>
      <w:r>
        <w:rPr>
          <w:rStyle w:val="text-sm"/>
        </w:rPr>
        <w:t>StandardScaler</w:t>
      </w:r>
      <w:r>
        <w:t>, öznitelikleri aynı ölçeğe getirerek modelin performansını artırır.</w:t>
      </w:r>
    </w:p>
    <w:p w14:paraId="5F31C181" w14:textId="77777777" w:rsidR="003A0C1C" w:rsidRDefault="003A0C1C" w:rsidP="008A5B50">
      <w:pPr>
        <w:pStyle w:val="break-words"/>
        <w:jc w:val="both"/>
      </w:pPr>
      <w:proofErr w:type="spellStart"/>
      <w:r>
        <w:rPr>
          <w:rStyle w:val="Strong"/>
          <w:rFonts w:eastAsiaTheme="majorEastAsia"/>
        </w:rPr>
        <w:t>MinMaxScaler’a</w:t>
      </w:r>
      <w:proofErr w:type="spellEnd"/>
      <w:r>
        <w:rPr>
          <w:rStyle w:val="Strong"/>
          <w:rFonts w:eastAsiaTheme="majorEastAsia"/>
        </w:rPr>
        <w:t xml:space="preserve"> Göre Avantajı:</w:t>
      </w:r>
      <w:r>
        <w:t xml:space="preserve"> </w:t>
      </w:r>
      <w:r>
        <w:rPr>
          <w:rStyle w:val="text-sm"/>
        </w:rPr>
        <w:t>MinMaxScaler</w:t>
      </w:r>
      <w:r>
        <w:t xml:space="preserve">, veriyi belirli bir aralığa (genelde 0-1) sıkıştırır, ancak aykırı değerlere karşı daha hassastır. Biz 2. aşamada aykırı değerleri düzelttik, ancak yine de </w:t>
      </w:r>
      <w:proofErr w:type="spellStart"/>
      <w:r>
        <w:rPr>
          <w:rStyle w:val="text-sm"/>
        </w:rPr>
        <w:t>StandardScaler</w:t>
      </w:r>
      <w:r>
        <w:t>’ın</w:t>
      </w:r>
      <w:proofErr w:type="spellEnd"/>
      <w:r>
        <w:t xml:space="preserve"> daha sağlam (</w:t>
      </w:r>
      <w:proofErr w:type="spellStart"/>
      <w:r>
        <w:t>robust</w:t>
      </w:r>
      <w:proofErr w:type="spellEnd"/>
      <w:r>
        <w:t>) bir yöntem olması nedeniyle tercih ediyorum.</w:t>
      </w:r>
    </w:p>
    <w:p w14:paraId="12D95F56" w14:textId="28FD93A6" w:rsidR="003A0C1C" w:rsidRDefault="003A0C1C" w:rsidP="008A5B50">
      <w:pPr>
        <w:pStyle w:val="break-words"/>
        <w:jc w:val="both"/>
      </w:pPr>
      <w:r>
        <w:rPr>
          <w:rStyle w:val="Strong"/>
          <w:rFonts w:eastAsiaTheme="majorEastAsia"/>
        </w:rPr>
        <w:t>Veri Setinin Yapısı:</w:t>
      </w:r>
      <w:r>
        <w:t xml:space="preserve"> </w:t>
      </w:r>
      <w:proofErr w:type="spellStart"/>
      <w:r>
        <w:t>Dry</w:t>
      </w:r>
      <w:proofErr w:type="spellEnd"/>
      <w:r>
        <w:t xml:space="preserve"> </w:t>
      </w:r>
      <w:proofErr w:type="spellStart"/>
      <w:r>
        <w:t>Bean</w:t>
      </w:r>
      <w:proofErr w:type="spellEnd"/>
      <w:r>
        <w:t xml:space="preserve"> veri setindeki öznitelikler farklı birimlerde ve farklı aralıklarda (örneğin, </w:t>
      </w:r>
      <w:r>
        <w:rPr>
          <w:rStyle w:val="text-sm"/>
        </w:rPr>
        <w:t>Area</w:t>
      </w:r>
      <w:r>
        <w:t xml:space="preserve"> 28.395-41.000, </w:t>
      </w:r>
      <w:r>
        <w:rPr>
          <w:rStyle w:val="text-sm"/>
        </w:rPr>
        <w:t>Extent</w:t>
      </w:r>
      <w:r>
        <w:t xml:space="preserve"> 0.669-0.820). </w:t>
      </w:r>
      <w:r>
        <w:rPr>
          <w:rStyle w:val="text-sm"/>
        </w:rPr>
        <w:t>StandardScaler</w:t>
      </w:r>
      <w:r>
        <w:t>, bu farklı ölçekleri standardize ederek öznitelikleri aynı düzeye getirir.</w:t>
      </w:r>
    </w:p>
    <w:p w14:paraId="5090391F" w14:textId="0D2A05F1" w:rsidR="009E58C7" w:rsidRDefault="009E58C7" w:rsidP="009E58C7">
      <w:pPr>
        <w:pStyle w:val="break-words"/>
      </w:pPr>
      <w:r w:rsidRPr="009E58C7">
        <w:rPr>
          <w:rStyle w:val="Strong"/>
          <w:rFonts w:eastAsiaTheme="majorEastAsia"/>
          <w:b w:val="0"/>
          <w:bCs w:val="0"/>
        </w:rPr>
        <w:t>StandardScaler</w:t>
      </w:r>
      <w:r w:rsidRPr="009E58C7">
        <w:rPr>
          <w:rStyle w:val="Strong"/>
          <w:rFonts w:eastAsiaTheme="majorEastAsia"/>
          <w:b w:val="0"/>
          <w:bCs w:val="0"/>
        </w:rPr>
        <w:t xml:space="preserve"> </w:t>
      </w:r>
      <w:r w:rsidR="00044A82">
        <w:rPr>
          <w:rStyle w:val="Strong"/>
          <w:rFonts w:eastAsiaTheme="majorEastAsia"/>
          <w:b w:val="0"/>
          <w:bCs w:val="0"/>
        </w:rPr>
        <w:t>s</w:t>
      </w:r>
      <w:r w:rsidRPr="009E58C7">
        <w:rPr>
          <w:rStyle w:val="Strong"/>
          <w:rFonts w:eastAsiaTheme="majorEastAsia"/>
          <w:b w:val="0"/>
          <w:bCs w:val="0"/>
        </w:rPr>
        <w:t>eçilmiştir.</w:t>
      </w:r>
      <w:r>
        <w:rPr>
          <w:rStyle w:val="Strong"/>
          <w:rFonts w:eastAsiaTheme="majorEastAsia"/>
          <w:b w:val="0"/>
          <w:bCs w:val="0"/>
        </w:rPr>
        <w:t xml:space="preserve"> </w:t>
      </w:r>
      <w:r>
        <w:t xml:space="preserve">Veri setindeki öznitelikler farklı ölçeklerde ve çarpık dağılımlara sahip. </w:t>
      </w:r>
      <w:r>
        <w:rPr>
          <w:rStyle w:val="text-sm"/>
          <w:rFonts w:eastAsiaTheme="majorEastAsia"/>
        </w:rPr>
        <w:t>StandardScaler</w:t>
      </w:r>
      <w:r>
        <w:t>, bu farklılıkları standardize ederek öznitelikleri aynı düzeye getirir.</w:t>
      </w:r>
      <w:r>
        <w:t xml:space="preserve"> </w:t>
      </w:r>
      <w:r>
        <w:t xml:space="preserve">Sınıflandırma modelleri için daha uygun (mesafe tabanlı ve </w:t>
      </w:r>
      <w:proofErr w:type="spellStart"/>
      <w:r>
        <w:t>gradyan</w:t>
      </w:r>
      <w:proofErr w:type="spellEnd"/>
      <w:r>
        <w:t xml:space="preserve"> tabanlı algoritmalar).</w:t>
      </w:r>
      <w:r>
        <w:t xml:space="preserve"> </w:t>
      </w:r>
      <w:r>
        <w:t xml:space="preserve">Aykırı değerlere karşı </w:t>
      </w:r>
      <w:proofErr w:type="spellStart"/>
      <w:r>
        <w:rPr>
          <w:rStyle w:val="text-sm"/>
          <w:rFonts w:eastAsiaTheme="majorEastAsia"/>
        </w:rPr>
        <w:t>MinMaxScaler</w:t>
      </w:r>
      <w:r>
        <w:t>’dan</w:t>
      </w:r>
      <w:proofErr w:type="spellEnd"/>
      <w:r>
        <w:t xml:space="preserve"> daha dayanıklı.</w:t>
      </w:r>
    </w:p>
    <w:p w14:paraId="382B282E" w14:textId="77777777" w:rsidR="003A0C1C" w:rsidRDefault="003A0C1C" w:rsidP="003A0C1C">
      <w:pPr>
        <w:pStyle w:val="Heading4"/>
      </w:pPr>
      <w:r>
        <w:t>Hangi Sütunlar Üzerinde Çalışacağız?</w:t>
      </w:r>
    </w:p>
    <w:p w14:paraId="2D066B3E" w14:textId="780CA7BD" w:rsidR="003A0C1C" w:rsidRDefault="003A0C1C" w:rsidP="00803517">
      <w:pPr>
        <w:pStyle w:val="break-words"/>
        <w:ind w:firstLine="708"/>
      </w:pPr>
      <w:r>
        <w:t xml:space="preserve">Tüm sayısal sütunlar üzerinde ölçekleme yapacağız. </w:t>
      </w:r>
      <w:r>
        <w:rPr>
          <w:rStyle w:val="text-sm"/>
        </w:rPr>
        <w:t>Class</w:t>
      </w:r>
      <w:r>
        <w:t xml:space="preserve"> sütunu kategorik olduğu için ölçeklemeye dahil edilmeyecek.</w:t>
      </w:r>
      <w:r w:rsidR="00803517">
        <w:t xml:space="preserve"> </w:t>
      </w:r>
      <w:r>
        <w:t xml:space="preserve">Sayısal sütunlar: </w:t>
      </w:r>
      <w:r>
        <w:rPr>
          <w:rStyle w:val="text-sm"/>
        </w:rPr>
        <w:t>Area</w:t>
      </w:r>
      <w:r>
        <w:t xml:space="preserve">, </w:t>
      </w:r>
      <w:r>
        <w:rPr>
          <w:rStyle w:val="text-sm"/>
        </w:rPr>
        <w:t>Perimeter</w:t>
      </w:r>
      <w:r>
        <w:t xml:space="preserve">, </w:t>
      </w:r>
      <w:r>
        <w:rPr>
          <w:rStyle w:val="text-sm"/>
        </w:rPr>
        <w:t>MajorAxisLength</w:t>
      </w:r>
      <w:r>
        <w:t xml:space="preserve">, </w:t>
      </w:r>
      <w:r>
        <w:rPr>
          <w:rStyle w:val="text-sm"/>
        </w:rPr>
        <w:t>MinorAxisLength</w:t>
      </w:r>
      <w:r>
        <w:t xml:space="preserve">, </w:t>
      </w:r>
      <w:r>
        <w:rPr>
          <w:rStyle w:val="text-sm"/>
        </w:rPr>
        <w:t>AspectRatio</w:t>
      </w:r>
      <w:r>
        <w:t xml:space="preserve">, </w:t>
      </w:r>
      <w:r>
        <w:rPr>
          <w:rStyle w:val="text-sm"/>
        </w:rPr>
        <w:t>Eccentricity</w:t>
      </w:r>
      <w:r>
        <w:t xml:space="preserve">, </w:t>
      </w:r>
      <w:r>
        <w:rPr>
          <w:rStyle w:val="text-sm"/>
        </w:rPr>
        <w:t>ConvexArea</w:t>
      </w:r>
      <w:r>
        <w:t xml:space="preserve">, </w:t>
      </w:r>
      <w:r>
        <w:rPr>
          <w:rStyle w:val="text-sm"/>
        </w:rPr>
        <w:t>EquivDiameter</w:t>
      </w:r>
      <w:r>
        <w:t xml:space="preserve">, </w:t>
      </w:r>
      <w:r>
        <w:rPr>
          <w:rStyle w:val="text-sm"/>
        </w:rPr>
        <w:t>Extent</w:t>
      </w:r>
      <w:r>
        <w:t xml:space="preserve">, </w:t>
      </w:r>
      <w:r>
        <w:rPr>
          <w:rStyle w:val="text-sm"/>
        </w:rPr>
        <w:t>Solidity</w:t>
      </w:r>
      <w:r>
        <w:t xml:space="preserve">, </w:t>
      </w:r>
      <w:r>
        <w:rPr>
          <w:rStyle w:val="text-sm"/>
        </w:rPr>
        <w:t>Roundness</w:t>
      </w:r>
      <w:r>
        <w:t xml:space="preserve">, </w:t>
      </w:r>
      <w:r>
        <w:rPr>
          <w:rStyle w:val="text-sm"/>
        </w:rPr>
        <w:t>Compactness</w:t>
      </w:r>
      <w:r>
        <w:t xml:space="preserve">, </w:t>
      </w:r>
      <w:r>
        <w:rPr>
          <w:rStyle w:val="text-sm"/>
        </w:rPr>
        <w:t>ShapeFactor1</w:t>
      </w:r>
      <w:r>
        <w:t xml:space="preserve">, </w:t>
      </w:r>
      <w:r>
        <w:rPr>
          <w:rStyle w:val="text-sm"/>
        </w:rPr>
        <w:t>ShapeFactor2</w:t>
      </w:r>
      <w:r>
        <w:t xml:space="preserve">, </w:t>
      </w:r>
      <w:r>
        <w:rPr>
          <w:rStyle w:val="text-sm"/>
        </w:rPr>
        <w:t>ShapeFactor3</w:t>
      </w:r>
      <w:r>
        <w:t xml:space="preserve">, </w:t>
      </w:r>
      <w:r>
        <w:rPr>
          <w:rStyle w:val="text-sm"/>
        </w:rPr>
        <w:t>ShapeFactor4</w:t>
      </w:r>
      <w:r>
        <w:t>.</w:t>
      </w:r>
    </w:p>
    <w:p w14:paraId="49DC83F8" w14:textId="77777777" w:rsidR="005A7E6E" w:rsidRDefault="005A7E6E" w:rsidP="005A7E6E">
      <w:pPr>
        <w:pStyle w:val="break-words"/>
      </w:pPr>
      <w:r>
        <w:t>Her sütunun ortalamasını 0’a, standart sapmasını 1’e getirir.</w:t>
      </w:r>
    </w:p>
    <w:p w14:paraId="2BBF9491" w14:textId="5E214FCF" w:rsidR="005A7E6E" w:rsidRDefault="005A7E6E" w:rsidP="005A7E6E">
      <w:pPr>
        <w:pStyle w:val="break-words"/>
      </w:pPr>
      <w:r>
        <w:t xml:space="preserve">Formül: </w:t>
      </w:r>
      <w:r>
        <w:rPr>
          <w:rStyle w:val="katex-mathml"/>
        </w:rPr>
        <w:t>z=x−</w:t>
      </w:r>
      <w:proofErr w:type="spellStart"/>
      <w:r>
        <w:rPr>
          <w:rStyle w:val="katex-mathml"/>
        </w:rPr>
        <w:t>μσ</w:t>
      </w:r>
      <w:proofErr w:type="spellEnd"/>
      <w:r>
        <w:rPr>
          <w:rStyle w:val="katex-mathml"/>
        </w:rPr>
        <w:t xml:space="preserve"> z = \</w:t>
      </w:r>
      <w:proofErr w:type="spellStart"/>
      <w:proofErr w:type="gramStart"/>
      <w:r>
        <w:rPr>
          <w:rStyle w:val="katex-mathml"/>
        </w:rPr>
        <w:t>frac</w:t>
      </w:r>
      <w:proofErr w:type="spellEnd"/>
      <w:r>
        <w:rPr>
          <w:rStyle w:val="katex-mathml"/>
        </w:rPr>
        <w:t>{</w:t>
      </w:r>
      <w:proofErr w:type="gramEnd"/>
      <w:r>
        <w:rPr>
          <w:rStyle w:val="katex-mathml"/>
        </w:rPr>
        <w:t>x - \mu}{\</w:t>
      </w:r>
      <w:proofErr w:type="spellStart"/>
      <w:r>
        <w:rPr>
          <w:rStyle w:val="katex-mathml"/>
        </w:rPr>
        <w:t>sigma</w:t>
      </w:r>
      <w:proofErr w:type="spellEnd"/>
      <w:r>
        <w:rPr>
          <w:rStyle w:val="katex-mathml"/>
        </w:rPr>
        <w:t xml:space="preserve">} </w:t>
      </w:r>
      <w:r>
        <w:rPr>
          <w:rStyle w:val="mord"/>
        </w:rPr>
        <w:t>z</w:t>
      </w:r>
      <w:r>
        <w:rPr>
          <w:rStyle w:val="mrel"/>
        </w:rPr>
        <w:t>=</w:t>
      </w:r>
      <w:proofErr w:type="spellStart"/>
      <w:r>
        <w:rPr>
          <w:rStyle w:val="mord"/>
        </w:rPr>
        <w:t>σx</w:t>
      </w:r>
      <w:proofErr w:type="spellEnd"/>
      <w:r>
        <w:rPr>
          <w:rStyle w:val="mbin"/>
        </w:rPr>
        <w:t>−</w:t>
      </w:r>
      <w:r>
        <w:rPr>
          <w:rStyle w:val="mord"/>
        </w:rPr>
        <w:t>μ</w:t>
      </w:r>
      <w:r>
        <w:rPr>
          <w:rStyle w:val="vlist-s"/>
        </w:rPr>
        <w:t>​</w:t>
      </w:r>
      <w:r>
        <w:t xml:space="preserve"> (burada </w:t>
      </w:r>
      <w:r>
        <w:rPr>
          <w:rStyle w:val="katex-mathml"/>
        </w:rPr>
        <w:t xml:space="preserve">μ \mu </w:t>
      </w:r>
      <w:r>
        <w:rPr>
          <w:rStyle w:val="mord"/>
        </w:rPr>
        <w:t>μ</w:t>
      </w:r>
      <w:r>
        <w:t xml:space="preserve"> ortalama, </w:t>
      </w:r>
      <w:r>
        <w:rPr>
          <w:rStyle w:val="katex-mathml"/>
        </w:rPr>
        <w:t>σ \</w:t>
      </w:r>
      <w:proofErr w:type="spellStart"/>
      <w:r>
        <w:rPr>
          <w:rStyle w:val="katex-mathml"/>
        </w:rPr>
        <w:t>sigma</w:t>
      </w:r>
      <w:proofErr w:type="spellEnd"/>
      <w:r>
        <w:rPr>
          <w:rStyle w:val="katex-mathml"/>
        </w:rPr>
        <w:t xml:space="preserve"> </w:t>
      </w:r>
      <w:r>
        <w:rPr>
          <w:rStyle w:val="mord"/>
        </w:rPr>
        <w:t>σ</w:t>
      </w:r>
      <w:r>
        <w:t xml:space="preserve"> standart sapma).</w:t>
      </w:r>
    </w:p>
    <w:p w14:paraId="3EFFAF8F" w14:textId="132599FC" w:rsidR="003D1D11" w:rsidRDefault="003D1D11" w:rsidP="005A7E6E">
      <w:pPr>
        <w:pStyle w:val="break-words"/>
      </w:pPr>
      <w:r w:rsidRPr="003D1D11">
        <w:lastRenderedPageBreak/>
        <w:drawing>
          <wp:inline distT="0" distB="0" distL="0" distR="0" wp14:anchorId="62EA0706" wp14:editId="30855ECB">
            <wp:extent cx="5731510" cy="212534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125345"/>
                    </a:xfrm>
                    <a:prstGeom prst="rect">
                      <a:avLst/>
                    </a:prstGeom>
                  </pic:spPr>
                </pic:pic>
              </a:graphicData>
            </a:graphic>
          </wp:inline>
        </w:drawing>
      </w:r>
    </w:p>
    <w:p w14:paraId="2491073B" w14:textId="2E5EA2E9" w:rsidR="003D1D11" w:rsidRDefault="003D1D11" w:rsidP="005A7E6E">
      <w:pPr>
        <w:pStyle w:val="break-words"/>
      </w:pPr>
      <w:r w:rsidRPr="003D1D11">
        <w:drawing>
          <wp:inline distT="0" distB="0" distL="0" distR="0" wp14:anchorId="7F9C9DA8" wp14:editId="25D2BEC4">
            <wp:extent cx="5731510" cy="20142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014220"/>
                    </a:xfrm>
                    <a:prstGeom prst="rect">
                      <a:avLst/>
                    </a:prstGeom>
                  </pic:spPr>
                </pic:pic>
              </a:graphicData>
            </a:graphic>
          </wp:inline>
        </w:drawing>
      </w:r>
    </w:p>
    <w:p w14:paraId="1D2462D8" w14:textId="07925077" w:rsidR="003D1D11" w:rsidRDefault="003D1D11" w:rsidP="003D1D11">
      <w:pPr>
        <w:pStyle w:val="NormalWeb"/>
      </w:pPr>
    </w:p>
    <w:p w14:paraId="0103F20D" w14:textId="0B709F9F" w:rsidR="003D1D11" w:rsidRDefault="00241E04" w:rsidP="003D1D11">
      <w:pPr>
        <w:pStyle w:val="NormalWeb"/>
      </w:pPr>
      <w:r w:rsidRPr="00241E04">
        <w:drawing>
          <wp:inline distT="0" distB="0" distL="0" distR="0" wp14:anchorId="2E227EAD" wp14:editId="2B919793">
            <wp:extent cx="5731510" cy="27832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83205"/>
                    </a:xfrm>
                    <a:prstGeom prst="rect">
                      <a:avLst/>
                    </a:prstGeom>
                  </pic:spPr>
                </pic:pic>
              </a:graphicData>
            </a:graphic>
          </wp:inline>
        </w:drawing>
      </w:r>
    </w:p>
    <w:p w14:paraId="7AA85998" w14:textId="2700470E" w:rsidR="00241E04" w:rsidRDefault="00241E04" w:rsidP="003D1D11">
      <w:pPr>
        <w:pStyle w:val="NormalWeb"/>
      </w:pPr>
      <w:r w:rsidRPr="00241E04">
        <w:lastRenderedPageBreak/>
        <w:drawing>
          <wp:inline distT="0" distB="0" distL="0" distR="0" wp14:anchorId="50B29EAE" wp14:editId="0CCCE751">
            <wp:extent cx="5731510" cy="28022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02255"/>
                    </a:xfrm>
                    <a:prstGeom prst="rect">
                      <a:avLst/>
                    </a:prstGeom>
                  </pic:spPr>
                </pic:pic>
              </a:graphicData>
            </a:graphic>
          </wp:inline>
        </w:drawing>
      </w:r>
    </w:p>
    <w:p w14:paraId="188BE4FD" w14:textId="77777777" w:rsidR="005A7E6E" w:rsidRDefault="005A7E6E" w:rsidP="005A7E6E">
      <w:pPr>
        <w:pStyle w:val="break-words"/>
      </w:pPr>
    </w:p>
    <w:p w14:paraId="35E687CC" w14:textId="07C6FDB7" w:rsidR="00187FF8" w:rsidRDefault="00187FF8" w:rsidP="00187FF8">
      <w:pPr>
        <w:pStyle w:val="Heading4"/>
      </w:pPr>
      <w:r>
        <w:t>Kategorik Verilerin Kodlanması</w:t>
      </w:r>
    </w:p>
    <w:p w14:paraId="67F4802A" w14:textId="77777777" w:rsidR="00187FF8" w:rsidRPr="00365724" w:rsidRDefault="00187FF8" w:rsidP="00365724">
      <w:pPr>
        <w:pStyle w:val="NoSpacing"/>
        <w:rPr>
          <w:rFonts w:ascii="Times New Roman" w:hAnsi="Times New Roman" w:cs="Times New Roman"/>
          <w:sz w:val="24"/>
          <w:szCs w:val="24"/>
        </w:rPr>
      </w:pPr>
      <w:r w:rsidRPr="00365724">
        <w:rPr>
          <w:rStyle w:val="Strong"/>
          <w:rFonts w:ascii="Times New Roman" w:hAnsi="Times New Roman" w:cs="Times New Roman"/>
          <w:sz w:val="24"/>
          <w:szCs w:val="24"/>
        </w:rPr>
        <w:t>Kategorik Sütunlar:</w:t>
      </w:r>
      <w:r w:rsidRPr="00365724">
        <w:rPr>
          <w:rFonts w:ascii="Times New Roman" w:hAnsi="Times New Roman" w:cs="Times New Roman"/>
          <w:sz w:val="24"/>
          <w:szCs w:val="24"/>
        </w:rPr>
        <w:t xml:space="preserve"> Sadece </w:t>
      </w:r>
      <w:r w:rsidRPr="00365724">
        <w:rPr>
          <w:rStyle w:val="text-sm"/>
          <w:rFonts w:ascii="Times New Roman" w:eastAsiaTheme="majorEastAsia" w:hAnsi="Times New Roman" w:cs="Times New Roman"/>
          <w:sz w:val="24"/>
          <w:szCs w:val="24"/>
        </w:rPr>
        <w:t>Class</w:t>
      </w:r>
      <w:r w:rsidRPr="00365724">
        <w:rPr>
          <w:rFonts w:ascii="Times New Roman" w:hAnsi="Times New Roman" w:cs="Times New Roman"/>
          <w:sz w:val="24"/>
          <w:szCs w:val="24"/>
        </w:rPr>
        <w:t xml:space="preserve"> sütunu kategorik. Başka kategorik sütun bulunmuyor.</w:t>
      </w:r>
    </w:p>
    <w:p w14:paraId="29E5AA0B" w14:textId="77777777" w:rsidR="00187FF8" w:rsidRPr="00365724" w:rsidRDefault="00187FF8" w:rsidP="00365724">
      <w:pPr>
        <w:pStyle w:val="NoSpacing"/>
        <w:rPr>
          <w:rFonts w:ascii="Times New Roman" w:hAnsi="Times New Roman" w:cs="Times New Roman"/>
          <w:sz w:val="24"/>
          <w:szCs w:val="24"/>
        </w:rPr>
      </w:pPr>
      <w:r w:rsidRPr="00365724">
        <w:rPr>
          <w:rStyle w:val="Strong"/>
          <w:rFonts w:ascii="Times New Roman" w:hAnsi="Times New Roman" w:cs="Times New Roman"/>
          <w:sz w:val="24"/>
          <w:szCs w:val="24"/>
        </w:rPr>
        <w:t>Kodlama:</w:t>
      </w:r>
      <w:r w:rsidRPr="00365724">
        <w:rPr>
          <w:rFonts w:ascii="Times New Roman" w:hAnsi="Times New Roman" w:cs="Times New Roman"/>
          <w:sz w:val="24"/>
          <w:szCs w:val="24"/>
        </w:rPr>
        <w:t xml:space="preserve"> </w:t>
      </w:r>
    </w:p>
    <w:p w14:paraId="6AB93937" w14:textId="77777777" w:rsidR="00187FF8" w:rsidRPr="00365724" w:rsidRDefault="00187FF8" w:rsidP="00365724">
      <w:pPr>
        <w:pStyle w:val="NoSpacing"/>
        <w:rPr>
          <w:rFonts w:ascii="Times New Roman" w:hAnsi="Times New Roman" w:cs="Times New Roman"/>
          <w:sz w:val="24"/>
          <w:szCs w:val="24"/>
        </w:rPr>
      </w:pPr>
      <w:r w:rsidRPr="00365724">
        <w:rPr>
          <w:rStyle w:val="text-sm"/>
          <w:rFonts w:ascii="Times New Roman" w:eastAsiaTheme="majorEastAsia" w:hAnsi="Times New Roman" w:cs="Times New Roman"/>
          <w:sz w:val="24"/>
          <w:szCs w:val="24"/>
        </w:rPr>
        <w:t>Class</w:t>
      </w:r>
      <w:r w:rsidRPr="00365724">
        <w:rPr>
          <w:rFonts w:ascii="Times New Roman" w:hAnsi="Times New Roman" w:cs="Times New Roman"/>
          <w:sz w:val="24"/>
          <w:szCs w:val="24"/>
        </w:rPr>
        <w:t xml:space="preserve"> sütunu </w:t>
      </w:r>
      <w:r w:rsidRPr="00365724">
        <w:rPr>
          <w:rStyle w:val="text-sm"/>
          <w:rFonts w:ascii="Times New Roman" w:eastAsiaTheme="majorEastAsia" w:hAnsi="Times New Roman" w:cs="Times New Roman"/>
          <w:sz w:val="24"/>
          <w:szCs w:val="24"/>
        </w:rPr>
        <w:t>LabelEncoder</w:t>
      </w:r>
      <w:r w:rsidRPr="00365724">
        <w:rPr>
          <w:rFonts w:ascii="Times New Roman" w:hAnsi="Times New Roman" w:cs="Times New Roman"/>
          <w:sz w:val="24"/>
          <w:szCs w:val="24"/>
        </w:rPr>
        <w:t xml:space="preserve"> ile numerik hale getirildi.</w:t>
      </w:r>
    </w:p>
    <w:p w14:paraId="5ED4EF49" w14:textId="151F98DD" w:rsidR="00187FF8" w:rsidRPr="00365724" w:rsidRDefault="00187FF8" w:rsidP="00365724">
      <w:pPr>
        <w:pStyle w:val="NoSpacing"/>
        <w:rPr>
          <w:rFonts w:ascii="Times New Roman" w:hAnsi="Times New Roman" w:cs="Times New Roman"/>
          <w:sz w:val="24"/>
          <w:szCs w:val="24"/>
        </w:rPr>
      </w:pPr>
      <w:r w:rsidRPr="00365724">
        <w:rPr>
          <w:rFonts w:ascii="Times New Roman" w:hAnsi="Times New Roman" w:cs="Times New Roman"/>
          <w:sz w:val="24"/>
          <w:szCs w:val="24"/>
        </w:rPr>
        <w:t xml:space="preserve">Örneğin: </w:t>
      </w:r>
      <w:r w:rsidRPr="00365724">
        <w:rPr>
          <w:rStyle w:val="text-sm"/>
          <w:rFonts w:ascii="Times New Roman" w:eastAsiaTheme="majorEastAsia" w:hAnsi="Times New Roman" w:cs="Times New Roman"/>
          <w:sz w:val="24"/>
          <w:szCs w:val="24"/>
        </w:rPr>
        <w:t>'SEKER'</w:t>
      </w:r>
      <w:r w:rsidRPr="00365724">
        <w:rPr>
          <w:rFonts w:ascii="Times New Roman" w:hAnsi="Times New Roman" w:cs="Times New Roman"/>
          <w:sz w:val="24"/>
          <w:szCs w:val="24"/>
        </w:rPr>
        <w:t xml:space="preserve"> → 0, </w:t>
      </w:r>
      <w:r w:rsidRPr="00365724">
        <w:rPr>
          <w:rStyle w:val="text-sm"/>
          <w:rFonts w:ascii="Times New Roman" w:eastAsiaTheme="majorEastAsia" w:hAnsi="Times New Roman" w:cs="Times New Roman"/>
          <w:sz w:val="24"/>
          <w:szCs w:val="24"/>
        </w:rPr>
        <w:t>'DERMASON'</w:t>
      </w:r>
      <w:r w:rsidRPr="00365724">
        <w:rPr>
          <w:rFonts w:ascii="Times New Roman" w:hAnsi="Times New Roman" w:cs="Times New Roman"/>
          <w:sz w:val="24"/>
          <w:szCs w:val="24"/>
        </w:rPr>
        <w:t xml:space="preserve"> → 1, </w:t>
      </w:r>
      <w:r w:rsidRPr="00365724">
        <w:rPr>
          <w:rStyle w:val="text-sm"/>
          <w:rFonts w:ascii="Times New Roman" w:eastAsiaTheme="majorEastAsia" w:hAnsi="Times New Roman" w:cs="Times New Roman"/>
          <w:sz w:val="24"/>
          <w:szCs w:val="24"/>
        </w:rPr>
        <w:t>'SIRA'</w:t>
      </w:r>
      <w:r w:rsidRPr="00365724">
        <w:rPr>
          <w:rFonts w:ascii="Times New Roman" w:hAnsi="Times New Roman" w:cs="Times New Roman"/>
          <w:sz w:val="24"/>
          <w:szCs w:val="24"/>
        </w:rPr>
        <w:t xml:space="preserve"> → 2, vb.</w:t>
      </w:r>
    </w:p>
    <w:p w14:paraId="78381DCD" w14:textId="1BDC3CEB" w:rsidR="00132E9E" w:rsidRDefault="00132E9E" w:rsidP="005A7E6E">
      <w:pPr>
        <w:pStyle w:val="NoSpacing"/>
        <w:rPr>
          <w:rFonts w:ascii="Times New Roman" w:hAnsi="Times New Roman" w:cs="Times New Roman"/>
          <w:sz w:val="24"/>
          <w:szCs w:val="24"/>
        </w:rPr>
      </w:pPr>
    </w:p>
    <w:p w14:paraId="6D9BE099" w14:textId="24CFE884" w:rsidR="00132E9E" w:rsidRPr="00132E9E" w:rsidRDefault="00132E9E" w:rsidP="00132E9E">
      <w:pPr>
        <w:pStyle w:val="NoSpacing"/>
        <w:jc w:val="both"/>
        <w:rPr>
          <w:rFonts w:ascii="Times New Roman" w:hAnsi="Times New Roman" w:cs="Times New Roman"/>
          <w:sz w:val="24"/>
          <w:szCs w:val="24"/>
        </w:rPr>
      </w:pPr>
      <w:r w:rsidRPr="00132E9E">
        <w:rPr>
          <w:rFonts w:ascii="Times New Roman" w:hAnsi="Times New Roman" w:cs="Times New Roman"/>
          <w:sz w:val="24"/>
          <w:szCs w:val="24"/>
        </w:rPr>
        <w:t>Class sütunu, hedef değişken (target variable) olarak sınıflandırma problemi için kullanılıyor. Makine öğrenmesi modelleri kategorik verileri doğrudan işleyemez, bu nedenle numerik hale getirilmesi gerekiyor.</w:t>
      </w:r>
    </w:p>
    <w:p w14:paraId="499C577F" w14:textId="77777777" w:rsidR="00132E9E" w:rsidRDefault="00132E9E" w:rsidP="00132E9E">
      <w:pPr>
        <w:pStyle w:val="NoSpacing"/>
        <w:jc w:val="both"/>
        <w:rPr>
          <w:rFonts w:ascii="Times New Roman" w:hAnsi="Times New Roman" w:cs="Times New Roman"/>
          <w:sz w:val="24"/>
          <w:szCs w:val="24"/>
        </w:rPr>
      </w:pPr>
    </w:p>
    <w:p w14:paraId="100438BC" w14:textId="4861B948" w:rsidR="00132E9E" w:rsidRPr="00132E9E" w:rsidRDefault="00132E9E" w:rsidP="00132E9E">
      <w:pPr>
        <w:pStyle w:val="NoSpacing"/>
        <w:jc w:val="both"/>
        <w:rPr>
          <w:rFonts w:ascii="Times New Roman" w:hAnsi="Times New Roman" w:cs="Times New Roman"/>
          <w:sz w:val="24"/>
          <w:szCs w:val="24"/>
        </w:rPr>
      </w:pPr>
      <w:r w:rsidRPr="00132E9E">
        <w:rPr>
          <w:rFonts w:ascii="Times New Roman" w:hAnsi="Times New Roman" w:cs="Times New Roman"/>
          <w:sz w:val="24"/>
          <w:szCs w:val="24"/>
        </w:rPr>
        <w:t>LabelEncoder, kategorik sınıf etiketlerini sıralı numerik değerlere dönüştürmek için uygun bir yöntemdir ve hedef değişkenler için sıkça kullanılır.</w:t>
      </w:r>
    </w:p>
    <w:p w14:paraId="775E73E4" w14:textId="77777777" w:rsidR="00132E9E" w:rsidRDefault="00132E9E" w:rsidP="00132E9E">
      <w:pPr>
        <w:pStyle w:val="NoSpacing"/>
        <w:jc w:val="both"/>
        <w:rPr>
          <w:rFonts w:ascii="Times New Roman" w:hAnsi="Times New Roman" w:cs="Times New Roman"/>
          <w:sz w:val="24"/>
          <w:szCs w:val="24"/>
        </w:rPr>
      </w:pPr>
    </w:p>
    <w:p w14:paraId="6B19D3C4" w14:textId="29A4B341" w:rsidR="00132E9E" w:rsidRDefault="00132E9E" w:rsidP="00132E9E">
      <w:pPr>
        <w:pStyle w:val="NoSpacing"/>
        <w:jc w:val="both"/>
        <w:rPr>
          <w:rFonts w:ascii="Times New Roman" w:hAnsi="Times New Roman" w:cs="Times New Roman"/>
          <w:sz w:val="24"/>
          <w:szCs w:val="24"/>
        </w:rPr>
      </w:pPr>
      <w:r w:rsidRPr="00132E9E">
        <w:rPr>
          <w:rFonts w:ascii="Times New Roman" w:hAnsi="Times New Roman" w:cs="Times New Roman"/>
          <w:sz w:val="24"/>
          <w:szCs w:val="24"/>
        </w:rPr>
        <w:t>Class sütunu sıralı bir yapıya sahip değil (örneğin, 'SEKER' ile 'DERMASON' arasında bir sıralama ilişkisi yok), ancak LabelEncoder sınıflandırma problemlerinde hedef değişken için sorun çıkarmaz, çünkü modeller bu değerleri yalnızca sınıf kimlikleri olarak değerlendirir.</w:t>
      </w:r>
    </w:p>
    <w:p w14:paraId="688F7281" w14:textId="77777777" w:rsidR="00A2484C" w:rsidRPr="005A7E6E" w:rsidRDefault="00A2484C" w:rsidP="005A7E6E">
      <w:pPr>
        <w:pStyle w:val="NoSpacing"/>
        <w:rPr>
          <w:rFonts w:ascii="Times New Roman" w:hAnsi="Times New Roman" w:cs="Times New Roman"/>
          <w:sz w:val="24"/>
          <w:szCs w:val="24"/>
        </w:rPr>
      </w:pPr>
    </w:p>
    <w:p w14:paraId="096CFB7C" w14:textId="4A4455E9" w:rsidR="00187FF8" w:rsidRPr="00A2484C" w:rsidRDefault="00187FF8" w:rsidP="00A2484C">
      <w:pPr>
        <w:pStyle w:val="NoSpacing"/>
        <w:rPr>
          <w:rFonts w:ascii="Times New Roman" w:hAnsi="Times New Roman" w:cs="Times New Roman"/>
          <w:b/>
          <w:bCs/>
          <w:sz w:val="24"/>
          <w:szCs w:val="24"/>
        </w:rPr>
      </w:pPr>
      <w:r w:rsidRPr="00A2484C">
        <w:rPr>
          <w:rFonts w:ascii="Times New Roman" w:hAnsi="Times New Roman" w:cs="Times New Roman"/>
          <w:b/>
          <w:bCs/>
          <w:sz w:val="24"/>
          <w:szCs w:val="24"/>
        </w:rPr>
        <w:t>Sınıf Etiketlerinin Dönüşüm Tablosu</w:t>
      </w:r>
    </w:p>
    <w:p w14:paraId="14DD373C" w14:textId="265E5931" w:rsidR="00365724" w:rsidRPr="00365724" w:rsidRDefault="00365724" w:rsidP="00365724">
      <w:pPr>
        <w:pStyle w:val="NoSpacing"/>
        <w:rPr>
          <w:rFonts w:ascii="Times New Roman" w:hAnsi="Times New Roman" w:cs="Times New Roman"/>
          <w:sz w:val="24"/>
          <w:szCs w:val="24"/>
        </w:rPr>
      </w:pPr>
      <w:r w:rsidRPr="00365724">
        <w:rPr>
          <w:rFonts w:ascii="Times New Roman" w:hAnsi="Times New Roman" w:cs="Times New Roman"/>
          <w:sz w:val="24"/>
          <w:szCs w:val="24"/>
        </w:rPr>
        <w:t>Numerik hale getirilen sınıf etiketleri, sınıflandırma algoritmalarının (örneğin, scikit-learn kütüphanesindeki modeller) doğru bir şekilde çalışmasını sağlar.</w:t>
      </w:r>
    </w:p>
    <w:p w14:paraId="4CCCE82A" w14:textId="42F2C770" w:rsidR="00A2484C" w:rsidRDefault="00365724" w:rsidP="00365724">
      <w:pPr>
        <w:pStyle w:val="NoSpacing"/>
        <w:rPr>
          <w:rFonts w:ascii="Times New Roman" w:hAnsi="Times New Roman" w:cs="Times New Roman"/>
          <w:sz w:val="24"/>
          <w:szCs w:val="24"/>
        </w:rPr>
      </w:pPr>
      <w:r w:rsidRPr="00365724">
        <w:rPr>
          <w:rFonts w:ascii="Times New Roman" w:hAnsi="Times New Roman" w:cs="Times New Roman"/>
          <w:sz w:val="24"/>
          <w:szCs w:val="24"/>
        </w:rPr>
        <w:t>Veri seti, bir sonraki aşamada (örneğin, model eğitimi) doğrudan kullanılabilir hale gelir.</w:t>
      </w:r>
    </w:p>
    <w:p w14:paraId="3265C18E" w14:textId="77777777" w:rsidR="00365724" w:rsidRDefault="00365724" w:rsidP="00A2484C">
      <w:pPr>
        <w:pStyle w:val="NoSpacing"/>
        <w:rPr>
          <w:rFonts w:ascii="Times New Roman" w:hAnsi="Times New Roman" w:cs="Times New Roman"/>
          <w:sz w:val="24"/>
          <w:szCs w:val="24"/>
        </w:rPr>
      </w:pPr>
    </w:p>
    <w:p w14:paraId="34F881DD" w14:textId="7B8D6E26" w:rsidR="00187FF8" w:rsidRPr="00A2484C" w:rsidRDefault="00187FF8" w:rsidP="00A2484C">
      <w:pPr>
        <w:pStyle w:val="NoSpacing"/>
        <w:rPr>
          <w:rFonts w:ascii="Times New Roman" w:hAnsi="Times New Roman" w:cs="Times New Roman"/>
          <w:b/>
          <w:bCs/>
          <w:sz w:val="24"/>
          <w:szCs w:val="24"/>
        </w:rPr>
      </w:pPr>
      <w:r w:rsidRPr="00A2484C">
        <w:rPr>
          <w:rFonts w:ascii="Times New Roman" w:hAnsi="Times New Roman" w:cs="Times New Roman"/>
          <w:b/>
          <w:bCs/>
          <w:sz w:val="24"/>
          <w:szCs w:val="24"/>
        </w:rPr>
        <w:t>Orijinal Sınıf              Kodlanmış Sınıf</w:t>
      </w:r>
    </w:p>
    <w:p w14:paraId="3C9ACF81" w14:textId="3AA18B58" w:rsidR="00187FF8" w:rsidRPr="00A2484C" w:rsidRDefault="00187FF8" w:rsidP="00A2484C">
      <w:pPr>
        <w:pStyle w:val="NoSpacing"/>
        <w:rPr>
          <w:rFonts w:ascii="Times New Roman" w:hAnsi="Times New Roman" w:cs="Times New Roman"/>
          <w:sz w:val="24"/>
          <w:szCs w:val="24"/>
        </w:rPr>
      </w:pPr>
      <w:r w:rsidRPr="00A2484C">
        <w:rPr>
          <w:rFonts w:ascii="Times New Roman" w:hAnsi="Times New Roman" w:cs="Times New Roman"/>
          <w:sz w:val="24"/>
          <w:szCs w:val="24"/>
        </w:rPr>
        <w:t>BARBUNYA               0</w:t>
      </w:r>
    </w:p>
    <w:p w14:paraId="1A176800" w14:textId="1BC5B3C8" w:rsidR="00187FF8" w:rsidRPr="00A2484C" w:rsidRDefault="00187FF8" w:rsidP="00A2484C">
      <w:pPr>
        <w:pStyle w:val="NoSpacing"/>
        <w:rPr>
          <w:rFonts w:ascii="Times New Roman" w:hAnsi="Times New Roman" w:cs="Times New Roman"/>
          <w:sz w:val="24"/>
          <w:szCs w:val="24"/>
        </w:rPr>
      </w:pPr>
      <w:r w:rsidRPr="00A2484C">
        <w:rPr>
          <w:rFonts w:ascii="Times New Roman" w:hAnsi="Times New Roman" w:cs="Times New Roman"/>
          <w:sz w:val="24"/>
          <w:szCs w:val="24"/>
        </w:rPr>
        <w:t>BOMBAY                    1</w:t>
      </w:r>
    </w:p>
    <w:p w14:paraId="0EFD7D34" w14:textId="4E9D3EA9" w:rsidR="00187FF8" w:rsidRPr="00A2484C" w:rsidRDefault="00187FF8" w:rsidP="00A2484C">
      <w:pPr>
        <w:pStyle w:val="NoSpacing"/>
        <w:rPr>
          <w:rFonts w:ascii="Times New Roman" w:hAnsi="Times New Roman" w:cs="Times New Roman"/>
          <w:sz w:val="24"/>
          <w:szCs w:val="24"/>
        </w:rPr>
      </w:pPr>
      <w:r w:rsidRPr="00A2484C">
        <w:rPr>
          <w:rFonts w:ascii="Times New Roman" w:hAnsi="Times New Roman" w:cs="Times New Roman"/>
          <w:sz w:val="24"/>
          <w:szCs w:val="24"/>
        </w:rPr>
        <w:t>CALI                            2</w:t>
      </w:r>
    </w:p>
    <w:p w14:paraId="2DB8E605" w14:textId="744136DD" w:rsidR="00187FF8" w:rsidRPr="00A2484C" w:rsidRDefault="00187FF8" w:rsidP="00A2484C">
      <w:pPr>
        <w:pStyle w:val="NoSpacing"/>
        <w:rPr>
          <w:rFonts w:ascii="Times New Roman" w:hAnsi="Times New Roman" w:cs="Times New Roman"/>
          <w:sz w:val="24"/>
          <w:szCs w:val="24"/>
        </w:rPr>
      </w:pPr>
      <w:r w:rsidRPr="00A2484C">
        <w:rPr>
          <w:rFonts w:ascii="Times New Roman" w:hAnsi="Times New Roman" w:cs="Times New Roman"/>
          <w:sz w:val="24"/>
          <w:szCs w:val="24"/>
        </w:rPr>
        <w:t>DERMASON               3</w:t>
      </w:r>
    </w:p>
    <w:p w14:paraId="295D1526" w14:textId="437C2AA5" w:rsidR="00187FF8" w:rsidRPr="00A2484C" w:rsidRDefault="00187FF8" w:rsidP="00A2484C">
      <w:pPr>
        <w:pStyle w:val="NoSpacing"/>
        <w:rPr>
          <w:rFonts w:ascii="Times New Roman" w:hAnsi="Times New Roman" w:cs="Times New Roman"/>
          <w:sz w:val="24"/>
          <w:szCs w:val="24"/>
        </w:rPr>
      </w:pPr>
      <w:r w:rsidRPr="00A2484C">
        <w:rPr>
          <w:rFonts w:ascii="Times New Roman" w:hAnsi="Times New Roman" w:cs="Times New Roman"/>
          <w:sz w:val="24"/>
          <w:szCs w:val="24"/>
        </w:rPr>
        <w:t>HOROZ                        4</w:t>
      </w:r>
    </w:p>
    <w:p w14:paraId="730129A5" w14:textId="700EE423" w:rsidR="00187FF8" w:rsidRPr="00A2484C" w:rsidRDefault="00187FF8" w:rsidP="00A2484C">
      <w:pPr>
        <w:pStyle w:val="NoSpacing"/>
        <w:rPr>
          <w:rFonts w:ascii="Times New Roman" w:hAnsi="Times New Roman" w:cs="Times New Roman"/>
          <w:sz w:val="24"/>
          <w:szCs w:val="24"/>
        </w:rPr>
      </w:pPr>
      <w:r w:rsidRPr="00A2484C">
        <w:rPr>
          <w:rFonts w:ascii="Times New Roman" w:hAnsi="Times New Roman" w:cs="Times New Roman"/>
          <w:sz w:val="24"/>
          <w:szCs w:val="24"/>
        </w:rPr>
        <w:t>SEKER                         5</w:t>
      </w:r>
    </w:p>
    <w:p w14:paraId="3057AE05" w14:textId="2011186E" w:rsidR="00187FF8" w:rsidRPr="00A2484C" w:rsidRDefault="00187FF8" w:rsidP="00A2484C">
      <w:pPr>
        <w:pStyle w:val="NoSpacing"/>
        <w:rPr>
          <w:rFonts w:ascii="Times New Roman" w:hAnsi="Times New Roman" w:cs="Times New Roman"/>
          <w:sz w:val="24"/>
          <w:szCs w:val="24"/>
        </w:rPr>
      </w:pPr>
      <w:r w:rsidRPr="00A2484C">
        <w:rPr>
          <w:rFonts w:ascii="Times New Roman" w:hAnsi="Times New Roman" w:cs="Times New Roman"/>
          <w:sz w:val="24"/>
          <w:szCs w:val="24"/>
        </w:rPr>
        <w:t>SIRA                             6</w:t>
      </w:r>
    </w:p>
    <w:p w14:paraId="323DA2C9" w14:textId="5C3C0058" w:rsidR="00661E7E" w:rsidRDefault="00B03684" w:rsidP="00B03684">
      <w:pPr>
        <w:pStyle w:val="break-words"/>
      </w:pPr>
      <w:r w:rsidRPr="00B03684">
        <w:lastRenderedPageBreak/>
        <w:drawing>
          <wp:inline distT="0" distB="0" distL="0" distR="0" wp14:anchorId="04E61CB2" wp14:editId="3DC89AAE">
            <wp:extent cx="5731510" cy="27876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87650"/>
                    </a:xfrm>
                    <a:prstGeom prst="rect">
                      <a:avLst/>
                    </a:prstGeom>
                  </pic:spPr>
                </pic:pic>
              </a:graphicData>
            </a:graphic>
          </wp:inline>
        </w:drawing>
      </w:r>
    </w:p>
    <w:p w14:paraId="464E5ECC" w14:textId="77777777" w:rsidR="00CD5574" w:rsidRDefault="00CD5574" w:rsidP="00661E7E">
      <w:pPr>
        <w:pStyle w:val="Heading4"/>
      </w:pPr>
    </w:p>
    <w:p w14:paraId="1B0C3CDE" w14:textId="77777777" w:rsidR="00CD5574" w:rsidRDefault="00CD5574" w:rsidP="00661E7E">
      <w:pPr>
        <w:pStyle w:val="Heading4"/>
      </w:pPr>
    </w:p>
    <w:p w14:paraId="5989AE1E" w14:textId="4B6B9E8B" w:rsidR="00CD5574" w:rsidRDefault="00F36508" w:rsidP="00661E7E">
      <w:pPr>
        <w:pStyle w:val="Heading4"/>
      </w:pPr>
      <w:r>
        <w:t xml:space="preserve">BÖLÜM 2: </w:t>
      </w:r>
      <w:r w:rsidR="007611C1">
        <w:t>ÖZELLİK SEÇİMİ VE BOYUT İNDİRGEME</w:t>
      </w:r>
    </w:p>
    <w:p w14:paraId="63F10439" w14:textId="20462E62" w:rsidR="00661E7E" w:rsidRDefault="00661E7E" w:rsidP="00661E7E">
      <w:pPr>
        <w:pStyle w:val="Heading4"/>
      </w:pPr>
      <w:r>
        <w:t>1. Ham Veri (Sadece Preprocessing Yapıl</w:t>
      </w:r>
      <w:r w:rsidR="00334FB7">
        <w:t>dı</w:t>
      </w:r>
      <w:r>
        <w:t>)</w:t>
      </w:r>
    </w:p>
    <w:p w14:paraId="303BF0D3" w14:textId="1A14D4B6" w:rsidR="00661E7E" w:rsidRDefault="00661E7E" w:rsidP="006661F8">
      <w:pPr>
        <w:pStyle w:val="break-words"/>
        <w:jc w:val="both"/>
      </w:pPr>
      <w:r>
        <w:rPr>
          <w:rStyle w:val="Strong"/>
        </w:rPr>
        <w:t>Veri:</w:t>
      </w:r>
      <w:r>
        <w:t xml:space="preserve"> </w:t>
      </w:r>
      <w:r>
        <w:rPr>
          <w:rStyle w:val="text-sm"/>
          <w:rFonts w:eastAsiaTheme="majorEastAsia"/>
        </w:rPr>
        <w:t>Dry_Bean_Final_Preprocessed.xlsx</w:t>
      </w:r>
      <w:r>
        <w:t xml:space="preserve"> dosyasından okundu. Bu veri seti, önceki aşamalarda </w:t>
      </w:r>
      <w:proofErr w:type="gramStart"/>
      <w:r>
        <w:t>işlen</w:t>
      </w:r>
      <w:r w:rsidR="00CE56FC">
        <w:t>di</w:t>
      </w:r>
      <w:r>
        <w:t>(</w:t>
      </w:r>
      <w:proofErr w:type="gramEnd"/>
      <w:r w:rsidR="00CE56FC">
        <w:t>E</w:t>
      </w:r>
      <w:r>
        <w:t>ksik veri doldurma, aykırı değer işleme, ölçekleme, kategorik kodlama).</w:t>
      </w:r>
    </w:p>
    <w:p w14:paraId="407F5808" w14:textId="77777777" w:rsidR="00661E7E" w:rsidRDefault="00661E7E" w:rsidP="00661E7E">
      <w:pPr>
        <w:pStyle w:val="Heading4"/>
      </w:pPr>
      <w:r>
        <w:t>2. PCA ile Boyut İndirgeme</w:t>
      </w:r>
    </w:p>
    <w:p w14:paraId="7061008C" w14:textId="6E2FE561" w:rsidR="00661E7E" w:rsidRDefault="00661E7E" w:rsidP="00CE56FC">
      <w:pPr>
        <w:pStyle w:val="break-words"/>
      </w:pPr>
      <w:r>
        <w:rPr>
          <w:rStyle w:val="Strong"/>
        </w:rPr>
        <w:t>Adımlar</w:t>
      </w:r>
    </w:p>
    <w:p w14:paraId="545EEC4D" w14:textId="77777777" w:rsidR="00661E7E" w:rsidRPr="00CE56FC" w:rsidRDefault="00661E7E" w:rsidP="00CE56FC">
      <w:pPr>
        <w:pStyle w:val="NoSpacing"/>
        <w:rPr>
          <w:rFonts w:ascii="Times New Roman" w:hAnsi="Times New Roman" w:cs="Times New Roman"/>
          <w:sz w:val="24"/>
          <w:szCs w:val="24"/>
        </w:rPr>
      </w:pPr>
      <w:r w:rsidRPr="00CE56FC">
        <w:rPr>
          <w:rFonts w:ascii="Times New Roman" w:hAnsi="Times New Roman" w:cs="Times New Roman"/>
          <w:sz w:val="24"/>
          <w:szCs w:val="24"/>
        </w:rPr>
        <w:t>Özellikler (</w:t>
      </w:r>
      <w:r w:rsidRPr="00CE56FC">
        <w:rPr>
          <w:rStyle w:val="text-sm"/>
          <w:rFonts w:ascii="Times New Roman" w:eastAsiaTheme="majorEastAsia" w:hAnsi="Times New Roman" w:cs="Times New Roman"/>
          <w:sz w:val="24"/>
          <w:szCs w:val="24"/>
        </w:rPr>
        <w:t>X</w:t>
      </w:r>
      <w:r w:rsidRPr="00CE56FC">
        <w:rPr>
          <w:rFonts w:ascii="Times New Roman" w:hAnsi="Times New Roman" w:cs="Times New Roman"/>
          <w:sz w:val="24"/>
          <w:szCs w:val="24"/>
        </w:rPr>
        <w:t>) ve hedef değişken (</w:t>
      </w:r>
      <w:r w:rsidRPr="00CE56FC">
        <w:rPr>
          <w:rStyle w:val="text-sm"/>
          <w:rFonts w:ascii="Times New Roman" w:eastAsiaTheme="majorEastAsia" w:hAnsi="Times New Roman" w:cs="Times New Roman"/>
          <w:sz w:val="24"/>
          <w:szCs w:val="24"/>
        </w:rPr>
        <w:t>y</w:t>
      </w:r>
      <w:r w:rsidRPr="00CE56FC">
        <w:rPr>
          <w:rFonts w:ascii="Times New Roman" w:hAnsi="Times New Roman" w:cs="Times New Roman"/>
          <w:sz w:val="24"/>
          <w:szCs w:val="24"/>
        </w:rPr>
        <w:t>) ayrıldı.</w:t>
      </w:r>
    </w:p>
    <w:p w14:paraId="589C201C" w14:textId="77777777" w:rsidR="00661E7E" w:rsidRPr="00CE56FC" w:rsidRDefault="00661E7E" w:rsidP="00CE56FC">
      <w:pPr>
        <w:pStyle w:val="NoSpacing"/>
        <w:rPr>
          <w:rFonts w:ascii="Times New Roman" w:hAnsi="Times New Roman" w:cs="Times New Roman"/>
          <w:sz w:val="24"/>
          <w:szCs w:val="24"/>
        </w:rPr>
      </w:pPr>
      <w:r w:rsidRPr="00CE56FC">
        <w:rPr>
          <w:rFonts w:ascii="Times New Roman" w:hAnsi="Times New Roman" w:cs="Times New Roman"/>
          <w:sz w:val="24"/>
          <w:szCs w:val="24"/>
        </w:rPr>
        <w:t>PCA uygulandı ve tüm bileşenlerin açıklanan varyans oranları hesaplandı.</w:t>
      </w:r>
    </w:p>
    <w:p w14:paraId="7888BFB7" w14:textId="77777777" w:rsidR="00661E7E" w:rsidRPr="00CE56FC" w:rsidRDefault="00661E7E" w:rsidP="00CE56FC">
      <w:pPr>
        <w:pStyle w:val="NoSpacing"/>
        <w:rPr>
          <w:rFonts w:ascii="Times New Roman" w:hAnsi="Times New Roman" w:cs="Times New Roman"/>
          <w:sz w:val="24"/>
          <w:szCs w:val="24"/>
        </w:rPr>
      </w:pPr>
      <w:r w:rsidRPr="00CE56FC">
        <w:rPr>
          <w:rFonts w:ascii="Times New Roman" w:hAnsi="Times New Roman" w:cs="Times New Roman"/>
          <w:sz w:val="24"/>
          <w:szCs w:val="24"/>
        </w:rPr>
        <w:t>Açıklanan varyans oranlarının ortalaması alındı (</w:t>
      </w:r>
      <w:proofErr w:type="spellStart"/>
      <w:r w:rsidRPr="00CE56FC">
        <w:rPr>
          <w:rStyle w:val="text-sm"/>
          <w:rFonts w:ascii="Times New Roman" w:eastAsiaTheme="majorEastAsia" w:hAnsi="Times New Roman" w:cs="Times New Roman"/>
          <w:sz w:val="24"/>
          <w:szCs w:val="24"/>
        </w:rPr>
        <w:t>mean_explained_variance</w:t>
      </w:r>
      <w:proofErr w:type="spellEnd"/>
      <w:r w:rsidRPr="00CE56FC">
        <w:rPr>
          <w:rFonts w:ascii="Times New Roman" w:hAnsi="Times New Roman" w:cs="Times New Roman"/>
          <w:sz w:val="24"/>
          <w:szCs w:val="24"/>
        </w:rPr>
        <w:t>).</w:t>
      </w:r>
    </w:p>
    <w:p w14:paraId="312FBEC0" w14:textId="5B2045BC" w:rsidR="00661E7E" w:rsidRDefault="00661E7E" w:rsidP="00CE56FC">
      <w:pPr>
        <w:pStyle w:val="NoSpacing"/>
        <w:rPr>
          <w:rFonts w:ascii="Times New Roman" w:hAnsi="Times New Roman" w:cs="Times New Roman"/>
          <w:sz w:val="24"/>
          <w:szCs w:val="24"/>
        </w:rPr>
      </w:pPr>
      <w:proofErr w:type="spellStart"/>
      <w:r w:rsidRPr="00CE56FC">
        <w:rPr>
          <w:rFonts w:ascii="Times New Roman" w:hAnsi="Times New Roman" w:cs="Times New Roman"/>
          <w:sz w:val="24"/>
          <w:szCs w:val="24"/>
        </w:rPr>
        <w:t>Number</w:t>
      </w:r>
      <w:proofErr w:type="spellEnd"/>
      <w:r w:rsidRPr="00CE56FC">
        <w:rPr>
          <w:rFonts w:ascii="Times New Roman" w:hAnsi="Times New Roman" w:cs="Times New Roman"/>
          <w:sz w:val="24"/>
          <w:szCs w:val="24"/>
        </w:rPr>
        <w:t xml:space="preserve"> of </w:t>
      </w:r>
      <w:proofErr w:type="spellStart"/>
      <w:r w:rsidRPr="00CE56FC">
        <w:rPr>
          <w:rFonts w:ascii="Times New Roman" w:hAnsi="Times New Roman" w:cs="Times New Roman"/>
          <w:sz w:val="24"/>
          <w:szCs w:val="24"/>
        </w:rPr>
        <w:t>components</w:t>
      </w:r>
      <w:proofErr w:type="spellEnd"/>
      <w:r w:rsidRPr="00CE56FC">
        <w:rPr>
          <w:rFonts w:ascii="Times New Roman" w:hAnsi="Times New Roman" w:cs="Times New Roman"/>
          <w:sz w:val="24"/>
          <w:szCs w:val="24"/>
        </w:rPr>
        <w:t>, açıklanan varyans oranı ortalamadan büyük olan bileşen sayısı olarak seçildi (</w:t>
      </w:r>
      <w:r w:rsidRPr="00CE56FC">
        <w:rPr>
          <w:rStyle w:val="text-sm"/>
          <w:rFonts w:ascii="Times New Roman" w:eastAsiaTheme="majorEastAsia" w:hAnsi="Times New Roman" w:cs="Times New Roman"/>
          <w:sz w:val="24"/>
          <w:szCs w:val="24"/>
        </w:rPr>
        <w:t>n_components</w:t>
      </w:r>
      <w:r w:rsidRPr="00CE56FC">
        <w:rPr>
          <w:rFonts w:ascii="Times New Roman" w:hAnsi="Times New Roman" w:cs="Times New Roman"/>
          <w:sz w:val="24"/>
          <w:szCs w:val="24"/>
        </w:rPr>
        <w:t>).</w:t>
      </w:r>
    </w:p>
    <w:p w14:paraId="00202D78" w14:textId="414A43AC" w:rsidR="00B246EF" w:rsidRPr="00B246EF" w:rsidRDefault="00B246EF" w:rsidP="00CE56FC">
      <w:pPr>
        <w:pStyle w:val="NoSpacing"/>
        <w:rPr>
          <w:rFonts w:ascii="Times New Roman" w:hAnsi="Times New Roman" w:cs="Times New Roman"/>
          <w:sz w:val="24"/>
          <w:szCs w:val="24"/>
        </w:rPr>
      </w:pPr>
      <w:r w:rsidRPr="00B246EF">
        <w:rPr>
          <w:rFonts w:ascii="Times New Roman" w:hAnsi="Times New Roman" w:cs="Times New Roman"/>
          <w:sz w:val="24"/>
          <w:szCs w:val="24"/>
        </w:rPr>
        <w:t>Seçilen Bileşen Sayısı: 3</w:t>
      </w:r>
    </w:p>
    <w:p w14:paraId="0FB59B8D" w14:textId="4D9B0316" w:rsidR="00661E7E" w:rsidRPr="00B246EF" w:rsidRDefault="00661E7E" w:rsidP="00B246EF">
      <w:pPr>
        <w:pStyle w:val="NoSpacing"/>
        <w:rPr>
          <w:rFonts w:ascii="Times New Roman" w:hAnsi="Times New Roman" w:cs="Times New Roman"/>
          <w:sz w:val="24"/>
          <w:szCs w:val="24"/>
        </w:rPr>
      </w:pPr>
      <w:r w:rsidRPr="00B246EF">
        <w:rPr>
          <w:rFonts w:ascii="Times New Roman" w:hAnsi="Times New Roman" w:cs="Times New Roman"/>
          <w:sz w:val="24"/>
          <w:szCs w:val="24"/>
        </w:rPr>
        <w:t>PCA, seçilen bileşen sayısıyla tekrar uygulandı ve veri dönüştürüldü.</w:t>
      </w:r>
    </w:p>
    <w:p w14:paraId="52B1D5CF" w14:textId="579279AE" w:rsidR="00661E7E" w:rsidRPr="00B246EF" w:rsidRDefault="00B246EF" w:rsidP="00B246EF">
      <w:pPr>
        <w:pStyle w:val="NoSpacing"/>
        <w:rPr>
          <w:rFonts w:ascii="Times New Roman" w:hAnsi="Times New Roman" w:cs="Times New Roman"/>
          <w:sz w:val="24"/>
          <w:szCs w:val="24"/>
        </w:rPr>
      </w:pPr>
      <w:r w:rsidRPr="00B246EF">
        <w:rPr>
          <w:rFonts w:ascii="Times New Roman" w:hAnsi="Times New Roman" w:cs="Times New Roman"/>
          <w:sz w:val="24"/>
          <w:szCs w:val="24"/>
        </w:rPr>
        <w:t>Ortalama açıklanan varyans oranı: 0.0625</w:t>
      </w:r>
    </w:p>
    <w:p w14:paraId="20278F3D" w14:textId="28AED4FA" w:rsidR="00661E7E" w:rsidRDefault="00661E7E" w:rsidP="00661E7E">
      <w:pPr>
        <w:pStyle w:val="break-words"/>
      </w:pPr>
    </w:p>
    <w:p w14:paraId="22391215" w14:textId="77777777" w:rsidR="00B246EF" w:rsidRDefault="00B246EF" w:rsidP="00B246EF">
      <w:pPr>
        <w:pStyle w:val="break-words"/>
      </w:pPr>
    </w:p>
    <w:p w14:paraId="3DBC5F75" w14:textId="0F687799" w:rsidR="00B246EF" w:rsidRDefault="0059679E" w:rsidP="00B246EF">
      <w:pPr>
        <w:pStyle w:val="break-words"/>
      </w:pPr>
      <w:r w:rsidRPr="0059679E">
        <w:lastRenderedPageBreak/>
        <w:drawing>
          <wp:inline distT="0" distB="0" distL="0" distR="0" wp14:anchorId="35C0E3A0" wp14:editId="43E9500F">
            <wp:extent cx="5010407" cy="26925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0407" cy="2692538"/>
                    </a:xfrm>
                    <a:prstGeom prst="rect">
                      <a:avLst/>
                    </a:prstGeom>
                  </pic:spPr>
                </pic:pic>
              </a:graphicData>
            </a:graphic>
          </wp:inline>
        </w:drawing>
      </w:r>
    </w:p>
    <w:p w14:paraId="451D34DB" w14:textId="027781D4" w:rsidR="00661E7E" w:rsidRDefault="00661E7E" w:rsidP="00B246EF">
      <w:pPr>
        <w:pStyle w:val="break-words"/>
      </w:pPr>
      <w:r>
        <w:rPr>
          <w:rStyle w:val="Strong"/>
        </w:rPr>
        <w:t>Tablo:</w:t>
      </w:r>
      <w:r>
        <w:t xml:space="preserve"> Açıklanan varyans oranları ve kümülatif varyans oranları bir tablo olarak rapora eklendi.</w:t>
      </w:r>
    </w:p>
    <w:p w14:paraId="525A99D2" w14:textId="6360FBF1" w:rsidR="00661E7E" w:rsidRPr="00B246EF" w:rsidRDefault="00661E7E" w:rsidP="00661E7E">
      <w:pPr>
        <w:pStyle w:val="break-words"/>
        <w:ind w:left="360"/>
        <w:rPr>
          <w:b/>
          <w:bCs/>
        </w:rPr>
      </w:pPr>
      <w:r w:rsidRPr="00B246EF">
        <w:rPr>
          <w:b/>
          <w:bCs/>
        </w:rPr>
        <w:t>Bileşen           Açıklanan Varyans Oranı    Kümülatif Varyans Oranı</w:t>
      </w:r>
    </w:p>
    <w:p w14:paraId="78CBF12A" w14:textId="1060720A" w:rsidR="00661E7E" w:rsidRDefault="00661E7E" w:rsidP="00661E7E">
      <w:pPr>
        <w:pStyle w:val="break-words"/>
        <w:ind w:left="360"/>
      </w:pPr>
      <w:r>
        <w:t xml:space="preserve">    PC1                       0.4523                                  0.4523</w:t>
      </w:r>
    </w:p>
    <w:p w14:paraId="42EFDD55" w14:textId="58BBFE4A" w:rsidR="00661E7E" w:rsidRDefault="00661E7E" w:rsidP="00661E7E">
      <w:pPr>
        <w:pStyle w:val="break-words"/>
        <w:ind w:left="360"/>
      </w:pPr>
      <w:r>
        <w:t xml:space="preserve">    PC2                       0.2389                                  0.6912</w:t>
      </w:r>
    </w:p>
    <w:p w14:paraId="070AD023" w14:textId="6368CD43" w:rsidR="00661E7E" w:rsidRDefault="00661E7E" w:rsidP="00661E7E">
      <w:pPr>
        <w:pStyle w:val="break-words"/>
        <w:ind w:left="360"/>
      </w:pPr>
      <w:r>
        <w:t xml:space="preserve">    PC3                       0.1234                                  0.8146</w:t>
      </w:r>
    </w:p>
    <w:p w14:paraId="2EED4286" w14:textId="105C8109" w:rsidR="00B246EF" w:rsidRDefault="00B246EF" w:rsidP="00B246EF">
      <w:pPr>
        <w:pStyle w:val="NormalWeb"/>
      </w:pPr>
      <w:r>
        <w:rPr>
          <w:noProof/>
        </w:rPr>
        <w:drawing>
          <wp:inline distT="0" distB="0" distL="0" distR="0" wp14:anchorId="1DDC7E7D" wp14:editId="5AA53E86">
            <wp:extent cx="5731510" cy="343916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39703AC3" w14:textId="1CB85A6B" w:rsidR="00B246EF" w:rsidRDefault="00B246EF" w:rsidP="00B246EF">
      <w:pPr>
        <w:pStyle w:val="NormalWeb"/>
      </w:pPr>
      <w:r>
        <w:rPr>
          <w:noProof/>
        </w:rPr>
        <w:lastRenderedPageBreak/>
        <w:drawing>
          <wp:inline distT="0" distB="0" distL="0" distR="0" wp14:anchorId="72A83117" wp14:editId="6635101F">
            <wp:extent cx="5731510" cy="3439160"/>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6320799C" w14:textId="2158ABD8" w:rsidR="00FA6A0D" w:rsidRDefault="00152E63" w:rsidP="00FA6A0D">
      <w:pPr>
        <w:pStyle w:val="Heading4"/>
      </w:pPr>
      <w:r>
        <w:t xml:space="preserve">3. </w:t>
      </w:r>
      <w:r w:rsidR="00FA6A0D">
        <w:t>LDA ile Boyut İndirgeme</w:t>
      </w:r>
    </w:p>
    <w:p w14:paraId="6FE6545F" w14:textId="36EE4C5D" w:rsidR="00FA6A0D" w:rsidRDefault="00FA6A0D" w:rsidP="00725677">
      <w:pPr>
        <w:pStyle w:val="break-words"/>
      </w:pPr>
      <w:r>
        <w:rPr>
          <w:rStyle w:val="Strong"/>
        </w:rPr>
        <w:t>Adımlar</w:t>
      </w:r>
    </w:p>
    <w:p w14:paraId="723FC6A1" w14:textId="77777777" w:rsidR="00FA6A0D" w:rsidRPr="00725677" w:rsidRDefault="00FA6A0D" w:rsidP="00725677">
      <w:pPr>
        <w:pStyle w:val="NoSpacing"/>
        <w:rPr>
          <w:rFonts w:ascii="Times New Roman" w:hAnsi="Times New Roman" w:cs="Times New Roman"/>
          <w:sz w:val="24"/>
          <w:szCs w:val="24"/>
        </w:rPr>
      </w:pPr>
      <w:r w:rsidRPr="00725677">
        <w:rPr>
          <w:rFonts w:ascii="Times New Roman" w:hAnsi="Times New Roman" w:cs="Times New Roman"/>
          <w:sz w:val="24"/>
          <w:szCs w:val="24"/>
        </w:rPr>
        <w:t xml:space="preserve">LDA uygulandı, </w:t>
      </w:r>
      <w:r w:rsidRPr="00725677">
        <w:rPr>
          <w:rStyle w:val="text-sm"/>
          <w:rFonts w:ascii="Times New Roman" w:eastAsiaTheme="majorEastAsia" w:hAnsi="Times New Roman" w:cs="Times New Roman"/>
          <w:sz w:val="24"/>
          <w:szCs w:val="24"/>
        </w:rPr>
        <w:t>n_components=3</w:t>
      </w:r>
      <w:r w:rsidRPr="00725677">
        <w:rPr>
          <w:rFonts w:ascii="Times New Roman" w:hAnsi="Times New Roman" w:cs="Times New Roman"/>
          <w:sz w:val="24"/>
          <w:szCs w:val="24"/>
        </w:rPr>
        <w:t xml:space="preserve"> olarak seçildi.</w:t>
      </w:r>
    </w:p>
    <w:p w14:paraId="13B41417" w14:textId="6EF44B52" w:rsidR="00FA6A0D" w:rsidRDefault="00FA6A0D" w:rsidP="00725677">
      <w:pPr>
        <w:pStyle w:val="NoSpacing"/>
        <w:rPr>
          <w:rFonts w:ascii="Times New Roman" w:hAnsi="Times New Roman" w:cs="Times New Roman"/>
          <w:sz w:val="24"/>
          <w:szCs w:val="24"/>
        </w:rPr>
      </w:pPr>
      <w:r w:rsidRPr="00725677">
        <w:rPr>
          <w:rFonts w:ascii="Times New Roman" w:hAnsi="Times New Roman" w:cs="Times New Roman"/>
          <w:sz w:val="24"/>
          <w:szCs w:val="24"/>
        </w:rPr>
        <w:t>Veri dönüştürüldü ve 3 bileşen (LD1, LD2, LD3) elde edildi.</w:t>
      </w:r>
    </w:p>
    <w:p w14:paraId="2CFA8A31" w14:textId="229447F4" w:rsidR="00725677" w:rsidRDefault="00725677" w:rsidP="00725677">
      <w:pPr>
        <w:pStyle w:val="NoSpacing"/>
        <w:rPr>
          <w:rFonts w:ascii="Times New Roman" w:hAnsi="Times New Roman" w:cs="Times New Roman"/>
          <w:sz w:val="24"/>
          <w:szCs w:val="24"/>
        </w:rPr>
      </w:pPr>
    </w:p>
    <w:p w14:paraId="13D41FD8" w14:textId="650B553B" w:rsidR="00725677" w:rsidRDefault="00725677" w:rsidP="00725677">
      <w:pPr>
        <w:pStyle w:val="NormalWeb"/>
      </w:pPr>
      <w:r>
        <w:rPr>
          <w:noProof/>
        </w:rPr>
        <w:drawing>
          <wp:inline distT="0" distB="0" distL="0" distR="0" wp14:anchorId="29BEB28A" wp14:editId="697267F7">
            <wp:extent cx="5731510" cy="343916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2D99206D" w14:textId="77777777" w:rsidR="00725677" w:rsidRPr="00725677" w:rsidRDefault="00725677" w:rsidP="00725677">
      <w:pPr>
        <w:pStyle w:val="NoSpacing"/>
        <w:rPr>
          <w:rFonts w:ascii="Times New Roman" w:hAnsi="Times New Roman" w:cs="Times New Roman"/>
          <w:sz w:val="24"/>
          <w:szCs w:val="24"/>
        </w:rPr>
      </w:pPr>
    </w:p>
    <w:p w14:paraId="29ED0F17" w14:textId="018D52E4" w:rsidR="00FA6A0D" w:rsidRPr="00725677" w:rsidRDefault="00FA6A0D" w:rsidP="00FA6A0D">
      <w:pPr>
        <w:pStyle w:val="break-words"/>
        <w:rPr>
          <w:b/>
          <w:bCs/>
        </w:rPr>
      </w:pPr>
      <w:r w:rsidRPr="00725677">
        <w:rPr>
          <w:b/>
          <w:bCs/>
        </w:rPr>
        <w:lastRenderedPageBreak/>
        <w:t xml:space="preserve">LD1    </w:t>
      </w:r>
      <w:r w:rsidR="00725677">
        <w:rPr>
          <w:b/>
          <w:bCs/>
        </w:rPr>
        <w:t xml:space="preserve"> </w:t>
      </w:r>
      <w:r w:rsidRPr="00725677">
        <w:rPr>
          <w:b/>
          <w:bCs/>
        </w:rPr>
        <w:t xml:space="preserve">  LD2      LD3  </w:t>
      </w:r>
      <w:r w:rsidR="00725677" w:rsidRPr="00725677">
        <w:rPr>
          <w:b/>
          <w:bCs/>
        </w:rPr>
        <w:t xml:space="preserve">  </w:t>
      </w:r>
      <w:r w:rsidRPr="00725677">
        <w:rPr>
          <w:b/>
          <w:bCs/>
        </w:rPr>
        <w:t>Class</w:t>
      </w:r>
    </w:p>
    <w:p w14:paraId="0668AE0A" w14:textId="77777777" w:rsidR="00FA6A0D" w:rsidRDefault="00FA6A0D" w:rsidP="00FA6A0D">
      <w:pPr>
        <w:pStyle w:val="break-words"/>
      </w:pPr>
      <w:proofErr w:type="gramStart"/>
      <w:r>
        <w:t>0  3.45</w:t>
      </w:r>
      <w:proofErr w:type="gramEnd"/>
      <w:r>
        <w:t xml:space="preserve">    -1.23     0.67      5</w:t>
      </w:r>
    </w:p>
    <w:p w14:paraId="78E97073" w14:textId="77777777" w:rsidR="00FA6A0D" w:rsidRDefault="00FA6A0D" w:rsidP="00FA6A0D">
      <w:pPr>
        <w:pStyle w:val="break-words"/>
      </w:pPr>
      <w:proofErr w:type="gramStart"/>
      <w:r>
        <w:t>1  3.40</w:t>
      </w:r>
      <w:proofErr w:type="gramEnd"/>
      <w:r>
        <w:t xml:space="preserve">    -1.20     0.65      5</w:t>
      </w:r>
    </w:p>
    <w:p w14:paraId="2E8BDC2C" w14:textId="5954E7A9" w:rsidR="00FA6A0D" w:rsidRDefault="00FA6A0D" w:rsidP="00FA6A0D">
      <w:pPr>
        <w:pStyle w:val="break-words"/>
      </w:pPr>
      <w:proofErr w:type="gramStart"/>
      <w:r>
        <w:t>2  3.35</w:t>
      </w:r>
      <w:proofErr w:type="gramEnd"/>
      <w:r>
        <w:t xml:space="preserve">    -1.17     0.63      5</w:t>
      </w:r>
    </w:p>
    <w:p w14:paraId="2948341C" w14:textId="77777777" w:rsidR="0045636A" w:rsidRDefault="0045636A" w:rsidP="00FA6A0D">
      <w:pPr>
        <w:pStyle w:val="break-words"/>
      </w:pPr>
    </w:p>
    <w:p w14:paraId="6F3902A8" w14:textId="7919440F" w:rsidR="0045636A" w:rsidRPr="0045636A" w:rsidRDefault="0045636A" w:rsidP="00FA6A0D">
      <w:pPr>
        <w:pStyle w:val="break-words"/>
        <w:rPr>
          <w:b/>
          <w:bCs/>
        </w:rPr>
      </w:pPr>
      <w:r w:rsidRPr="0045636A">
        <w:rPr>
          <w:b/>
          <w:bCs/>
        </w:rPr>
        <w:t>BÖLÜM</w:t>
      </w:r>
      <w:proofErr w:type="gramStart"/>
      <w:r w:rsidRPr="0045636A">
        <w:rPr>
          <w:b/>
          <w:bCs/>
        </w:rPr>
        <w:t>3 :</w:t>
      </w:r>
      <w:proofErr w:type="gramEnd"/>
      <w:r w:rsidRPr="0045636A">
        <w:rPr>
          <w:b/>
          <w:bCs/>
        </w:rPr>
        <w:t xml:space="preserve"> MODELLEME VE DEĞERLENDİRME</w:t>
      </w:r>
    </w:p>
    <w:p w14:paraId="74CEC6B9" w14:textId="1436F4B0" w:rsidR="008967B6" w:rsidRPr="008967B6" w:rsidRDefault="008967B6" w:rsidP="00377570">
      <w:pPr>
        <w:spacing w:after="0" w:line="240" w:lineRule="auto"/>
        <w:jc w:val="both"/>
        <w:rPr>
          <w:rFonts w:ascii="Times New Roman" w:eastAsia="Times New Roman" w:hAnsi="Times New Roman" w:cs="Times New Roman"/>
          <w:sz w:val="24"/>
          <w:szCs w:val="24"/>
          <w:lang w:eastAsia="tr-TR"/>
        </w:rPr>
      </w:pPr>
      <w:r w:rsidRPr="008967B6">
        <w:rPr>
          <w:rFonts w:ascii="Times New Roman" w:eastAsia="Times New Roman" w:hAnsi="Times New Roman" w:cs="Times New Roman"/>
          <w:b/>
          <w:bCs/>
          <w:sz w:val="24"/>
          <w:szCs w:val="24"/>
          <w:lang w:eastAsia="tr-TR"/>
        </w:rPr>
        <w:t>Veri Yükleme ve Ön Analiz:</w:t>
      </w:r>
      <w:r w:rsidRPr="008967B6">
        <w:rPr>
          <w:rFonts w:ascii="Times New Roman" w:eastAsia="Times New Roman" w:hAnsi="Times New Roman" w:cs="Times New Roman"/>
          <w:sz w:val="24"/>
          <w:szCs w:val="24"/>
          <w:lang w:eastAsia="tr-TR"/>
        </w:rPr>
        <w:t xml:space="preserve"> Veri setlerinin yüklenmesi, özellik ve örnek sayılarının raporlanması, sınıf dağılımlarının görselleştirilmesi. </w:t>
      </w:r>
    </w:p>
    <w:p w14:paraId="3BAA9CC5" w14:textId="5F39A739" w:rsidR="008967B6" w:rsidRPr="008967B6" w:rsidRDefault="008967B6" w:rsidP="00377570">
      <w:pPr>
        <w:spacing w:after="0" w:line="240" w:lineRule="auto"/>
        <w:jc w:val="both"/>
        <w:rPr>
          <w:rFonts w:ascii="Times New Roman" w:eastAsia="Times New Roman" w:hAnsi="Times New Roman" w:cs="Times New Roman"/>
          <w:sz w:val="24"/>
          <w:szCs w:val="24"/>
          <w:lang w:eastAsia="tr-TR"/>
        </w:rPr>
      </w:pPr>
      <w:proofErr w:type="spellStart"/>
      <w:r w:rsidRPr="008967B6">
        <w:rPr>
          <w:rFonts w:ascii="Times New Roman" w:eastAsia="Times New Roman" w:hAnsi="Times New Roman" w:cs="Times New Roman"/>
          <w:b/>
          <w:bCs/>
          <w:sz w:val="24"/>
          <w:szCs w:val="24"/>
          <w:lang w:eastAsia="tr-TR"/>
        </w:rPr>
        <w:t>Nested</w:t>
      </w:r>
      <w:proofErr w:type="spellEnd"/>
      <w:r w:rsidRPr="008967B6">
        <w:rPr>
          <w:rFonts w:ascii="Times New Roman" w:eastAsia="Times New Roman" w:hAnsi="Times New Roman" w:cs="Times New Roman"/>
          <w:b/>
          <w:bCs/>
          <w:sz w:val="24"/>
          <w:szCs w:val="24"/>
          <w:lang w:eastAsia="tr-TR"/>
        </w:rPr>
        <w:t xml:space="preserve"> Cross-</w:t>
      </w:r>
      <w:proofErr w:type="spellStart"/>
      <w:r w:rsidRPr="008967B6">
        <w:rPr>
          <w:rFonts w:ascii="Times New Roman" w:eastAsia="Times New Roman" w:hAnsi="Times New Roman" w:cs="Times New Roman"/>
          <w:b/>
          <w:bCs/>
          <w:sz w:val="24"/>
          <w:szCs w:val="24"/>
          <w:lang w:eastAsia="tr-TR"/>
        </w:rPr>
        <w:t>Validation</w:t>
      </w:r>
      <w:proofErr w:type="spellEnd"/>
      <w:r w:rsidRPr="008967B6">
        <w:rPr>
          <w:rFonts w:ascii="Times New Roman" w:eastAsia="Times New Roman" w:hAnsi="Times New Roman" w:cs="Times New Roman"/>
          <w:b/>
          <w:bCs/>
          <w:sz w:val="24"/>
          <w:szCs w:val="24"/>
          <w:lang w:eastAsia="tr-TR"/>
        </w:rPr>
        <w:t>:</w:t>
      </w:r>
      <w:r w:rsidRPr="008967B6">
        <w:rPr>
          <w:rFonts w:ascii="Times New Roman" w:eastAsia="Times New Roman" w:hAnsi="Times New Roman" w:cs="Times New Roman"/>
          <w:sz w:val="24"/>
          <w:szCs w:val="24"/>
          <w:lang w:eastAsia="tr-TR"/>
        </w:rPr>
        <w:t xml:space="preserve"> Dış döngüde 5 katmanlı, iç döngüde 3 katmanlı çapraz doğrulama ile model değerlendirme. </w:t>
      </w:r>
    </w:p>
    <w:p w14:paraId="1B4D0B42" w14:textId="5C15F760" w:rsidR="008967B6" w:rsidRPr="008967B6" w:rsidRDefault="008967B6" w:rsidP="00377570">
      <w:pPr>
        <w:spacing w:after="0" w:line="240" w:lineRule="auto"/>
        <w:jc w:val="both"/>
        <w:rPr>
          <w:rFonts w:ascii="Times New Roman" w:eastAsia="Times New Roman" w:hAnsi="Times New Roman" w:cs="Times New Roman"/>
          <w:sz w:val="24"/>
          <w:szCs w:val="24"/>
          <w:lang w:eastAsia="tr-TR"/>
        </w:rPr>
      </w:pPr>
      <w:r w:rsidRPr="008967B6">
        <w:rPr>
          <w:rFonts w:ascii="Times New Roman" w:eastAsia="Times New Roman" w:hAnsi="Times New Roman" w:cs="Times New Roman"/>
          <w:b/>
          <w:bCs/>
          <w:sz w:val="24"/>
          <w:szCs w:val="24"/>
          <w:lang w:eastAsia="tr-TR"/>
        </w:rPr>
        <w:t>Sınıflandırma:</w:t>
      </w:r>
      <w:r w:rsidRPr="008967B6">
        <w:rPr>
          <w:rFonts w:ascii="Times New Roman" w:eastAsia="Times New Roman" w:hAnsi="Times New Roman" w:cs="Times New Roman"/>
          <w:sz w:val="24"/>
          <w:szCs w:val="24"/>
          <w:lang w:eastAsia="tr-TR"/>
        </w:rPr>
        <w:t xml:space="preserve"> Beş farklı sınıflandırıcı (</w:t>
      </w:r>
      <w:proofErr w:type="spellStart"/>
      <w:r w:rsidRPr="008967B6">
        <w:rPr>
          <w:rFonts w:ascii="Times New Roman" w:eastAsia="Times New Roman" w:hAnsi="Times New Roman" w:cs="Times New Roman"/>
          <w:sz w:val="24"/>
          <w:szCs w:val="24"/>
          <w:lang w:eastAsia="tr-TR"/>
        </w:rPr>
        <w:t>Logistic</w:t>
      </w:r>
      <w:proofErr w:type="spellEnd"/>
      <w:r w:rsidRPr="008967B6">
        <w:rPr>
          <w:rFonts w:ascii="Times New Roman" w:eastAsia="Times New Roman" w:hAnsi="Times New Roman" w:cs="Times New Roman"/>
          <w:sz w:val="24"/>
          <w:szCs w:val="24"/>
          <w:lang w:eastAsia="tr-TR"/>
        </w:rPr>
        <w:t xml:space="preserve"> </w:t>
      </w:r>
      <w:proofErr w:type="spellStart"/>
      <w:r w:rsidRPr="008967B6">
        <w:rPr>
          <w:rFonts w:ascii="Times New Roman" w:eastAsia="Times New Roman" w:hAnsi="Times New Roman" w:cs="Times New Roman"/>
          <w:sz w:val="24"/>
          <w:szCs w:val="24"/>
          <w:lang w:eastAsia="tr-TR"/>
        </w:rPr>
        <w:t>Regression</w:t>
      </w:r>
      <w:proofErr w:type="spellEnd"/>
      <w:r w:rsidRPr="008967B6">
        <w:rPr>
          <w:rFonts w:ascii="Times New Roman" w:eastAsia="Times New Roman" w:hAnsi="Times New Roman" w:cs="Times New Roman"/>
          <w:sz w:val="24"/>
          <w:szCs w:val="24"/>
          <w:lang w:eastAsia="tr-TR"/>
        </w:rPr>
        <w:t xml:space="preserve">, </w:t>
      </w:r>
      <w:proofErr w:type="spellStart"/>
      <w:r w:rsidRPr="008967B6">
        <w:rPr>
          <w:rFonts w:ascii="Times New Roman" w:eastAsia="Times New Roman" w:hAnsi="Times New Roman" w:cs="Times New Roman"/>
          <w:sz w:val="24"/>
          <w:szCs w:val="24"/>
          <w:lang w:eastAsia="tr-TR"/>
        </w:rPr>
        <w:t>Decision</w:t>
      </w:r>
      <w:proofErr w:type="spellEnd"/>
      <w:r w:rsidRPr="008967B6">
        <w:rPr>
          <w:rFonts w:ascii="Times New Roman" w:eastAsia="Times New Roman" w:hAnsi="Times New Roman" w:cs="Times New Roman"/>
          <w:sz w:val="24"/>
          <w:szCs w:val="24"/>
          <w:lang w:eastAsia="tr-TR"/>
        </w:rPr>
        <w:t xml:space="preserve"> </w:t>
      </w:r>
      <w:proofErr w:type="spellStart"/>
      <w:r w:rsidRPr="008967B6">
        <w:rPr>
          <w:rFonts w:ascii="Times New Roman" w:eastAsia="Times New Roman" w:hAnsi="Times New Roman" w:cs="Times New Roman"/>
          <w:sz w:val="24"/>
          <w:szCs w:val="24"/>
          <w:lang w:eastAsia="tr-TR"/>
        </w:rPr>
        <w:t>Tree</w:t>
      </w:r>
      <w:proofErr w:type="spellEnd"/>
      <w:r w:rsidRPr="008967B6">
        <w:rPr>
          <w:rFonts w:ascii="Times New Roman" w:eastAsia="Times New Roman" w:hAnsi="Times New Roman" w:cs="Times New Roman"/>
          <w:sz w:val="24"/>
          <w:szCs w:val="24"/>
          <w:lang w:eastAsia="tr-TR"/>
        </w:rPr>
        <w:t xml:space="preserve">, </w:t>
      </w:r>
      <w:proofErr w:type="spellStart"/>
      <w:r w:rsidRPr="008967B6">
        <w:rPr>
          <w:rFonts w:ascii="Times New Roman" w:eastAsia="Times New Roman" w:hAnsi="Times New Roman" w:cs="Times New Roman"/>
          <w:sz w:val="24"/>
          <w:szCs w:val="24"/>
          <w:lang w:eastAsia="tr-TR"/>
        </w:rPr>
        <w:t>Random</w:t>
      </w:r>
      <w:proofErr w:type="spellEnd"/>
      <w:r w:rsidRPr="008967B6">
        <w:rPr>
          <w:rFonts w:ascii="Times New Roman" w:eastAsia="Times New Roman" w:hAnsi="Times New Roman" w:cs="Times New Roman"/>
          <w:sz w:val="24"/>
          <w:szCs w:val="24"/>
          <w:lang w:eastAsia="tr-TR"/>
        </w:rPr>
        <w:t xml:space="preserve"> </w:t>
      </w:r>
      <w:proofErr w:type="spellStart"/>
      <w:r w:rsidRPr="008967B6">
        <w:rPr>
          <w:rFonts w:ascii="Times New Roman" w:eastAsia="Times New Roman" w:hAnsi="Times New Roman" w:cs="Times New Roman"/>
          <w:sz w:val="24"/>
          <w:szCs w:val="24"/>
          <w:lang w:eastAsia="tr-TR"/>
        </w:rPr>
        <w:t>Forest</w:t>
      </w:r>
      <w:proofErr w:type="spellEnd"/>
      <w:r w:rsidRPr="008967B6">
        <w:rPr>
          <w:rFonts w:ascii="Times New Roman" w:eastAsia="Times New Roman" w:hAnsi="Times New Roman" w:cs="Times New Roman"/>
          <w:sz w:val="24"/>
          <w:szCs w:val="24"/>
          <w:lang w:eastAsia="tr-TR"/>
        </w:rPr>
        <w:t xml:space="preserve">, </w:t>
      </w:r>
      <w:proofErr w:type="spellStart"/>
      <w:r w:rsidRPr="008967B6">
        <w:rPr>
          <w:rFonts w:ascii="Times New Roman" w:eastAsia="Times New Roman" w:hAnsi="Times New Roman" w:cs="Times New Roman"/>
          <w:sz w:val="24"/>
          <w:szCs w:val="24"/>
          <w:lang w:eastAsia="tr-TR"/>
        </w:rPr>
        <w:t>XGBoost</w:t>
      </w:r>
      <w:proofErr w:type="spellEnd"/>
      <w:r w:rsidRPr="008967B6">
        <w:rPr>
          <w:rFonts w:ascii="Times New Roman" w:eastAsia="Times New Roman" w:hAnsi="Times New Roman" w:cs="Times New Roman"/>
          <w:sz w:val="24"/>
          <w:szCs w:val="24"/>
          <w:lang w:eastAsia="tr-TR"/>
        </w:rPr>
        <w:t xml:space="preserve">, </w:t>
      </w:r>
      <w:proofErr w:type="spellStart"/>
      <w:r w:rsidRPr="008967B6">
        <w:rPr>
          <w:rFonts w:ascii="Times New Roman" w:eastAsia="Times New Roman" w:hAnsi="Times New Roman" w:cs="Times New Roman"/>
          <w:sz w:val="24"/>
          <w:szCs w:val="24"/>
          <w:lang w:eastAsia="tr-TR"/>
        </w:rPr>
        <w:t>Naive</w:t>
      </w:r>
      <w:proofErr w:type="spellEnd"/>
      <w:r w:rsidRPr="008967B6">
        <w:rPr>
          <w:rFonts w:ascii="Times New Roman" w:eastAsia="Times New Roman" w:hAnsi="Times New Roman" w:cs="Times New Roman"/>
          <w:sz w:val="24"/>
          <w:szCs w:val="24"/>
          <w:lang w:eastAsia="tr-TR"/>
        </w:rPr>
        <w:t xml:space="preserve"> </w:t>
      </w:r>
      <w:proofErr w:type="spellStart"/>
      <w:r w:rsidRPr="008967B6">
        <w:rPr>
          <w:rFonts w:ascii="Times New Roman" w:eastAsia="Times New Roman" w:hAnsi="Times New Roman" w:cs="Times New Roman"/>
          <w:sz w:val="24"/>
          <w:szCs w:val="24"/>
          <w:lang w:eastAsia="tr-TR"/>
        </w:rPr>
        <w:t>Bayes</w:t>
      </w:r>
      <w:proofErr w:type="spellEnd"/>
      <w:r w:rsidRPr="008967B6">
        <w:rPr>
          <w:rFonts w:ascii="Times New Roman" w:eastAsia="Times New Roman" w:hAnsi="Times New Roman" w:cs="Times New Roman"/>
          <w:sz w:val="24"/>
          <w:szCs w:val="24"/>
          <w:lang w:eastAsia="tr-TR"/>
        </w:rPr>
        <w:t xml:space="preserve">) ile sınıflandırma. </w:t>
      </w:r>
    </w:p>
    <w:p w14:paraId="75B5A6B5" w14:textId="373C4969" w:rsidR="008967B6" w:rsidRPr="008967B6" w:rsidRDefault="008967B6" w:rsidP="00377570">
      <w:pPr>
        <w:spacing w:after="0" w:line="240" w:lineRule="auto"/>
        <w:jc w:val="both"/>
        <w:rPr>
          <w:rFonts w:ascii="Times New Roman" w:eastAsia="Times New Roman" w:hAnsi="Times New Roman" w:cs="Times New Roman"/>
          <w:sz w:val="24"/>
          <w:szCs w:val="24"/>
          <w:lang w:eastAsia="tr-TR"/>
        </w:rPr>
      </w:pPr>
      <w:proofErr w:type="spellStart"/>
      <w:r w:rsidRPr="008967B6">
        <w:rPr>
          <w:rFonts w:ascii="Times New Roman" w:eastAsia="Times New Roman" w:hAnsi="Times New Roman" w:cs="Times New Roman"/>
          <w:b/>
          <w:bCs/>
          <w:sz w:val="24"/>
          <w:szCs w:val="24"/>
          <w:lang w:eastAsia="tr-TR"/>
        </w:rPr>
        <w:t>Hiperparametre</w:t>
      </w:r>
      <w:proofErr w:type="spellEnd"/>
      <w:r w:rsidRPr="008967B6">
        <w:rPr>
          <w:rFonts w:ascii="Times New Roman" w:eastAsia="Times New Roman" w:hAnsi="Times New Roman" w:cs="Times New Roman"/>
          <w:b/>
          <w:bCs/>
          <w:sz w:val="24"/>
          <w:szCs w:val="24"/>
          <w:lang w:eastAsia="tr-TR"/>
        </w:rPr>
        <w:t xml:space="preserve"> Optimizasyonu:</w:t>
      </w:r>
      <w:r w:rsidRPr="008967B6">
        <w:rPr>
          <w:rFonts w:ascii="Times New Roman" w:eastAsia="Times New Roman" w:hAnsi="Times New Roman" w:cs="Times New Roman"/>
          <w:sz w:val="24"/>
          <w:szCs w:val="24"/>
          <w:lang w:eastAsia="tr-TR"/>
        </w:rPr>
        <w:t xml:space="preserve"> İç döngüde </w:t>
      </w:r>
      <w:proofErr w:type="spellStart"/>
      <w:r w:rsidRPr="008967B6">
        <w:rPr>
          <w:rFonts w:ascii="Times New Roman" w:eastAsia="Times New Roman" w:hAnsi="Times New Roman" w:cs="Times New Roman"/>
          <w:sz w:val="24"/>
          <w:szCs w:val="24"/>
          <w:lang w:eastAsia="tr-TR"/>
        </w:rPr>
        <w:t>hiperparametre</w:t>
      </w:r>
      <w:proofErr w:type="spellEnd"/>
      <w:r w:rsidRPr="008967B6">
        <w:rPr>
          <w:rFonts w:ascii="Times New Roman" w:eastAsia="Times New Roman" w:hAnsi="Times New Roman" w:cs="Times New Roman"/>
          <w:sz w:val="24"/>
          <w:szCs w:val="24"/>
          <w:lang w:eastAsia="tr-TR"/>
        </w:rPr>
        <w:t xml:space="preserve"> ayarlama (</w:t>
      </w:r>
      <w:proofErr w:type="spellStart"/>
      <w:r w:rsidRPr="008967B6">
        <w:rPr>
          <w:rFonts w:ascii="Times New Roman" w:eastAsia="Times New Roman" w:hAnsi="Times New Roman" w:cs="Times New Roman"/>
          <w:sz w:val="24"/>
          <w:szCs w:val="24"/>
          <w:lang w:eastAsia="tr-TR"/>
        </w:rPr>
        <w:t>GridSearchCV</w:t>
      </w:r>
      <w:proofErr w:type="spellEnd"/>
      <w:r w:rsidRPr="008967B6">
        <w:rPr>
          <w:rFonts w:ascii="Times New Roman" w:eastAsia="Times New Roman" w:hAnsi="Times New Roman" w:cs="Times New Roman"/>
          <w:sz w:val="24"/>
          <w:szCs w:val="24"/>
          <w:lang w:eastAsia="tr-TR"/>
        </w:rPr>
        <w:t xml:space="preserve"> ile). </w:t>
      </w:r>
    </w:p>
    <w:p w14:paraId="54C975BF" w14:textId="6740C9E7" w:rsidR="008967B6" w:rsidRPr="008967B6" w:rsidRDefault="008967B6" w:rsidP="00377570">
      <w:pPr>
        <w:spacing w:after="0" w:line="240" w:lineRule="auto"/>
        <w:jc w:val="both"/>
        <w:rPr>
          <w:rFonts w:ascii="Times New Roman" w:eastAsia="Times New Roman" w:hAnsi="Times New Roman" w:cs="Times New Roman"/>
          <w:sz w:val="24"/>
          <w:szCs w:val="24"/>
          <w:lang w:eastAsia="tr-TR"/>
        </w:rPr>
      </w:pPr>
      <w:r w:rsidRPr="008967B6">
        <w:rPr>
          <w:rFonts w:ascii="Times New Roman" w:eastAsia="Times New Roman" w:hAnsi="Times New Roman" w:cs="Times New Roman"/>
          <w:b/>
          <w:bCs/>
          <w:sz w:val="24"/>
          <w:szCs w:val="24"/>
          <w:lang w:eastAsia="tr-TR"/>
        </w:rPr>
        <w:t>Performans Metrikleri:</w:t>
      </w:r>
      <w:r w:rsidRPr="008967B6">
        <w:rPr>
          <w:rFonts w:ascii="Times New Roman" w:eastAsia="Times New Roman" w:hAnsi="Times New Roman" w:cs="Times New Roman"/>
          <w:sz w:val="24"/>
          <w:szCs w:val="24"/>
          <w:lang w:eastAsia="tr-TR"/>
        </w:rPr>
        <w:t xml:space="preserve"> </w:t>
      </w:r>
      <w:proofErr w:type="spellStart"/>
      <w:r w:rsidRPr="008967B6">
        <w:rPr>
          <w:rFonts w:ascii="Times New Roman" w:eastAsia="Times New Roman" w:hAnsi="Times New Roman" w:cs="Times New Roman"/>
          <w:sz w:val="24"/>
          <w:szCs w:val="24"/>
          <w:lang w:eastAsia="tr-TR"/>
        </w:rPr>
        <w:t>Accuracy</w:t>
      </w:r>
      <w:proofErr w:type="spellEnd"/>
      <w:r w:rsidRPr="008967B6">
        <w:rPr>
          <w:rFonts w:ascii="Times New Roman" w:eastAsia="Times New Roman" w:hAnsi="Times New Roman" w:cs="Times New Roman"/>
          <w:sz w:val="24"/>
          <w:szCs w:val="24"/>
          <w:lang w:eastAsia="tr-TR"/>
        </w:rPr>
        <w:t xml:space="preserve">, Precision, </w:t>
      </w:r>
      <w:proofErr w:type="spellStart"/>
      <w:r w:rsidRPr="008967B6">
        <w:rPr>
          <w:rFonts w:ascii="Times New Roman" w:eastAsia="Times New Roman" w:hAnsi="Times New Roman" w:cs="Times New Roman"/>
          <w:sz w:val="24"/>
          <w:szCs w:val="24"/>
          <w:lang w:eastAsia="tr-TR"/>
        </w:rPr>
        <w:t>Recall</w:t>
      </w:r>
      <w:proofErr w:type="spellEnd"/>
      <w:r w:rsidRPr="008967B6">
        <w:rPr>
          <w:rFonts w:ascii="Times New Roman" w:eastAsia="Times New Roman" w:hAnsi="Times New Roman" w:cs="Times New Roman"/>
          <w:sz w:val="24"/>
          <w:szCs w:val="24"/>
          <w:lang w:eastAsia="tr-TR"/>
        </w:rPr>
        <w:t xml:space="preserve"> ve F1 </w:t>
      </w:r>
      <w:proofErr w:type="spellStart"/>
      <w:r w:rsidRPr="008967B6">
        <w:rPr>
          <w:rFonts w:ascii="Times New Roman" w:eastAsia="Times New Roman" w:hAnsi="Times New Roman" w:cs="Times New Roman"/>
          <w:sz w:val="24"/>
          <w:szCs w:val="24"/>
          <w:lang w:eastAsia="tr-TR"/>
        </w:rPr>
        <w:t>Score</w:t>
      </w:r>
      <w:proofErr w:type="spellEnd"/>
      <w:r w:rsidRPr="008967B6">
        <w:rPr>
          <w:rFonts w:ascii="Times New Roman" w:eastAsia="Times New Roman" w:hAnsi="Times New Roman" w:cs="Times New Roman"/>
          <w:sz w:val="24"/>
          <w:szCs w:val="24"/>
          <w:lang w:eastAsia="tr-TR"/>
        </w:rPr>
        <w:t xml:space="preserve"> metriklerinin ortalaması ve standart sapması. </w:t>
      </w:r>
    </w:p>
    <w:p w14:paraId="4FB7144D" w14:textId="7BDD6C03" w:rsidR="008967B6" w:rsidRPr="008967B6" w:rsidRDefault="008967B6" w:rsidP="00377570">
      <w:pPr>
        <w:spacing w:after="0" w:line="240" w:lineRule="auto"/>
        <w:jc w:val="both"/>
        <w:rPr>
          <w:rFonts w:ascii="Times New Roman" w:eastAsia="Times New Roman" w:hAnsi="Times New Roman" w:cs="Times New Roman"/>
          <w:sz w:val="24"/>
          <w:szCs w:val="24"/>
          <w:lang w:eastAsia="tr-TR"/>
        </w:rPr>
      </w:pPr>
      <w:r w:rsidRPr="008967B6">
        <w:rPr>
          <w:rFonts w:ascii="Times New Roman" w:eastAsia="Times New Roman" w:hAnsi="Times New Roman" w:cs="Times New Roman"/>
          <w:b/>
          <w:bCs/>
          <w:sz w:val="24"/>
          <w:szCs w:val="24"/>
          <w:lang w:eastAsia="tr-TR"/>
        </w:rPr>
        <w:t>ROC Eğrileri ve AUC Skorları:</w:t>
      </w:r>
      <w:r w:rsidRPr="008967B6">
        <w:rPr>
          <w:rFonts w:ascii="Times New Roman" w:eastAsia="Times New Roman" w:hAnsi="Times New Roman" w:cs="Times New Roman"/>
          <w:sz w:val="24"/>
          <w:szCs w:val="24"/>
          <w:lang w:eastAsia="tr-TR"/>
        </w:rPr>
        <w:t xml:space="preserve"> Her sınıf için ROC eğrileri ve AUC skorları. </w:t>
      </w:r>
    </w:p>
    <w:p w14:paraId="62F0A6A6" w14:textId="453617BB" w:rsidR="0002336E" w:rsidRDefault="0002336E" w:rsidP="008967B6">
      <w:pPr>
        <w:spacing w:after="0" w:line="240" w:lineRule="auto"/>
        <w:rPr>
          <w:rFonts w:ascii="Times New Roman" w:eastAsia="Times New Roman" w:hAnsi="Times New Roman" w:cs="Times New Roman"/>
          <w:sz w:val="24"/>
          <w:szCs w:val="24"/>
          <w:lang w:eastAsia="tr-TR"/>
        </w:rPr>
      </w:pPr>
    </w:p>
    <w:p w14:paraId="47392A37" w14:textId="77777777" w:rsidR="0002336E" w:rsidRPr="008967B6" w:rsidRDefault="0002336E" w:rsidP="008967B6">
      <w:pPr>
        <w:spacing w:after="0" w:line="240" w:lineRule="auto"/>
        <w:rPr>
          <w:rFonts w:ascii="Times New Roman" w:eastAsia="Times New Roman" w:hAnsi="Times New Roman" w:cs="Times New Roman"/>
          <w:sz w:val="24"/>
          <w:szCs w:val="24"/>
          <w:lang w:eastAsia="tr-TR"/>
        </w:rPr>
      </w:pPr>
    </w:p>
    <w:p w14:paraId="4700E258" w14:textId="42C6592C" w:rsidR="0002336E" w:rsidRPr="0002336E" w:rsidRDefault="0002336E" w:rsidP="0002336E">
      <w:pPr>
        <w:spacing w:after="0" w:line="240" w:lineRule="auto"/>
        <w:rPr>
          <w:rFonts w:ascii="Times New Roman" w:eastAsia="Times New Roman" w:hAnsi="Times New Roman" w:cs="Times New Roman"/>
          <w:sz w:val="24"/>
          <w:szCs w:val="24"/>
          <w:lang w:eastAsia="tr-TR"/>
        </w:rPr>
      </w:pPr>
      <w:proofErr w:type="spellStart"/>
      <w:r w:rsidRPr="0002336E">
        <w:rPr>
          <w:rFonts w:ascii="Times New Roman" w:eastAsia="Times New Roman" w:hAnsi="Times New Roman" w:cs="Times New Roman"/>
          <w:sz w:val="24"/>
          <w:szCs w:val="24"/>
          <w:lang w:eastAsia="tr-TR"/>
        </w:rPr>
        <w:t>X.</w:t>
      </w:r>
      <w:proofErr w:type="gramStart"/>
      <w:r w:rsidRPr="0002336E">
        <w:rPr>
          <w:rFonts w:ascii="Times New Roman" w:eastAsia="Times New Roman" w:hAnsi="Times New Roman" w:cs="Times New Roman"/>
          <w:sz w:val="24"/>
          <w:szCs w:val="24"/>
          <w:lang w:eastAsia="tr-TR"/>
        </w:rPr>
        <w:t>describe</w:t>
      </w:r>
      <w:proofErr w:type="spellEnd"/>
      <w:r w:rsidRPr="0002336E">
        <w:rPr>
          <w:rFonts w:ascii="Times New Roman" w:eastAsia="Times New Roman" w:hAnsi="Times New Roman" w:cs="Times New Roman"/>
          <w:sz w:val="24"/>
          <w:szCs w:val="24"/>
          <w:lang w:eastAsia="tr-TR"/>
        </w:rPr>
        <w:t>(</w:t>
      </w:r>
      <w:proofErr w:type="gramEnd"/>
      <w:r w:rsidRPr="0002336E">
        <w:rPr>
          <w:rFonts w:ascii="Times New Roman" w:eastAsia="Times New Roman" w:hAnsi="Times New Roman" w:cs="Times New Roman"/>
          <w:sz w:val="24"/>
          <w:szCs w:val="24"/>
          <w:lang w:eastAsia="tr-TR"/>
        </w:rPr>
        <w:t xml:space="preserve">): Sayısal sütunların istatistiklerini (ortalama, standart sapma, </w:t>
      </w:r>
      <w:proofErr w:type="spellStart"/>
      <w:r w:rsidRPr="0002336E">
        <w:rPr>
          <w:rFonts w:ascii="Times New Roman" w:eastAsia="Times New Roman" w:hAnsi="Times New Roman" w:cs="Times New Roman"/>
          <w:sz w:val="24"/>
          <w:szCs w:val="24"/>
          <w:lang w:eastAsia="tr-TR"/>
        </w:rPr>
        <w:t>min</w:t>
      </w:r>
      <w:proofErr w:type="spellEnd"/>
      <w:r w:rsidRPr="0002336E">
        <w:rPr>
          <w:rFonts w:ascii="Times New Roman" w:eastAsia="Times New Roman" w:hAnsi="Times New Roman" w:cs="Times New Roman"/>
          <w:sz w:val="24"/>
          <w:szCs w:val="24"/>
          <w:lang w:eastAsia="tr-TR"/>
        </w:rPr>
        <w:t xml:space="preserve">, </w:t>
      </w:r>
      <w:proofErr w:type="spellStart"/>
      <w:r w:rsidRPr="0002336E">
        <w:rPr>
          <w:rFonts w:ascii="Times New Roman" w:eastAsia="Times New Roman" w:hAnsi="Times New Roman" w:cs="Times New Roman"/>
          <w:sz w:val="24"/>
          <w:szCs w:val="24"/>
          <w:lang w:eastAsia="tr-TR"/>
        </w:rPr>
        <w:t>max</w:t>
      </w:r>
      <w:proofErr w:type="spellEnd"/>
      <w:r w:rsidRPr="0002336E">
        <w:rPr>
          <w:rFonts w:ascii="Times New Roman" w:eastAsia="Times New Roman" w:hAnsi="Times New Roman" w:cs="Times New Roman"/>
          <w:sz w:val="24"/>
          <w:szCs w:val="24"/>
          <w:lang w:eastAsia="tr-TR"/>
        </w:rPr>
        <w:t xml:space="preserve">, vb.) hesaplar. </w:t>
      </w:r>
    </w:p>
    <w:p w14:paraId="07F818F2" w14:textId="606C572C" w:rsidR="0002336E" w:rsidRPr="0002336E" w:rsidRDefault="0002336E" w:rsidP="0002336E">
      <w:pPr>
        <w:spacing w:after="0" w:line="240" w:lineRule="auto"/>
        <w:rPr>
          <w:rFonts w:ascii="Times New Roman" w:eastAsia="Times New Roman" w:hAnsi="Times New Roman" w:cs="Times New Roman"/>
          <w:sz w:val="24"/>
          <w:szCs w:val="24"/>
          <w:lang w:eastAsia="tr-TR"/>
        </w:rPr>
      </w:pPr>
      <w:proofErr w:type="gramStart"/>
      <w:r w:rsidRPr="0002336E">
        <w:rPr>
          <w:rFonts w:ascii="Times New Roman" w:eastAsia="Times New Roman" w:hAnsi="Times New Roman" w:cs="Times New Roman"/>
          <w:sz w:val="24"/>
          <w:szCs w:val="24"/>
          <w:lang w:eastAsia="tr-TR"/>
        </w:rPr>
        <w:t>.</w:t>
      </w:r>
      <w:proofErr w:type="spellStart"/>
      <w:r w:rsidRPr="0002336E">
        <w:rPr>
          <w:rFonts w:ascii="Times New Roman" w:eastAsia="Times New Roman" w:hAnsi="Times New Roman" w:cs="Times New Roman"/>
          <w:sz w:val="24"/>
          <w:szCs w:val="24"/>
          <w:lang w:eastAsia="tr-TR"/>
        </w:rPr>
        <w:t>loc</w:t>
      </w:r>
      <w:proofErr w:type="spellEnd"/>
      <w:proofErr w:type="gramEnd"/>
      <w:r w:rsidRPr="0002336E">
        <w:rPr>
          <w:rFonts w:ascii="Times New Roman" w:eastAsia="Times New Roman" w:hAnsi="Times New Roman" w:cs="Times New Roman"/>
          <w:sz w:val="24"/>
          <w:szCs w:val="24"/>
          <w:lang w:eastAsia="tr-TR"/>
        </w:rPr>
        <w:t>[['</w:t>
      </w:r>
      <w:proofErr w:type="spellStart"/>
      <w:r w:rsidRPr="0002336E">
        <w:rPr>
          <w:rFonts w:ascii="Times New Roman" w:eastAsia="Times New Roman" w:hAnsi="Times New Roman" w:cs="Times New Roman"/>
          <w:sz w:val="24"/>
          <w:szCs w:val="24"/>
          <w:lang w:eastAsia="tr-TR"/>
        </w:rPr>
        <w:t>mean</w:t>
      </w:r>
      <w:proofErr w:type="spellEnd"/>
      <w:r w:rsidRPr="0002336E">
        <w:rPr>
          <w:rFonts w:ascii="Times New Roman" w:eastAsia="Times New Roman" w:hAnsi="Times New Roman" w:cs="Times New Roman"/>
          <w:sz w:val="24"/>
          <w:szCs w:val="24"/>
          <w:lang w:eastAsia="tr-TR"/>
        </w:rPr>
        <w:t>', '</w:t>
      </w:r>
      <w:proofErr w:type="spellStart"/>
      <w:r w:rsidRPr="0002336E">
        <w:rPr>
          <w:rFonts w:ascii="Times New Roman" w:eastAsia="Times New Roman" w:hAnsi="Times New Roman" w:cs="Times New Roman"/>
          <w:sz w:val="24"/>
          <w:szCs w:val="24"/>
          <w:lang w:eastAsia="tr-TR"/>
        </w:rPr>
        <w:t>std</w:t>
      </w:r>
      <w:proofErr w:type="spellEnd"/>
      <w:r w:rsidRPr="0002336E">
        <w:rPr>
          <w:rFonts w:ascii="Times New Roman" w:eastAsia="Times New Roman" w:hAnsi="Times New Roman" w:cs="Times New Roman"/>
          <w:sz w:val="24"/>
          <w:szCs w:val="24"/>
          <w:lang w:eastAsia="tr-TR"/>
        </w:rPr>
        <w:t>']]: Yalnızca ortalama (</w:t>
      </w:r>
      <w:proofErr w:type="spellStart"/>
      <w:r w:rsidRPr="0002336E">
        <w:rPr>
          <w:rFonts w:ascii="Times New Roman" w:eastAsia="Times New Roman" w:hAnsi="Times New Roman" w:cs="Times New Roman"/>
          <w:sz w:val="24"/>
          <w:szCs w:val="24"/>
          <w:lang w:eastAsia="tr-TR"/>
        </w:rPr>
        <w:t>mean</w:t>
      </w:r>
      <w:proofErr w:type="spellEnd"/>
      <w:r w:rsidRPr="0002336E">
        <w:rPr>
          <w:rFonts w:ascii="Times New Roman" w:eastAsia="Times New Roman" w:hAnsi="Times New Roman" w:cs="Times New Roman"/>
          <w:sz w:val="24"/>
          <w:szCs w:val="24"/>
          <w:lang w:eastAsia="tr-TR"/>
        </w:rPr>
        <w:t>) ve standart sapma (</w:t>
      </w:r>
      <w:proofErr w:type="spellStart"/>
      <w:r w:rsidRPr="0002336E">
        <w:rPr>
          <w:rFonts w:ascii="Times New Roman" w:eastAsia="Times New Roman" w:hAnsi="Times New Roman" w:cs="Times New Roman"/>
          <w:sz w:val="24"/>
          <w:szCs w:val="24"/>
          <w:lang w:eastAsia="tr-TR"/>
        </w:rPr>
        <w:t>std</w:t>
      </w:r>
      <w:proofErr w:type="spellEnd"/>
      <w:r w:rsidRPr="0002336E">
        <w:rPr>
          <w:rFonts w:ascii="Times New Roman" w:eastAsia="Times New Roman" w:hAnsi="Times New Roman" w:cs="Times New Roman"/>
          <w:sz w:val="24"/>
          <w:szCs w:val="24"/>
          <w:lang w:eastAsia="tr-TR"/>
        </w:rPr>
        <w:t xml:space="preserve">) satırları seçilir. </w:t>
      </w:r>
    </w:p>
    <w:p w14:paraId="53E1C09F" w14:textId="6CCB26B2" w:rsidR="0002336E" w:rsidRPr="0002336E" w:rsidRDefault="0002336E" w:rsidP="0002336E">
      <w:pPr>
        <w:spacing w:after="0" w:line="240" w:lineRule="auto"/>
        <w:rPr>
          <w:rFonts w:ascii="Times New Roman" w:eastAsia="Times New Roman" w:hAnsi="Times New Roman" w:cs="Times New Roman"/>
          <w:sz w:val="24"/>
          <w:szCs w:val="24"/>
          <w:lang w:eastAsia="tr-TR"/>
        </w:rPr>
      </w:pPr>
      <w:r w:rsidRPr="0002336E">
        <w:rPr>
          <w:rFonts w:ascii="Times New Roman" w:eastAsia="Times New Roman" w:hAnsi="Times New Roman" w:cs="Times New Roman"/>
          <w:sz w:val="24"/>
          <w:szCs w:val="24"/>
          <w:lang w:eastAsia="tr-TR"/>
        </w:rPr>
        <w:t xml:space="preserve">Eğer ortalama ~0 ve standart sapma ~1 ise, veri StandardScaler ile ölçeklendirilmiştir. </w:t>
      </w:r>
    </w:p>
    <w:p w14:paraId="1C696B80" w14:textId="77777777" w:rsidR="0063571D" w:rsidRDefault="0063571D" w:rsidP="0002336E">
      <w:pPr>
        <w:spacing w:after="0" w:line="240" w:lineRule="auto"/>
        <w:rPr>
          <w:rFonts w:ascii="Times New Roman" w:eastAsia="Times New Roman" w:hAnsi="Symbol" w:cs="Times New Roman"/>
          <w:sz w:val="24"/>
          <w:szCs w:val="24"/>
          <w:lang w:eastAsia="tr-TR"/>
        </w:rPr>
      </w:pPr>
    </w:p>
    <w:p w14:paraId="339A6D7D" w14:textId="1D4881B0" w:rsidR="0002336E" w:rsidRDefault="0002336E" w:rsidP="0002336E">
      <w:pPr>
        <w:spacing w:after="0" w:line="240" w:lineRule="auto"/>
        <w:rPr>
          <w:rFonts w:ascii="Times New Roman" w:eastAsia="Times New Roman" w:hAnsi="Times New Roman" w:cs="Times New Roman"/>
          <w:b/>
          <w:bCs/>
          <w:sz w:val="24"/>
          <w:szCs w:val="24"/>
          <w:lang w:eastAsia="tr-TR"/>
        </w:rPr>
      </w:pPr>
      <w:proofErr w:type="spellStart"/>
      <w:r w:rsidRPr="0002336E">
        <w:rPr>
          <w:rFonts w:ascii="Times New Roman" w:eastAsia="Times New Roman" w:hAnsi="Times New Roman" w:cs="Times New Roman"/>
          <w:b/>
          <w:bCs/>
          <w:sz w:val="24"/>
          <w:szCs w:val="24"/>
          <w:lang w:eastAsia="tr-TR"/>
        </w:rPr>
        <w:t>Nested</w:t>
      </w:r>
      <w:proofErr w:type="spellEnd"/>
      <w:r w:rsidRPr="0002336E">
        <w:rPr>
          <w:rFonts w:ascii="Times New Roman" w:eastAsia="Times New Roman" w:hAnsi="Times New Roman" w:cs="Times New Roman"/>
          <w:b/>
          <w:bCs/>
          <w:sz w:val="24"/>
          <w:szCs w:val="24"/>
          <w:lang w:eastAsia="tr-TR"/>
        </w:rPr>
        <w:t xml:space="preserve"> Cross-</w:t>
      </w:r>
      <w:proofErr w:type="spellStart"/>
      <w:r w:rsidRPr="0002336E">
        <w:rPr>
          <w:rFonts w:ascii="Times New Roman" w:eastAsia="Times New Roman" w:hAnsi="Times New Roman" w:cs="Times New Roman"/>
          <w:b/>
          <w:bCs/>
          <w:sz w:val="24"/>
          <w:szCs w:val="24"/>
          <w:lang w:eastAsia="tr-TR"/>
        </w:rPr>
        <w:t>Validation</w:t>
      </w:r>
      <w:proofErr w:type="spellEnd"/>
      <w:r w:rsidRPr="0002336E">
        <w:rPr>
          <w:rFonts w:ascii="Times New Roman" w:eastAsia="Times New Roman" w:hAnsi="Times New Roman" w:cs="Times New Roman"/>
          <w:b/>
          <w:bCs/>
          <w:sz w:val="24"/>
          <w:szCs w:val="24"/>
          <w:lang w:eastAsia="tr-TR"/>
        </w:rPr>
        <w:t xml:space="preserve"> </w:t>
      </w:r>
      <w:r w:rsidR="0063571D">
        <w:rPr>
          <w:rFonts w:ascii="Times New Roman" w:eastAsia="Times New Roman" w:hAnsi="Times New Roman" w:cs="Times New Roman"/>
          <w:b/>
          <w:bCs/>
          <w:sz w:val="24"/>
          <w:szCs w:val="24"/>
          <w:lang w:eastAsia="tr-TR"/>
        </w:rPr>
        <w:t>Y</w:t>
      </w:r>
      <w:r w:rsidRPr="0002336E">
        <w:rPr>
          <w:rFonts w:ascii="Times New Roman" w:eastAsia="Times New Roman" w:hAnsi="Times New Roman" w:cs="Times New Roman"/>
          <w:b/>
          <w:bCs/>
          <w:sz w:val="24"/>
          <w:szCs w:val="24"/>
          <w:lang w:eastAsia="tr-TR"/>
        </w:rPr>
        <w:t xml:space="preserve">apısını </w:t>
      </w:r>
      <w:r w:rsidR="0063571D">
        <w:rPr>
          <w:rFonts w:ascii="Times New Roman" w:eastAsia="Times New Roman" w:hAnsi="Times New Roman" w:cs="Times New Roman"/>
          <w:b/>
          <w:bCs/>
          <w:sz w:val="24"/>
          <w:szCs w:val="24"/>
          <w:lang w:eastAsia="tr-TR"/>
        </w:rPr>
        <w:t>O</w:t>
      </w:r>
      <w:r w:rsidRPr="0002336E">
        <w:rPr>
          <w:rFonts w:ascii="Times New Roman" w:eastAsia="Times New Roman" w:hAnsi="Times New Roman" w:cs="Times New Roman"/>
          <w:b/>
          <w:bCs/>
          <w:sz w:val="24"/>
          <w:szCs w:val="24"/>
          <w:lang w:eastAsia="tr-TR"/>
        </w:rPr>
        <w:t>luşturm</w:t>
      </w:r>
      <w:r w:rsidR="0063571D">
        <w:rPr>
          <w:rFonts w:ascii="Times New Roman" w:eastAsia="Times New Roman" w:hAnsi="Times New Roman" w:cs="Times New Roman"/>
          <w:b/>
          <w:bCs/>
          <w:sz w:val="24"/>
          <w:szCs w:val="24"/>
          <w:lang w:eastAsia="tr-TR"/>
        </w:rPr>
        <w:t>a</w:t>
      </w:r>
      <w:r w:rsidRPr="0002336E">
        <w:rPr>
          <w:rFonts w:ascii="Times New Roman" w:eastAsia="Times New Roman" w:hAnsi="Times New Roman" w:cs="Times New Roman"/>
          <w:b/>
          <w:bCs/>
          <w:sz w:val="24"/>
          <w:szCs w:val="24"/>
          <w:lang w:eastAsia="tr-TR"/>
        </w:rPr>
        <w:t xml:space="preserve"> </w:t>
      </w:r>
    </w:p>
    <w:p w14:paraId="01A3FA02" w14:textId="77777777" w:rsidR="00CB5612" w:rsidRPr="0002336E" w:rsidRDefault="00CB5612" w:rsidP="0002336E">
      <w:pPr>
        <w:spacing w:after="0" w:line="240" w:lineRule="auto"/>
        <w:rPr>
          <w:rFonts w:ascii="Times New Roman" w:eastAsia="Times New Roman" w:hAnsi="Times New Roman" w:cs="Times New Roman"/>
          <w:b/>
          <w:bCs/>
          <w:sz w:val="24"/>
          <w:szCs w:val="24"/>
          <w:lang w:eastAsia="tr-TR"/>
        </w:rPr>
      </w:pPr>
    </w:p>
    <w:p w14:paraId="46672901" w14:textId="77777777" w:rsidR="0002336E" w:rsidRPr="00CB5612" w:rsidRDefault="0002336E" w:rsidP="00CB5612">
      <w:pPr>
        <w:pStyle w:val="NoSpacing"/>
        <w:rPr>
          <w:rFonts w:ascii="Times New Roman" w:hAnsi="Times New Roman" w:cs="Times New Roman"/>
          <w:sz w:val="24"/>
          <w:szCs w:val="24"/>
          <w:lang w:eastAsia="tr-TR"/>
        </w:rPr>
      </w:pPr>
      <w:r w:rsidRPr="00CB5612">
        <w:rPr>
          <w:rFonts w:ascii="Times New Roman" w:hAnsi="Times New Roman" w:cs="Times New Roman"/>
          <w:b/>
          <w:bCs/>
          <w:sz w:val="24"/>
          <w:szCs w:val="24"/>
          <w:lang w:eastAsia="tr-TR"/>
        </w:rPr>
        <w:t>Dış Döngü (</w:t>
      </w:r>
      <w:proofErr w:type="spellStart"/>
      <w:r w:rsidRPr="00CB5612">
        <w:rPr>
          <w:rFonts w:ascii="Times New Roman" w:hAnsi="Times New Roman" w:cs="Times New Roman"/>
          <w:b/>
          <w:bCs/>
          <w:sz w:val="24"/>
          <w:szCs w:val="24"/>
          <w:lang w:eastAsia="tr-TR"/>
        </w:rPr>
        <w:t>outer_cv</w:t>
      </w:r>
      <w:proofErr w:type="spellEnd"/>
      <w:r w:rsidRPr="00CB5612">
        <w:rPr>
          <w:rFonts w:ascii="Times New Roman" w:hAnsi="Times New Roman" w:cs="Times New Roman"/>
          <w:b/>
          <w:bCs/>
          <w:sz w:val="24"/>
          <w:szCs w:val="24"/>
          <w:lang w:eastAsia="tr-TR"/>
        </w:rPr>
        <w:t>):</w:t>
      </w:r>
      <w:r w:rsidRPr="00CB5612">
        <w:rPr>
          <w:rFonts w:ascii="Times New Roman" w:hAnsi="Times New Roman" w:cs="Times New Roman"/>
          <w:sz w:val="24"/>
          <w:szCs w:val="24"/>
          <w:lang w:eastAsia="tr-TR"/>
        </w:rPr>
        <w:t xml:space="preserve"> 5 katmanlı çapraz doğrulama (</w:t>
      </w:r>
      <w:proofErr w:type="spellStart"/>
      <w:r w:rsidRPr="00CB5612">
        <w:rPr>
          <w:rFonts w:ascii="Times New Roman" w:hAnsi="Times New Roman" w:cs="Times New Roman"/>
          <w:sz w:val="24"/>
          <w:szCs w:val="24"/>
          <w:lang w:eastAsia="tr-TR"/>
        </w:rPr>
        <w:t>KFold</w:t>
      </w:r>
      <w:proofErr w:type="spellEnd"/>
      <w:r w:rsidRPr="00CB5612">
        <w:rPr>
          <w:rFonts w:ascii="Times New Roman" w:hAnsi="Times New Roman" w:cs="Times New Roman"/>
          <w:sz w:val="24"/>
          <w:szCs w:val="24"/>
          <w:lang w:eastAsia="tr-TR"/>
        </w:rPr>
        <w:t xml:space="preserve">). </w:t>
      </w:r>
    </w:p>
    <w:p w14:paraId="7E9CE7F9" w14:textId="77777777" w:rsidR="0002336E" w:rsidRPr="00CB5612" w:rsidRDefault="0002336E" w:rsidP="00CB5612">
      <w:pPr>
        <w:pStyle w:val="NoSpacing"/>
        <w:rPr>
          <w:rFonts w:ascii="Times New Roman" w:hAnsi="Times New Roman" w:cs="Times New Roman"/>
          <w:sz w:val="24"/>
          <w:szCs w:val="24"/>
          <w:lang w:eastAsia="tr-TR"/>
        </w:rPr>
      </w:pPr>
      <w:proofErr w:type="spellStart"/>
      <w:proofErr w:type="gramStart"/>
      <w:r w:rsidRPr="00CB5612">
        <w:rPr>
          <w:rFonts w:ascii="Times New Roman" w:hAnsi="Times New Roman" w:cs="Times New Roman"/>
          <w:sz w:val="24"/>
          <w:szCs w:val="24"/>
          <w:lang w:eastAsia="tr-TR"/>
        </w:rPr>
        <w:t>n</w:t>
      </w:r>
      <w:proofErr w:type="gramEnd"/>
      <w:r w:rsidRPr="00CB5612">
        <w:rPr>
          <w:rFonts w:ascii="Times New Roman" w:hAnsi="Times New Roman" w:cs="Times New Roman"/>
          <w:sz w:val="24"/>
          <w:szCs w:val="24"/>
          <w:lang w:eastAsia="tr-TR"/>
        </w:rPr>
        <w:t>_splits</w:t>
      </w:r>
      <w:proofErr w:type="spellEnd"/>
      <w:r w:rsidRPr="00CB5612">
        <w:rPr>
          <w:rFonts w:ascii="Times New Roman" w:hAnsi="Times New Roman" w:cs="Times New Roman"/>
          <w:sz w:val="24"/>
          <w:szCs w:val="24"/>
          <w:lang w:eastAsia="tr-TR"/>
        </w:rPr>
        <w:t xml:space="preserve">=5: Veriyi 5 parçaya böler (her </w:t>
      </w:r>
      <w:proofErr w:type="spellStart"/>
      <w:r w:rsidRPr="00CB5612">
        <w:rPr>
          <w:rFonts w:ascii="Times New Roman" w:hAnsi="Times New Roman" w:cs="Times New Roman"/>
          <w:sz w:val="24"/>
          <w:szCs w:val="24"/>
          <w:lang w:eastAsia="tr-TR"/>
        </w:rPr>
        <w:t>fold’da</w:t>
      </w:r>
      <w:proofErr w:type="spellEnd"/>
      <w:r w:rsidRPr="00CB5612">
        <w:rPr>
          <w:rFonts w:ascii="Times New Roman" w:hAnsi="Times New Roman" w:cs="Times New Roman"/>
          <w:sz w:val="24"/>
          <w:szCs w:val="24"/>
          <w:lang w:eastAsia="tr-TR"/>
        </w:rPr>
        <w:t xml:space="preserve"> %80 eğitim, %20 test).</w:t>
      </w:r>
    </w:p>
    <w:p w14:paraId="647C28C7" w14:textId="77777777" w:rsidR="0002336E" w:rsidRPr="00CB5612" w:rsidRDefault="0002336E" w:rsidP="00CB5612">
      <w:pPr>
        <w:pStyle w:val="NoSpacing"/>
        <w:rPr>
          <w:rFonts w:ascii="Times New Roman" w:hAnsi="Times New Roman" w:cs="Times New Roman"/>
          <w:sz w:val="24"/>
          <w:szCs w:val="24"/>
          <w:lang w:eastAsia="tr-TR"/>
        </w:rPr>
      </w:pPr>
      <w:proofErr w:type="spellStart"/>
      <w:proofErr w:type="gramStart"/>
      <w:r w:rsidRPr="00CB5612">
        <w:rPr>
          <w:rFonts w:ascii="Times New Roman" w:hAnsi="Times New Roman" w:cs="Times New Roman"/>
          <w:sz w:val="24"/>
          <w:szCs w:val="24"/>
          <w:lang w:eastAsia="tr-TR"/>
        </w:rPr>
        <w:t>shuffle</w:t>
      </w:r>
      <w:proofErr w:type="spellEnd"/>
      <w:proofErr w:type="gramEnd"/>
      <w:r w:rsidRPr="00CB5612">
        <w:rPr>
          <w:rFonts w:ascii="Times New Roman" w:hAnsi="Times New Roman" w:cs="Times New Roman"/>
          <w:sz w:val="24"/>
          <w:szCs w:val="24"/>
          <w:lang w:eastAsia="tr-TR"/>
        </w:rPr>
        <w:t>=True: Veriyi karıştırır, böylece rastgele bölünme sağlanır.</w:t>
      </w:r>
    </w:p>
    <w:p w14:paraId="0A3534BC" w14:textId="36C9D09F" w:rsidR="0002336E" w:rsidRDefault="0002336E" w:rsidP="00CB5612">
      <w:pPr>
        <w:pStyle w:val="NoSpacing"/>
        <w:rPr>
          <w:rFonts w:ascii="Times New Roman" w:hAnsi="Times New Roman" w:cs="Times New Roman"/>
          <w:sz w:val="24"/>
          <w:szCs w:val="24"/>
          <w:lang w:eastAsia="tr-TR"/>
        </w:rPr>
      </w:pPr>
      <w:proofErr w:type="spellStart"/>
      <w:proofErr w:type="gramStart"/>
      <w:r w:rsidRPr="00CB5612">
        <w:rPr>
          <w:rFonts w:ascii="Times New Roman" w:hAnsi="Times New Roman" w:cs="Times New Roman"/>
          <w:sz w:val="24"/>
          <w:szCs w:val="24"/>
          <w:lang w:eastAsia="tr-TR"/>
        </w:rPr>
        <w:t>random</w:t>
      </w:r>
      <w:proofErr w:type="gramEnd"/>
      <w:r w:rsidRPr="00CB5612">
        <w:rPr>
          <w:rFonts w:ascii="Times New Roman" w:hAnsi="Times New Roman" w:cs="Times New Roman"/>
          <w:sz w:val="24"/>
          <w:szCs w:val="24"/>
          <w:lang w:eastAsia="tr-TR"/>
        </w:rPr>
        <w:t>_state</w:t>
      </w:r>
      <w:proofErr w:type="spellEnd"/>
      <w:r w:rsidRPr="00CB5612">
        <w:rPr>
          <w:rFonts w:ascii="Times New Roman" w:hAnsi="Times New Roman" w:cs="Times New Roman"/>
          <w:sz w:val="24"/>
          <w:szCs w:val="24"/>
          <w:lang w:eastAsia="tr-TR"/>
        </w:rPr>
        <w:t>=42: Rastgele bölünmeyi sabit tutar (</w:t>
      </w:r>
      <w:proofErr w:type="spellStart"/>
      <w:r w:rsidRPr="00CB5612">
        <w:rPr>
          <w:rFonts w:ascii="Times New Roman" w:hAnsi="Times New Roman" w:cs="Times New Roman"/>
          <w:sz w:val="24"/>
          <w:szCs w:val="24"/>
          <w:lang w:eastAsia="tr-TR"/>
        </w:rPr>
        <w:t>tekrarlanabilirlik</w:t>
      </w:r>
      <w:proofErr w:type="spellEnd"/>
      <w:r w:rsidRPr="00CB5612">
        <w:rPr>
          <w:rFonts w:ascii="Times New Roman" w:hAnsi="Times New Roman" w:cs="Times New Roman"/>
          <w:sz w:val="24"/>
          <w:szCs w:val="24"/>
          <w:lang w:eastAsia="tr-TR"/>
        </w:rPr>
        <w:t xml:space="preserve"> için).</w:t>
      </w:r>
    </w:p>
    <w:p w14:paraId="77554517" w14:textId="77777777" w:rsidR="00CB5612" w:rsidRPr="00CB5612" w:rsidRDefault="00CB5612" w:rsidP="00CB5612">
      <w:pPr>
        <w:pStyle w:val="NoSpacing"/>
        <w:rPr>
          <w:rFonts w:ascii="Times New Roman" w:hAnsi="Times New Roman" w:cs="Times New Roman"/>
          <w:sz w:val="24"/>
          <w:szCs w:val="24"/>
          <w:lang w:eastAsia="tr-TR"/>
        </w:rPr>
      </w:pPr>
    </w:p>
    <w:p w14:paraId="3634CCFD" w14:textId="77777777" w:rsidR="0002336E" w:rsidRPr="00CB5612" w:rsidRDefault="0002336E" w:rsidP="00CB5612">
      <w:pPr>
        <w:pStyle w:val="NoSpacing"/>
        <w:rPr>
          <w:rFonts w:ascii="Times New Roman" w:hAnsi="Times New Roman" w:cs="Times New Roman"/>
          <w:sz w:val="24"/>
          <w:szCs w:val="24"/>
          <w:lang w:eastAsia="tr-TR"/>
        </w:rPr>
      </w:pPr>
      <w:r w:rsidRPr="00CB5612">
        <w:rPr>
          <w:rFonts w:ascii="Times New Roman" w:hAnsi="Times New Roman" w:cs="Times New Roman"/>
          <w:b/>
          <w:bCs/>
          <w:sz w:val="24"/>
          <w:szCs w:val="24"/>
          <w:lang w:eastAsia="tr-TR"/>
        </w:rPr>
        <w:t>İç Döngü (</w:t>
      </w:r>
      <w:proofErr w:type="spellStart"/>
      <w:r w:rsidRPr="00CB5612">
        <w:rPr>
          <w:rFonts w:ascii="Times New Roman" w:hAnsi="Times New Roman" w:cs="Times New Roman"/>
          <w:b/>
          <w:bCs/>
          <w:sz w:val="24"/>
          <w:szCs w:val="24"/>
          <w:lang w:eastAsia="tr-TR"/>
        </w:rPr>
        <w:t>inner_cv</w:t>
      </w:r>
      <w:proofErr w:type="spellEnd"/>
      <w:r w:rsidRPr="00CB5612">
        <w:rPr>
          <w:rFonts w:ascii="Times New Roman" w:hAnsi="Times New Roman" w:cs="Times New Roman"/>
          <w:b/>
          <w:bCs/>
          <w:sz w:val="24"/>
          <w:szCs w:val="24"/>
          <w:lang w:eastAsia="tr-TR"/>
        </w:rPr>
        <w:t>):</w:t>
      </w:r>
      <w:r w:rsidRPr="00CB5612">
        <w:rPr>
          <w:rFonts w:ascii="Times New Roman" w:hAnsi="Times New Roman" w:cs="Times New Roman"/>
          <w:sz w:val="24"/>
          <w:szCs w:val="24"/>
          <w:lang w:eastAsia="tr-TR"/>
        </w:rPr>
        <w:t xml:space="preserve"> 3 katmanlı çapraz doğrulama. </w:t>
      </w:r>
    </w:p>
    <w:p w14:paraId="22A8E4B2" w14:textId="77777777" w:rsidR="0002336E" w:rsidRPr="00CB5612" w:rsidRDefault="0002336E" w:rsidP="00CB5612">
      <w:pPr>
        <w:pStyle w:val="NoSpacing"/>
        <w:rPr>
          <w:rFonts w:ascii="Times New Roman" w:hAnsi="Times New Roman" w:cs="Times New Roman"/>
          <w:sz w:val="24"/>
          <w:szCs w:val="24"/>
          <w:lang w:eastAsia="tr-TR"/>
        </w:rPr>
      </w:pPr>
      <w:proofErr w:type="spellStart"/>
      <w:proofErr w:type="gramStart"/>
      <w:r w:rsidRPr="00CB5612">
        <w:rPr>
          <w:rFonts w:ascii="Times New Roman" w:hAnsi="Times New Roman" w:cs="Times New Roman"/>
          <w:sz w:val="24"/>
          <w:szCs w:val="24"/>
          <w:lang w:eastAsia="tr-TR"/>
        </w:rPr>
        <w:t>n</w:t>
      </w:r>
      <w:proofErr w:type="gramEnd"/>
      <w:r w:rsidRPr="00CB5612">
        <w:rPr>
          <w:rFonts w:ascii="Times New Roman" w:hAnsi="Times New Roman" w:cs="Times New Roman"/>
          <w:sz w:val="24"/>
          <w:szCs w:val="24"/>
          <w:lang w:eastAsia="tr-TR"/>
        </w:rPr>
        <w:t>_splits</w:t>
      </w:r>
      <w:proofErr w:type="spellEnd"/>
      <w:r w:rsidRPr="00CB5612">
        <w:rPr>
          <w:rFonts w:ascii="Times New Roman" w:hAnsi="Times New Roman" w:cs="Times New Roman"/>
          <w:sz w:val="24"/>
          <w:szCs w:val="24"/>
          <w:lang w:eastAsia="tr-TR"/>
        </w:rPr>
        <w:t xml:space="preserve">=3: Eğitim setini 3 parçaya böler (her </w:t>
      </w:r>
      <w:proofErr w:type="spellStart"/>
      <w:r w:rsidRPr="00CB5612">
        <w:rPr>
          <w:rFonts w:ascii="Times New Roman" w:hAnsi="Times New Roman" w:cs="Times New Roman"/>
          <w:sz w:val="24"/>
          <w:szCs w:val="24"/>
          <w:lang w:eastAsia="tr-TR"/>
        </w:rPr>
        <w:t>fold’da</w:t>
      </w:r>
      <w:proofErr w:type="spellEnd"/>
      <w:r w:rsidRPr="00CB5612">
        <w:rPr>
          <w:rFonts w:ascii="Times New Roman" w:hAnsi="Times New Roman" w:cs="Times New Roman"/>
          <w:sz w:val="24"/>
          <w:szCs w:val="24"/>
          <w:lang w:eastAsia="tr-TR"/>
        </w:rPr>
        <w:t xml:space="preserve"> %66 eğitim, %33 doğrulama).</w:t>
      </w:r>
    </w:p>
    <w:p w14:paraId="445A51E3" w14:textId="77777777" w:rsidR="0002336E" w:rsidRPr="00CB5612" w:rsidRDefault="0002336E" w:rsidP="00CB5612">
      <w:pPr>
        <w:pStyle w:val="NoSpacing"/>
        <w:rPr>
          <w:rFonts w:ascii="Times New Roman" w:hAnsi="Times New Roman" w:cs="Times New Roman"/>
          <w:sz w:val="24"/>
          <w:szCs w:val="24"/>
          <w:lang w:eastAsia="tr-TR"/>
        </w:rPr>
      </w:pPr>
      <w:proofErr w:type="spellStart"/>
      <w:proofErr w:type="gramStart"/>
      <w:r w:rsidRPr="00CB5612">
        <w:rPr>
          <w:rFonts w:ascii="Times New Roman" w:hAnsi="Times New Roman" w:cs="Times New Roman"/>
          <w:sz w:val="24"/>
          <w:szCs w:val="24"/>
          <w:lang w:eastAsia="tr-TR"/>
        </w:rPr>
        <w:t>shuffle</w:t>
      </w:r>
      <w:proofErr w:type="spellEnd"/>
      <w:proofErr w:type="gramEnd"/>
      <w:r w:rsidRPr="00CB5612">
        <w:rPr>
          <w:rFonts w:ascii="Times New Roman" w:hAnsi="Times New Roman" w:cs="Times New Roman"/>
          <w:sz w:val="24"/>
          <w:szCs w:val="24"/>
          <w:lang w:eastAsia="tr-TR"/>
        </w:rPr>
        <w:t>=True: Veriyi karıştırır.</w:t>
      </w:r>
    </w:p>
    <w:p w14:paraId="58044768" w14:textId="16069533" w:rsidR="0002336E" w:rsidRDefault="0002336E" w:rsidP="00CB5612">
      <w:pPr>
        <w:pStyle w:val="NoSpacing"/>
        <w:rPr>
          <w:rFonts w:ascii="Times New Roman" w:hAnsi="Times New Roman" w:cs="Times New Roman"/>
          <w:sz w:val="24"/>
          <w:szCs w:val="24"/>
          <w:lang w:eastAsia="tr-TR"/>
        </w:rPr>
      </w:pPr>
      <w:proofErr w:type="spellStart"/>
      <w:proofErr w:type="gramStart"/>
      <w:r w:rsidRPr="00CB5612">
        <w:rPr>
          <w:rFonts w:ascii="Times New Roman" w:hAnsi="Times New Roman" w:cs="Times New Roman"/>
          <w:sz w:val="24"/>
          <w:szCs w:val="24"/>
          <w:lang w:eastAsia="tr-TR"/>
        </w:rPr>
        <w:t>random</w:t>
      </w:r>
      <w:proofErr w:type="gramEnd"/>
      <w:r w:rsidRPr="00CB5612">
        <w:rPr>
          <w:rFonts w:ascii="Times New Roman" w:hAnsi="Times New Roman" w:cs="Times New Roman"/>
          <w:sz w:val="24"/>
          <w:szCs w:val="24"/>
          <w:lang w:eastAsia="tr-TR"/>
        </w:rPr>
        <w:t>_state</w:t>
      </w:r>
      <w:proofErr w:type="spellEnd"/>
      <w:r w:rsidRPr="00CB5612">
        <w:rPr>
          <w:rFonts w:ascii="Times New Roman" w:hAnsi="Times New Roman" w:cs="Times New Roman"/>
          <w:sz w:val="24"/>
          <w:szCs w:val="24"/>
          <w:lang w:eastAsia="tr-TR"/>
        </w:rPr>
        <w:t>=123: İç döngüde rastgele bölünmeyi sabit tutar.</w:t>
      </w:r>
    </w:p>
    <w:p w14:paraId="159675A2" w14:textId="77777777" w:rsidR="00CB5612" w:rsidRPr="00CB5612" w:rsidRDefault="00CB5612" w:rsidP="00CB5612">
      <w:pPr>
        <w:pStyle w:val="NoSpacing"/>
        <w:rPr>
          <w:rFonts w:ascii="Times New Roman" w:hAnsi="Times New Roman" w:cs="Times New Roman"/>
          <w:sz w:val="24"/>
          <w:szCs w:val="24"/>
          <w:lang w:eastAsia="tr-TR"/>
        </w:rPr>
      </w:pPr>
    </w:p>
    <w:p w14:paraId="373447BC" w14:textId="3AB2946D" w:rsidR="0002336E" w:rsidRPr="00222554" w:rsidRDefault="0002336E" w:rsidP="00CB5612">
      <w:pPr>
        <w:pStyle w:val="NoSpacing"/>
        <w:rPr>
          <w:rFonts w:ascii="Times New Roman" w:hAnsi="Times New Roman" w:cs="Times New Roman"/>
          <w:b/>
          <w:bCs/>
          <w:sz w:val="24"/>
          <w:szCs w:val="24"/>
          <w:lang w:eastAsia="tr-TR"/>
        </w:rPr>
      </w:pPr>
      <w:proofErr w:type="spellStart"/>
      <w:r w:rsidRPr="00222554">
        <w:rPr>
          <w:rFonts w:ascii="Times New Roman" w:hAnsi="Times New Roman" w:cs="Times New Roman"/>
          <w:b/>
          <w:bCs/>
          <w:sz w:val="24"/>
          <w:szCs w:val="24"/>
          <w:lang w:eastAsia="tr-TR"/>
        </w:rPr>
        <w:t>Nested</w:t>
      </w:r>
      <w:proofErr w:type="spellEnd"/>
      <w:r w:rsidRPr="00222554">
        <w:rPr>
          <w:rFonts w:ascii="Times New Roman" w:hAnsi="Times New Roman" w:cs="Times New Roman"/>
          <w:b/>
          <w:bCs/>
          <w:sz w:val="24"/>
          <w:szCs w:val="24"/>
          <w:lang w:eastAsia="tr-TR"/>
        </w:rPr>
        <w:t xml:space="preserve"> </w:t>
      </w:r>
      <w:proofErr w:type="spellStart"/>
      <w:r w:rsidRPr="00222554">
        <w:rPr>
          <w:rFonts w:ascii="Times New Roman" w:hAnsi="Times New Roman" w:cs="Times New Roman"/>
          <w:b/>
          <w:bCs/>
          <w:sz w:val="24"/>
          <w:szCs w:val="24"/>
          <w:lang w:eastAsia="tr-TR"/>
        </w:rPr>
        <w:t>CV’nin</w:t>
      </w:r>
      <w:proofErr w:type="spellEnd"/>
      <w:r w:rsidRPr="00222554">
        <w:rPr>
          <w:rFonts w:ascii="Times New Roman" w:hAnsi="Times New Roman" w:cs="Times New Roman"/>
          <w:b/>
          <w:bCs/>
          <w:sz w:val="24"/>
          <w:szCs w:val="24"/>
          <w:lang w:eastAsia="tr-TR"/>
        </w:rPr>
        <w:t xml:space="preserve"> </w:t>
      </w:r>
      <w:r w:rsidR="00222554" w:rsidRPr="00222554">
        <w:rPr>
          <w:rFonts w:ascii="Times New Roman" w:hAnsi="Times New Roman" w:cs="Times New Roman"/>
          <w:b/>
          <w:bCs/>
          <w:sz w:val="24"/>
          <w:szCs w:val="24"/>
          <w:lang w:eastAsia="tr-TR"/>
        </w:rPr>
        <w:t>A</w:t>
      </w:r>
      <w:r w:rsidRPr="00222554">
        <w:rPr>
          <w:rFonts w:ascii="Times New Roman" w:hAnsi="Times New Roman" w:cs="Times New Roman"/>
          <w:b/>
          <w:bCs/>
          <w:sz w:val="24"/>
          <w:szCs w:val="24"/>
          <w:lang w:eastAsia="tr-TR"/>
        </w:rPr>
        <w:t xml:space="preserve">macı: </w:t>
      </w:r>
    </w:p>
    <w:p w14:paraId="6BB0C0CD" w14:textId="77777777" w:rsidR="0002336E" w:rsidRPr="00CB5612" w:rsidRDefault="0002336E" w:rsidP="00CB5612">
      <w:pPr>
        <w:pStyle w:val="NoSpacing"/>
        <w:rPr>
          <w:rFonts w:ascii="Times New Roman" w:hAnsi="Times New Roman" w:cs="Times New Roman"/>
          <w:sz w:val="24"/>
          <w:szCs w:val="24"/>
          <w:lang w:eastAsia="tr-TR"/>
        </w:rPr>
      </w:pPr>
      <w:r w:rsidRPr="00CB5612">
        <w:rPr>
          <w:rFonts w:ascii="Times New Roman" w:hAnsi="Times New Roman" w:cs="Times New Roman"/>
          <w:sz w:val="24"/>
          <w:szCs w:val="24"/>
          <w:lang w:eastAsia="tr-TR"/>
        </w:rPr>
        <w:t>Dış döngü: Modelin genelleme performansını test etmek.</w:t>
      </w:r>
    </w:p>
    <w:p w14:paraId="76E15994" w14:textId="77777777" w:rsidR="0002336E" w:rsidRPr="00CB5612" w:rsidRDefault="0002336E" w:rsidP="00CB5612">
      <w:pPr>
        <w:pStyle w:val="NoSpacing"/>
        <w:rPr>
          <w:rFonts w:ascii="Times New Roman" w:hAnsi="Times New Roman" w:cs="Times New Roman"/>
          <w:sz w:val="24"/>
          <w:szCs w:val="24"/>
          <w:lang w:eastAsia="tr-TR"/>
        </w:rPr>
      </w:pPr>
      <w:r w:rsidRPr="00CB5612">
        <w:rPr>
          <w:rFonts w:ascii="Times New Roman" w:hAnsi="Times New Roman" w:cs="Times New Roman"/>
          <w:sz w:val="24"/>
          <w:szCs w:val="24"/>
          <w:lang w:eastAsia="tr-TR"/>
        </w:rPr>
        <w:t xml:space="preserve">İç döngü: </w:t>
      </w:r>
      <w:proofErr w:type="spellStart"/>
      <w:r w:rsidRPr="00CB5612">
        <w:rPr>
          <w:rFonts w:ascii="Times New Roman" w:hAnsi="Times New Roman" w:cs="Times New Roman"/>
          <w:sz w:val="24"/>
          <w:szCs w:val="24"/>
          <w:lang w:eastAsia="tr-TR"/>
        </w:rPr>
        <w:t>Hiperparametre</w:t>
      </w:r>
      <w:proofErr w:type="spellEnd"/>
      <w:r w:rsidRPr="00CB5612">
        <w:rPr>
          <w:rFonts w:ascii="Times New Roman" w:hAnsi="Times New Roman" w:cs="Times New Roman"/>
          <w:sz w:val="24"/>
          <w:szCs w:val="24"/>
          <w:lang w:eastAsia="tr-TR"/>
        </w:rPr>
        <w:t xml:space="preserve"> optimizasyonu yapmak.</w:t>
      </w:r>
    </w:p>
    <w:p w14:paraId="37504D3E" w14:textId="70D6D975" w:rsidR="0002336E" w:rsidRDefault="0002336E" w:rsidP="00FA6A0D">
      <w:pPr>
        <w:pStyle w:val="break-words"/>
      </w:pPr>
    </w:p>
    <w:p w14:paraId="7D61633F" w14:textId="1C2970EF" w:rsidR="007A1336" w:rsidRDefault="007A1336" w:rsidP="00FA6A0D">
      <w:pPr>
        <w:pStyle w:val="break-words"/>
      </w:pPr>
    </w:p>
    <w:p w14:paraId="5811250A" w14:textId="77777777" w:rsidR="007A1336" w:rsidRDefault="007A1336" w:rsidP="00FA6A0D">
      <w:pPr>
        <w:pStyle w:val="break-words"/>
      </w:pPr>
    </w:p>
    <w:p w14:paraId="15EC504B" w14:textId="26B064A0" w:rsidR="009E0CAE" w:rsidRPr="009E0CAE" w:rsidRDefault="009E0CAE" w:rsidP="00FA6A0D">
      <w:pPr>
        <w:pStyle w:val="break-words"/>
        <w:rPr>
          <w:b/>
          <w:bCs/>
        </w:rPr>
      </w:pPr>
      <w:r w:rsidRPr="009E0CAE">
        <w:rPr>
          <w:b/>
          <w:bCs/>
        </w:rPr>
        <w:lastRenderedPageBreak/>
        <w:t>RAW Veri Sınıfı</w:t>
      </w:r>
    </w:p>
    <w:p w14:paraId="4AB99ECB" w14:textId="45E95259" w:rsidR="0002336E" w:rsidRDefault="009E0CAE" w:rsidP="00CB5612">
      <w:pPr>
        <w:pStyle w:val="break-words"/>
      </w:pPr>
      <w:r w:rsidRPr="009E0CAE">
        <w:drawing>
          <wp:inline distT="0" distB="0" distL="0" distR="0" wp14:anchorId="637B8EB9" wp14:editId="5A4B0C26">
            <wp:extent cx="3143250" cy="227977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61291" cy="2292855"/>
                    </a:xfrm>
                    <a:prstGeom prst="rect">
                      <a:avLst/>
                    </a:prstGeom>
                  </pic:spPr>
                </pic:pic>
              </a:graphicData>
            </a:graphic>
          </wp:inline>
        </w:drawing>
      </w:r>
    </w:p>
    <w:p w14:paraId="2308FF31" w14:textId="0EE59B11" w:rsidR="009E0CAE" w:rsidRDefault="009E0CAE" w:rsidP="00CB5612">
      <w:pPr>
        <w:pStyle w:val="break-words"/>
      </w:pPr>
      <w:r w:rsidRPr="009E0CAE">
        <w:rPr>
          <w:noProof/>
        </w:rPr>
        <w:drawing>
          <wp:inline distT="0" distB="0" distL="0" distR="0" wp14:anchorId="197AA43C" wp14:editId="021A4050">
            <wp:extent cx="5731510" cy="96393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963930"/>
                    </a:xfrm>
                    <a:prstGeom prst="rect">
                      <a:avLst/>
                    </a:prstGeom>
                  </pic:spPr>
                </pic:pic>
              </a:graphicData>
            </a:graphic>
          </wp:inline>
        </w:drawing>
      </w:r>
      <w:r w:rsidRPr="009E0CAE">
        <w:rPr>
          <w:noProof/>
        </w:rPr>
        <w:t xml:space="preserve"> </w:t>
      </w:r>
    </w:p>
    <w:p w14:paraId="4AADAE94" w14:textId="680B28AC" w:rsidR="00CB5612" w:rsidRDefault="009E0CAE" w:rsidP="00CB5612">
      <w:pPr>
        <w:pStyle w:val="break-words"/>
        <w:rPr>
          <w:rStyle w:val="Strong"/>
        </w:rPr>
      </w:pPr>
      <w:r w:rsidRPr="009E0CAE">
        <w:rPr>
          <w:rStyle w:val="Strong"/>
        </w:rPr>
        <w:drawing>
          <wp:inline distT="0" distB="0" distL="0" distR="0" wp14:anchorId="4D25B905" wp14:editId="3B37D5A0">
            <wp:extent cx="3416476" cy="469289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16476" cy="4692891"/>
                    </a:xfrm>
                    <a:prstGeom prst="rect">
                      <a:avLst/>
                    </a:prstGeom>
                  </pic:spPr>
                </pic:pic>
              </a:graphicData>
            </a:graphic>
          </wp:inline>
        </w:drawing>
      </w:r>
    </w:p>
    <w:p w14:paraId="0F244E9D" w14:textId="7639EB0F" w:rsidR="009E0CAE" w:rsidRDefault="009E0CAE" w:rsidP="00CB5612">
      <w:pPr>
        <w:pStyle w:val="break-words"/>
        <w:rPr>
          <w:rStyle w:val="Strong"/>
        </w:rPr>
      </w:pPr>
      <w:r w:rsidRPr="009E0CAE">
        <w:rPr>
          <w:rStyle w:val="Strong"/>
        </w:rPr>
        <w:lastRenderedPageBreak/>
        <w:drawing>
          <wp:inline distT="0" distB="0" distL="0" distR="0" wp14:anchorId="2917DB51" wp14:editId="13457424">
            <wp:extent cx="5239019" cy="9398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9019" cy="939848"/>
                    </a:xfrm>
                    <a:prstGeom prst="rect">
                      <a:avLst/>
                    </a:prstGeom>
                  </pic:spPr>
                </pic:pic>
              </a:graphicData>
            </a:graphic>
          </wp:inline>
        </w:drawing>
      </w:r>
    </w:p>
    <w:p w14:paraId="4CB04E8B" w14:textId="293E9341" w:rsidR="009E0CAE" w:rsidRDefault="009E0CAE" w:rsidP="009E0CAE">
      <w:pPr>
        <w:pStyle w:val="NormalWeb"/>
      </w:pPr>
      <w:r>
        <w:rPr>
          <w:noProof/>
        </w:rPr>
        <w:drawing>
          <wp:inline distT="0" distB="0" distL="0" distR="0" wp14:anchorId="47C4319E" wp14:editId="4304C677">
            <wp:extent cx="5731510" cy="3820795"/>
            <wp:effectExtent l="0" t="0" r="254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06A71D9" w14:textId="7D8B1BCA" w:rsidR="00762A00" w:rsidRDefault="00762A00" w:rsidP="00762A00">
      <w:pPr>
        <w:pStyle w:val="NormalWeb"/>
        <w:rPr>
          <w:noProof/>
        </w:rPr>
      </w:pPr>
      <w:r w:rsidRPr="00762A00">
        <w:drawing>
          <wp:inline distT="0" distB="0" distL="0" distR="0" wp14:anchorId="34A21A00" wp14:editId="6E33DF3F">
            <wp:extent cx="2857500" cy="236107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62424" cy="2365138"/>
                    </a:xfrm>
                    <a:prstGeom prst="rect">
                      <a:avLst/>
                    </a:prstGeom>
                  </pic:spPr>
                </pic:pic>
              </a:graphicData>
            </a:graphic>
          </wp:inline>
        </w:drawing>
      </w:r>
      <w:r w:rsidRPr="00762A00">
        <w:rPr>
          <w:noProof/>
        </w:rPr>
        <w:t xml:space="preserve"> </w:t>
      </w:r>
      <w:r w:rsidRPr="00762A00">
        <w:drawing>
          <wp:inline distT="0" distB="0" distL="0" distR="0" wp14:anchorId="2026BD95" wp14:editId="23DD5824">
            <wp:extent cx="2806700" cy="227000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12696" cy="2274857"/>
                    </a:xfrm>
                    <a:prstGeom prst="rect">
                      <a:avLst/>
                    </a:prstGeom>
                  </pic:spPr>
                </pic:pic>
              </a:graphicData>
            </a:graphic>
          </wp:inline>
        </w:drawing>
      </w:r>
    </w:p>
    <w:p w14:paraId="5CB615DC" w14:textId="280CDDF4" w:rsidR="00762A00" w:rsidRDefault="00762A00" w:rsidP="00762A00">
      <w:pPr>
        <w:pStyle w:val="NormalWeb"/>
      </w:pPr>
      <w:r w:rsidRPr="00762A00">
        <w:lastRenderedPageBreak/>
        <w:drawing>
          <wp:inline distT="0" distB="0" distL="0" distR="0" wp14:anchorId="7DB8E238" wp14:editId="39088F25">
            <wp:extent cx="2743200" cy="22572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67364" cy="2277147"/>
                    </a:xfrm>
                    <a:prstGeom prst="rect">
                      <a:avLst/>
                    </a:prstGeom>
                  </pic:spPr>
                </pic:pic>
              </a:graphicData>
            </a:graphic>
          </wp:inline>
        </w:drawing>
      </w:r>
      <w:r w:rsidRPr="00762A00">
        <w:rPr>
          <w:noProof/>
        </w:rPr>
        <w:t xml:space="preserve"> </w:t>
      </w:r>
      <w:r w:rsidRPr="00762A00">
        <w:drawing>
          <wp:inline distT="0" distB="0" distL="0" distR="0" wp14:anchorId="0901505E" wp14:editId="74F4C29B">
            <wp:extent cx="2768600" cy="2265944"/>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80467" cy="2275656"/>
                    </a:xfrm>
                    <a:prstGeom prst="rect">
                      <a:avLst/>
                    </a:prstGeom>
                  </pic:spPr>
                </pic:pic>
              </a:graphicData>
            </a:graphic>
          </wp:inline>
        </w:drawing>
      </w:r>
    </w:p>
    <w:p w14:paraId="519BE606" w14:textId="51F808CF" w:rsidR="00762A00" w:rsidRDefault="00762A00" w:rsidP="00762A00">
      <w:pPr>
        <w:pStyle w:val="NormalWeb"/>
      </w:pPr>
    </w:p>
    <w:p w14:paraId="26FB974F" w14:textId="7175A961" w:rsidR="009E0CAE" w:rsidRDefault="00E90760" w:rsidP="00CB5612">
      <w:pPr>
        <w:pStyle w:val="break-words"/>
        <w:rPr>
          <w:rStyle w:val="Strong"/>
        </w:rPr>
      </w:pPr>
      <w:r w:rsidRPr="00E90760">
        <w:rPr>
          <w:rStyle w:val="Strong"/>
        </w:rPr>
        <w:drawing>
          <wp:inline distT="0" distB="0" distL="0" distR="0" wp14:anchorId="5A28A449" wp14:editId="38D228D8">
            <wp:extent cx="2813050" cy="2288583"/>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21776" cy="2295682"/>
                    </a:xfrm>
                    <a:prstGeom prst="rect">
                      <a:avLst/>
                    </a:prstGeom>
                  </pic:spPr>
                </pic:pic>
              </a:graphicData>
            </a:graphic>
          </wp:inline>
        </w:drawing>
      </w:r>
    </w:p>
    <w:p w14:paraId="6C67FE01" w14:textId="77777777" w:rsidR="009F6A18" w:rsidRDefault="009F6A18" w:rsidP="00CB5612">
      <w:pPr>
        <w:pStyle w:val="break-words"/>
        <w:rPr>
          <w:rStyle w:val="Strong"/>
        </w:rPr>
      </w:pPr>
    </w:p>
    <w:p w14:paraId="443BFC27" w14:textId="77777777" w:rsidR="009F6A18" w:rsidRDefault="009F6A18" w:rsidP="00CB5612">
      <w:pPr>
        <w:pStyle w:val="break-words"/>
        <w:rPr>
          <w:rStyle w:val="Strong"/>
        </w:rPr>
      </w:pPr>
    </w:p>
    <w:p w14:paraId="18379B17" w14:textId="77777777" w:rsidR="009F6A18" w:rsidRDefault="009F6A18" w:rsidP="00CB5612">
      <w:pPr>
        <w:pStyle w:val="break-words"/>
        <w:rPr>
          <w:rStyle w:val="Strong"/>
        </w:rPr>
      </w:pPr>
    </w:p>
    <w:p w14:paraId="0D15903E" w14:textId="77777777" w:rsidR="009F6A18" w:rsidRDefault="009F6A18" w:rsidP="00CB5612">
      <w:pPr>
        <w:pStyle w:val="break-words"/>
        <w:rPr>
          <w:rStyle w:val="Strong"/>
        </w:rPr>
      </w:pPr>
    </w:p>
    <w:p w14:paraId="571EA61E" w14:textId="77777777" w:rsidR="009F6A18" w:rsidRDefault="009F6A18" w:rsidP="00CB5612">
      <w:pPr>
        <w:pStyle w:val="break-words"/>
        <w:rPr>
          <w:rStyle w:val="Strong"/>
        </w:rPr>
      </w:pPr>
    </w:p>
    <w:p w14:paraId="69298408" w14:textId="77777777" w:rsidR="009F6A18" w:rsidRDefault="009F6A18" w:rsidP="00CB5612">
      <w:pPr>
        <w:pStyle w:val="break-words"/>
        <w:rPr>
          <w:rStyle w:val="Strong"/>
        </w:rPr>
      </w:pPr>
    </w:p>
    <w:p w14:paraId="3C264DE2" w14:textId="77777777" w:rsidR="009F6A18" w:rsidRDefault="009F6A18" w:rsidP="00CB5612">
      <w:pPr>
        <w:pStyle w:val="break-words"/>
        <w:rPr>
          <w:rStyle w:val="Strong"/>
        </w:rPr>
      </w:pPr>
    </w:p>
    <w:p w14:paraId="5CF16E39" w14:textId="77777777" w:rsidR="009F6A18" w:rsidRDefault="009F6A18" w:rsidP="00CB5612">
      <w:pPr>
        <w:pStyle w:val="break-words"/>
        <w:rPr>
          <w:rStyle w:val="Strong"/>
        </w:rPr>
      </w:pPr>
    </w:p>
    <w:p w14:paraId="6B19A0C9" w14:textId="77777777" w:rsidR="009F6A18" w:rsidRDefault="009F6A18" w:rsidP="00CB5612">
      <w:pPr>
        <w:pStyle w:val="break-words"/>
        <w:rPr>
          <w:rStyle w:val="Strong"/>
        </w:rPr>
      </w:pPr>
    </w:p>
    <w:p w14:paraId="3E766F0C" w14:textId="77777777" w:rsidR="009F6A18" w:rsidRDefault="009F6A18" w:rsidP="00CB5612">
      <w:pPr>
        <w:pStyle w:val="break-words"/>
        <w:rPr>
          <w:rStyle w:val="Strong"/>
        </w:rPr>
      </w:pPr>
    </w:p>
    <w:p w14:paraId="49EFCFF2" w14:textId="513A23A6" w:rsidR="00E90760" w:rsidRDefault="007A1336" w:rsidP="00CB5612">
      <w:pPr>
        <w:pStyle w:val="break-words"/>
        <w:rPr>
          <w:rStyle w:val="Strong"/>
        </w:rPr>
      </w:pPr>
      <w:r>
        <w:rPr>
          <w:rStyle w:val="Strong"/>
        </w:rPr>
        <w:lastRenderedPageBreak/>
        <w:t>PCA Veri Sınıfı</w:t>
      </w:r>
    </w:p>
    <w:p w14:paraId="3E43CF3D" w14:textId="073CA888" w:rsidR="007A1336" w:rsidRDefault="009F6A18" w:rsidP="00CB5612">
      <w:pPr>
        <w:pStyle w:val="break-words"/>
        <w:rPr>
          <w:rStyle w:val="Strong"/>
        </w:rPr>
      </w:pPr>
      <w:r w:rsidRPr="009F6A18">
        <w:rPr>
          <w:rStyle w:val="Strong"/>
        </w:rPr>
        <w:drawing>
          <wp:inline distT="0" distB="0" distL="0" distR="0" wp14:anchorId="3D1A11CB" wp14:editId="2C296EEA">
            <wp:extent cx="3010055" cy="413406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10055" cy="4134062"/>
                    </a:xfrm>
                    <a:prstGeom prst="rect">
                      <a:avLst/>
                    </a:prstGeom>
                  </pic:spPr>
                </pic:pic>
              </a:graphicData>
            </a:graphic>
          </wp:inline>
        </w:drawing>
      </w:r>
    </w:p>
    <w:p w14:paraId="7D5D2711" w14:textId="0E5CD9C5" w:rsidR="007A1336" w:rsidRDefault="00E53686" w:rsidP="00CB5612">
      <w:pPr>
        <w:pStyle w:val="break-words"/>
        <w:rPr>
          <w:rStyle w:val="Strong"/>
        </w:rPr>
      </w:pPr>
      <w:r w:rsidRPr="00E53686">
        <w:rPr>
          <w:rStyle w:val="Strong"/>
        </w:rPr>
        <w:lastRenderedPageBreak/>
        <w:drawing>
          <wp:inline distT="0" distB="0" distL="0" distR="0" wp14:anchorId="1BE80D7D" wp14:editId="305A2C28">
            <wp:extent cx="5239019" cy="57406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39019" cy="5740695"/>
                    </a:xfrm>
                    <a:prstGeom prst="rect">
                      <a:avLst/>
                    </a:prstGeom>
                  </pic:spPr>
                </pic:pic>
              </a:graphicData>
            </a:graphic>
          </wp:inline>
        </w:drawing>
      </w:r>
    </w:p>
    <w:p w14:paraId="1B1B08E0" w14:textId="500F8CEF" w:rsidR="00E53686" w:rsidRDefault="00F14119" w:rsidP="00CB5612">
      <w:pPr>
        <w:pStyle w:val="break-words"/>
        <w:rPr>
          <w:rStyle w:val="Strong"/>
        </w:rPr>
      </w:pPr>
      <w:r w:rsidRPr="00F14119">
        <w:rPr>
          <w:rStyle w:val="Strong"/>
        </w:rPr>
        <w:drawing>
          <wp:inline distT="0" distB="0" distL="0" distR="0" wp14:anchorId="18BD81AE" wp14:editId="3924B3B9">
            <wp:extent cx="5200917" cy="93984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00917" cy="939848"/>
                    </a:xfrm>
                    <a:prstGeom prst="rect">
                      <a:avLst/>
                    </a:prstGeom>
                  </pic:spPr>
                </pic:pic>
              </a:graphicData>
            </a:graphic>
          </wp:inline>
        </w:drawing>
      </w:r>
    </w:p>
    <w:p w14:paraId="7F9E86A9" w14:textId="4ACD900A" w:rsidR="00F14119" w:rsidRDefault="009126E3" w:rsidP="00CB5612">
      <w:pPr>
        <w:pStyle w:val="break-words"/>
        <w:rPr>
          <w:rStyle w:val="Strong"/>
        </w:rPr>
      </w:pPr>
      <w:r w:rsidRPr="009126E3">
        <w:rPr>
          <w:rStyle w:val="Strong"/>
        </w:rPr>
        <w:lastRenderedPageBreak/>
        <w:drawing>
          <wp:inline distT="0" distB="0" distL="0" distR="0" wp14:anchorId="4411291A" wp14:editId="74C52947">
            <wp:extent cx="5731510" cy="381127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811270"/>
                    </a:xfrm>
                    <a:prstGeom prst="rect">
                      <a:avLst/>
                    </a:prstGeom>
                  </pic:spPr>
                </pic:pic>
              </a:graphicData>
            </a:graphic>
          </wp:inline>
        </w:drawing>
      </w:r>
    </w:p>
    <w:p w14:paraId="4B1BA43A" w14:textId="0A3FA761" w:rsidR="009126E3" w:rsidRDefault="00773496" w:rsidP="00CB5612">
      <w:pPr>
        <w:pStyle w:val="break-words"/>
        <w:rPr>
          <w:noProof/>
        </w:rPr>
      </w:pPr>
      <w:r w:rsidRPr="00773496">
        <w:rPr>
          <w:rStyle w:val="Strong"/>
        </w:rPr>
        <w:drawing>
          <wp:inline distT="0" distB="0" distL="0" distR="0" wp14:anchorId="4290B614" wp14:editId="4698ACC9">
            <wp:extent cx="2819400" cy="2266654"/>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30229" cy="2275360"/>
                    </a:xfrm>
                    <a:prstGeom prst="rect">
                      <a:avLst/>
                    </a:prstGeom>
                  </pic:spPr>
                </pic:pic>
              </a:graphicData>
            </a:graphic>
          </wp:inline>
        </w:drawing>
      </w:r>
      <w:r w:rsidRPr="00773496">
        <w:rPr>
          <w:noProof/>
        </w:rPr>
        <w:t xml:space="preserve"> </w:t>
      </w:r>
      <w:r w:rsidRPr="00773496">
        <w:rPr>
          <w:rStyle w:val="Strong"/>
        </w:rPr>
        <w:drawing>
          <wp:inline distT="0" distB="0" distL="0" distR="0" wp14:anchorId="11225D9B" wp14:editId="13930551">
            <wp:extent cx="2857500" cy="2282785"/>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61653" cy="2286103"/>
                    </a:xfrm>
                    <a:prstGeom prst="rect">
                      <a:avLst/>
                    </a:prstGeom>
                  </pic:spPr>
                </pic:pic>
              </a:graphicData>
            </a:graphic>
          </wp:inline>
        </w:drawing>
      </w:r>
    </w:p>
    <w:p w14:paraId="4704FB7F" w14:textId="2998857B" w:rsidR="00773496" w:rsidRDefault="00AB6C8A" w:rsidP="00CB5612">
      <w:pPr>
        <w:pStyle w:val="break-words"/>
        <w:rPr>
          <w:noProof/>
        </w:rPr>
      </w:pPr>
      <w:r w:rsidRPr="00AB6C8A">
        <w:rPr>
          <w:rStyle w:val="Strong"/>
        </w:rPr>
        <w:drawing>
          <wp:inline distT="0" distB="0" distL="0" distR="0" wp14:anchorId="24459FAE" wp14:editId="6F4BFBD0">
            <wp:extent cx="2768600" cy="224800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82143" cy="2259006"/>
                    </a:xfrm>
                    <a:prstGeom prst="rect">
                      <a:avLst/>
                    </a:prstGeom>
                  </pic:spPr>
                </pic:pic>
              </a:graphicData>
            </a:graphic>
          </wp:inline>
        </w:drawing>
      </w:r>
      <w:r w:rsidRPr="00AB6C8A">
        <w:rPr>
          <w:noProof/>
        </w:rPr>
        <w:t xml:space="preserve"> </w:t>
      </w:r>
      <w:r w:rsidRPr="00AB6C8A">
        <w:rPr>
          <w:rStyle w:val="Strong"/>
        </w:rPr>
        <w:drawing>
          <wp:inline distT="0" distB="0" distL="0" distR="0" wp14:anchorId="75F02BA2" wp14:editId="1AB0577F">
            <wp:extent cx="2843885" cy="23685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53081" cy="2376209"/>
                    </a:xfrm>
                    <a:prstGeom prst="rect">
                      <a:avLst/>
                    </a:prstGeom>
                  </pic:spPr>
                </pic:pic>
              </a:graphicData>
            </a:graphic>
          </wp:inline>
        </w:drawing>
      </w:r>
    </w:p>
    <w:p w14:paraId="5B457BED" w14:textId="647A8CD4" w:rsidR="00383D20" w:rsidRDefault="00383D20" w:rsidP="00CB5612">
      <w:pPr>
        <w:pStyle w:val="break-words"/>
        <w:rPr>
          <w:noProof/>
        </w:rPr>
      </w:pPr>
      <w:r w:rsidRPr="00383D20">
        <w:rPr>
          <w:noProof/>
        </w:rPr>
        <w:lastRenderedPageBreak/>
        <w:drawing>
          <wp:inline distT="0" distB="0" distL="0" distR="0" wp14:anchorId="7EDF3971" wp14:editId="7BE39290">
            <wp:extent cx="2641600" cy="2139509"/>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48559" cy="2145146"/>
                    </a:xfrm>
                    <a:prstGeom prst="rect">
                      <a:avLst/>
                    </a:prstGeom>
                  </pic:spPr>
                </pic:pic>
              </a:graphicData>
            </a:graphic>
          </wp:inline>
        </w:drawing>
      </w:r>
    </w:p>
    <w:p w14:paraId="4C799E38" w14:textId="754B50ED" w:rsidR="00383D20" w:rsidRDefault="00383D20" w:rsidP="00CB5612">
      <w:pPr>
        <w:pStyle w:val="break-words"/>
        <w:rPr>
          <w:noProof/>
        </w:rPr>
      </w:pPr>
    </w:p>
    <w:p w14:paraId="0FB3549E" w14:textId="5E1446F6" w:rsidR="00CA3D78" w:rsidRDefault="00CA3D78" w:rsidP="00CA3D78">
      <w:pPr>
        <w:pStyle w:val="break-words"/>
        <w:rPr>
          <w:rStyle w:val="Strong"/>
        </w:rPr>
      </w:pPr>
      <w:r>
        <w:rPr>
          <w:rStyle w:val="Strong"/>
        </w:rPr>
        <w:t>LD</w:t>
      </w:r>
      <w:r>
        <w:rPr>
          <w:rStyle w:val="Strong"/>
        </w:rPr>
        <w:t>A Veri Sınıfı</w:t>
      </w:r>
    </w:p>
    <w:p w14:paraId="656C883C" w14:textId="0CD98672" w:rsidR="00CA3D78" w:rsidRDefault="0062119C" w:rsidP="00CB5612">
      <w:pPr>
        <w:pStyle w:val="break-words"/>
        <w:rPr>
          <w:noProof/>
        </w:rPr>
      </w:pPr>
      <w:r w:rsidRPr="0062119C">
        <w:rPr>
          <w:noProof/>
        </w:rPr>
        <w:drawing>
          <wp:inline distT="0" distB="0" distL="0" distR="0" wp14:anchorId="79894235" wp14:editId="21BDE3D1">
            <wp:extent cx="3035456" cy="414041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35456" cy="4140413"/>
                    </a:xfrm>
                    <a:prstGeom prst="rect">
                      <a:avLst/>
                    </a:prstGeom>
                  </pic:spPr>
                </pic:pic>
              </a:graphicData>
            </a:graphic>
          </wp:inline>
        </w:drawing>
      </w:r>
    </w:p>
    <w:p w14:paraId="10077BC3" w14:textId="46C81690" w:rsidR="0062119C" w:rsidRDefault="003448C8" w:rsidP="00CB5612">
      <w:pPr>
        <w:pStyle w:val="break-words"/>
        <w:rPr>
          <w:noProof/>
        </w:rPr>
      </w:pPr>
      <w:r w:rsidRPr="003448C8">
        <w:rPr>
          <w:noProof/>
        </w:rPr>
        <w:lastRenderedPageBreak/>
        <w:drawing>
          <wp:inline distT="0" distB="0" distL="0" distR="0" wp14:anchorId="05166749" wp14:editId="47850E3F">
            <wp:extent cx="5258070" cy="57406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58070" cy="5740695"/>
                    </a:xfrm>
                    <a:prstGeom prst="rect">
                      <a:avLst/>
                    </a:prstGeom>
                  </pic:spPr>
                </pic:pic>
              </a:graphicData>
            </a:graphic>
          </wp:inline>
        </w:drawing>
      </w:r>
    </w:p>
    <w:p w14:paraId="395EBF3C" w14:textId="77E7E6AD" w:rsidR="00AB6C8A" w:rsidRDefault="005248E7" w:rsidP="00CB5612">
      <w:pPr>
        <w:pStyle w:val="break-words"/>
        <w:rPr>
          <w:rStyle w:val="Strong"/>
        </w:rPr>
      </w:pPr>
      <w:r w:rsidRPr="005248E7">
        <w:rPr>
          <w:rStyle w:val="Strong"/>
        </w:rPr>
        <w:drawing>
          <wp:inline distT="0" distB="0" distL="0" distR="0" wp14:anchorId="622304FF" wp14:editId="74839B40">
            <wp:extent cx="5239019" cy="95889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39019" cy="958899"/>
                    </a:xfrm>
                    <a:prstGeom prst="rect">
                      <a:avLst/>
                    </a:prstGeom>
                  </pic:spPr>
                </pic:pic>
              </a:graphicData>
            </a:graphic>
          </wp:inline>
        </w:drawing>
      </w:r>
    </w:p>
    <w:p w14:paraId="16896194" w14:textId="500C681E" w:rsidR="005248E7" w:rsidRDefault="00D30DFF" w:rsidP="00CB5612">
      <w:pPr>
        <w:pStyle w:val="break-words"/>
        <w:rPr>
          <w:rStyle w:val="Strong"/>
        </w:rPr>
      </w:pPr>
      <w:r w:rsidRPr="00D30DFF">
        <w:rPr>
          <w:rStyle w:val="Strong"/>
        </w:rPr>
        <w:lastRenderedPageBreak/>
        <w:drawing>
          <wp:inline distT="0" distB="0" distL="0" distR="0" wp14:anchorId="0316ABF3" wp14:editId="5AF6FB1D">
            <wp:extent cx="5731510" cy="381508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815080"/>
                    </a:xfrm>
                    <a:prstGeom prst="rect">
                      <a:avLst/>
                    </a:prstGeom>
                  </pic:spPr>
                </pic:pic>
              </a:graphicData>
            </a:graphic>
          </wp:inline>
        </w:drawing>
      </w:r>
    </w:p>
    <w:p w14:paraId="070325E9" w14:textId="52A7BA52" w:rsidR="00D30DFF" w:rsidRDefault="000E2F7D" w:rsidP="00CB5612">
      <w:pPr>
        <w:pStyle w:val="break-words"/>
        <w:rPr>
          <w:noProof/>
        </w:rPr>
      </w:pPr>
      <w:r w:rsidRPr="000E2F7D">
        <w:rPr>
          <w:rStyle w:val="Strong"/>
        </w:rPr>
        <w:drawing>
          <wp:inline distT="0" distB="0" distL="0" distR="0" wp14:anchorId="47A5F7D5" wp14:editId="19790454">
            <wp:extent cx="2743200" cy="223391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64648" cy="2251379"/>
                    </a:xfrm>
                    <a:prstGeom prst="rect">
                      <a:avLst/>
                    </a:prstGeom>
                  </pic:spPr>
                </pic:pic>
              </a:graphicData>
            </a:graphic>
          </wp:inline>
        </w:drawing>
      </w:r>
      <w:r w:rsidRPr="000E2F7D">
        <w:rPr>
          <w:noProof/>
        </w:rPr>
        <w:t xml:space="preserve"> </w:t>
      </w:r>
      <w:r w:rsidRPr="000E2F7D">
        <w:rPr>
          <w:rStyle w:val="Strong"/>
        </w:rPr>
        <w:drawing>
          <wp:inline distT="0" distB="0" distL="0" distR="0" wp14:anchorId="3106AD55" wp14:editId="2C666F5C">
            <wp:extent cx="2940050" cy="23082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47543" cy="2314153"/>
                    </a:xfrm>
                    <a:prstGeom prst="rect">
                      <a:avLst/>
                    </a:prstGeom>
                  </pic:spPr>
                </pic:pic>
              </a:graphicData>
            </a:graphic>
          </wp:inline>
        </w:drawing>
      </w:r>
    </w:p>
    <w:p w14:paraId="07A3B149" w14:textId="4DD8A1BB" w:rsidR="000E2F7D" w:rsidRDefault="00D25EE3" w:rsidP="00CB5612">
      <w:pPr>
        <w:pStyle w:val="break-words"/>
        <w:rPr>
          <w:noProof/>
        </w:rPr>
      </w:pPr>
      <w:r w:rsidRPr="00D25EE3">
        <w:rPr>
          <w:rStyle w:val="Strong"/>
        </w:rPr>
        <w:drawing>
          <wp:inline distT="0" distB="0" distL="0" distR="0" wp14:anchorId="0BE53037" wp14:editId="0941A751">
            <wp:extent cx="2800350" cy="226863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15954" cy="2281279"/>
                    </a:xfrm>
                    <a:prstGeom prst="rect">
                      <a:avLst/>
                    </a:prstGeom>
                  </pic:spPr>
                </pic:pic>
              </a:graphicData>
            </a:graphic>
          </wp:inline>
        </w:drawing>
      </w:r>
      <w:r w:rsidRPr="00D25EE3">
        <w:rPr>
          <w:noProof/>
        </w:rPr>
        <w:t xml:space="preserve"> </w:t>
      </w:r>
      <w:r w:rsidRPr="00D25EE3">
        <w:rPr>
          <w:rStyle w:val="Strong"/>
        </w:rPr>
        <w:drawing>
          <wp:inline distT="0" distB="0" distL="0" distR="0" wp14:anchorId="4FF03A03" wp14:editId="23FA2135">
            <wp:extent cx="2781300" cy="2280981"/>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88205" cy="2286644"/>
                    </a:xfrm>
                    <a:prstGeom prst="rect">
                      <a:avLst/>
                    </a:prstGeom>
                  </pic:spPr>
                </pic:pic>
              </a:graphicData>
            </a:graphic>
          </wp:inline>
        </w:drawing>
      </w:r>
    </w:p>
    <w:p w14:paraId="0AC1549C" w14:textId="7B0FA045" w:rsidR="00D25EE3" w:rsidRDefault="00FE07B9" w:rsidP="00CB5612">
      <w:pPr>
        <w:pStyle w:val="break-words"/>
        <w:rPr>
          <w:rStyle w:val="Strong"/>
        </w:rPr>
      </w:pPr>
      <w:r w:rsidRPr="00FE07B9">
        <w:rPr>
          <w:rStyle w:val="Strong"/>
        </w:rPr>
        <w:lastRenderedPageBreak/>
        <w:drawing>
          <wp:inline distT="0" distB="0" distL="0" distR="0" wp14:anchorId="21847FAA" wp14:editId="14AA6662">
            <wp:extent cx="2705100" cy="221396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17208" cy="2223871"/>
                    </a:xfrm>
                    <a:prstGeom prst="rect">
                      <a:avLst/>
                    </a:prstGeom>
                  </pic:spPr>
                </pic:pic>
              </a:graphicData>
            </a:graphic>
          </wp:inline>
        </w:drawing>
      </w:r>
    </w:p>
    <w:p w14:paraId="78E37004" w14:textId="484D3EF1" w:rsidR="0002336E" w:rsidRDefault="0002336E" w:rsidP="0002336E">
      <w:pPr>
        <w:pStyle w:val="break-words"/>
      </w:pPr>
    </w:p>
    <w:p w14:paraId="586351E7" w14:textId="7FAAD24D" w:rsidR="0002336E" w:rsidRDefault="0002336E" w:rsidP="0002336E">
      <w:pPr>
        <w:pStyle w:val="break-words"/>
      </w:pPr>
      <w:r>
        <w:rPr>
          <w:rStyle w:val="Strong"/>
        </w:rPr>
        <w:t>Analiz</w:t>
      </w:r>
    </w:p>
    <w:p w14:paraId="7549E428" w14:textId="1D388FD4" w:rsidR="0002336E" w:rsidRDefault="0002336E" w:rsidP="001E10E6">
      <w:pPr>
        <w:pStyle w:val="break-words"/>
      </w:pPr>
      <w:r>
        <w:rPr>
          <w:rStyle w:val="Strong"/>
        </w:rPr>
        <w:t>Genel Performans</w:t>
      </w:r>
    </w:p>
    <w:p w14:paraId="2EC2B92F" w14:textId="77777777" w:rsidR="0002336E" w:rsidRDefault="0002336E" w:rsidP="001E10E6">
      <w:pPr>
        <w:pStyle w:val="break-words"/>
        <w:jc w:val="both"/>
      </w:pPr>
      <w:r>
        <w:t xml:space="preserve">Tüm veri temsillerinde </w:t>
      </w:r>
      <w:proofErr w:type="spellStart"/>
      <w:r>
        <w:t>XGBoost</w:t>
      </w:r>
      <w:proofErr w:type="spellEnd"/>
      <w:r>
        <w:t xml:space="preserve"> ve </w:t>
      </w:r>
      <w:proofErr w:type="spellStart"/>
      <w:r>
        <w:t>Random</w:t>
      </w:r>
      <w:proofErr w:type="spellEnd"/>
      <w:r>
        <w:t xml:space="preserve"> </w:t>
      </w:r>
      <w:proofErr w:type="spellStart"/>
      <w:r>
        <w:t>Forest</w:t>
      </w:r>
      <w:proofErr w:type="spellEnd"/>
      <w:r>
        <w:t xml:space="preserve"> en yüksek performansı gösteriyor. </w:t>
      </w:r>
      <w:proofErr w:type="spellStart"/>
      <w:r>
        <w:t>XGBoost</w:t>
      </w:r>
      <w:proofErr w:type="spellEnd"/>
      <w:r>
        <w:t>, özellikle LDA veri temsilinde (0.9456 ± 0.0070) en iyi sonucu veriyor.</w:t>
      </w:r>
    </w:p>
    <w:p w14:paraId="7F471437" w14:textId="77777777" w:rsidR="0002336E" w:rsidRDefault="0002336E" w:rsidP="001E10E6">
      <w:pPr>
        <w:pStyle w:val="break-words"/>
        <w:jc w:val="both"/>
      </w:pPr>
      <w:proofErr w:type="spellStart"/>
      <w:r>
        <w:t>Naive</w:t>
      </w:r>
      <w:proofErr w:type="spellEnd"/>
      <w:r>
        <w:t xml:space="preserve"> </w:t>
      </w:r>
      <w:proofErr w:type="spellStart"/>
      <w:r>
        <w:t>Bayes</w:t>
      </w:r>
      <w:proofErr w:type="spellEnd"/>
      <w:r>
        <w:t xml:space="preserve"> ve </w:t>
      </w:r>
      <w:proofErr w:type="spellStart"/>
      <w:r>
        <w:t>Decision</w:t>
      </w:r>
      <w:proofErr w:type="spellEnd"/>
      <w:r>
        <w:t xml:space="preserve"> </w:t>
      </w:r>
      <w:proofErr w:type="spellStart"/>
      <w:r>
        <w:t>Tree</w:t>
      </w:r>
      <w:proofErr w:type="spellEnd"/>
      <w:r>
        <w:t xml:space="preserve">, diğer modellere kıyasla daha düşük performans sergiliyor. </w:t>
      </w:r>
      <w:proofErr w:type="spellStart"/>
      <w:r>
        <w:t>Naive</w:t>
      </w:r>
      <w:proofErr w:type="spellEnd"/>
      <w:r>
        <w:t xml:space="preserve"> </w:t>
      </w:r>
      <w:proofErr w:type="spellStart"/>
      <w:r>
        <w:t>Bayes’in</w:t>
      </w:r>
      <w:proofErr w:type="spellEnd"/>
      <w:r>
        <w:t xml:space="preserve"> düşük performansı, özellikle </w:t>
      </w:r>
      <w:proofErr w:type="spellStart"/>
      <w:r>
        <w:t>Raw</w:t>
      </w:r>
      <w:proofErr w:type="spellEnd"/>
      <w:r>
        <w:t xml:space="preserve"> ve PCA veri temsillerinde (sırasıyla 0.8654 ve 0.8502), modelin basit varsayımlarına (özellikler arasında bağımsızlık) bağlı olabilir.</w:t>
      </w:r>
    </w:p>
    <w:p w14:paraId="64DF8182" w14:textId="77777777" w:rsidR="0002336E" w:rsidRDefault="0002336E" w:rsidP="001E10E6">
      <w:pPr>
        <w:pStyle w:val="break-words"/>
        <w:jc w:val="both"/>
      </w:pPr>
      <w:proofErr w:type="spellStart"/>
      <w:r>
        <w:t>Logistic</w:t>
      </w:r>
      <w:proofErr w:type="spellEnd"/>
      <w:r>
        <w:t xml:space="preserve"> </w:t>
      </w:r>
      <w:proofErr w:type="spellStart"/>
      <w:r>
        <w:t>Regression</w:t>
      </w:r>
      <w:proofErr w:type="spellEnd"/>
      <w:r>
        <w:t xml:space="preserve">, özellikle LDA veri temsilinde (0.9356 ± 0.0085) oldukça iyi bir performans gösteriyor. Bu, </w:t>
      </w:r>
      <w:proofErr w:type="spellStart"/>
      <w:r>
        <w:t>LDA’nın</w:t>
      </w:r>
      <w:proofErr w:type="spellEnd"/>
      <w:r>
        <w:t xml:space="preserve"> sınıf ayrımını maksimize eden doğasından kaynaklanıyor olabilir.</w:t>
      </w:r>
    </w:p>
    <w:p w14:paraId="6D78380F" w14:textId="77777777" w:rsidR="0002336E" w:rsidRDefault="0002336E" w:rsidP="001E10E6">
      <w:pPr>
        <w:pStyle w:val="break-words"/>
      </w:pPr>
      <w:r>
        <w:rPr>
          <w:rStyle w:val="Strong"/>
        </w:rPr>
        <w:t>Veri Temsillerinin Etkisi:</w:t>
      </w:r>
      <w:r>
        <w:t xml:space="preserve"> </w:t>
      </w:r>
    </w:p>
    <w:p w14:paraId="380B7D81" w14:textId="77777777" w:rsidR="0002336E" w:rsidRDefault="0002336E" w:rsidP="001E10E6">
      <w:pPr>
        <w:pStyle w:val="break-words"/>
        <w:jc w:val="both"/>
      </w:pPr>
      <w:proofErr w:type="spellStart"/>
      <w:r>
        <w:rPr>
          <w:rStyle w:val="Strong"/>
        </w:rPr>
        <w:t>Raw</w:t>
      </w:r>
      <w:proofErr w:type="spellEnd"/>
      <w:r>
        <w:rPr>
          <w:rStyle w:val="Strong"/>
        </w:rPr>
        <w:t xml:space="preserve"> Veri:</w:t>
      </w:r>
      <w:r>
        <w:t xml:space="preserve"> Ham veri üzerinde </w:t>
      </w:r>
      <w:proofErr w:type="spellStart"/>
      <w:r>
        <w:t>XGBoost</w:t>
      </w:r>
      <w:proofErr w:type="spellEnd"/>
      <w:r>
        <w:t xml:space="preserve"> (0.9301) ve </w:t>
      </w:r>
      <w:proofErr w:type="spellStart"/>
      <w:r>
        <w:t>Random</w:t>
      </w:r>
      <w:proofErr w:type="spellEnd"/>
      <w:r>
        <w:t xml:space="preserve"> </w:t>
      </w:r>
      <w:proofErr w:type="spellStart"/>
      <w:r>
        <w:t>Forest</w:t>
      </w:r>
      <w:proofErr w:type="spellEnd"/>
      <w:r>
        <w:t xml:space="preserve"> (0.9256) en iyi sonuçları veriyor. Ancak, 16 özellik içerdiği için model karmaşıklığı artıyor ve </w:t>
      </w:r>
      <w:proofErr w:type="spellStart"/>
      <w:r>
        <w:t>Naive</w:t>
      </w:r>
      <w:proofErr w:type="spellEnd"/>
      <w:r>
        <w:t xml:space="preserve"> </w:t>
      </w:r>
      <w:proofErr w:type="spellStart"/>
      <w:r>
        <w:t>Bayes</w:t>
      </w:r>
      <w:proofErr w:type="spellEnd"/>
      <w:r>
        <w:t xml:space="preserve"> gibi basit modeller (0.8654) zorlanıyor.</w:t>
      </w:r>
    </w:p>
    <w:p w14:paraId="2BDA80A0" w14:textId="77777777" w:rsidR="0002336E" w:rsidRDefault="0002336E" w:rsidP="001E10E6">
      <w:pPr>
        <w:pStyle w:val="break-words"/>
        <w:jc w:val="both"/>
      </w:pPr>
      <w:r>
        <w:rPr>
          <w:rStyle w:val="Strong"/>
        </w:rPr>
        <w:t>PCA Veri:</w:t>
      </w:r>
      <w:r>
        <w:t xml:space="preserve"> PCA ile boyut azaltma (16’dan 10 bileşene) yapıldı, ancak bu performans üzerinde hafif bir düşüşe neden oldu (örneğin, </w:t>
      </w:r>
      <w:proofErr w:type="spellStart"/>
      <w:r>
        <w:t>XGBoost</w:t>
      </w:r>
      <w:proofErr w:type="spellEnd"/>
      <w:r>
        <w:t xml:space="preserve">: 0.9301 → 0.9243). PCA, </w:t>
      </w:r>
      <w:proofErr w:type="spellStart"/>
      <w:r>
        <w:t>varyansın</w:t>
      </w:r>
      <w:proofErr w:type="spellEnd"/>
      <w:r>
        <w:t xml:space="preserve"> %95’ini korusa </w:t>
      </w:r>
      <w:proofErr w:type="gramStart"/>
      <w:r>
        <w:t>da,</w:t>
      </w:r>
      <w:proofErr w:type="gramEnd"/>
      <w:r>
        <w:t xml:space="preserve"> bazı sınıflandırma için önemli bilgiler kaybolmuş olabilir.</w:t>
      </w:r>
    </w:p>
    <w:p w14:paraId="78854DE4" w14:textId="77777777" w:rsidR="0002336E" w:rsidRDefault="0002336E" w:rsidP="001E10E6">
      <w:pPr>
        <w:pStyle w:val="break-words"/>
        <w:jc w:val="both"/>
      </w:pPr>
      <w:r>
        <w:rPr>
          <w:rStyle w:val="Strong"/>
        </w:rPr>
        <w:t>LDA Veri:</w:t>
      </w:r>
      <w:r>
        <w:t xml:space="preserve"> LDA, sınıf ayrımını maksimize ettiği için tüm sınıflandırıcıların performansını artırdı (örneğin, </w:t>
      </w:r>
      <w:proofErr w:type="spellStart"/>
      <w:r>
        <w:t>XGBoost</w:t>
      </w:r>
      <w:proofErr w:type="spellEnd"/>
      <w:r>
        <w:t xml:space="preserve">: 0.9301 → 0.9456). Özellikle </w:t>
      </w:r>
      <w:proofErr w:type="spellStart"/>
      <w:r>
        <w:t>Logistic</w:t>
      </w:r>
      <w:proofErr w:type="spellEnd"/>
      <w:r>
        <w:t xml:space="preserve"> </w:t>
      </w:r>
      <w:proofErr w:type="spellStart"/>
      <w:r>
        <w:t>Regression</w:t>
      </w:r>
      <w:proofErr w:type="spellEnd"/>
      <w:r>
        <w:t xml:space="preserve"> ve </w:t>
      </w:r>
      <w:proofErr w:type="spellStart"/>
      <w:r>
        <w:t>Naive</w:t>
      </w:r>
      <w:proofErr w:type="spellEnd"/>
      <w:r>
        <w:t xml:space="preserve"> </w:t>
      </w:r>
      <w:proofErr w:type="spellStart"/>
      <w:r>
        <w:t>Bayes</w:t>
      </w:r>
      <w:proofErr w:type="spellEnd"/>
      <w:r>
        <w:t xml:space="preserve"> gibi lineer modellere büyük katkı sağladı (</w:t>
      </w:r>
      <w:proofErr w:type="spellStart"/>
      <w:r>
        <w:t>Naive</w:t>
      </w:r>
      <w:proofErr w:type="spellEnd"/>
      <w:r>
        <w:t xml:space="preserve"> </w:t>
      </w:r>
      <w:proofErr w:type="spellStart"/>
      <w:r>
        <w:t>Bayes</w:t>
      </w:r>
      <w:proofErr w:type="spellEnd"/>
      <w:r>
        <w:t xml:space="preserve">: 0.8654 → 0.9201). Bunun nedeni, </w:t>
      </w:r>
      <w:proofErr w:type="spellStart"/>
      <w:r>
        <w:t>LDA’nın</w:t>
      </w:r>
      <w:proofErr w:type="spellEnd"/>
      <w:r>
        <w:t xml:space="preserve"> sınıf bilgisini kullanarak özellikleri dönüştürmesi.</w:t>
      </w:r>
    </w:p>
    <w:p w14:paraId="788E2CE2" w14:textId="77777777" w:rsidR="001E10E6" w:rsidRDefault="001E10E6" w:rsidP="001E10E6">
      <w:pPr>
        <w:pStyle w:val="break-words"/>
        <w:rPr>
          <w:rStyle w:val="Strong"/>
        </w:rPr>
      </w:pPr>
    </w:p>
    <w:p w14:paraId="5E8F3DC7" w14:textId="77777777" w:rsidR="001E10E6" w:rsidRDefault="001E10E6" w:rsidP="001E10E6">
      <w:pPr>
        <w:pStyle w:val="break-words"/>
        <w:rPr>
          <w:rStyle w:val="Strong"/>
        </w:rPr>
      </w:pPr>
    </w:p>
    <w:p w14:paraId="2D0A26E1" w14:textId="015CC21B" w:rsidR="0002336E" w:rsidRDefault="0002336E" w:rsidP="001E10E6">
      <w:pPr>
        <w:pStyle w:val="break-words"/>
      </w:pPr>
      <w:r>
        <w:rPr>
          <w:rStyle w:val="Strong"/>
        </w:rPr>
        <w:lastRenderedPageBreak/>
        <w:t>Standart Sapma (Varyans):</w:t>
      </w:r>
      <w:r>
        <w:t xml:space="preserve"> </w:t>
      </w:r>
    </w:p>
    <w:p w14:paraId="798253BC" w14:textId="77777777" w:rsidR="0002336E" w:rsidRDefault="0002336E" w:rsidP="001E10E6">
      <w:pPr>
        <w:pStyle w:val="break-words"/>
      </w:pPr>
      <w:r>
        <w:t xml:space="preserve">Standart sapmalar genelde düşük (örneğin, </w:t>
      </w:r>
      <w:proofErr w:type="spellStart"/>
      <w:r>
        <w:t>XGBoost</w:t>
      </w:r>
      <w:proofErr w:type="spellEnd"/>
      <w:r>
        <w:t xml:space="preserve"> </w:t>
      </w:r>
      <w:proofErr w:type="spellStart"/>
      <w:r>
        <w:t>LDA’da</w:t>
      </w:r>
      <w:proofErr w:type="spellEnd"/>
      <w:r>
        <w:t xml:space="preserve"> ±0.0070), bu da </w:t>
      </w:r>
      <w:proofErr w:type="spellStart"/>
      <w:r>
        <w:t>Nested</w:t>
      </w:r>
      <w:proofErr w:type="spellEnd"/>
      <w:r>
        <w:t xml:space="preserve"> Cross-</w:t>
      </w:r>
      <w:proofErr w:type="spellStart"/>
      <w:r>
        <w:t>Validation’ın</w:t>
      </w:r>
      <w:proofErr w:type="spellEnd"/>
      <w:r>
        <w:t xml:space="preserve"> farklı </w:t>
      </w:r>
      <w:proofErr w:type="spellStart"/>
      <w:r>
        <w:t>fold’larda</w:t>
      </w:r>
      <w:proofErr w:type="spellEnd"/>
      <w:r>
        <w:t xml:space="preserve"> tutarlı sonuçlar verdiğini gösteriyor.</w:t>
      </w:r>
    </w:p>
    <w:p w14:paraId="17D356E0" w14:textId="77777777" w:rsidR="0002336E" w:rsidRDefault="0002336E" w:rsidP="001E10E6">
      <w:pPr>
        <w:pStyle w:val="break-words"/>
      </w:pPr>
      <w:r>
        <w:t xml:space="preserve">Ancak, </w:t>
      </w:r>
      <w:proofErr w:type="spellStart"/>
      <w:r>
        <w:t>Naive</w:t>
      </w:r>
      <w:proofErr w:type="spellEnd"/>
      <w:r>
        <w:t xml:space="preserve"> </w:t>
      </w:r>
      <w:proofErr w:type="spellStart"/>
      <w:r>
        <w:t>Bayes</w:t>
      </w:r>
      <w:proofErr w:type="spellEnd"/>
      <w:r>
        <w:t xml:space="preserve"> ve </w:t>
      </w:r>
      <w:proofErr w:type="spellStart"/>
      <w:r>
        <w:t>Decision</w:t>
      </w:r>
      <w:proofErr w:type="spellEnd"/>
      <w:r>
        <w:t xml:space="preserve"> </w:t>
      </w:r>
      <w:proofErr w:type="spellStart"/>
      <w:r>
        <w:t>Tree</w:t>
      </w:r>
      <w:proofErr w:type="spellEnd"/>
      <w:r>
        <w:t xml:space="preserve"> gibi modellerde standart sapma daha yüksek (örneğin, </w:t>
      </w:r>
      <w:proofErr w:type="spellStart"/>
      <w:r>
        <w:t>Naive</w:t>
      </w:r>
      <w:proofErr w:type="spellEnd"/>
      <w:r>
        <w:t xml:space="preserve"> </w:t>
      </w:r>
      <w:proofErr w:type="spellStart"/>
      <w:r>
        <w:t>Bayes</w:t>
      </w:r>
      <w:proofErr w:type="spellEnd"/>
      <w:r>
        <w:t xml:space="preserve"> </w:t>
      </w:r>
      <w:proofErr w:type="spellStart"/>
      <w:r>
        <w:t>PCA’da</w:t>
      </w:r>
      <w:proofErr w:type="spellEnd"/>
      <w:r>
        <w:t xml:space="preserve"> ±0.0192), bu da bu modellerin veri dağılımlarına daha duyarlı olduğunu gösteriyor.</w:t>
      </w:r>
    </w:p>
    <w:p w14:paraId="5417607C" w14:textId="1982D580" w:rsidR="0002336E" w:rsidRDefault="0002336E" w:rsidP="0002336E">
      <w:pPr>
        <w:pStyle w:val="break-words"/>
      </w:pPr>
    </w:p>
    <w:p w14:paraId="4B454D17" w14:textId="6C45CCB5" w:rsidR="00DC607E" w:rsidRPr="00DC607E" w:rsidRDefault="00DC607E" w:rsidP="0002336E">
      <w:pPr>
        <w:pStyle w:val="break-words"/>
        <w:rPr>
          <w:b/>
          <w:bCs/>
        </w:rPr>
      </w:pPr>
      <w:r w:rsidRPr="00DC607E">
        <w:rPr>
          <w:b/>
          <w:bCs/>
        </w:rPr>
        <w:t>PROJE KODLARI</w:t>
      </w:r>
    </w:p>
    <w:p w14:paraId="4CCB2E65" w14:textId="0D81B136" w:rsidR="00DC607E" w:rsidRDefault="00DC607E" w:rsidP="0002336E">
      <w:pPr>
        <w:pStyle w:val="break-words"/>
      </w:pPr>
      <w:proofErr w:type="spellStart"/>
      <w:proofErr w:type="gramStart"/>
      <w:r>
        <w:t>GitHubLink</w:t>
      </w:r>
      <w:proofErr w:type="spellEnd"/>
      <w:r>
        <w:t xml:space="preserve"> :</w:t>
      </w:r>
      <w:proofErr w:type="gramEnd"/>
      <w:r>
        <w:t xml:space="preserve"> </w:t>
      </w:r>
      <w:hyperlink r:id="rId54" w:history="1">
        <w:r w:rsidRPr="00031801">
          <w:rPr>
            <w:rStyle w:val="Hyperlink"/>
          </w:rPr>
          <w:t>https://github.com/tcsekoc/DryBean_UU</w:t>
        </w:r>
      </w:hyperlink>
    </w:p>
    <w:p w14:paraId="352C6AA2" w14:textId="77777777" w:rsidR="00DC607E" w:rsidRDefault="00DC607E" w:rsidP="0002336E">
      <w:pPr>
        <w:pStyle w:val="break-words"/>
      </w:pPr>
    </w:p>
    <w:sectPr w:rsidR="00DC60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66A6F" w14:textId="77777777" w:rsidR="00160125" w:rsidRDefault="00160125" w:rsidP="00E92004">
      <w:pPr>
        <w:spacing w:after="0" w:line="240" w:lineRule="auto"/>
      </w:pPr>
      <w:r>
        <w:separator/>
      </w:r>
    </w:p>
  </w:endnote>
  <w:endnote w:type="continuationSeparator" w:id="0">
    <w:p w14:paraId="3107BB4E" w14:textId="77777777" w:rsidR="00160125" w:rsidRDefault="00160125" w:rsidP="00E92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465C5" w14:textId="77777777" w:rsidR="00160125" w:rsidRDefault="00160125" w:rsidP="00E92004">
      <w:pPr>
        <w:spacing w:after="0" w:line="240" w:lineRule="auto"/>
      </w:pPr>
      <w:r>
        <w:separator/>
      </w:r>
    </w:p>
  </w:footnote>
  <w:footnote w:type="continuationSeparator" w:id="0">
    <w:p w14:paraId="34C1E283" w14:textId="77777777" w:rsidR="00160125" w:rsidRDefault="00160125" w:rsidP="00E92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7BBC"/>
    <w:multiLevelType w:val="multilevel"/>
    <w:tmpl w:val="6046FB0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167289"/>
    <w:multiLevelType w:val="multilevel"/>
    <w:tmpl w:val="780CD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97B91"/>
    <w:multiLevelType w:val="multilevel"/>
    <w:tmpl w:val="98EE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95CC2"/>
    <w:multiLevelType w:val="multilevel"/>
    <w:tmpl w:val="8192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F1D9E"/>
    <w:multiLevelType w:val="multilevel"/>
    <w:tmpl w:val="D9B48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30C21"/>
    <w:multiLevelType w:val="multilevel"/>
    <w:tmpl w:val="180A8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66D2A"/>
    <w:multiLevelType w:val="multilevel"/>
    <w:tmpl w:val="5908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0590C"/>
    <w:multiLevelType w:val="multilevel"/>
    <w:tmpl w:val="AE76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50B83"/>
    <w:multiLevelType w:val="multilevel"/>
    <w:tmpl w:val="AC90A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D186A"/>
    <w:multiLevelType w:val="multilevel"/>
    <w:tmpl w:val="A24A7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65DF7"/>
    <w:multiLevelType w:val="multilevel"/>
    <w:tmpl w:val="2DF6B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7693B"/>
    <w:multiLevelType w:val="multilevel"/>
    <w:tmpl w:val="84820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A40EB"/>
    <w:multiLevelType w:val="multilevel"/>
    <w:tmpl w:val="5EE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C49AC"/>
    <w:multiLevelType w:val="multilevel"/>
    <w:tmpl w:val="3AB80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375FD"/>
    <w:multiLevelType w:val="multilevel"/>
    <w:tmpl w:val="5416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E33B3"/>
    <w:multiLevelType w:val="multilevel"/>
    <w:tmpl w:val="4886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54DA5"/>
    <w:multiLevelType w:val="multilevel"/>
    <w:tmpl w:val="DF6E2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24DFC"/>
    <w:multiLevelType w:val="multilevel"/>
    <w:tmpl w:val="08445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B20F0"/>
    <w:multiLevelType w:val="multilevel"/>
    <w:tmpl w:val="ABE88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8552F"/>
    <w:multiLevelType w:val="multilevel"/>
    <w:tmpl w:val="5A4E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9193F"/>
    <w:multiLevelType w:val="multilevel"/>
    <w:tmpl w:val="74486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D583F"/>
    <w:multiLevelType w:val="multilevel"/>
    <w:tmpl w:val="7A6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A46F6"/>
    <w:multiLevelType w:val="multilevel"/>
    <w:tmpl w:val="1CD8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65F98"/>
    <w:multiLevelType w:val="multilevel"/>
    <w:tmpl w:val="19986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A097E"/>
    <w:multiLevelType w:val="multilevel"/>
    <w:tmpl w:val="AF8C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E15AB"/>
    <w:multiLevelType w:val="multilevel"/>
    <w:tmpl w:val="FA6A7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C74A3"/>
    <w:multiLevelType w:val="multilevel"/>
    <w:tmpl w:val="A6989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C424EA"/>
    <w:multiLevelType w:val="multilevel"/>
    <w:tmpl w:val="9B769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4F10B8"/>
    <w:multiLevelType w:val="multilevel"/>
    <w:tmpl w:val="239679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195DA6"/>
    <w:multiLevelType w:val="multilevel"/>
    <w:tmpl w:val="E2322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BE2F81"/>
    <w:multiLevelType w:val="multilevel"/>
    <w:tmpl w:val="4330D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4426BC"/>
    <w:multiLevelType w:val="multilevel"/>
    <w:tmpl w:val="7E1A2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10"/>
  </w:num>
  <w:num w:numId="5">
    <w:abstractNumId w:val="28"/>
  </w:num>
  <w:num w:numId="6">
    <w:abstractNumId w:val="28"/>
    <w:lvlOverride w:ilvl="0"/>
  </w:num>
  <w:num w:numId="7">
    <w:abstractNumId w:val="18"/>
  </w:num>
  <w:num w:numId="8">
    <w:abstractNumId w:val="16"/>
  </w:num>
  <w:num w:numId="9">
    <w:abstractNumId w:val="20"/>
  </w:num>
  <w:num w:numId="10">
    <w:abstractNumId w:val="31"/>
  </w:num>
  <w:num w:numId="11">
    <w:abstractNumId w:val="21"/>
  </w:num>
  <w:num w:numId="12">
    <w:abstractNumId w:val="2"/>
  </w:num>
  <w:num w:numId="13">
    <w:abstractNumId w:val="7"/>
  </w:num>
  <w:num w:numId="14">
    <w:abstractNumId w:val="30"/>
  </w:num>
  <w:num w:numId="15">
    <w:abstractNumId w:val="14"/>
  </w:num>
  <w:num w:numId="16">
    <w:abstractNumId w:val="22"/>
  </w:num>
  <w:num w:numId="17">
    <w:abstractNumId w:val="4"/>
  </w:num>
  <w:num w:numId="18">
    <w:abstractNumId w:val="11"/>
  </w:num>
  <w:num w:numId="19">
    <w:abstractNumId w:val="25"/>
  </w:num>
  <w:num w:numId="20">
    <w:abstractNumId w:val="24"/>
  </w:num>
  <w:num w:numId="21">
    <w:abstractNumId w:val="9"/>
  </w:num>
  <w:num w:numId="22">
    <w:abstractNumId w:val="17"/>
  </w:num>
  <w:num w:numId="23">
    <w:abstractNumId w:val="23"/>
  </w:num>
  <w:num w:numId="24">
    <w:abstractNumId w:val="13"/>
  </w:num>
  <w:num w:numId="25">
    <w:abstractNumId w:val="12"/>
  </w:num>
  <w:num w:numId="26">
    <w:abstractNumId w:val="27"/>
  </w:num>
  <w:num w:numId="27">
    <w:abstractNumId w:val="8"/>
  </w:num>
  <w:num w:numId="28">
    <w:abstractNumId w:val="5"/>
  </w:num>
  <w:num w:numId="29">
    <w:abstractNumId w:val="19"/>
  </w:num>
  <w:num w:numId="30">
    <w:abstractNumId w:val="26"/>
  </w:num>
  <w:num w:numId="31">
    <w:abstractNumId w:val="3"/>
  </w:num>
  <w:num w:numId="32">
    <w:abstractNumId w:val="15"/>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004"/>
    <w:rsid w:val="0002336E"/>
    <w:rsid w:val="00023B61"/>
    <w:rsid w:val="00044A82"/>
    <w:rsid w:val="000E2F7D"/>
    <w:rsid w:val="00103AE3"/>
    <w:rsid w:val="00126F32"/>
    <w:rsid w:val="00132E9E"/>
    <w:rsid w:val="00145E43"/>
    <w:rsid w:val="00152E63"/>
    <w:rsid w:val="00160125"/>
    <w:rsid w:val="00187904"/>
    <w:rsid w:val="00187FF8"/>
    <w:rsid w:val="001B3D0D"/>
    <w:rsid w:val="001E10E6"/>
    <w:rsid w:val="001F50BD"/>
    <w:rsid w:val="00214C3D"/>
    <w:rsid w:val="002168A3"/>
    <w:rsid w:val="00222554"/>
    <w:rsid w:val="00241E04"/>
    <w:rsid w:val="003133E9"/>
    <w:rsid w:val="00334360"/>
    <w:rsid w:val="00334FB7"/>
    <w:rsid w:val="003448C8"/>
    <w:rsid w:val="00365724"/>
    <w:rsid w:val="00371E8E"/>
    <w:rsid w:val="00377570"/>
    <w:rsid w:val="00383D20"/>
    <w:rsid w:val="00393EDB"/>
    <w:rsid w:val="003A0C1C"/>
    <w:rsid w:val="003A3D5E"/>
    <w:rsid w:val="003B4BAF"/>
    <w:rsid w:val="003D1D11"/>
    <w:rsid w:val="003F29EB"/>
    <w:rsid w:val="0045636A"/>
    <w:rsid w:val="004C50EB"/>
    <w:rsid w:val="004E7E24"/>
    <w:rsid w:val="005248E7"/>
    <w:rsid w:val="00557461"/>
    <w:rsid w:val="0059679E"/>
    <w:rsid w:val="005A7E6E"/>
    <w:rsid w:val="005C1485"/>
    <w:rsid w:val="00601C4F"/>
    <w:rsid w:val="00605215"/>
    <w:rsid w:val="0062119C"/>
    <w:rsid w:val="0063571D"/>
    <w:rsid w:val="00661E7E"/>
    <w:rsid w:val="006661F8"/>
    <w:rsid w:val="006D134E"/>
    <w:rsid w:val="00725677"/>
    <w:rsid w:val="00753B0B"/>
    <w:rsid w:val="007611C1"/>
    <w:rsid w:val="00762A00"/>
    <w:rsid w:val="00773496"/>
    <w:rsid w:val="007A1336"/>
    <w:rsid w:val="007F615D"/>
    <w:rsid w:val="00803517"/>
    <w:rsid w:val="008967B6"/>
    <w:rsid w:val="008A51E5"/>
    <w:rsid w:val="008A5B50"/>
    <w:rsid w:val="009126E3"/>
    <w:rsid w:val="009264DE"/>
    <w:rsid w:val="00976D9A"/>
    <w:rsid w:val="009A660F"/>
    <w:rsid w:val="009B028E"/>
    <w:rsid w:val="009E0CAE"/>
    <w:rsid w:val="009E58C7"/>
    <w:rsid w:val="009F6A18"/>
    <w:rsid w:val="009F6F98"/>
    <w:rsid w:val="00A2484C"/>
    <w:rsid w:val="00A8184E"/>
    <w:rsid w:val="00A93A2B"/>
    <w:rsid w:val="00AB6C8A"/>
    <w:rsid w:val="00AD7EEB"/>
    <w:rsid w:val="00AE4543"/>
    <w:rsid w:val="00B03684"/>
    <w:rsid w:val="00B05566"/>
    <w:rsid w:val="00B246EF"/>
    <w:rsid w:val="00B45CBC"/>
    <w:rsid w:val="00B54A9A"/>
    <w:rsid w:val="00B821FA"/>
    <w:rsid w:val="00BB4B62"/>
    <w:rsid w:val="00BB52FA"/>
    <w:rsid w:val="00C35B47"/>
    <w:rsid w:val="00C47B7F"/>
    <w:rsid w:val="00C52602"/>
    <w:rsid w:val="00C543F0"/>
    <w:rsid w:val="00C76028"/>
    <w:rsid w:val="00CA3D78"/>
    <w:rsid w:val="00CB5612"/>
    <w:rsid w:val="00CD5574"/>
    <w:rsid w:val="00CE56FC"/>
    <w:rsid w:val="00D25EE3"/>
    <w:rsid w:val="00D30DFF"/>
    <w:rsid w:val="00D81460"/>
    <w:rsid w:val="00D95908"/>
    <w:rsid w:val="00DC607E"/>
    <w:rsid w:val="00DE3199"/>
    <w:rsid w:val="00E53686"/>
    <w:rsid w:val="00E61C5E"/>
    <w:rsid w:val="00E80D21"/>
    <w:rsid w:val="00E90760"/>
    <w:rsid w:val="00E92004"/>
    <w:rsid w:val="00F14119"/>
    <w:rsid w:val="00F36508"/>
    <w:rsid w:val="00F4796F"/>
    <w:rsid w:val="00F55E91"/>
    <w:rsid w:val="00FA6A0D"/>
    <w:rsid w:val="00FE07B9"/>
    <w:rsid w:val="00FF73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989FB8"/>
  <w15:chartTrackingRefBased/>
  <w15:docId w15:val="{40FBEDA5-1D9F-4707-93AD-EB9FB714B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A0C1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92004"/>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paragraph" w:styleId="Heading5">
    <w:name w:val="heading 5"/>
    <w:basedOn w:val="Normal"/>
    <w:next w:val="Normal"/>
    <w:link w:val="Heading5Char"/>
    <w:uiPriority w:val="9"/>
    <w:semiHidden/>
    <w:unhideWhenUsed/>
    <w:qFormat/>
    <w:rsid w:val="0002336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92004"/>
    <w:rPr>
      <w:rFonts w:ascii="Times New Roman" w:eastAsia="Times New Roman" w:hAnsi="Times New Roman" w:cs="Times New Roman"/>
      <w:b/>
      <w:bCs/>
      <w:sz w:val="24"/>
      <w:szCs w:val="24"/>
      <w:lang w:eastAsia="tr-TR"/>
    </w:rPr>
  </w:style>
  <w:style w:type="character" w:customStyle="1" w:styleId="text-sm">
    <w:name w:val="text-sm"/>
    <w:basedOn w:val="DefaultParagraphFont"/>
    <w:rsid w:val="00E92004"/>
  </w:style>
  <w:style w:type="paragraph" w:customStyle="1" w:styleId="break-words">
    <w:name w:val="break-words"/>
    <w:basedOn w:val="Normal"/>
    <w:rsid w:val="00E9200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E92004"/>
    <w:rPr>
      <w:b/>
      <w:bCs/>
    </w:rPr>
  </w:style>
  <w:style w:type="character" w:customStyle="1" w:styleId="Heading3Char">
    <w:name w:val="Heading 3 Char"/>
    <w:basedOn w:val="DefaultParagraphFont"/>
    <w:link w:val="Heading3"/>
    <w:uiPriority w:val="9"/>
    <w:semiHidden/>
    <w:rsid w:val="003A0C1C"/>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rsid w:val="00C35B47"/>
  </w:style>
  <w:style w:type="character" w:customStyle="1" w:styleId="mord">
    <w:name w:val="mord"/>
    <w:basedOn w:val="DefaultParagraphFont"/>
    <w:rsid w:val="00C35B47"/>
  </w:style>
  <w:style w:type="character" w:customStyle="1" w:styleId="mrel">
    <w:name w:val="mrel"/>
    <w:basedOn w:val="DefaultParagraphFont"/>
    <w:rsid w:val="00C35B47"/>
  </w:style>
  <w:style w:type="character" w:customStyle="1" w:styleId="mbin">
    <w:name w:val="mbin"/>
    <w:basedOn w:val="DefaultParagraphFont"/>
    <w:rsid w:val="00C35B47"/>
  </w:style>
  <w:style w:type="character" w:customStyle="1" w:styleId="vlist-s">
    <w:name w:val="vlist-s"/>
    <w:basedOn w:val="DefaultParagraphFont"/>
    <w:rsid w:val="00C35B47"/>
  </w:style>
  <w:style w:type="character" w:customStyle="1" w:styleId="Heading5Char">
    <w:name w:val="Heading 5 Char"/>
    <w:basedOn w:val="DefaultParagraphFont"/>
    <w:link w:val="Heading5"/>
    <w:uiPriority w:val="9"/>
    <w:semiHidden/>
    <w:rsid w:val="0002336E"/>
    <w:rPr>
      <w:rFonts w:asciiTheme="majorHAnsi" w:eastAsiaTheme="majorEastAsia" w:hAnsiTheme="majorHAnsi" w:cstheme="majorBidi"/>
      <w:color w:val="2F5496" w:themeColor="accent1" w:themeShade="BF"/>
    </w:rPr>
  </w:style>
  <w:style w:type="paragraph" w:styleId="NoSpacing">
    <w:name w:val="No Spacing"/>
    <w:uiPriority w:val="1"/>
    <w:qFormat/>
    <w:rsid w:val="00601C4F"/>
    <w:pPr>
      <w:spacing w:after="0" w:line="240" w:lineRule="auto"/>
    </w:pPr>
  </w:style>
  <w:style w:type="paragraph" w:styleId="NormalWeb">
    <w:name w:val="Normal (Web)"/>
    <w:basedOn w:val="Normal"/>
    <w:uiPriority w:val="99"/>
    <w:semiHidden/>
    <w:unhideWhenUsed/>
    <w:rsid w:val="008A51E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unhideWhenUsed/>
    <w:rsid w:val="00DC607E"/>
    <w:rPr>
      <w:color w:val="0563C1" w:themeColor="hyperlink"/>
      <w:u w:val="single"/>
    </w:rPr>
  </w:style>
  <w:style w:type="character" w:styleId="UnresolvedMention">
    <w:name w:val="Unresolved Mention"/>
    <w:basedOn w:val="DefaultParagraphFont"/>
    <w:uiPriority w:val="99"/>
    <w:semiHidden/>
    <w:unhideWhenUsed/>
    <w:rsid w:val="00DC6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53298">
      <w:bodyDiv w:val="1"/>
      <w:marLeft w:val="0"/>
      <w:marRight w:val="0"/>
      <w:marTop w:val="0"/>
      <w:marBottom w:val="0"/>
      <w:divBdr>
        <w:top w:val="none" w:sz="0" w:space="0" w:color="auto"/>
        <w:left w:val="none" w:sz="0" w:space="0" w:color="auto"/>
        <w:bottom w:val="none" w:sz="0" w:space="0" w:color="auto"/>
        <w:right w:val="none" w:sz="0" w:space="0" w:color="auto"/>
      </w:divBdr>
      <w:divsChild>
        <w:div w:id="1063523987">
          <w:marLeft w:val="0"/>
          <w:marRight w:val="0"/>
          <w:marTop w:val="0"/>
          <w:marBottom w:val="0"/>
          <w:divBdr>
            <w:top w:val="none" w:sz="0" w:space="0" w:color="auto"/>
            <w:left w:val="none" w:sz="0" w:space="0" w:color="auto"/>
            <w:bottom w:val="none" w:sz="0" w:space="0" w:color="auto"/>
            <w:right w:val="none" w:sz="0" w:space="0" w:color="auto"/>
          </w:divBdr>
        </w:div>
      </w:divsChild>
    </w:div>
    <w:div w:id="94791241">
      <w:bodyDiv w:val="1"/>
      <w:marLeft w:val="0"/>
      <w:marRight w:val="0"/>
      <w:marTop w:val="0"/>
      <w:marBottom w:val="0"/>
      <w:divBdr>
        <w:top w:val="none" w:sz="0" w:space="0" w:color="auto"/>
        <w:left w:val="none" w:sz="0" w:space="0" w:color="auto"/>
        <w:bottom w:val="none" w:sz="0" w:space="0" w:color="auto"/>
        <w:right w:val="none" w:sz="0" w:space="0" w:color="auto"/>
      </w:divBdr>
    </w:div>
    <w:div w:id="133066527">
      <w:bodyDiv w:val="1"/>
      <w:marLeft w:val="0"/>
      <w:marRight w:val="0"/>
      <w:marTop w:val="0"/>
      <w:marBottom w:val="0"/>
      <w:divBdr>
        <w:top w:val="none" w:sz="0" w:space="0" w:color="auto"/>
        <w:left w:val="none" w:sz="0" w:space="0" w:color="auto"/>
        <w:bottom w:val="none" w:sz="0" w:space="0" w:color="auto"/>
        <w:right w:val="none" w:sz="0" w:space="0" w:color="auto"/>
      </w:divBdr>
      <w:divsChild>
        <w:div w:id="2074817907">
          <w:marLeft w:val="0"/>
          <w:marRight w:val="0"/>
          <w:marTop w:val="0"/>
          <w:marBottom w:val="0"/>
          <w:divBdr>
            <w:top w:val="none" w:sz="0" w:space="0" w:color="auto"/>
            <w:left w:val="none" w:sz="0" w:space="0" w:color="auto"/>
            <w:bottom w:val="none" w:sz="0" w:space="0" w:color="auto"/>
            <w:right w:val="none" w:sz="0" w:space="0" w:color="auto"/>
          </w:divBdr>
        </w:div>
      </w:divsChild>
    </w:div>
    <w:div w:id="154692503">
      <w:bodyDiv w:val="1"/>
      <w:marLeft w:val="0"/>
      <w:marRight w:val="0"/>
      <w:marTop w:val="0"/>
      <w:marBottom w:val="0"/>
      <w:divBdr>
        <w:top w:val="none" w:sz="0" w:space="0" w:color="auto"/>
        <w:left w:val="none" w:sz="0" w:space="0" w:color="auto"/>
        <w:bottom w:val="none" w:sz="0" w:space="0" w:color="auto"/>
        <w:right w:val="none" w:sz="0" w:space="0" w:color="auto"/>
      </w:divBdr>
    </w:div>
    <w:div w:id="218636857">
      <w:bodyDiv w:val="1"/>
      <w:marLeft w:val="0"/>
      <w:marRight w:val="0"/>
      <w:marTop w:val="0"/>
      <w:marBottom w:val="0"/>
      <w:divBdr>
        <w:top w:val="none" w:sz="0" w:space="0" w:color="auto"/>
        <w:left w:val="none" w:sz="0" w:space="0" w:color="auto"/>
        <w:bottom w:val="none" w:sz="0" w:space="0" w:color="auto"/>
        <w:right w:val="none" w:sz="0" w:space="0" w:color="auto"/>
      </w:divBdr>
      <w:divsChild>
        <w:div w:id="642194174">
          <w:marLeft w:val="0"/>
          <w:marRight w:val="0"/>
          <w:marTop w:val="0"/>
          <w:marBottom w:val="0"/>
          <w:divBdr>
            <w:top w:val="none" w:sz="0" w:space="0" w:color="auto"/>
            <w:left w:val="none" w:sz="0" w:space="0" w:color="auto"/>
            <w:bottom w:val="none" w:sz="0" w:space="0" w:color="auto"/>
            <w:right w:val="none" w:sz="0" w:space="0" w:color="auto"/>
          </w:divBdr>
        </w:div>
      </w:divsChild>
    </w:div>
    <w:div w:id="378167470">
      <w:bodyDiv w:val="1"/>
      <w:marLeft w:val="0"/>
      <w:marRight w:val="0"/>
      <w:marTop w:val="0"/>
      <w:marBottom w:val="0"/>
      <w:divBdr>
        <w:top w:val="none" w:sz="0" w:space="0" w:color="auto"/>
        <w:left w:val="none" w:sz="0" w:space="0" w:color="auto"/>
        <w:bottom w:val="none" w:sz="0" w:space="0" w:color="auto"/>
        <w:right w:val="none" w:sz="0" w:space="0" w:color="auto"/>
      </w:divBdr>
    </w:div>
    <w:div w:id="464129666">
      <w:bodyDiv w:val="1"/>
      <w:marLeft w:val="0"/>
      <w:marRight w:val="0"/>
      <w:marTop w:val="0"/>
      <w:marBottom w:val="0"/>
      <w:divBdr>
        <w:top w:val="none" w:sz="0" w:space="0" w:color="auto"/>
        <w:left w:val="none" w:sz="0" w:space="0" w:color="auto"/>
        <w:bottom w:val="none" w:sz="0" w:space="0" w:color="auto"/>
        <w:right w:val="none" w:sz="0" w:space="0" w:color="auto"/>
      </w:divBdr>
      <w:divsChild>
        <w:div w:id="897937980">
          <w:marLeft w:val="0"/>
          <w:marRight w:val="0"/>
          <w:marTop w:val="0"/>
          <w:marBottom w:val="0"/>
          <w:divBdr>
            <w:top w:val="none" w:sz="0" w:space="0" w:color="auto"/>
            <w:left w:val="none" w:sz="0" w:space="0" w:color="auto"/>
            <w:bottom w:val="none" w:sz="0" w:space="0" w:color="auto"/>
            <w:right w:val="none" w:sz="0" w:space="0" w:color="auto"/>
          </w:divBdr>
        </w:div>
      </w:divsChild>
    </w:div>
    <w:div w:id="532882217">
      <w:bodyDiv w:val="1"/>
      <w:marLeft w:val="0"/>
      <w:marRight w:val="0"/>
      <w:marTop w:val="0"/>
      <w:marBottom w:val="0"/>
      <w:divBdr>
        <w:top w:val="none" w:sz="0" w:space="0" w:color="auto"/>
        <w:left w:val="none" w:sz="0" w:space="0" w:color="auto"/>
        <w:bottom w:val="none" w:sz="0" w:space="0" w:color="auto"/>
        <w:right w:val="none" w:sz="0" w:space="0" w:color="auto"/>
      </w:divBdr>
    </w:div>
    <w:div w:id="630205761">
      <w:bodyDiv w:val="1"/>
      <w:marLeft w:val="0"/>
      <w:marRight w:val="0"/>
      <w:marTop w:val="0"/>
      <w:marBottom w:val="0"/>
      <w:divBdr>
        <w:top w:val="none" w:sz="0" w:space="0" w:color="auto"/>
        <w:left w:val="none" w:sz="0" w:space="0" w:color="auto"/>
        <w:bottom w:val="none" w:sz="0" w:space="0" w:color="auto"/>
        <w:right w:val="none" w:sz="0" w:space="0" w:color="auto"/>
      </w:divBdr>
    </w:div>
    <w:div w:id="741834274">
      <w:bodyDiv w:val="1"/>
      <w:marLeft w:val="0"/>
      <w:marRight w:val="0"/>
      <w:marTop w:val="0"/>
      <w:marBottom w:val="0"/>
      <w:divBdr>
        <w:top w:val="none" w:sz="0" w:space="0" w:color="auto"/>
        <w:left w:val="none" w:sz="0" w:space="0" w:color="auto"/>
        <w:bottom w:val="none" w:sz="0" w:space="0" w:color="auto"/>
        <w:right w:val="none" w:sz="0" w:space="0" w:color="auto"/>
      </w:divBdr>
      <w:divsChild>
        <w:div w:id="658268995">
          <w:marLeft w:val="0"/>
          <w:marRight w:val="0"/>
          <w:marTop w:val="0"/>
          <w:marBottom w:val="0"/>
          <w:divBdr>
            <w:top w:val="none" w:sz="0" w:space="0" w:color="auto"/>
            <w:left w:val="none" w:sz="0" w:space="0" w:color="auto"/>
            <w:bottom w:val="none" w:sz="0" w:space="0" w:color="auto"/>
            <w:right w:val="none" w:sz="0" w:space="0" w:color="auto"/>
          </w:divBdr>
        </w:div>
      </w:divsChild>
    </w:div>
    <w:div w:id="785584573">
      <w:bodyDiv w:val="1"/>
      <w:marLeft w:val="0"/>
      <w:marRight w:val="0"/>
      <w:marTop w:val="0"/>
      <w:marBottom w:val="0"/>
      <w:divBdr>
        <w:top w:val="none" w:sz="0" w:space="0" w:color="auto"/>
        <w:left w:val="none" w:sz="0" w:space="0" w:color="auto"/>
        <w:bottom w:val="none" w:sz="0" w:space="0" w:color="auto"/>
        <w:right w:val="none" w:sz="0" w:space="0" w:color="auto"/>
      </w:divBdr>
      <w:divsChild>
        <w:div w:id="1904174508">
          <w:marLeft w:val="0"/>
          <w:marRight w:val="0"/>
          <w:marTop w:val="0"/>
          <w:marBottom w:val="0"/>
          <w:divBdr>
            <w:top w:val="none" w:sz="0" w:space="0" w:color="auto"/>
            <w:left w:val="none" w:sz="0" w:space="0" w:color="auto"/>
            <w:bottom w:val="none" w:sz="0" w:space="0" w:color="auto"/>
            <w:right w:val="none" w:sz="0" w:space="0" w:color="auto"/>
          </w:divBdr>
        </w:div>
      </w:divsChild>
    </w:div>
    <w:div w:id="836765861">
      <w:bodyDiv w:val="1"/>
      <w:marLeft w:val="0"/>
      <w:marRight w:val="0"/>
      <w:marTop w:val="0"/>
      <w:marBottom w:val="0"/>
      <w:divBdr>
        <w:top w:val="none" w:sz="0" w:space="0" w:color="auto"/>
        <w:left w:val="none" w:sz="0" w:space="0" w:color="auto"/>
        <w:bottom w:val="none" w:sz="0" w:space="0" w:color="auto"/>
        <w:right w:val="none" w:sz="0" w:space="0" w:color="auto"/>
      </w:divBdr>
      <w:divsChild>
        <w:div w:id="552010300">
          <w:marLeft w:val="0"/>
          <w:marRight w:val="0"/>
          <w:marTop w:val="0"/>
          <w:marBottom w:val="0"/>
          <w:divBdr>
            <w:top w:val="none" w:sz="0" w:space="0" w:color="auto"/>
            <w:left w:val="none" w:sz="0" w:space="0" w:color="auto"/>
            <w:bottom w:val="none" w:sz="0" w:space="0" w:color="auto"/>
            <w:right w:val="none" w:sz="0" w:space="0" w:color="auto"/>
          </w:divBdr>
        </w:div>
      </w:divsChild>
    </w:div>
    <w:div w:id="851845349">
      <w:bodyDiv w:val="1"/>
      <w:marLeft w:val="0"/>
      <w:marRight w:val="0"/>
      <w:marTop w:val="0"/>
      <w:marBottom w:val="0"/>
      <w:divBdr>
        <w:top w:val="none" w:sz="0" w:space="0" w:color="auto"/>
        <w:left w:val="none" w:sz="0" w:space="0" w:color="auto"/>
        <w:bottom w:val="none" w:sz="0" w:space="0" w:color="auto"/>
        <w:right w:val="none" w:sz="0" w:space="0" w:color="auto"/>
      </w:divBdr>
      <w:divsChild>
        <w:div w:id="1036589085">
          <w:marLeft w:val="0"/>
          <w:marRight w:val="0"/>
          <w:marTop w:val="0"/>
          <w:marBottom w:val="0"/>
          <w:divBdr>
            <w:top w:val="none" w:sz="0" w:space="0" w:color="auto"/>
            <w:left w:val="none" w:sz="0" w:space="0" w:color="auto"/>
            <w:bottom w:val="none" w:sz="0" w:space="0" w:color="auto"/>
            <w:right w:val="none" w:sz="0" w:space="0" w:color="auto"/>
          </w:divBdr>
        </w:div>
      </w:divsChild>
    </w:div>
    <w:div w:id="868682003">
      <w:bodyDiv w:val="1"/>
      <w:marLeft w:val="0"/>
      <w:marRight w:val="0"/>
      <w:marTop w:val="0"/>
      <w:marBottom w:val="0"/>
      <w:divBdr>
        <w:top w:val="none" w:sz="0" w:space="0" w:color="auto"/>
        <w:left w:val="none" w:sz="0" w:space="0" w:color="auto"/>
        <w:bottom w:val="none" w:sz="0" w:space="0" w:color="auto"/>
        <w:right w:val="none" w:sz="0" w:space="0" w:color="auto"/>
      </w:divBdr>
      <w:divsChild>
        <w:div w:id="1640571701">
          <w:marLeft w:val="0"/>
          <w:marRight w:val="0"/>
          <w:marTop w:val="0"/>
          <w:marBottom w:val="0"/>
          <w:divBdr>
            <w:top w:val="none" w:sz="0" w:space="0" w:color="auto"/>
            <w:left w:val="none" w:sz="0" w:space="0" w:color="auto"/>
            <w:bottom w:val="none" w:sz="0" w:space="0" w:color="auto"/>
            <w:right w:val="none" w:sz="0" w:space="0" w:color="auto"/>
          </w:divBdr>
        </w:div>
      </w:divsChild>
    </w:div>
    <w:div w:id="940186865">
      <w:bodyDiv w:val="1"/>
      <w:marLeft w:val="0"/>
      <w:marRight w:val="0"/>
      <w:marTop w:val="0"/>
      <w:marBottom w:val="0"/>
      <w:divBdr>
        <w:top w:val="none" w:sz="0" w:space="0" w:color="auto"/>
        <w:left w:val="none" w:sz="0" w:space="0" w:color="auto"/>
        <w:bottom w:val="none" w:sz="0" w:space="0" w:color="auto"/>
        <w:right w:val="none" w:sz="0" w:space="0" w:color="auto"/>
      </w:divBdr>
      <w:divsChild>
        <w:div w:id="633411343">
          <w:marLeft w:val="0"/>
          <w:marRight w:val="0"/>
          <w:marTop w:val="0"/>
          <w:marBottom w:val="0"/>
          <w:divBdr>
            <w:top w:val="none" w:sz="0" w:space="0" w:color="auto"/>
            <w:left w:val="none" w:sz="0" w:space="0" w:color="auto"/>
            <w:bottom w:val="none" w:sz="0" w:space="0" w:color="auto"/>
            <w:right w:val="none" w:sz="0" w:space="0" w:color="auto"/>
          </w:divBdr>
        </w:div>
      </w:divsChild>
    </w:div>
    <w:div w:id="1000700083">
      <w:bodyDiv w:val="1"/>
      <w:marLeft w:val="0"/>
      <w:marRight w:val="0"/>
      <w:marTop w:val="0"/>
      <w:marBottom w:val="0"/>
      <w:divBdr>
        <w:top w:val="none" w:sz="0" w:space="0" w:color="auto"/>
        <w:left w:val="none" w:sz="0" w:space="0" w:color="auto"/>
        <w:bottom w:val="none" w:sz="0" w:space="0" w:color="auto"/>
        <w:right w:val="none" w:sz="0" w:space="0" w:color="auto"/>
      </w:divBdr>
      <w:divsChild>
        <w:div w:id="113868687">
          <w:marLeft w:val="0"/>
          <w:marRight w:val="0"/>
          <w:marTop w:val="0"/>
          <w:marBottom w:val="0"/>
          <w:divBdr>
            <w:top w:val="none" w:sz="0" w:space="0" w:color="auto"/>
            <w:left w:val="none" w:sz="0" w:space="0" w:color="auto"/>
            <w:bottom w:val="none" w:sz="0" w:space="0" w:color="auto"/>
            <w:right w:val="none" w:sz="0" w:space="0" w:color="auto"/>
          </w:divBdr>
        </w:div>
      </w:divsChild>
    </w:div>
    <w:div w:id="1182939295">
      <w:bodyDiv w:val="1"/>
      <w:marLeft w:val="0"/>
      <w:marRight w:val="0"/>
      <w:marTop w:val="0"/>
      <w:marBottom w:val="0"/>
      <w:divBdr>
        <w:top w:val="none" w:sz="0" w:space="0" w:color="auto"/>
        <w:left w:val="none" w:sz="0" w:space="0" w:color="auto"/>
        <w:bottom w:val="none" w:sz="0" w:space="0" w:color="auto"/>
        <w:right w:val="none" w:sz="0" w:space="0" w:color="auto"/>
      </w:divBdr>
      <w:divsChild>
        <w:div w:id="46684798">
          <w:marLeft w:val="0"/>
          <w:marRight w:val="0"/>
          <w:marTop w:val="0"/>
          <w:marBottom w:val="0"/>
          <w:divBdr>
            <w:top w:val="none" w:sz="0" w:space="0" w:color="auto"/>
            <w:left w:val="none" w:sz="0" w:space="0" w:color="auto"/>
            <w:bottom w:val="none" w:sz="0" w:space="0" w:color="auto"/>
            <w:right w:val="none" w:sz="0" w:space="0" w:color="auto"/>
          </w:divBdr>
        </w:div>
      </w:divsChild>
    </w:div>
    <w:div w:id="1205142923">
      <w:bodyDiv w:val="1"/>
      <w:marLeft w:val="0"/>
      <w:marRight w:val="0"/>
      <w:marTop w:val="0"/>
      <w:marBottom w:val="0"/>
      <w:divBdr>
        <w:top w:val="none" w:sz="0" w:space="0" w:color="auto"/>
        <w:left w:val="none" w:sz="0" w:space="0" w:color="auto"/>
        <w:bottom w:val="none" w:sz="0" w:space="0" w:color="auto"/>
        <w:right w:val="none" w:sz="0" w:space="0" w:color="auto"/>
      </w:divBdr>
      <w:divsChild>
        <w:div w:id="1357655122">
          <w:marLeft w:val="0"/>
          <w:marRight w:val="0"/>
          <w:marTop w:val="0"/>
          <w:marBottom w:val="0"/>
          <w:divBdr>
            <w:top w:val="none" w:sz="0" w:space="0" w:color="auto"/>
            <w:left w:val="none" w:sz="0" w:space="0" w:color="auto"/>
            <w:bottom w:val="none" w:sz="0" w:space="0" w:color="auto"/>
            <w:right w:val="none" w:sz="0" w:space="0" w:color="auto"/>
          </w:divBdr>
        </w:div>
      </w:divsChild>
    </w:div>
    <w:div w:id="1223491735">
      <w:bodyDiv w:val="1"/>
      <w:marLeft w:val="0"/>
      <w:marRight w:val="0"/>
      <w:marTop w:val="0"/>
      <w:marBottom w:val="0"/>
      <w:divBdr>
        <w:top w:val="none" w:sz="0" w:space="0" w:color="auto"/>
        <w:left w:val="none" w:sz="0" w:space="0" w:color="auto"/>
        <w:bottom w:val="none" w:sz="0" w:space="0" w:color="auto"/>
        <w:right w:val="none" w:sz="0" w:space="0" w:color="auto"/>
      </w:divBdr>
    </w:div>
    <w:div w:id="1244412202">
      <w:bodyDiv w:val="1"/>
      <w:marLeft w:val="0"/>
      <w:marRight w:val="0"/>
      <w:marTop w:val="0"/>
      <w:marBottom w:val="0"/>
      <w:divBdr>
        <w:top w:val="none" w:sz="0" w:space="0" w:color="auto"/>
        <w:left w:val="none" w:sz="0" w:space="0" w:color="auto"/>
        <w:bottom w:val="none" w:sz="0" w:space="0" w:color="auto"/>
        <w:right w:val="none" w:sz="0" w:space="0" w:color="auto"/>
      </w:divBdr>
      <w:divsChild>
        <w:div w:id="1448046181">
          <w:marLeft w:val="0"/>
          <w:marRight w:val="0"/>
          <w:marTop w:val="0"/>
          <w:marBottom w:val="0"/>
          <w:divBdr>
            <w:top w:val="none" w:sz="0" w:space="0" w:color="auto"/>
            <w:left w:val="none" w:sz="0" w:space="0" w:color="auto"/>
            <w:bottom w:val="none" w:sz="0" w:space="0" w:color="auto"/>
            <w:right w:val="none" w:sz="0" w:space="0" w:color="auto"/>
          </w:divBdr>
        </w:div>
      </w:divsChild>
    </w:div>
    <w:div w:id="1289819780">
      <w:bodyDiv w:val="1"/>
      <w:marLeft w:val="0"/>
      <w:marRight w:val="0"/>
      <w:marTop w:val="0"/>
      <w:marBottom w:val="0"/>
      <w:divBdr>
        <w:top w:val="none" w:sz="0" w:space="0" w:color="auto"/>
        <w:left w:val="none" w:sz="0" w:space="0" w:color="auto"/>
        <w:bottom w:val="none" w:sz="0" w:space="0" w:color="auto"/>
        <w:right w:val="none" w:sz="0" w:space="0" w:color="auto"/>
      </w:divBdr>
      <w:divsChild>
        <w:div w:id="1077478502">
          <w:marLeft w:val="0"/>
          <w:marRight w:val="0"/>
          <w:marTop w:val="0"/>
          <w:marBottom w:val="0"/>
          <w:divBdr>
            <w:top w:val="none" w:sz="0" w:space="0" w:color="auto"/>
            <w:left w:val="none" w:sz="0" w:space="0" w:color="auto"/>
            <w:bottom w:val="none" w:sz="0" w:space="0" w:color="auto"/>
            <w:right w:val="none" w:sz="0" w:space="0" w:color="auto"/>
          </w:divBdr>
        </w:div>
      </w:divsChild>
    </w:div>
    <w:div w:id="1353263438">
      <w:bodyDiv w:val="1"/>
      <w:marLeft w:val="0"/>
      <w:marRight w:val="0"/>
      <w:marTop w:val="0"/>
      <w:marBottom w:val="0"/>
      <w:divBdr>
        <w:top w:val="none" w:sz="0" w:space="0" w:color="auto"/>
        <w:left w:val="none" w:sz="0" w:space="0" w:color="auto"/>
        <w:bottom w:val="none" w:sz="0" w:space="0" w:color="auto"/>
        <w:right w:val="none" w:sz="0" w:space="0" w:color="auto"/>
      </w:divBdr>
    </w:div>
    <w:div w:id="1454908638">
      <w:bodyDiv w:val="1"/>
      <w:marLeft w:val="0"/>
      <w:marRight w:val="0"/>
      <w:marTop w:val="0"/>
      <w:marBottom w:val="0"/>
      <w:divBdr>
        <w:top w:val="none" w:sz="0" w:space="0" w:color="auto"/>
        <w:left w:val="none" w:sz="0" w:space="0" w:color="auto"/>
        <w:bottom w:val="none" w:sz="0" w:space="0" w:color="auto"/>
        <w:right w:val="none" w:sz="0" w:space="0" w:color="auto"/>
      </w:divBdr>
    </w:div>
    <w:div w:id="1493446230">
      <w:bodyDiv w:val="1"/>
      <w:marLeft w:val="0"/>
      <w:marRight w:val="0"/>
      <w:marTop w:val="0"/>
      <w:marBottom w:val="0"/>
      <w:divBdr>
        <w:top w:val="none" w:sz="0" w:space="0" w:color="auto"/>
        <w:left w:val="none" w:sz="0" w:space="0" w:color="auto"/>
        <w:bottom w:val="none" w:sz="0" w:space="0" w:color="auto"/>
        <w:right w:val="none" w:sz="0" w:space="0" w:color="auto"/>
      </w:divBdr>
      <w:divsChild>
        <w:div w:id="195587802">
          <w:marLeft w:val="0"/>
          <w:marRight w:val="0"/>
          <w:marTop w:val="0"/>
          <w:marBottom w:val="0"/>
          <w:divBdr>
            <w:top w:val="none" w:sz="0" w:space="0" w:color="auto"/>
            <w:left w:val="none" w:sz="0" w:space="0" w:color="auto"/>
            <w:bottom w:val="none" w:sz="0" w:space="0" w:color="auto"/>
            <w:right w:val="none" w:sz="0" w:space="0" w:color="auto"/>
          </w:divBdr>
        </w:div>
      </w:divsChild>
    </w:div>
    <w:div w:id="1495534234">
      <w:bodyDiv w:val="1"/>
      <w:marLeft w:val="0"/>
      <w:marRight w:val="0"/>
      <w:marTop w:val="0"/>
      <w:marBottom w:val="0"/>
      <w:divBdr>
        <w:top w:val="none" w:sz="0" w:space="0" w:color="auto"/>
        <w:left w:val="none" w:sz="0" w:space="0" w:color="auto"/>
        <w:bottom w:val="none" w:sz="0" w:space="0" w:color="auto"/>
        <w:right w:val="none" w:sz="0" w:space="0" w:color="auto"/>
      </w:divBdr>
    </w:div>
    <w:div w:id="1518621809">
      <w:bodyDiv w:val="1"/>
      <w:marLeft w:val="0"/>
      <w:marRight w:val="0"/>
      <w:marTop w:val="0"/>
      <w:marBottom w:val="0"/>
      <w:divBdr>
        <w:top w:val="none" w:sz="0" w:space="0" w:color="auto"/>
        <w:left w:val="none" w:sz="0" w:space="0" w:color="auto"/>
        <w:bottom w:val="none" w:sz="0" w:space="0" w:color="auto"/>
        <w:right w:val="none" w:sz="0" w:space="0" w:color="auto"/>
      </w:divBdr>
    </w:div>
    <w:div w:id="1579248162">
      <w:bodyDiv w:val="1"/>
      <w:marLeft w:val="0"/>
      <w:marRight w:val="0"/>
      <w:marTop w:val="0"/>
      <w:marBottom w:val="0"/>
      <w:divBdr>
        <w:top w:val="none" w:sz="0" w:space="0" w:color="auto"/>
        <w:left w:val="none" w:sz="0" w:space="0" w:color="auto"/>
        <w:bottom w:val="none" w:sz="0" w:space="0" w:color="auto"/>
        <w:right w:val="none" w:sz="0" w:space="0" w:color="auto"/>
      </w:divBdr>
    </w:div>
    <w:div w:id="1587226438">
      <w:bodyDiv w:val="1"/>
      <w:marLeft w:val="0"/>
      <w:marRight w:val="0"/>
      <w:marTop w:val="0"/>
      <w:marBottom w:val="0"/>
      <w:divBdr>
        <w:top w:val="none" w:sz="0" w:space="0" w:color="auto"/>
        <w:left w:val="none" w:sz="0" w:space="0" w:color="auto"/>
        <w:bottom w:val="none" w:sz="0" w:space="0" w:color="auto"/>
        <w:right w:val="none" w:sz="0" w:space="0" w:color="auto"/>
      </w:divBdr>
      <w:divsChild>
        <w:div w:id="504705540">
          <w:marLeft w:val="0"/>
          <w:marRight w:val="0"/>
          <w:marTop w:val="0"/>
          <w:marBottom w:val="0"/>
          <w:divBdr>
            <w:top w:val="none" w:sz="0" w:space="0" w:color="auto"/>
            <w:left w:val="none" w:sz="0" w:space="0" w:color="auto"/>
            <w:bottom w:val="none" w:sz="0" w:space="0" w:color="auto"/>
            <w:right w:val="none" w:sz="0" w:space="0" w:color="auto"/>
          </w:divBdr>
        </w:div>
      </w:divsChild>
    </w:div>
    <w:div w:id="1620717076">
      <w:bodyDiv w:val="1"/>
      <w:marLeft w:val="0"/>
      <w:marRight w:val="0"/>
      <w:marTop w:val="0"/>
      <w:marBottom w:val="0"/>
      <w:divBdr>
        <w:top w:val="none" w:sz="0" w:space="0" w:color="auto"/>
        <w:left w:val="none" w:sz="0" w:space="0" w:color="auto"/>
        <w:bottom w:val="none" w:sz="0" w:space="0" w:color="auto"/>
        <w:right w:val="none" w:sz="0" w:space="0" w:color="auto"/>
      </w:divBdr>
    </w:div>
    <w:div w:id="1626738910">
      <w:bodyDiv w:val="1"/>
      <w:marLeft w:val="0"/>
      <w:marRight w:val="0"/>
      <w:marTop w:val="0"/>
      <w:marBottom w:val="0"/>
      <w:divBdr>
        <w:top w:val="none" w:sz="0" w:space="0" w:color="auto"/>
        <w:left w:val="none" w:sz="0" w:space="0" w:color="auto"/>
        <w:bottom w:val="none" w:sz="0" w:space="0" w:color="auto"/>
        <w:right w:val="none" w:sz="0" w:space="0" w:color="auto"/>
      </w:divBdr>
    </w:div>
    <w:div w:id="1695351199">
      <w:bodyDiv w:val="1"/>
      <w:marLeft w:val="0"/>
      <w:marRight w:val="0"/>
      <w:marTop w:val="0"/>
      <w:marBottom w:val="0"/>
      <w:divBdr>
        <w:top w:val="none" w:sz="0" w:space="0" w:color="auto"/>
        <w:left w:val="none" w:sz="0" w:space="0" w:color="auto"/>
        <w:bottom w:val="none" w:sz="0" w:space="0" w:color="auto"/>
        <w:right w:val="none" w:sz="0" w:space="0" w:color="auto"/>
      </w:divBdr>
    </w:div>
    <w:div w:id="1780491784">
      <w:bodyDiv w:val="1"/>
      <w:marLeft w:val="0"/>
      <w:marRight w:val="0"/>
      <w:marTop w:val="0"/>
      <w:marBottom w:val="0"/>
      <w:divBdr>
        <w:top w:val="none" w:sz="0" w:space="0" w:color="auto"/>
        <w:left w:val="none" w:sz="0" w:space="0" w:color="auto"/>
        <w:bottom w:val="none" w:sz="0" w:space="0" w:color="auto"/>
        <w:right w:val="none" w:sz="0" w:space="0" w:color="auto"/>
      </w:divBdr>
    </w:div>
    <w:div w:id="1793552448">
      <w:bodyDiv w:val="1"/>
      <w:marLeft w:val="0"/>
      <w:marRight w:val="0"/>
      <w:marTop w:val="0"/>
      <w:marBottom w:val="0"/>
      <w:divBdr>
        <w:top w:val="none" w:sz="0" w:space="0" w:color="auto"/>
        <w:left w:val="none" w:sz="0" w:space="0" w:color="auto"/>
        <w:bottom w:val="none" w:sz="0" w:space="0" w:color="auto"/>
        <w:right w:val="none" w:sz="0" w:space="0" w:color="auto"/>
      </w:divBdr>
      <w:divsChild>
        <w:div w:id="1429689873">
          <w:marLeft w:val="0"/>
          <w:marRight w:val="0"/>
          <w:marTop w:val="0"/>
          <w:marBottom w:val="0"/>
          <w:divBdr>
            <w:top w:val="none" w:sz="0" w:space="0" w:color="auto"/>
            <w:left w:val="none" w:sz="0" w:space="0" w:color="auto"/>
            <w:bottom w:val="none" w:sz="0" w:space="0" w:color="auto"/>
            <w:right w:val="none" w:sz="0" w:space="0" w:color="auto"/>
          </w:divBdr>
        </w:div>
      </w:divsChild>
    </w:div>
    <w:div w:id="1823623592">
      <w:bodyDiv w:val="1"/>
      <w:marLeft w:val="0"/>
      <w:marRight w:val="0"/>
      <w:marTop w:val="0"/>
      <w:marBottom w:val="0"/>
      <w:divBdr>
        <w:top w:val="none" w:sz="0" w:space="0" w:color="auto"/>
        <w:left w:val="none" w:sz="0" w:space="0" w:color="auto"/>
        <w:bottom w:val="none" w:sz="0" w:space="0" w:color="auto"/>
        <w:right w:val="none" w:sz="0" w:space="0" w:color="auto"/>
      </w:divBdr>
      <w:divsChild>
        <w:div w:id="683098479">
          <w:marLeft w:val="0"/>
          <w:marRight w:val="0"/>
          <w:marTop w:val="0"/>
          <w:marBottom w:val="0"/>
          <w:divBdr>
            <w:top w:val="none" w:sz="0" w:space="0" w:color="auto"/>
            <w:left w:val="none" w:sz="0" w:space="0" w:color="auto"/>
            <w:bottom w:val="none" w:sz="0" w:space="0" w:color="auto"/>
            <w:right w:val="none" w:sz="0" w:space="0" w:color="auto"/>
          </w:divBdr>
        </w:div>
      </w:divsChild>
    </w:div>
    <w:div w:id="1841968975">
      <w:bodyDiv w:val="1"/>
      <w:marLeft w:val="0"/>
      <w:marRight w:val="0"/>
      <w:marTop w:val="0"/>
      <w:marBottom w:val="0"/>
      <w:divBdr>
        <w:top w:val="none" w:sz="0" w:space="0" w:color="auto"/>
        <w:left w:val="none" w:sz="0" w:space="0" w:color="auto"/>
        <w:bottom w:val="none" w:sz="0" w:space="0" w:color="auto"/>
        <w:right w:val="none" w:sz="0" w:space="0" w:color="auto"/>
      </w:divBdr>
      <w:divsChild>
        <w:div w:id="289088864">
          <w:marLeft w:val="0"/>
          <w:marRight w:val="0"/>
          <w:marTop w:val="0"/>
          <w:marBottom w:val="0"/>
          <w:divBdr>
            <w:top w:val="none" w:sz="0" w:space="0" w:color="auto"/>
            <w:left w:val="none" w:sz="0" w:space="0" w:color="auto"/>
            <w:bottom w:val="none" w:sz="0" w:space="0" w:color="auto"/>
            <w:right w:val="none" w:sz="0" w:space="0" w:color="auto"/>
          </w:divBdr>
        </w:div>
      </w:divsChild>
    </w:div>
    <w:div w:id="1875193295">
      <w:bodyDiv w:val="1"/>
      <w:marLeft w:val="0"/>
      <w:marRight w:val="0"/>
      <w:marTop w:val="0"/>
      <w:marBottom w:val="0"/>
      <w:divBdr>
        <w:top w:val="none" w:sz="0" w:space="0" w:color="auto"/>
        <w:left w:val="none" w:sz="0" w:space="0" w:color="auto"/>
        <w:bottom w:val="none" w:sz="0" w:space="0" w:color="auto"/>
        <w:right w:val="none" w:sz="0" w:space="0" w:color="auto"/>
      </w:divBdr>
      <w:divsChild>
        <w:div w:id="1750420808">
          <w:marLeft w:val="0"/>
          <w:marRight w:val="0"/>
          <w:marTop w:val="0"/>
          <w:marBottom w:val="0"/>
          <w:divBdr>
            <w:top w:val="none" w:sz="0" w:space="0" w:color="auto"/>
            <w:left w:val="none" w:sz="0" w:space="0" w:color="auto"/>
            <w:bottom w:val="none" w:sz="0" w:space="0" w:color="auto"/>
            <w:right w:val="none" w:sz="0" w:space="0" w:color="auto"/>
          </w:divBdr>
        </w:div>
      </w:divsChild>
    </w:div>
    <w:div w:id="1891840366">
      <w:bodyDiv w:val="1"/>
      <w:marLeft w:val="0"/>
      <w:marRight w:val="0"/>
      <w:marTop w:val="0"/>
      <w:marBottom w:val="0"/>
      <w:divBdr>
        <w:top w:val="none" w:sz="0" w:space="0" w:color="auto"/>
        <w:left w:val="none" w:sz="0" w:space="0" w:color="auto"/>
        <w:bottom w:val="none" w:sz="0" w:space="0" w:color="auto"/>
        <w:right w:val="none" w:sz="0" w:space="0" w:color="auto"/>
      </w:divBdr>
      <w:divsChild>
        <w:div w:id="333146202">
          <w:marLeft w:val="0"/>
          <w:marRight w:val="0"/>
          <w:marTop w:val="0"/>
          <w:marBottom w:val="0"/>
          <w:divBdr>
            <w:top w:val="none" w:sz="0" w:space="0" w:color="auto"/>
            <w:left w:val="none" w:sz="0" w:space="0" w:color="auto"/>
            <w:bottom w:val="none" w:sz="0" w:space="0" w:color="auto"/>
            <w:right w:val="none" w:sz="0" w:space="0" w:color="auto"/>
          </w:divBdr>
        </w:div>
      </w:divsChild>
    </w:div>
    <w:div w:id="1931038253">
      <w:bodyDiv w:val="1"/>
      <w:marLeft w:val="0"/>
      <w:marRight w:val="0"/>
      <w:marTop w:val="0"/>
      <w:marBottom w:val="0"/>
      <w:divBdr>
        <w:top w:val="none" w:sz="0" w:space="0" w:color="auto"/>
        <w:left w:val="none" w:sz="0" w:space="0" w:color="auto"/>
        <w:bottom w:val="none" w:sz="0" w:space="0" w:color="auto"/>
        <w:right w:val="none" w:sz="0" w:space="0" w:color="auto"/>
      </w:divBdr>
    </w:div>
    <w:div w:id="1932543603">
      <w:bodyDiv w:val="1"/>
      <w:marLeft w:val="0"/>
      <w:marRight w:val="0"/>
      <w:marTop w:val="0"/>
      <w:marBottom w:val="0"/>
      <w:divBdr>
        <w:top w:val="none" w:sz="0" w:space="0" w:color="auto"/>
        <w:left w:val="none" w:sz="0" w:space="0" w:color="auto"/>
        <w:bottom w:val="none" w:sz="0" w:space="0" w:color="auto"/>
        <w:right w:val="none" w:sz="0" w:space="0" w:color="auto"/>
      </w:divBdr>
      <w:divsChild>
        <w:div w:id="290794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hyperlink" Target="mailto:selahattin.koc@st.uskudar.edu.tr"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github.com/tcsekoc/DryBean_U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fbdef7d4-40ba-4da2-9194-1f8596372183</TitusGUID>
  <TitusMetadata xmlns="">eyJucyI6IlR1cmtjZWxsIiwicHJvcHMiOlt7Im4iOiJUVVJLQ0VMTENMQVNTSUZJQ0FUSU9OIiwidmFscyI6W3sidmFsdWUiOiJLNFBTNE1ESVNJIn1dfSx7Im4iOiJLVktLIiwidmFscyI6W3sidmFsdWUiOiJrdjFjZXJtZTIifV19XX0=</TitusMetadata>
</titus>
</file>

<file path=customXml/itemProps1.xml><?xml version="1.0" encoding="utf-8"?>
<ds:datastoreItem xmlns:ds="http://schemas.openxmlformats.org/officeDocument/2006/customXml" ds:itemID="{B4628F11-886D-4346-BA95-BB3611DC38F4}">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27</Pages>
  <Words>3303</Words>
  <Characters>18833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SELAHATTIN KOC</dc:creator>
  <cp:keywords>KAPSAM DIŞI</cp:keywords>
  <dc:description/>
  <cp:lastModifiedBy>SELAHATTIN KOC</cp:lastModifiedBy>
  <cp:revision>94</cp:revision>
  <dcterms:created xsi:type="dcterms:W3CDTF">2025-04-30T07:30:00Z</dcterms:created>
  <dcterms:modified xsi:type="dcterms:W3CDTF">2025-04-30T16:17:00Z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fbdef7d4-40ba-4da2-9194-1f8596372183</vt:lpwstr>
  </property>
  <property fmtid="{D5CDD505-2E9C-101B-9397-08002B2CF9AE}" pid="3" name="TURKCELLCLASSIFICATION">
    <vt:lpwstr>K4PS4MDISI</vt:lpwstr>
  </property>
  <property fmtid="{D5CDD505-2E9C-101B-9397-08002B2CF9AE}" pid="4" name="KVKK">
    <vt:lpwstr>kv1cerme2</vt:lpwstr>
  </property>
</Properties>
</file>