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9E59" w14:textId="1A6EA77A" w:rsidR="006418A4" w:rsidRPr="006418A4" w:rsidRDefault="006418A4" w:rsidP="006418A4">
      <w:pPr>
        <w:rPr>
          <w:b/>
          <w:bCs/>
          <w:sz w:val="32"/>
          <w:szCs w:val="32"/>
        </w:rPr>
      </w:pPr>
      <w:r w:rsidRPr="006418A4">
        <w:rPr>
          <w:b/>
          <w:bCs/>
          <w:sz w:val="32"/>
          <w:szCs w:val="32"/>
        </w:rPr>
        <w:t>MIDTERM-PRACTICE-DATAVISUALIZATION</w:t>
      </w:r>
    </w:p>
    <w:p w14:paraId="3F2B8816" w14:textId="77777777" w:rsidR="006418A4" w:rsidRDefault="006418A4" w:rsidP="006418A4"/>
    <w:p w14:paraId="04107FF9" w14:textId="221BA12E" w:rsidR="006418A4" w:rsidRPr="006418A4" w:rsidRDefault="006418A4" w:rsidP="006418A4">
      <w:pPr>
        <w:pStyle w:val="Heading1"/>
      </w:pPr>
      <w:r w:rsidRPr="006418A4">
        <w:t>Critical points of W02 - Preception:</w:t>
      </w:r>
    </w:p>
    <w:p w14:paraId="080A2DFB" w14:textId="77777777" w:rsidR="006418A4" w:rsidRDefault="006418A4" w:rsidP="006418A4">
      <w:r>
        <w:t>1. Perception vs Cognition</w:t>
      </w:r>
    </w:p>
    <w:p w14:paraId="0992A458" w14:textId="77777777" w:rsidR="006418A4" w:rsidRDefault="006418A4" w:rsidP="006418A4">
      <w:r>
        <w:t>- Ví dụ: nghe tiếng nước ngoài, nếu chỉ nghe thôi không cần hiểu --&gt; Perception, nếu mà hiểu thì --&gt; Cognition, Perception sẽ luôn xảy ra trước Cognition.</w:t>
      </w:r>
    </w:p>
    <w:p w14:paraId="59B7733F" w14:textId="77777777" w:rsidR="006418A4" w:rsidRDefault="006418A4" w:rsidP="006418A4">
      <w:r>
        <w:t>2. Dimensions: Hue - Saturation - Value</w:t>
      </w:r>
    </w:p>
    <w:p w14:paraId="6DCD2953" w14:textId="77777777" w:rsidR="006418A4" w:rsidRDefault="006418A4" w:rsidP="006418A4"/>
    <w:p w14:paraId="72B75580" w14:textId="77777777" w:rsidR="006418A4" w:rsidRDefault="006418A4" w:rsidP="006418A4">
      <w:r>
        <w:t>3. Paint mixing: light mixing (additive) VS ink mixing (subtractive) VS paint mixing (subtractive - wavelength)</w:t>
      </w:r>
    </w:p>
    <w:p w14:paraId="7E58158B" w14:textId="77777777" w:rsidR="006418A4" w:rsidRDefault="006418A4" w:rsidP="006418A4">
      <w:r>
        <w:t>- light mixing: khi mix các ánh sáng có màu khác nhau nó sẽ ra màu trắng.</w:t>
      </w:r>
    </w:p>
    <w:p w14:paraId="143F740E" w14:textId="77777777" w:rsidR="006418A4" w:rsidRDefault="006418A4" w:rsidP="006418A4">
      <w:r>
        <w:t>- ik mixing: khi trộn các màu in thì nó sẽ ra màu đen.</w:t>
      </w:r>
    </w:p>
    <w:p w14:paraId="6153E89E" w14:textId="77777777" w:rsidR="006418A4" w:rsidRDefault="006418A4" w:rsidP="006418A4">
      <w:r>
        <w:t>- paint mixing: khi trộn ra sẽ nhạt bớt hay đậm hơn phụ thuộc vào cái bước sóng.</w:t>
      </w:r>
    </w:p>
    <w:p w14:paraId="6B0FE3B1" w14:textId="77777777" w:rsidR="006418A4" w:rsidRDefault="006418A4" w:rsidP="006418A4"/>
    <w:p w14:paraId="5B9EE586" w14:textId="77777777" w:rsidR="006418A4" w:rsidRDefault="006418A4" w:rsidP="006418A4">
      <w:r>
        <w:t>4. Colormap: categorical vs ordered, sequential vs diverging, segmented vs continuous, univariate vs bivariate</w:t>
      </w:r>
    </w:p>
    <w:p w14:paraId="79D838FE" w14:textId="77777777" w:rsidR="006418A4" w:rsidRDefault="006418A4" w:rsidP="006418A4">
      <w:r>
        <w:t xml:space="preserve">- categorical: mỗi loại một màu </w:t>
      </w:r>
    </w:p>
    <w:p w14:paraId="770F5704" w14:textId="77777777" w:rsidR="006418A4" w:rsidRDefault="006418A4" w:rsidP="006418A4">
      <w:r>
        <w:t>- ordered: màu từ đậm đến nhạt</w:t>
      </w:r>
    </w:p>
    <w:p w14:paraId="228A2047" w14:textId="77777777" w:rsidR="006418A4" w:rsidRDefault="006418A4" w:rsidP="006418A4">
      <w:r>
        <w:t>- seuqential: từ 1 --&gt; 10</w:t>
      </w:r>
    </w:p>
    <w:p w14:paraId="280505F5" w14:textId="77777777" w:rsidR="006418A4" w:rsidRDefault="006418A4" w:rsidP="006418A4">
      <w:r>
        <w:t>- diverging: -5 --&gt; -1, 0 ,....</w:t>
      </w:r>
    </w:p>
    <w:p w14:paraId="63C24A63" w14:textId="77777777" w:rsidR="006418A4" w:rsidRDefault="006418A4" w:rsidP="006418A4">
      <w:r>
        <w:t>- segmented: phân mảng &gt;&lt; continuos: liền mạch</w:t>
      </w:r>
    </w:p>
    <w:p w14:paraId="2FACB59F" w14:textId="77777777" w:rsidR="006418A4" w:rsidRDefault="006418A4" w:rsidP="006418A4">
      <w:r>
        <w:t>- univariate (1 biến) vs bivariate (2 biến)</w:t>
      </w:r>
    </w:p>
    <w:p w14:paraId="0FC05FB1" w14:textId="77777777" w:rsidR="006418A4" w:rsidRDefault="006418A4" w:rsidP="006418A4"/>
    <w:p w14:paraId="6223D55A" w14:textId="77777777" w:rsidR="006418A4" w:rsidRDefault="006418A4" w:rsidP="006418A4">
      <w:r>
        <w:t>5. Qualitative data vs quantitative data (value, saturation, not hue)</w:t>
      </w:r>
    </w:p>
    <w:p w14:paraId="13BCC58D" w14:textId="77777777" w:rsidR="006418A4" w:rsidRDefault="006418A4" w:rsidP="006418A4">
      <w:r>
        <w:t>- Qualitative : định tính, không đo đếm được.</w:t>
      </w:r>
    </w:p>
    <w:p w14:paraId="4BF35C42" w14:textId="77777777" w:rsidR="006418A4" w:rsidRDefault="006418A4" w:rsidP="006418A4">
      <w:r>
        <w:t>- Quanlitative : đếm được.</w:t>
      </w:r>
    </w:p>
    <w:p w14:paraId="522725FE" w14:textId="77777777" w:rsidR="006418A4" w:rsidRDefault="006418A4" w:rsidP="006418A4"/>
    <w:p w14:paraId="42E96F32" w14:textId="77777777" w:rsidR="006418A4" w:rsidRDefault="006418A4" w:rsidP="006418A4">
      <w:r>
        <w:lastRenderedPageBreak/>
        <w:t>6. Bin or not to bin</w:t>
      </w:r>
    </w:p>
    <w:p w14:paraId="105B968D" w14:textId="431626E8" w:rsidR="006418A4" w:rsidRDefault="006418A4" w:rsidP="006418A4">
      <w:r w:rsidRPr="006418A4">
        <w:drawing>
          <wp:inline distT="0" distB="0" distL="0" distR="0" wp14:anchorId="43DF77E2" wp14:editId="6F06FEA0">
            <wp:extent cx="3191320" cy="2143424"/>
            <wp:effectExtent l="0" t="0" r="9525" b="9525"/>
            <wp:docPr id="2785399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9941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5A58" w14:textId="77777777" w:rsidR="006418A4" w:rsidRDefault="006418A4" w:rsidP="006418A4"/>
    <w:p w14:paraId="5CB5A182" w14:textId="77777777" w:rsidR="006418A4" w:rsidRDefault="006418A4" w:rsidP="006418A4">
      <w:r>
        <w:t>7. Caution to color blindness: red-green weakness/blindness</w:t>
      </w:r>
    </w:p>
    <w:p w14:paraId="4D5CC030" w14:textId="6477497D" w:rsidR="006418A4" w:rsidRDefault="006418A4" w:rsidP="006418A4">
      <w:r>
        <w:t>- Tránh hiện tượng mù màu, thường thì đỏ và xanh.</w:t>
      </w:r>
    </w:p>
    <w:p w14:paraId="56F47E3C" w14:textId="3F01D344" w:rsidR="001D579C" w:rsidRDefault="006418A4" w:rsidP="006418A4">
      <w:r>
        <w:t>8. Color is relative to brightness constrast</w:t>
      </w:r>
    </w:p>
    <w:p w14:paraId="14CF7AA6" w14:textId="4DEDD38D" w:rsidR="006418A4" w:rsidRDefault="006418A4" w:rsidP="006418A4">
      <w:r>
        <w:t xml:space="preserve">- Màu sắc thì có thể là tương đối. </w:t>
      </w:r>
    </w:p>
    <w:p w14:paraId="32B816A9" w14:textId="77777777" w:rsidR="006418A4" w:rsidRDefault="006418A4" w:rsidP="006418A4"/>
    <w:p w14:paraId="434D5DCD" w14:textId="3083B8A8" w:rsidR="006418A4" w:rsidRDefault="006418A4" w:rsidP="006418A4">
      <w:pPr>
        <w:pStyle w:val="Heading1"/>
      </w:pPr>
      <w:r>
        <w:t>Critical points of W03 – Popout</w:t>
      </w:r>
    </w:p>
    <w:p w14:paraId="14CE7899" w14:textId="3CD8DC99" w:rsidR="006418A4" w:rsidRDefault="006418A4" w:rsidP="006418A4">
      <w:pPr>
        <w:pStyle w:val="ListParagraph"/>
        <w:numPr>
          <w:ilvl w:val="0"/>
          <w:numId w:val="1"/>
        </w:numPr>
      </w:pPr>
      <w:r>
        <w:t>Difference in hue/ curvature</w:t>
      </w:r>
    </w:p>
    <w:p w14:paraId="4CE695EE" w14:textId="4CC31F34" w:rsidR="006418A4" w:rsidRDefault="006418A4" w:rsidP="006418A4">
      <w:pPr>
        <w:pStyle w:val="ListParagraph"/>
        <w:numPr>
          <w:ilvl w:val="0"/>
          <w:numId w:val="3"/>
        </w:numPr>
      </w:pPr>
      <w:r>
        <w:t>Sử dụng các sắc màu họa khác nhau.</w:t>
      </w:r>
    </w:p>
    <w:p w14:paraId="73FD3AC9" w14:textId="4745E5DF" w:rsidR="006418A4" w:rsidRDefault="006418A4" w:rsidP="006418A4">
      <w:pPr>
        <w:pStyle w:val="ListParagraph"/>
        <w:numPr>
          <w:ilvl w:val="0"/>
          <w:numId w:val="1"/>
        </w:numPr>
      </w:pPr>
      <w:r>
        <w:t>Task: Target detection, boundary detection, region tracking, counting/estimation.</w:t>
      </w:r>
    </w:p>
    <w:p w14:paraId="416E0FDD" w14:textId="0C3CD8E9" w:rsidR="006418A4" w:rsidRDefault="006418A4" w:rsidP="006418A4">
      <w:pPr>
        <w:pStyle w:val="ListParagraph"/>
        <w:numPr>
          <w:ilvl w:val="0"/>
          <w:numId w:val="1"/>
        </w:numPr>
      </w:pPr>
      <w:r>
        <w:t>To find meaning in what we , we must selectively pay attention to what is important.</w:t>
      </w:r>
    </w:p>
    <w:p w14:paraId="3BD317A6" w14:textId="55580C8A" w:rsidR="006418A4" w:rsidRDefault="006418A4" w:rsidP="006418A4">
      <w:pPr>
        <w:pStyle w:val="ListParagraph"/>
        <w:numPr>
          <w:ilvl w:val="0"/>
          <w:numId w:val="1"/>
        </w:numPr>
      </w:pPr>
      <w:r>
        <w:t>Geestalt principles: patterns that transcend the visual stimuli that produced them, grouping/ linking by placing entities in close proximity, Co-modulation of a channel color, shape, size, value, porientation, texture.</w:t>
      </w:r>
    </w:p>
    <w:p w14:paraId="698400D0" w14:textId="53E54A81" w:rsidR="006418A4" w:rsidRDefault="006418A4" w:rsidP="006418A4">
      <w:pPr>
        <w:pStyle w:val="Heading1"/>
      </w:pPr>
      <w:r>
        <w:t>Critical point W04 – Data:</w:t>
      </w:r>
    </w:p>
    <w:p w14:paraId="1A8EECF8" w14:textId="59E87526" w:rsidR="006418A4" w:rsidRDefault="006418A4" w:rsidP="006418A4">
      <w:pPr>
        <w:pStyle w:val="ListParagraph"/>
        <w:numPr>
          <w:ilvl w:val="0"/>
          <w:numId w:val="4"/>
        </w:numPr>
      </w:pPr>
      <w:r>
        <w:t>Dataset types: Table, network, field continuous, geometry spatial, multidimensional table, tree.</w:t>
      </w:r>
    </w:p>
    <w:p w14:paraId="35378748" w14:textId="5BAF44C0" w:rsidR="006418A4" w:rsidRDefault="006418A4" w:rsidP="006418A4">
      <w:pPr>
        <w:pStyle w:val="ListParagraph"/>
        <w:numPr>
          <w:ilvl w:val="0"/>
          <w:numId w:val="4"/>
        </w:numPr>
      </w:pPr>
      <w:r>
        <w:t>Data uni types: items, attributes, links, positions, grids.</w:t>
      </w:r>
    </w:p>
    <w:p w14:paraId="45E5EB6E" w14:textId="1AF90057" w:rsidR="006418A4" w:rsidRDefault="006418A4" w:rsidP="006418A4">
      <w:pPr>
        <w:pStyle w:val="ListParagraph"/>
        <w:numPr>
          <w:ilvl w:val="0"/>
          <w:numId w:val="4"/>
        </w:numPr>
      </w:pPr>
      <w:r>
        <w:t>Structure vs Unstructed vs Semi-structured data</w:t>
      </w:r>
    </w:p>
    <w:p w14:paraId="4C14B0F8" w14:textId="14B82323" w:rsidR="006418A4" w:rsidRDefault="006418A4" w:rsidP="006418A4">
      <w:pPr>
        <w:pStyle w:val="ListParagraph"/>
        <w:numPr>
          <w:ilvl w:val="0"/>
          <w:numId w:val="4"/>
        </w:numPr>
      </w:pPr>
      <w:r>
        <w:t>InfoVis vs SciVis</w:t>
      </w:r>
    </w:p>
    <w:p w14:paraId="0F13E7FD" w14:textId="005C7B77" w:rsidR="006418A4" w:rsidRDefault="006418A4" w:rsidP="006418A4">
      <w:pPr>
        <w:pStyle w:val="ListParagraph"/>
        <w:numPr>
          <w:ilvl w:val="0"/>
          <w:numId w:val="4"/>
        </w:numPr>
      </w:pPr>
      <w:r>
        <w:lastRenderedPageBreak/>
        <w:t>Attribute types: categorical, quantitative (nominal vs oridinal vs interval vs ratio equals, not equals/ sign/ plus, minus/ multiply, division.</w:t>
      </w:r>
    </w:p>
    <w:p w14:paraId="6D06B8F2" w14:textId="4B2E2009" w:rsidR="006418A4" w:rsidRDefault="006418A4" w:rsidP="006418A4">
      <w:pPr>
        <w:pStyle w:val="ListParagraph"/>
        <w:numPr>
          <w:ilvl w:val="0"/>
          <w:numId w:val="3"/>
        </w:numPr>
      </w:pPr>
      <w:r>
        <w:t>nominal: dấu = hoặc không bằng.</w:t>
      </w:r>
    </w:p>
    <w:p w14:paraId="01FB6FD2" w14:textId="4630D53F" w:rsidR="006418A4" w:rsidRDefault="006418A4" w:rsidP="006418A4">
      <w:pPr>
        <w:pStyle w:val="ListParagraph"/>
        <w:numPr>
          <w:ilvl w:val="0"/>
          <w:numId w:val="3"/>
        </w:numPr>
      </w:pPr>
      <w:r>
        <w:t xml:space="preserve">oridinal: thêm dấu &gt;= or &lt;= </w:t>
      </w:r>
    </w:p>
    <w:p w14:paraId="58A1900A" w14:textId="0F515CC6" w:rsidR="006418A4" w:rsidRDefault="006418A4" w:rsidP="006418A4">
      <w:pPr>
        <w:pStyle w:val="ListParagraph"/>
        <w:numPr>
          <w:ilvl w:val="0"/>
          <w:numId w:val="3"/>
        </w:numPr>
      </w:pPr>
      <w:r>
        <w:t>interval: thêm dấu + or –</w:t>
      </w:r>
    </w:p>
    <w:p w14:paraId="393BFE16" w14:textId="2A6B4564" w:rsidR="006418A4" w:rsidRDefault="006418A4" w:rsidP="006418A4">
      <w:pPr>
        <w:pStyle w:val="ListParagraph"/>
        <w:numPr>
          <w:ilvl w:val="0"/>
          <w:numId w:val="3"/>
        </w:numPr>
      </w:pPr>
      <w:r>
        <w:t>ratio: thêm phép chia và nhân</w:t>
      </w:r>
    </w:p>
    <w:p w14:paraId="656D54C1" w14:textId="1D0E484D" w:rsidR="006418A4" w:rsidRDefault="006418A4" w:rsidP="006418A4">
      <w:pPr>
        <w:pStyle w:val="ListParagraph"/>
        <w:numPr>
          <w:ilvl w:val="0"/>
          <w:numId w:val="4"/>
        </w:numPr>
      </w:pPr>
      <w:r>
        <w:t>Sequential vs Diverging data</w:t>
      </w:r>
    </w:p>
    <w:p w14:paraId="1CD802AD" w14:textId="77777777" w:rsidR="006418A4" w:rsidRDefault="006418A4" w:rsidP="006418A4"/>
    <w:p w14:paraId="530B9BC5" w14:textId="6B9DF8E5" w:rsidR="006418A4" w:rsidRDefault="006418A4" w:rsidP="006418A4">
      <w:pPr>
        <w:pStyle w:val="Heading1"/>
      </w:pPr>
      <w:r>
        <w:t>Critical points of W05 – Mark vs Channel:</w:t>
      </w:r>
    </w:p>
    <w:p w14:paraId="289777AF" w14:textId="50608992" w:rsidR="006418A4" w:rsidRDefault="006418A4" w:rsidP="006418A4">
      <w:pPr>
        <w:pStyle w:val="ListParagraph"/>
        <w:numPr>
          <w:ilvl w:val="0"/>
          <w:numId w:val="5"/>
        </w:numPr>
      </w:pPr>
      <w:r>
        <w:t>Marks: represent items or links (</w:t>
      </w:r>
      <w:r w:rsidRPr="006418A4">
        <w:rPr>
          <w:b/>
          <w:bCs/>
        </w:rPr>
        <w:t>points, lines, areas</w:t>
      </w:r>
      <w:r>
        <w:t>, connection , containment)</w:t>
      </w:r>
    </w:p>
    <w:p w14:paraId="18836064" w14:textId="79A04500" w:rsidR="006418A4" w:rsidRDefault="006418A4" w:rsidP="006418A4">
      <w:pPr>
        <w:ind w:left="360"/>
      </w:pPr>
      <w:r w:rsidRPr="006418A4">
        <w:drawing>
          <wp:inline distT="0" distB="0" distL="0" distR="0" wp14:anchorId="1483FC00" wp14:editId="4FC430B9">
            <wp:extent cx="5943600" cy="3843655"/>
            <wp:effectExtent l="0" t="0" r="0" b="4445"/>
            <wp:docPr id="151967830" name="Picture 1" descr="A table with different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830" name="Picture 1" descr="A table with different symbol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3CAA" w14:textId="77777777" w:rsidR="006418A4" w:rsidRDefault="006418A4" w:rsidP="006418A4">
      <w:pPr>
        <w:ind w:left="360"/>
      </w:pPr>
    </w:p>
    <w:p w14:paraId="3888D7C0" w14:textId="77777777" w:rsidR="006418A4" w:rsidRDefault="006418A4" w:rsidP="006418A4">
      <w:pPr>
        <w:ind w:left="360"/>
      </w:pPr>
    </w:p>
    <w:p w14:paraId="39D6A431" w14:textId="3B45A236" w:rsidR="006418A4" w:rsidRDefault="006418A4" w:rsidP="006418A4">
      <w:pPr>
        <w:pStyle w:val="ListParagraph"/>
        <w:numPr>
          <w:ilvl w:val="0"/>
          <w:numId w:val="5"/>
        </w:numPr>
      </w:pPr>
      <w:r>
        <w:t>Channels: change appearance based on attribute = visual variables (position, color, shape, tilt, size, volume)</w:t>
      </w:r>
    </w:p>
    <w:p w14:paraId="79DA0698" w14:textId="1C1A65E7" w:rsidR="006418A4" w:rsidRDefault="006418A4" w:rsidP="006418A4">
      <w:pPr>
        <w:pStyle w:val="ListParagraph"/>
        <w:numPr>
          <w:ilvl w:val="0"/>
          <w:numId w:val="3"/>
        </w:numPr>
      </w:pPr>
      <w:r>
        <w:t>Giống như thuộc tính của cái đó.</w:t>
      </w:r>
    </w:p>
    <w:p w14:paraId="5779A646" w14:textId="174C3309" w:rsidR="000A0D69" w:rsidRDefault="000A0D69" w:rsidP="000A0D69">
      <w:pPr>
        <w:pStyle w:val="ListParagraph"/>
        <w:numPr>
          <w:ilvl w:val="0"/>
          <w:numId w:val="5"/>
        </w:numPr>
      </w:pPr>
      <w:r>
        <w:t>Magnitude channel for ordinal, quantitative dât vs identity channels for categoriacal data</w:t>
      </w:r>
    </w:p>
    <w:p w14:paraId="1DC640BA" w14:textId="730BE7B8" w:rsidR="000A0D69" w:rsidRDefault="000A0D69" w:rsidP="000A0D69">
      <w:pPr>
        <w:pStyle w:val="ListParagraph"/>
        <w:numPr>
          <w:ilvl w:val="0"/>
          <w:numId w:val="5"/>
        </w:numPr>
      </w:pPr>
      <w:r>
        <w:t>Expressiveness principle: the visual encoding should express all of and only, the information in the dataset attributes.</w:t>
      </w:r>
    </w:p>
    <w:p w14:paraId="71261648" w14:textId="222C5149" w:rsidR="000A0D69" w:rsidRDefault="000A0D69" w:rsidP="000A0D69">
      <w:pPr>
        <w:pStyle w:val="ListParagraph"/>
        <w:numPr>
          <w:ilvl w:val="0"/>
          <w:numId w:val="5"/>
        </w:numPr>
      </w:pPr>
      <w:r>
        <w:t>Efectiveness principle: the importance of the attributes should match the salience of the channel</w:t>
      </w:r>
    </w:p>
    <w:p w14:paraId="713A90CE" w14:textId="4222B603" w:rsidR="000A0D69" w:rsidRDefault="000A0D69" w:rsidP="000A0D69">
      <w:pPr>
        <w:ind w:left="360"/>
      </w:pPr>
      <w:r w:rsidRPr="000A0D69">
        <w:drawing>
          <wp:inline distT="0" distB="0" distL="0" distR="0" wp14:anchorId="48AD78DE" wp14:editId="318AD7C9">
            <wp:extent cx="5943600" cy="3782060"/>
            <wp:effectExtent l="0" t="0" r="0" b="8890"/>
            <wp:docPr id="2063220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203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29DF" w14:textId="7BCAECB5" w:rsidR="000A0D69" w:rsidRDefault="000A0D69" w:rsidP="000A0D69">
      <w:pPr>
        <w:pStyle w:val="ListParagraph"/>
        <w:numPr>
          <w:ilvl w:val="0"/>
          <w:numId w:val="5"/>
        </w:numPr>
      </w:pPr>
      <w:r>
        <w:t>Characteristics: selective (lựa chọn kỹ càng), associative (gắn kế data của người dùng), quantitative, order, length.</w:t>
      </w:r>
    </w:p>
    <w:p w14:paraId="05836572" w14:textId="4B5401EC" w:rsidR="000A0D69" w:rsidRDefault="000A0D69" w:rsidP="000A0D69">
      <w:pPr>
        <w:pStyle w:val="ListParagraph"/>
        <w:numPr>
          <w:ilvl w:val="0"/>
          <w:numId w:val="5"/>
        </w:numPr>
      </w:pPr>
      <w:r>
        <w:t>Position: Strongest visual variables, suitable for all data types</w:t>
      </w:r>
    </w:p>
    <w:p w14:paraId="0B494B2D" w14:textId="24AAA2F4" w:rsidR="000A0D69" w:rsidRDefault="000A0D69" w:rsidP="000A0D69">
      <w:pPr>
        <w:pStyle w:val="ListParagraph"/>
        <w:numPr>
          <w:ilvl w:val="0"/>
          <w:numId w:val="5"/>
        </w:numPr>
      </w:pPr>
      <w:r>
        <w:t>Length, size: Good for 1D, OK for 2D, Bad for 3D</w:t>
      </w:r>
    </w:p>
    <w:p w14:paraId="6FBBBE62" w14:textId="5DDB5A34" w:rsidR="000A0D69" w:rsidRDefault="000A0D69" w:rsidP="000A0D69">
      <w:pPr>
        <w:pStyle w:val="ListParagraph"/>
        <w:numPr>
          <w:ilvl w:val="0"/>
          <w:numId w:val="5"/>
        </w:numPr>
      </w:pPr>
      <w:r>
        <w:t>LuminanceL OK for quantitative data when length &amp; size are used. Not very many shades are recognizable</w:t>
      </w:r>
    </w:p>
    <w:p w14:paraId="4DC851C8" w14:textId="78C56971" w:rsidR="000A0D69" w:rsidRDefault="000A0D69" w:rsidP="000A0D69">
      <w:pPr>
        <w:pStyle w:val="ListParagraph"/>
        <w:numPr>
          <w:ilvl w:val="0"/>
          <w:numId w:val="5"/>
        </w:numPr>
      </w:pPr>
      <w:r>
        <w:t>Color: Good for qualitative data (identity channel)</w:t>
      </w:r>
    </w:p>
    <w:p w14:paraId="186FC436" w14:textId="43A4012B" w:rsidR="000A0D69" w:rsidRDefault="000A0D69" w:rsidP="000A0D69">
      <w:pPr>
        <w:pStyle w:val="ListParagraph"/>
        <w:numPr>
          <w:ilvl w:val="0"/>
          <w:numId w:val="5"/>
        </w:numPr>
      </w:pPr>
      <w:r>
        <w:t>Shape: Greate to recofnize many classes. No grouping, ordering.</w:t>
      </w:r>
    </w:p>
    <w:p w14:paraId="3C7FB727" w14:textId="00C17518" w:rsidR="000A0D69" w:rsidRDefault="000A0D69" w:rsidP="000A0D69">
      <w:pPr>
        <w:pStyle w:val="Heading1"/>
      </w:pPr>
      <w:r>
        <w:t>Critical points of W06 – Design Guideline:</w:t>
      </w:r>
    </w:p>
    <w:p w14:paraId="0EC2090B" w14:textId="20FEE39C" w:rsidR="000A0D69" w:rsidRDefault="000A0D69" w:rsidP="000A0D69">
      <w:pPr>
        <w:pStyle w:val="ListParagraph"/>
        <w:numPr>
          <w:ilvl w:val="0"/>
          <w:numId w:val="6"/>
        </w:numPr>
      </w:pPr>
      <w:r>
        <w:t>The visualization should show all of the data and only the data.</w:t>
      </w:r>
    </w:p>
    <w:p w14:paraId="4652B1AA" w14:textId="1C37BADB" w:rsidR="000A0D69" w:rsidRDefault="000A0D69" w:rsidP="000A0D69">
      <w:pPr>
        <w:pStyle w:val="ListParagraph"/>
        <w:numPr>
          <w:ilvl w:val="0"/>
          <w:numId w:val="6"/>
        </w:numPr>
      </w:pPr>
      <w:r>
        <w:t>Use the best visual channel available for the most important aspect of the data</w:t>
      </w:r>
    </w:p>
    <w:p w14:paraId="5198E136" w14:textId="58964474" w:rsidR="000A0D69" w:rsidRDefault="000A0D69" w:rsidP="000A0D69">
      <w:pPr>
        <w:pStyle w:val="ListParagraph"/>
        <w:numPr>
          <w:ilvl w:val="0"/>
          <w:numId w:val="6"/>
        </w:numPr>
      </w:pPr>
      <w:r>
        <w:t>Show data variation, not design variation: Clear, detailed, and thorough labeling and approprate scales: Size of the graphic effect should be directly proportional to the numerical quantities</w:t>
      </w:r>
    </w:p>
    <w:p w14:paraId="2D4A3468" w14:textId="533F5CDA" w:rsidR="000A0D69" w:rsidRDefault="000A0D69" w:rsidP="000A0D69">
      <w:pPr>
        <w:pStyle w:val="ListParagraph"/>
        <w:numPr>
          <w:ilvl w:val="0"/>
          <w:numId w:val="6"/>
        </w:numPr>
      </w:pPr>
      <w:r>
        <w:t>Focus on LIE FACTOR, SCALE DISTORTION, ZERO-STARTING BASELINE, FARMING, BIASES, AGGREGATED CHARTS, PIE CHARTS</w:t>
      </w:r>
    </w:p>
    <w:p w14:paraId="06A7196D" w14:textId="77777777" w:rsidR="000A0D69" w:rsidRDefault="000A0D69" w:rsidP="000A0D69"/>
    <w:p w14:paraId="780D9581" w14:textId="7E38F649" w:rsidR="000A0D69" w:rsidRDefault="000A0D69" w:rsidP="000A0D69">
      <w:pPr>
        <w:pStyle w:val="Heading1"/>
      </w:pPr>
      <w:r w:rsidRPr="000A0D69">
        <w:rPr>
          <w:color w:val="FF0000"/>
        </w:rPr>
        <w:t>Critical points of W07 – Visualization Design Principles:</w:t>
      </w:r>
    </w:p>
    <w:p w14:paraId="3039DEC1" w14:textId="7D1A87C8" w:rsidR="000A0D69" w:rsidRDefault="000A0D69" w:rsidP="000A0D69">
      <w:pPr>
        <w:pStyle w:val="ListParagraph"/>
        <w:numPr>
          <w:ilvl w:val="0"/>
          <w:numId w:val="7"/>
        </w:numPr>
      </w:pPr>
      <w:r>
        <w:t>Data – Ink ratio</w:t>
      </w:r>
    </w:p>
    <w:p w14:paraId="61A3317B" w14:textId="31425063" w:rsidR="000A0D69" w:rsidRDefault="000A0D69" w:rsidP="000A0D69">
      <w:pPr>
        <w:pStyle w:val="ListParagraph"/>
        <w:numPr>
          <w:ilvl w:val="0"/>
          <w:numId w:val="7"/>
        </w:numPr>
      </w:pPr>
      <w:r>
        <w:t>Chart Junk</w:t>
      </w:r>
    </w:p>
    <w:p w14:paraId="5EA63DED" w14:textId="1D35870C" w:rsidR="000A0D69" w:rsidRDefault="000A0D69" w:rsidP="000A0D69">
      <w:pPr>
        <w:pStyle w:val="ListParagraph"/>
        <w:numPr>
          <w:ilvl w:val="0"/>
          <w:numId w:val="7"/>
        </w:numPr>
      </w:pPr>
      <w:r>
        <w:t>Alignment matter</w:t>
      </w:r>
    </w:p>
    <w:p w14:paraId="43BABCE1" w14:textId="03EAF57E" w:rsidR="000A0D69" w:rsidRDefault="000A0D69" w:rsidP="000A0D69">
      <w:pPr>
        <w:pStyle w:val="ListParagraph"/>
        <w:numPr>
          <w:ilvl w:val="0"/>
          <w:numId w:val="7"/>
        </w:numPr>
      </w:pPr>
      <w:r>
        <w:t>Unjustified 3D</w:t>
      </w:r>
    </w:p>
    <w:p w14:paraId="78E99F5C" w14:textId="53DFC04D" w:rsidR="000A0D69" w:rsidRDefault="00276E68" w:rsidP="00276E68">
      <w:pPr>
        <w:jc w:val="right"/>
      </w:pPr>
      <w:r w:rsidRPr="00276E68">
        <w:drawing>
          <wp:anchor distT="0" distB="0" distL="114300" distR="114300" simplePos="0" relativeHeight="251658240" behindDoc="1" locked="0" layoutInCell="1" allowOverlap="1" wp14:anchorId="6C86A1A5" wp14:editId="7B3078D3">
            <wp:simplePos x="0" y="0"/>
            <wp:positionH relativeFrom="column">
              <wp:posOffset>3196691</wp:posOffset>
            </wp:positionH>
            <wp:positionV relativeFrom="paragraph">
              <wp:posOffset>20269</wp:posOffset>
            </wp:positionV>
            <wp:extent cx="2987040" cy="1741170"/>
            <wp:effectExtent l="0" t="0" r="3810" b="0"/>
            <wp:wrapTight wrapText="bothSides">
              <wp:wrapPolygon edited="0">
                <wp:start x="0" y="0"/>
                <wp:lineTo x="0" y="21269"/>
                <wp:lineTo x="21490" y="21269"/>
                <wp:lineTo x="21490" y="0"/>
                <wp:lineTo x="0" y="0"/>
              </wp:wrapPolygon>
            </wp:wrapTight>
            <wp:docPr id="73602195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195" name="Picture 1" descr="A graph of blue rectangular bar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E68">
        <w:drawing>
          <wp:inline distT="0" distB="0" distL="0" distR="0" wp14:anchorId="497976DF" wp14:editId="114271DA">
            <wp:extent cx="2835768" cy="1762963"/>
            <wp:effectExtent l="0" t="0" r="3175" b="8890"/>
            <wp:docPr id="23228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81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3276" cy="17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A7AC" w14:textId="0B10AF08" w:rsidR="00276E68" w:rsidRDefault="00276E68" w:rsidP="00276E68">
      <w:pPr>
        <w:pStyle w:val="ListParagraph"/>
        <w:numPr>
          <w:ilvl w:val="0"/>
          <w:numId w:val="3"/>
        </w:numPr>
      </w:pPr>
      <w:r>
        <w:t xml:space="preserve">Đối với một số bài như ví dụ trên thì ta nên để scale là 20.0 thay vì là 0 tại vì khi nhìn vào barchart scale 20.0 ( bên phải) thì ta dễ dàng nhìn thấy sự chênh lệch </w:t>
      </w:r>
      <w:r>
        <w:lastRenderedPageBreak/>
        <w:t>giữa các cột, tuy nhiên khi nhìn bảng scale 0 (bên trái) ta hoàn toàn không thể nhìn thấy sự khác biệt.</w:t>
      </w:r>
    </w:p>
    <w:p w14:paraId="137B608D" w14:textId="20977C07" w:rsidR="00276E68" w:rsidRDefault="00276E68" w:rsidP="00276E68">
      <w:pPr>
        <w:pStyle w:val="ListParagraph"/>
        <w:numPr>
          <w:ilvl w:val="0"/>
          <w:numId w:val="8"/>
        </w:numPr>
      </w:pPr>
      <w:r>
        <w:t xml:space="preserve">Nếu đề bài kêu sửa thì nên thiết kế lại chart scale khác </w:t>
      </w:r>
    </w:p>
    <w:p w14:paraId="6D58D2D8" w14:textId="77777777" w:rsidR="00276E68" w:rsidRDefault="00276E68" w:rsidP="00276E68">
      <w:pPr>
        <w:ind w:left="360"/>
      </w:pPr>
    </w:p>
    <w:p w14:paraId="50D6243C" w14:textId="09A9777A" w:rsidR="00984ACA" w:rsidRDefault="00984ACA" w:rsidP="00276E68">
      <w:pPr>
        <w:ind w:left="360"/>
      </w:pPr>
      <w:r w:rsidRPr="00984ACA">
        <w:drawing>
          <wp:inline distT="0" distB="0" distL="0" distR="0" wp14:anchorId="45593C1E" wp14:editId="5951DA71">
            <wp:extent cx="5943600" cy="3355975"/>
            <wp:effectExtent l="0" t="0" r="0" b="0"/>
            <wp:docPr id="1263843148" name="Picture 1" descr="A graph showing the temperature of the ear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3148" name="Picture 1" descr="A graph showing the temperature of the eart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6D23" w14:textId="2527E659" w:rsidR="00984ACA" w:rsidRDefault="00984ACA" w:rsidP="00984ACA">
      <w:pPr>
        <w:pStyle w:val="ListParagraph"/>
        <w:numPr>
          <w:ilvl w:val="0"/>
          <w:numId w:val="3"/>
        </w:numPr>
      </w:pPr>
      <w:r>
        <w:t>Bad design: thiếu label, scale bé, nên không thể xác định điểm đầu điểm cuối.</w:t>
      </w:r>
    </w:p>
    <w:p w14:paraId="0CF0482D" w14:textId="77777777" w:rsidR="00984ACA" w:rsidRDefault="00984ACA" w:rsidP="00984ACA">
      <w:pPr>
        <w:ind w:left="360"/>
      </w:pPr>
    </w:p>
    <w:p w14:paraId="34478750" w14:textId="6D0A3993" w:rsidR="00984ACA" w:rsidRDefault="00984ACA" w:rsidP="00984ACA">
      <w:pPr>
        <w:ind w:left="360"/>
      </w:pPr>
      <w:r w:rsidRPr="00984ACA">
        <w:lastRenderedPageBreak/>
        <w:drawing>
          <wp:inline distT="0" distB="0" distL="0" distR="0" wp14:anchorId="3C4FA24E" wp14:editId="44A85BB9">
            <wp:extent cx="5943600" cy="4373880"/>
            <wp:effectExtent l="0" t="0" r="0" b="7620"/>
            <wp:docPr id="1687676591" name="Picture 1" descr="A graph of different colored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76591" name="Picture 1" descr="A graph of different colored column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8A2" w14:textId="3B987608" w:rsidR="00984ACA" w:rsidRDefault="00984ACA" w:rsidP="00984ACA">
      <w:pPr>
        <w:pStyle w:val="ListParagraph"/>
        <w:numPr>
          <w:ilvl w:val="0"/>
          <w:numId w:val="3"/>
        </w:numPr>
      </w:pPr>
      <w:r>
        <w:t>Mark: là từng cái cột.</w:t>
      </w:r>
    </w:p>
    <w:p w14:paraId="69C188D7" w14:textId="662A204F" w:rsidR="00984ACA" w:rsidRDefault="00984ACA" w:rsidP="00984ACA">
      <w:pPr>
        <w:pStyle w:val="ListParagraph"/>
        <w:numPr>
          <w:ilvl w:val="0"/>
          <w:numId w:val="3"/>
        </w:numPr>
      </w:pPr>
      <w:r>
        <w:t>Channel: vị trí của nó</w:t>
      </w:r>
    </w:p>
    <w:p w14:paraId="365F2CBA" w14:textId="48954611" w:rsidR="00984ACA" w:rsidRDefault="00984ACA" w:rsidP="00984ACA">
      <w:pPr>
        <w:pStyle w:val="ListParagraph"/>
        <w:numPr>
          <w:ilvl w:val="0"/>
          <w:numId w:val="3"/>
        </w:numPr>
      </w:pPr>
      <w:r>
        <w:t>Màu sắc</w:t>
      </w:r>
    </w:p>
    <w:p w14:paraId="23F09788" w14:textId="6F9DEDFF" w:rsidR="00984ACA" w:rsidRDefault="00984ACA" w:rsidP="00984ACA">
      <w:pPr>
        <w:pStyle w:val="ListParagraph"/>
        <w:numPr>
          <w:ilvl w:val="0"/>
          <w:numId w:val="3"/>
        </w:numPr>
      </w:pPr>
      <w:r>
        <w:t>Độ lớn và độ cao</w:t>
      </w:r>
    </w:p>
    <w:p w14:paraId="2159E42B" w14:textId="56671574" w:rsidR="00984ACA" w:rsidRDefault="00984ACA" w:rsidP="00984ACA">
      <w:pPr>
        <w:pStyle w:val="ListParagraph"/>
        <w:numPr>
          <w:ilvl w:val="0"/>
          <w:numId w:val="8"/>
        </w:numPr>
      </w:pPr>
      <w:r>
        <w:t xml:space="preserve">Thường dạng 3D khó nhìn như này thì mình sẽ đổi thành matrix chart </w:t>
      </w:r>
    </w:p>
    <w:p w14:paraId="194B7433" w14:textId="57F25E27" w:rsidR="00984ACA" w:rsidRDefault="00984ACA" w:rsidP="00984ACA">
      <w:pPr>
        <w:pStyle w:val="ListParagraph"/>
        <w:numPr>
          <w:ilvl w:val="0"/>
          <w:numId w:val="3"/>
        </w:numPr>
      </w:pPr>
      <w:r>
        <w:t>Thì mình nên sử dụng màu sắc để cho vào từng cái ô trong Matrix Diagram (nên dùng màu từ nhạt sang đậm)</w:t>
      </w:r>
    </w:p>
    <w:p w14:paraId="0A59A7D8" w14:textId="11EEDD1C" w:rsidR="00984ACA" w:rsidRDefault="00984ACA" w:rsidP="00984ACA">
      <w:pPr>
        <w:ind w:left="360"/>
        <w:jc w:val="center"/>
      </w:pPr>
      <w:r w:rsidRPr="00984ACA">
        <w:drawing>
          <wp:inline distT="0" distB="0" distL="0" distR="0" wp14:anchorId="13A5480D" wp14:editId="1EF3915A">
            <wp:extent cx="3322482" cy="1792224"/>
            <wp:effectExtent l="0" t="0" r="0" b="0"/>
            <wp:docPr id="194318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821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8888" cy="17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784A" w14:textId="41468567" w:rsidR="00984ACA" w:rsidRDefault="00984ACA" w:rsidP="000A0D69"/>
    <w:p w14:paraId="22496AE3" w14:textId="77777777" w:rsidR="00984ACA" w:rsidRDefault="00984ACA" w:rsidP="000A0D69">
      <w:r>
        <w:lastRenderedPageBreak/>
        <w:t>LƯU Ý: Không phải dạng cột nào cũng nên Scale lại cho dễ nhìn</w:t>
      </w:r>
    </w:p>
    <w:p w14:paraId="2104CF05" w14:textId="0462282D" w:rsidR="00984ACA" w:rsidRDefault="00984ACA" w:rsidP="000A0D69">
      <w:r>
        <w:t>Ví dụ đối với bài sau</w:t>
      </w:r>
    </w:p>
    <w:p w14:paraId="292B22AE" w14:textId="44AC0B6E" w:rsidR="00984ACA" w:rsidRDefault="00984ACA" w:rsidP="000A0D69">
      <w:r w:rsidRPr="00984ACA">
        <w:drawing>
          <wp:anchor distT="0" distB="0" distL="114300" distR="114300" simplePos="0" relativeHeight="251659264" behindDoc="1" locked="0" layoutInCell="1" allowOverlap="1" wp14:anchorId="1593E6DD" wp14:editId="12557C3B">
            <wp:simplePos x="0" y="0"/>
            <wp:positionH relativeFrom="column">
              <wp:posOffset>3613099</wp:posOffset>
            </wp:positionH>
            <wp:positionV relativeFrom="paragraph">
              <wp:posOffset>9703</wp:posOffset>
            </wp:positionV>
            <wp:extent cx="2887980" cy="2361565"/>
            <wp:effectExtent l="0" t="0" r="7620" b="635"/>
            <wp:wrapTight wrapText="bothSides">
              <wp:wrapPolygon edited="0">
                <wp:start x="0" y="0"/>
                <wp:lineTo x="0" y="21432"/>
                <wp:lineTo x="21515" y="21432"/>
                <wp:lineTo x="21515" y="0"/>
                <wp:lineTo x="0" y="0"/>
              </wp:wrapPolygon>
            </wp:wrapTight>
            <wp:docPr id="916855725" name="Picture 1" descr="A graph of a red and blue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55725" name="Picture 1" descr="A graph of a red and blue b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4ACA">
        <w:drawing>
          <wp:inline distT="0" distB="0" distL="0" distR="0" wp14:anchorId="08C14D8C" wp14:editId="236FEC15">
            <wp:extent cx="3271797" cy="2282342"/>
            <wp:effectExtent l="0" t="0" r="5080" b="3810"/>
            <wp:docPr id="210171512" name="Picture 1" descr="A graph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1512" name="Picture 1" descr="A graph of a fla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314" cy="22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53D5D9" w14:textId="77777777" w:rsidR="00984ACA" w:rsidRDefault="00984ACA" w:rsidP="000A0D69"/>
    <w:p w14:paraId="71B9F1D5" w14:textId="7BAB4825" w:rsidR="00984ACA" w:rsidRDefault="00984ACA" w:rsidP="00984ACA">
      <w:pPr>
        <w:pStyle w:val="ListParagraph"/>
        <w:numPr>
          <w:ilvl w:val="0"/>
          <w:numId w:val="3"/>
        </w:numPr>
      </w:pPr>
      <w:r>
        <w:t>Việc scale như thế này sẽ mang lại cho người xem một chiều hướng tiêu cực, nhưng thực tế lại không chênh lệch nhau nhiều đến thế.</w:t>
      </w:r>
    </w:p>
    <w:p w14:paraId="3C87867B" w14:textId="77777777" w:rsidR="00F03053" w:rsidRDefault="00F03053" w:rsidP="00F03053"/>
    <w:p w14:paraId="7E6C8D52" w14:textId="566423DF" w:rsidR="00F03053" w:rsidRDefault="00F03053" w:rsidP="00F03053">
      <w:pPr>
        <w:pStyle w:val="Heading1"/>
      </w:pPr>
      <w:r>
        <w:t>TASK 2: VISUALIZATION (DESIGN)</w:t>
      </w:r>
    </w:p>
    <w:p w14:paraId="3C592007" w14:textId="5B7E8ACE" w:rsidR="00F03053" w:rsidRDefault="00F03053" w:rsidP="00F03053">
      <w:pPr>
        <w:pStyle w:val="ListParagraph"/>
        <w:numPr>
          <w:ilvl w:val="0"/>
          <w:numId w:val="3"/>
        </w:numPr>
      </w:pPr>
      <w:r>
        <w:t>NÊN TRÁNH BARCHART</w:t>
      </w:r>
    </w:p>
    <w:p w14:paraId="2F4FF3A0" w14:textId="7BF07A89" w:rsidR="00F03053" w:rsidRDefault="00F03053" w:rsidP="00F03053">
      <w:pPr>
        <w:pStyle w:val="ListParagraph"/>
        <w:numPr>
          <w:ilvl w:val="0"/>
          <w:numId w:val="3"/>
        </w:numPr>
      </w:pPr>
      <w:r>
        <w:t>Channel: Độ lớn, hình dạng, màu sắc,…</w:t>
      </w:r>
    </w:p>
    <w:p w14:paraId="7A24B929" w14:textId="77777777" w:rsidR="00745BD8" w:rsidRDefault="00745BD8" w:rsidP="00745BD8"/>
    <w:p w14:paraId="48FB8DFA" w14:textId="77777777" w:rsidR="00745BD8" w:rsidRDefault="00745BD8" w:rsidP="00745BD8"/>
    <w:p w14:paraId="2C49A5AC" w14:textId="6E5D14B5" w:rsidR="00745BD8" w:rsidRDefault="00745BD8" w:rsidP="00745BD8">
      <w:r>
        <w:lastRenderedPageBreak/>
        <w:t>Ví dụ</w:t>
      </w:r>
      <w:r>
        <w:br/>
      </w:r>
      <w:r w:rsidRPr="00745BD8">
        <w:drawing>
          <wp:inline distT="0" distB="0" distL="0" distR="0" wp14:anchorId="03F05EB7" wp14:editId="343EE917">
            <wp:extent cx="5943600" cy="3180715"/>
            <wp:effectExtent l="0" t="0" r="0" b="635"/>
            <wp:docPr id="1002309804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9804" name="Picture 1" descr="A screen shot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9344" w14:textId="77777777" w:rsidR="00745BD8" w:rsidRDefault="00745BD8" w:rsidP="00745BD8"/>
    <w:p w14:paraId="187FE9FF" w14:textId="053FAD47" w:rsidR="00745BD8" w:rsidRDefault="00745BD8" w:rsidP="00745BD8">
      <w:r>
        <w:t>Cái đầu tiên nhìn vô không OK: là màu sắc</w:t>
      </w:r>
    </w:p>
    <w:p w14:paraId="1C818C45" w14:textId="2E1455A2" w:rsidR="00745BD8" w:rsidRDefault="00745BD8" w:rsidP="00745BD8">
      <w:pPr>
        <w:pStyle w:val="ListParagraph"/>
        <w:numPr>
          <w:ilvl w:val="0"/>
          <w:numId w:val="3"/>
        </w:numPr>
      </w:pPr>
      <w:r>
        <w:t>Ta nên dùng cùng một gam màu sắc từ nhạt tới đậm vì khi nhìn vào thường thì ta sẽ nghĩ là line ở giữa là phân chia âm dương, việc sử dụng 2 gam màu nóng và lạnh thì sẽ dẫn tới việc hiểu làm khi mà ta không nhìn kỹ</w:t>
      </w:r>
    </w:p>
    <w:p w14:paraId="5E38A76A" w14:textId="78898B54" w:rsidR="00745BD8" w:rsidRPr="00F03053" w:rsidRDefault="00745BD8" w:rsidP="00745BD8">
      <w:pPr>
        <w:pStyle w:val="ListParagraph"/>
        <w:numPr>
          <w:ilvl w:val="0"/>
          <w:numId w:val="3"/>
        </w:numPr>
      </w:pPr>
      <w:r>
        <w:t>Quá nhiều thông tin không cần thiết: Việc từng hình tròn nằm vị trí nào thì đã biểu thị trên trục x, không cần thiết cái màu sắc bên dưới.</w:t>
      </w:r>
    </w:p>
    <w:sectPr w:rsidR="00745BD8" w:rsidRPr="00F03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15F1"/>
    <w:multiLevelType w:val="hybridMultilevel"/>
    <w:tmpl w:val="D4181AA0"/>
    <w:lvl w:ilvl="0" w:tplc="BAE68918">
      <w:start w:val="1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610AF"/>
    <w:multiLevelType w:val="hybridMultilevel"/>
    <w:tmpl w:val="19960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D075E"/>
    <w:multiLevelType w:val="hybridMultilevel"/>
    <w:tmpl w:val="D82C9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B28AF"/>
    <w:multiLevelType w:val="hybridMultilevel"/>
    <w:tmpl w:val="8D82341A"/>
    <w:lvl w:ilvl="0" w:tplc="F13E64A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E17954"/>
    <w:multiLevelType w:val="hybridMultilevel"/>
    <w:tmpl w:val="A672F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E6318"/>
    <w:multiLevelType w:val="hybridMultilevel"/>
    <w:tmpl w:val="5380D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B751C"/>
    <w:multiLevelType w:val="hybridMultilevel"/>
    <w:tmpl w:val="5BC4CBFE"/>
    <w:lvl w:ilvl="0" w:tplc="AECC4AF0">
      <w:start w:val="1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60D31"/>
    <w:multiLevelType w:val="hybridMultilevel"/>
    <w:tmpl w:val="76F04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445414">
    <w:abstractNumId w:val="1"/>
  </w:num>
  <w:num w:numId="2" w16cid:durableId="1915505914">
    <w:abstractNumId w:val="0"/>
  </w:num>
  <w:num w:numId="3" w16cid:durableId="1831478659">
    <w:abstractNumId w:val="6"/>
  </w:num>
  <w:num w:numId="4" w16cid:durableId="1933391934">
    <w:abstractNumId w:val="4"/>
  </w:num>
  <w:num w:numId="5" w16cid:durableId="1754006192">
    <w:abstractNumId w:val="7"/>
  </w:num>
  <w:num w:numId="6" w16cid:durableId="280187283">
    <w:abstractNumId w:val="5"/>
  </w:num>
  <w:num w:numId="7" w16cid:durableId="1216506432">
    <w:abstractNumId w:val="2"/>
  </w:num>
  <w:num w:numId="8" w16cid:durableId="1696157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8A4"/>
    <w:rsid w:val="000A0D69"/>
    <w:rsid w:val="001055F5"/>
    <w:rsid w:val="001D579C"/>
    <w:rsid w:val="00276E68"/>
    <w:rsid w:val="0029221D"/>
    <w:rsid w:val="00295ED6"/>
    <w:rsid w:val="006418A4"/>
    <w:rsid w:val="006A5000"/>
    <w:rsid w:val="00745BD8"/>
    <w:rsid w:val="00984ACA"/>
    <w:rsid w:val="00BA2CA7"/>
    <w:rsid w:val="00BC34AE"/>
    <w:rsid w:val="00F0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1C266"/>
  <w15:chartTrackingRefBased/>
  <w15:docId w15:val="{211122C6-31C5-45F3-A171-74FB5192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8A4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D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rsid w:val="00BA2CA7"/>
    <w:pPr>
      <w:spacing w:after="0" w:line="256" w:lineRule="auto"/>
    </w:pPr>
    <w:rPr>
      <w:rFonts w:asciiTheme="majorHAnsi" w:hAnsiTheme="majorHAnsi" w:cstheme="minorHAnsi"/>
      <w:i/>
      <w:iCs/>
      <w:kern w:val="0"/>
      <w:sz w:val="26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418A4"/>
    <w:rPr>
      <w:rFonts w:eastAsiaTheme="majorEastAsia" w:cstheme="majorBidi"/>
      <w:b/>
      <w:color w:val="2F5496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6418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A0D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Trần</dc:creator>
  <cp:keywords/>
  <dc:description/>
  <cp:lastModifiedBy>Tâm Trần</cp:lastModifiedBy>
  <cp:revision>1</cp:revision>
  <dcterms:created xsi:type="dcterms:W3CDTF">2023-11-17T03:33:00Z</dcterms:created>
  <dcterms:modified xsi:type="dcterms:W3CDTF">2023-11-17T04:42:00Z</dcterms:modified>
</cp:coreProperties>
</file>