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30" w:rsidRDefault="00A67430" w:rsidP="00A67430">
      <w:r>
        <w:t>điện thoại :</w:t>
      </w:r>
    </w:p>
    <w:p w:rsidR="00A67430" w:rsidRDefault="00A67430" w:rsidP="00A67430">
      <w:r>
        <w:t>Samsung Galaxy S22 Ultra 5G  :30.990.000₫</w:t>
      </w:r>
    </w:p>
    <w:p w:rsidR="00A67430" w:rsidRDefault="00A67430" w:rsidP="00A67430">
      <w:r>
        <w:t>iPhone 11 : 16.290.000₫</w:t>
      </w:r>
    </w:p>
    <w:p w:rsidR="00A67430" w:rsidRDefault="00A67430" w:rsidP="00A67430">
      <w:r>
        <w:t>OPPO Reno7 series :10.490.000₫</w:t>
      </w:r>
    </w:p>
    <w:p w:rsidR="00A67430" w:rsidRDefault="00A67430" w:rsidP="00A67430">
      <w:r>
        <w:t>Realme C35 :3.990.000₫</w:t>
      </w:r>
    </w:p>
    <w:p w:rsidR="00742C30" w:rsidRDefault="00742C30" w:rsidP="00A67430"/>
    <w:p w:rsidR="00A67430" w:rsidRDefault="00A67430" w:rsidP="00A67430">
      <w:r>
        <w:t>Samsung Galaxy Z Fold3 5G :38.990.000₫</w:t>
      </w:r>
    </w:p>
    <w:p w:rsidR="00A67430" w:rsidRDefault="00A67430" w:rsidP="00A67430">
      <w:r>
        <w:t>iPhone 13 Pro Max Xanh lá : Dự kiến: 33.990.000₫</w:t>
      </w:r>
    </w:p>
    <w:p w:rsidR="00A67430" w:rsidRDefault="00A67430" w:rsidP="00A67430">
      <w:r>
        <w:t>Samsung Galaxy S21 Ultra : 25.990.000₫</w:t>
      </w:r>
    </w:p>
    <w:p w:rsidR="00A67430" w:rsidRDefault="00A67430" w:rsidP="00A67430"/>
    <w:p w:rsidR="00503B47" w:rsidRDefault="00A67430" w:rsidP="00A67430">
      <w:r>
        <w:t>phụ kiện :</w:t>
      </w:r>
    </w:p>
    <w:p w:rsidR="00A67430" w:rsidRPr="00A67430" w:rsidRDefault="00A67430" w:rsidP="00A67430">
      <w:pPr>
        <w:spacing w:after="0" w:line="240" w:lineRule="auto"/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"https://www.thegioididong.com/tai-nghe/airpods-3-hop-sac-khong-day?src=osp"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Tai nghe Bluetooth AirPods 3 Apple MME73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4" w:history="1">
        <w:r>
          <w:rPr>
            <w:rStyle w:val="Strong"/>
            <w:rFonts w:ascii="Arial" w:hAnsi="Arial" w:cs="Arial"/>
            <w:color w:val="222222"/>
          </w:rPr>
          <w:t>4.590.000₫</w:t>
        </w:r>
      </w:hyperlink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"https://www.thegioididong.com/tai-nghe/tai-nghe-bluetooth-airpods-2-apple-mv7n2-trang?src=osp"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Default="00A67430" w:rsidP="00A67430">
      <w:pPr>
        <w:spacing w:before="150" w:after="75" w:line="240" w:lineRule="atLeast"/>
        <w:outlineLvl w:val="2"/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Tai nghe Bluetooth AirPods 2 Apple MV7N2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5" w:history="1">
        <w:r>
          <w:rPr>
            <w:rStyle w:val="Strong"/>
            <w:rFonts w:ascii="Arial" w:hAnsi="Arial" w:cs="Arial"/>
            <w:color w:val="222222"/>
          </w:rPr>
          <w:t>3.390.000₫</w:t>
        </w:r>
      </w:hyperlink>
    </w:p>
    <w:p w:rsidR="00A67430" w:rsidRPr="00A67430" w:rsidRDefault="00A67430" w:rsidP="00A67430">
      <w:pPr>
        <w:spacing w:after="0" w:line="240" w:lineRule="auto"/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"https://www.thegioididong.com/tai-nghe/tai-nghe-bluetooth-true-wireless-galaxy-buds-pro?src=osp"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Tai nghe Bluetooth True Wireless Galaxy Buds Pro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6" w:history="1">
        <w:r>
          <w:rPr>
            <w:rStyle w:val="Strong"/>
            <w:rFonts w:ascii="Arial" w:hAnsi="Arial" w:cs="Arial"/>
            <w:color w:val="222222"/>
          </w:rPr>
          <w:t>2.495.000₫</w:t>
        </w:r>
      </w:hyperlink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</w:p>
    <w:p w:rsidR="00A67430" w:rsidRPr="00A67430" w:rsidRDefault="00A67430" w:rsidP="00A67430">
      <w:pPr>
        <w:spacing w:after="0" w:line="240" w:lineRule="auto"/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"https://www.thegioididong.com/tai-nghe/bluetooth-true-wireless-hydrus-ts12bc?src=osp"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Tai nghe Bluetooth True Wireless Hydrus TS12BC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7" w:history="1">
        <w:r>
          <w:rPr>
            <w:rStyle w:val="Strong"/>
            <w:rFonts w:ascii="Arial" w:hAnsi="Arial" w:cs="Arial"/>
            <w:color w:val="222222"/>
          </w:rPr>
          <w:t>275.000₫</w:t>
        </w:r>
      </w:hyperlink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"https://www.thegioididong.com/sac-dtdd/pin-polymer-10000-mah-hydrus-pa-ck01?src=osp"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Hydrus PA CK01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8" w:history="1">
        <w:r>
          <w:rPr>
            <w:rStyle w:val="Strong"/>
            <w:rFonts w:ascii="Arial" w:hAnsi="Arial" w:cs="Arial"/>
            <w:color w:val="222222"/>
          </w:rPr>
          <w:t>245.000₫</w:t>
        </w:r>
      </w:hyperlink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</w:p>
    <w:p w:rsidR="00A67430" w:rsidRPr="00A67430" w:rsidRDefault="00A67430" w:rsidP="00A67430">
      <w:pPr>
        <w:spacing w:after="0" w:line="240" w:lineRule="auto"/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"https://www.thegioididong.com/sac-dtdd/hydrus-pj-jp196?src=osp"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Hydrus PJ JP196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9" w:history="1">
        <w:r>
          <w:rPr>
            <w:rStyle w:val="Strong"/>
            <w:rFonts w:ascii="Arial" w:hAnsi="Arial" w:cs="Arial"/>
            <w:color w:val="222222"/>
          </w:rPr>
          <w:t>245.000₫</w:t>
        </w:r>
      </w:hyperlink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</w:p>
    <w:p w:rsidR="00A67430" w:rsidRPr="00A67430" w:rsidRDefault="00A67430" w:rsidP="00A67430">
      <w:pPr>
        <w:spacing w:after="0" w:line="240" w:lineRule="auto"/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"https://www.thegioididong.com/sac-dtdd/sac-du-phong-polymer-10000mah-type-c-p66d-xam?src=osp"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tabs>
          <w:tab w:val="left" w:pos="3180"/>
        </w:tabs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Xmobile P66D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10" w:history="1">
        <w:r>
          <w:rPr>
            <w:rStyle w:val="Strong"/>
            <w:rFonts w:ascii="Arial" w:hAnsi="Arial" w:cs="Arial"/>
            <w:color w:val="222222"/>
          </w:rPr>
          <w:t>487.000₫</w:t>
        </w:r>
      </w:hyperlink>
      <w:r>
        <w:tab/>
      </w:r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"https://www.thegioididong.com/cap-dien-thoai/cap-type-c-lightning-1m-apple-mm0a3-trang?src=osp"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Cáp Type C- Lightning Apple MM0A3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11" w:history="1">
        <w:r>
          <w:rPr>
            <w:rStyle w:val="Strong"/>
            <w:rFonts w:ascii="Arial" w:hAnsi="Arial" w:cs="Arial"/>
            <w:color w:val="222222"/>
          </w:rPr>
          <w:t>531.000₫</w:t>
        </w:r>
      </w:hyperlink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"https://www.thegioididong.com/cap-dien-thoai/cap-type-c-1m-hydrus-dr-t04?src=osp"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Cáp Type C 1m Hydrus DR-T04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12" w:history="1">
        <w:r>
          <w:rPr>
            <w:rStyle w:val="Strong"/>
            <w:rFonts w:ascii="Arial" w:hAnsi="Arial" w:cs="Arial"/>
            <w:color w:val="222222"/>
          </w:rPr>
          <w:t>75.000₫</w:t>
        </w:r>
      </w:hyperlink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"https://www.thegioididong.com/thiet-bi-mang/router-wifi-chuan-n-tp-link-tl-wr844n-trang?src=osp"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Router Wifi Chuẩn N TP-Link TL-WR844N Trắng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13" w:history="1">
        <w:r>
          <w:rPr>
            <w:rStyle w:val="Strong"/>
            <w:rFonts w:ascii="Arial" w:hAnsi="Arial" w:cs="Arial"/>
            <w:color w:val="222222"/>
          </w:rPr>
          <w:t>249.000₫</w:t>
        </w:r>
      </w:hyperlink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"https://www.thegioididong.com/tai-nghe/tai-nghe-chup-tai-gaming-mozardx-ds902-71-den?src=osp"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Tai nghe Chụp Tai Gaming MozardX DS902 7.1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14" w:history="1">
        <w:r>
          <w:rPr>
            <w:rStyle w:val="Strong"/>
            <w:rFonts w:ascii="Arial" w:hAnsi="Arial" w:cs="Arial"/>
            <w:color w:val="222222"/>
          </w:rPr>
          <w:t>483.000₫</w:t>
        </w:r>
      </w:hyperlink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"https://www.thegioididong.com/tai-nghe/chup-tai-gaming-rapoo-vh520c-den?src=osp"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Tai nghe chụp tai Gaming Rapoo VH520C Đen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 </w:t>
      </w:r>
      <w:bookmarkStart w:id="0" w:name="_GoBack"/>
      <w:r>
        <w:fldChar w:fldCharType="begin"/>
      </w:r>
      <w:r>
        <w:instrText xml:space="preserve"> HYPERLINK "https://www.thegioididong.com/tai-nghe/chup-tai-gaming-rapoo-vh520c-den?src=osp" </w:instrText>
      </w:r>
      <w:r>
        <w:fldChar w:fldCharType="separate"/>
      </w:r>
      <w:r>
        <w:rPr>
          <w:rStyle w:val="Strong"/>
          <w:rFonts w:ascii="Arial" w:hAnsi="Arial" w:cs="Arial"/>
          <w:color w:val="222222"/>
        </w:rPr>
        <w:t>479.000₫</w:t>
      </w:r>
      <w:r>
        <w:fldChar w:fldCharType="end"/>
      </w:r>
      <w:bookmarkEnd w:id="0"/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"https://www.thegioididong.com/chuot-may-tinh/chuot-khong-day-gaming-corsair-iron-claw-rgb-den?src=osp"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lastRenderedPageBreak/>
        <w:t>Chuột Không Dây Bluetooth Gaming Corsai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 </w:t>
      </w:r>
      <w:hyperlink r:id="rId15" w:history="1">
        <w:r>
          <w:rPr>
            <w:rStyle w:val="Strong"/>
            <w:rFonts w:ascii="Arial" w:hAnsi="Arial" w:cs="Arial"/>
            <w:color w:val="222222"/>
          </w:rPr>
          <w:t>1.890.000₫</w:t>
        </w:r>
      </w:hyperlink>
    </w:p>
    <w:p w:rsidR="00A67430" w:rsidRPr="00A67430" w:rsidRDefault="00A67430" w:rsidP="00A67430">
      <w:pPr>
        <w:rPr>
          <w:rFonts w:ascii="Arial" w:eastAsia="Times New Roman" w:hAnsi="Arial" w:cs="Arial"/>
          <w:color w:val="288AD6"/>
          <w:sz w:val="21"/>
          <w:szCs w:val="21"/>
          <w:lang w:eastAsia="vi-VN"/>
        </w:rPr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begin"/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instrText xml:space="preserve"> HYPERLINK "https://www.thegioididong.com/ban-phim/ban-phim-co-co-day-gaming-razer-blackwidow-v3?src=osp" </w:instrText>
      </w: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separate"/>
      </w:r>
    </w:p>
    <w:p w:rsidR="00A67430" w:rsidRPr="00A67430" w:rsidRDefault="00A67430" w:rsidP="00A67430">
      <w:pPr>
        <w:spacing w:before="150" w:after="75" w:line="240" w:lineRule="atLeast"/>
        <w:outlineLvl w:val="2"/>
        <w:rPr>
          <w:rFonts w:ascii="Times New Roman" w:eastAsia="Times New Roman" w:hAnsi="Times New Roman" w:cs="Times New Roman"/>
          <w:b/>
          <w:bCs/>
          <w:color w:val="2F80ED"/>
          <w:sz w:val="27"/>
          <w:szCs w:val="27"/>
          <w:lang w:eastAsia="vi-VN"/>
        </w:rPr>
      </w:pPr>
      <w:r w:rsidRPr="00A67430"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>Bàn Phím Cơ Có Dây Gaming Razer BlackWido</w:t>
      </w:r>
      <w:r>
        <w:rPr>
          <w:rFonts w:ascii="Arial" w:eastAsia="Times New Roman" w:hAnsi="Arial" w:cs="Arial"/>
          <w:b/>
          <w:bCs/>
          <w:color w:val="2F80ED"/>
          <w:sz w:val="21"/>
          <w:szCs w:val="21"/>
          <w:lang w:eastAsia="vi-VN"/>
        </w:rPr>
        <w:t xml:space="preserve"> : </w:t>
      </w:r>
      <w:hyperlink r:id="rId16" w:history="1">
        <w:r>
          <w:rPr>
            <w:rStyle w:val="Strong"/>
            <w:rFonts w:ascii="Arial" w:hAnsi="Arial" w:cs="Arial"/>
            <w:color w:val="222222"/>
          </w:rPr>
          <w:t>3.094.000₫</w:t>
        </w:r>
      </w:hyperlink>
    </w:p>
    <w:p w:rsidR="00A67430" w:rsidRDefault="00A67430" w:rsidP="00A67430">
      <w:pPr>
        <w:spacing w:before="150" w:after="75" w:line="240" w:lineRule="atLeast"/>
        <w:outlineLvl w:val="2"/>
      </w:pPr>
      <w:r w:rsidRPr="00A67430">
        <w:rPr>
          <w:rFonts w:ascii="Times New Roman" w:eastAsia="Times New Roman" w:hAnsi="Times New Roman" w:cs="Times New Roman"/>
          <w:sz w:val="24"/>
          <w:szCs w:val="24"/>
          <w:lang w:eastAsia="vi-VN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sectPr w:rsidR="00A6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30"/>
    <w:rsid w:val="00243597"/>
    <w:rsid w:val="00503B47"/>
    <w:rsid w:val="00742C30"/>
    <w:rsid w:val="00A6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79DBC"/>
  <w15:chartTrackingRefBased/>
  <w15:docId w15:val="{42D865AE-29A2-444A-8954-09A93A3D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7430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A674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7430"/>
    <w:rPr>
      <w:b/>
      <w:bCs/>
    </w:rPr>
  </w:style>
  <w:style w:type="paragraph" w:customStyle="1" w:styleId="price-old">
    <w:name w:val="price-old"/>
    <w:basedOn w:val="Normal"/>
    <w:rsid w:val="00A6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percent">
    <w:name w:val="percent"/>
    <w:basedOn w:val="DefaultParagraphFont"/>
    <w:rsid w:val="00A6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sac-dtdd/pin-polymer-10000-mah-hydrus-pa-ck01?src=osp" TargetMode="External"/><Relationship Id="rId13" Type="http://schemas.openxmlformats.org/officeDocument/2006/relationships/hyperlink" Target="https://www.thegioididong.com/thiet-bi-mang/router-wifi-chuan-n-tp-link-tl-wr844n-trang?src=os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egioididong.com/tai-nghe/bluetooth-true-wireless-hydrus-ts12bc?src=osp" TargetMode="External"/><Relationship Id="rId12" Type="http://schemas.openxmlformats.org/officeDocument/2006/relationships/hyperlink" Target="https://www.thegioididong.com/cap-dien-thoai/cap-type-c-1m-hydrus-dr-t04?src=o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egioididong.com/ban-phim/ban-phim-co-co-day-gaming-razer-blackwidow-v3?src=o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ioididong.com/tai-nghe/tai-nghe-bluetooth-true-wireless-galaxy-buds-pro?src=osp" TargetMode="External"/><Relationship Id="rId11" Type="http://schemas.openxmlformats.org/officeDocument/2006/relationships/hyperlink" Target="https://www.thegioididong.com/cap-dien-thoai/cap-type-c-lightning-1m-apple-mm0a3-trang?src=osp" TargetMode="External"/><Relationship Id="rId5" Type="http://schemas.openxmlformats.org/officeDocument/2006/relationships/hyperlink" Target="https://www.thegioididong.com/tai-nghe/tai-nghe-bluetooth-airpods-2-apple-mv7n2-trang?src=osp" TargetMode="External"/><Relationship Id="rId15" Type="http://schemas.openxmlformats.org/officeDocument/2006/relationships/hyperlink" Target="https://www.thegioididong.com/chuot-may-tinh/chuot-khong-day-gaming-corsair-iron-claw-rgb-den?src=osp" TargetMode="External"/><Relationship Id="rId10" Type="http://schemas.openxmlformats.org/officeDocument/2006/relationships/hyperlink" Target="https://www.thegioididong.com/sac-dtdd/sac-du-phong-polymer-10000mah-type-c-p66d-xam?src=osp" TargetMode="External"/><Relationship Id="rId4" Type="http://schemas.openxmlformats.org/officeDocument/2006/relationships/hyperlink" Target="https://www.thegioididong.com/tai-nghe/airpods-3-hop-sac-khong-day?src=osp" TargetMode="External"/><Relationship Id="rId9" Type="http://schemas.openxmlformats.org/officeDocument/2006/relationships/hyperlink" Target="https://www.thegioididong.com/sac-dtdd/hydrus-pj-jp196?src=osp" TargetMode="External"/><Relationship Id="rId14" Type="http://schemas.openxmlformats.org/officeDocument/2006/relationships/hyperlink" Target="https://www.thegioididong.com/tai-nghe/tai-nghe-chup-tai-gaming-mozardx-ds902-71-den?src=o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2022-03-31T03:05:00Z</dcterms:created>
  <dcterms:modified xsi:type="dcterms:W3CDTF">2022-03-31T11:52:00Z</dcterms:modified>
</cp:coreProperties>
</file>