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不是没有外键，而是没有</w:t>
      </w:r>
      <w:r>
        <w:rPr>
          <w:rFonts w:hint="eastAsia"/>
          <w:color w:val="FF0000"/>
          <w:lang w:val="en-US" w:eastAsia="zh-CN"/>
        </w:rPr>
        <w:t>外键约束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E5E5E5"/>
        <w:spacing w:before="210" w:beforeAutospacing="0" w:after="0" w:afterAutospacing="0"/>
        <w:ind w:left="105" w:right="105"/>
        <w:jc w:val="left"/>
        <w:rPr>
          <w:color w:val="444444"/>
        </w:rPr>
      </w:pPr>
      <w:r>
        <w:rPr>
          <w:rStyle w:val="26"/>
          <w:rFonts w:ascii="宋体" w:hAnsi="宋体" w:eastAsia="宋体" w:cs="宋体"/>
          <w:sz w:val="24"/>
          <w:szCs w:val="24"/>
          <w:u w:val="none"/>
          <w:shd w:val="clear" w:fill="E5E5E5"/>
          <w:lang w:val="en-US" w:eastAsia="zh-CN" w:bidi="ar"/>
        </w:rPr>
        <w:fldChar w:fldCharType="begin"/>
      </w:r>
      <w:r>
        <w:rPr>
          <w:rStyle w:val="26"/>
          <w:rFonts w:ascii="宋体" w:hAnsi="宋体" w:eastAsia="宋体" w:cs="宋体"/>
          <w:sz w:val="24"/>
          <w:szCs w:val="24"/>
          <w:u w:val="none"/>
          <w:shd w:val="clear" w:fill="E5E5E5"/>
          <w:lang w:val="en-US" w:eastAsia="zh-CN" w:bidi="ar"/>
        </w:rPr>
        <w:instrText xml:space="preserve"> HYPERLINK "http://localhost/phpmyadmin/url.php?url=http://dev.mysql.com/doc/refman/5.5/en/alter-table.html" \t "http://localhost/phpmyadmin/mysql_doc" </w:instrText>
      </w:r>
      <w:r>
        <w:rPr>
          <w:rStyle w:val="26"/>
          <w:rFonts w:ascii="宋体" w:hAnsi="宋体" w:eastAsia="宋体" w:cs="宋体"/>
          <w:sz w:val="24"/>
          <w:szCs w:val="24"/>
          <w:u w:val="none"/>
          <w:shd w:val="clear" w:fill="E5E5E5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  <w:u w:val="none"/>
          <w:shd w:val="clear" w:fill="E5E5E5"/>
        </w:rPr>
        <w:t>alter</w:t>
      </w:r>
      <w:r>
        <w:rPr>
          <w:rStyle w:val="26"/>
          <w:rFonts w:ascii="宋体" w:hAnsi="宋体" w:eastAsia="宋体" w:cs="宋体"/>
          <w:sz w:val="24"/>
          <w:szCs w:val="24"/>
          <w:u w:val="none"/>
          <w:shd w:val="clear" w:fill="E5E5E5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444444"/>
          <w:kern w:val="0"/>
          <w:sz w:val="24"/>
          <w:szCs w:val="24"/>
          <w:shd w:val="clear" w:fill="E5E5E5"/>
          <w:lang w:val="en-US" w:eastAsia="zh-CN" w:bidi="ar"/>
        </w:rPr>
        <w:t xml:space="preserve"> </w:t>
      </w:r>
      <w:r>
        <w:rPr>
          <w:rStyle w:val="26"/>
          <w:rFonts w:ascii="宋体" w:hAnsi="宋体" w:eastAsia="宋体" w:cs="宋体"/>
          <w:sz w:val="24"/>
          <w:szCs w:val="24"/>
          <w:u w:val="none"/>
          <w:shd w:val="clear" w:fill="E5E5E5"/>
          <w:lang w:val="en-US" w:eastAsia="zh-CN" w:bidi="ar"/>
        </w:rPr>
        <w:fldChar w:fldCharType="begin"/>
      </w:r>
      <w:r>
        <w:rPr>
          <w:rStyle w:val="26"/>
          <w:rFonts w:ascii="宋体" w:hAnsi="宋体" w:eastAsia="宋体" w:cs="宋体"/>
          <w:sz w:val="24"/>
          <w:szCs w:val="24"/>
          <w:u w:val="none"/>
          <w:shd w:val="clear" w:fill="E5E5E5"/>
          <w:lang w:val="en-US" w:eastAsia="zh-CN" w:bidi="ar"/>
        </w:rPr>
        <w:instrText xml:space="preserve"> HYPERLINK "http://localhost/phpmyadmin/url.php?url=http://dev.mysql.com/doc/refman/5.5/en/alter-table.html" \t "http://localhost/phpmyadmin/mysql_doc" </w:instrText>
      </w:r>
      <w:r>
        <w:rPr>
          <w:rStyle w:val="26"/>
          <w:rFonts w:ascii="宋体" w:hAnsi="宋体" w:eastAsia="宋体" w:cs="宋体"/>
          <w:sz w:val="24"/>
          <w:szCs w:val="24"/>
          <w:u w:val="none"/>
          <w:shd w:val="clear" w:fill="E5E5E5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  <w:u w:val="none"/>
          <w:shd w:val="clear" w:fill="E5E5E5"/>
        </w:rPr>
        <w:t>table</w:t>
      </w:r>
      <w:r>
        <w:rPr>
          <w:rStyle w:val="26"/>
          <w:rFonts w:ascii="宋体" w:hAnsi="宋体" w:eastAsia="宋体" w:cs="宋体"/>
          <w:sz w:val="24"/>
          <w:szCs w:val="24"/>
          <w:u w:val="none"/>
          <w:shd w:val="clear" w:fill="E5E5E5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444444"/>
          <w:kern w:val="0"/>
          <w:sz w:val="24"/>
          <w:szCs w:val="24"/>
          <w:shd w:val="clear" w:fill="E5E5E5"/>
          <w:lang w:val="en-US" w:eastAsia="zh-CN" w:bidi="ar"/>
        </w:rPr>
        <w:t xml:space="preserve"> test </w:t>
      </w:r>
      <w:r>
        <w:rPr>
          <w:rStyle w:val="26"/>
          <w:rFonts w:ascii="宋体" w:hAnsi="宋体" w:eastAsia="宋体" w:cs="宋体"/>
          <w:sz w:val="24"/>
          <w:szCs w:val="24"/>
          <w:shd w:val="clear" w:fill="E5E5E5"/>
          <w:lang w:val="en-US" w:eastAsia="zh-CN" w:bidi="ar"/>
        </w:rPr>
        <w:t>convert</w:t>
      </w:r>
      <w:r>
        <w:rPr>
          <w:rFonts w:ascii="宋体" w:hAnsi="宋体" w:eastAsia="宋体" w:cs="宋体"/>
          <w:color w:val="444444"/>
          <w:kern w:val="0"/>
          <w:sz w:val="24"/>
          <w:szCs w:val="24"/>
          <w:shd w:val="clear" w:fill="E5E5E5"/>
          <w:lang w:val="en-US" w:eastAsia="zh-CN" w:bidi="ar"/>
        </w:rPr>
        <w:t xml:space="preserve"> </w:t>
      </w:r>
      <w:r>
        <w:rPr>
          <w:rStyle w:val="26"/>
          <w:rFonts w:ascii="宋体" w:hAnsi="宋体" w:eastAsia="宋体" w:cs="宋体"/>
          <w:sz w:val="24"/>
          <w:szCs w:val="24"/>
          <w:shd w:val="clear" w:fill="E5E5E5"/>
          <w:lang w:val="en-US" w:eastAsia="zh-CN" w:bidi="ar"/>
        </w:rPr>
        <w:t>to</w:t>
      </w:r>
      <w:r>
        <w:rPr>
          <w:rFonts w:ascii="宋体" w:hAnsi="宋体" w:eastAsia="宋体" w:cs="宋体"/>
          <w:color w:val="444444"/>
          <w:kern w:val="0"/>
          <w:sz w:val="24"/>
          <w:szCs w:val="24"/>
          <w:shd w:val="clear" w:fill="E5E5E5"/>
          <w:lang w:val="en-US" w:eastAsia="zh-CN" w:bidi="ar"/>
        </w:rPr>
        <w:t xml:space="preserve"> </w:t>
      </w:r>
      <w:r>
        <w:rPr>
          <w:rStyle w:val="26"/>
          <w:rFonts w:ascii="宋体" w:hAnsi="宋体" w:eastAsia="宋体" w:cs="宋体"/>
          <w:sz w:val="24"/>
          <w:szCs w:val="24"/>
          <w:u w:val="none"/>
          <w:shd w:val="clear" w:fill="E5E5E5"/>
          <w:lang w:val="en-US" w:eastAsia="zh-CN" w:bidi="ar"/>
        </w:rPr>
        <w:fldChar w:fldCharType="begin"/>
      </w:r>
      <w:r>
        <w:rPr>
          <w:rStyle w:val="26"/>
          <w:rFonts w:ascii="宋体" w:hAnsi="宋体" w:eastAsia="宋体" w:cs="宋体"/>
          <w:sz w:val="24"/>
          <w:szCs w:val="24"/>
          <w:u w:val="none"/>
          <w:shd w:val="clear" w:fill="E5E5E5"/>
          <w:lang w:val="en-US" w:eastAsia="zh-CN" w:bidi="ar"/>
        </w:rPr>
        <w:instrText xml:space="preserve"> HYPERLINK "http://localhost/phpmyadmin/url.php?url=http://dev.mysql.com/doc/refman/5.5/en/charset.html" \t "http://localhost/phpmyadmin/mysql_doc" </w:instrText>
      </w:r>
      <w:r>
        <w:rPr>
          <w:rStyle w:val="26"/>
          <w:rFonts w:ascii="宋体" w:hAnsi="宋体" w:eastAsia="宋体" w:cs="宋体"/>
          <w:sz w:val="24"/>
          <w:szCs w:val="24"/>
          <w:u w:val="none"/>
          <w:shd w:val="clear" w:fill="E5E5E5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  <w:u w:val="none"/>
          <w:shd w:val="clear" w:fill="E5E5E5"/>
        </w:rPr>
        <w:t>character</w:t>
      </w:r>
      <w:r>
        <w:rPr>
          <w:rStyle w:val="26"/>
          <w:rFonts w:ascii="宋体" w:hAnsi="宋体" w:eastAsia="宋体" w:cs="宋体"/>
          <w:sz w:val="24"/>
          <w:szCs w:val="24"/>
          <w:u w:val="none"/>
          <w:shd w:val="clear" w:fill="E5E5E5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444444"/>
          <w:kern w:val="0"/>
          <w:sz w:val="24"/>
          <w:szCs w:val="24"/>
          <w:shd w:val="clear" w:fill="E5E5E5"/>
          <w:lang w:val="en-US" w:eastAsia="zh-CN" w:bidi="ar"/>
        </w:rPr>
        <w:t xml:space="preserve"> </w:t>
      </w:r>
      <w:r>
        <w:rPr>
          <w:rStyle w:val="26"/>
          <w:rFonts w:ascii="宋体" w:hAnsi="宋体" w:eastAsia="宋体" w:cs="宋体"/>
          <w:sz w:val="24"/>
          <w:szCs w:val="24"/>
          <w:u w:val="none"/>
          <w:shd w:val="clear" w:fill="E5E5E5"/>
          <w:lang w:val="en-US" w:eastAsia="zh-CN" w:bidi="ar"/>
        </w:rPr>
        <w:fldChar w:fldCharType="begin"/>
      </w:r>
      <w:r>
        <w:rPr>
          <w:rStyle w:val="26"/>
          <w:rFonts w:ascii="宋体" w:hAnsi="宋体" w:eastAsia="宋体" w:cs="宋体"/>
          <w:sz w:val="24"/>
          <w:szCs w:val="24"/>
          <w:u w:val="none"/>
          <w:shd w:val="clear" w:fill="E5E5E5"/>
          <w:lang w:val="en-US" w:eastAsia="zh-CN" w:bidi="ar"/>
        </w:rPr>
        <w:instrText xml:space="preserve"> HYPERLINK "http://localhost/phpmyadmin/url.php?url=http://dev.mysql.com/doc/refman/5.5/en/charset.html" \t "http://localhost/phpmyadmin/mysql_doc" </w:instrText>
      </w:r>
      <w:r>
        <w:rPr>
          <w:rStyle w:val="26"/>
          <w:rFonts w:ascii="宋体" w:hAnsi="宋体" w:eastAsia="宋体" w:cs="宋体"/>
          <w:sz w:val="24"/>
          <w:szCs w:val="24"/>
          <w:u w:val="none"/>
          <w:shd w:val="clear" w:fill="E5E5E5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  <w:u w:val="none"/>
          <w:shd w:val="clear" w:fill="E5E5E5"/>
        </w:rPr>
        <w:t>set</w:t>
      </w:r>
      <w:r>
        <w:rPr>
          <w:rStyle w:val="26"/>
          <w:rFonts w:ascii="宋体" w:hAnsi="宋体" w:eastAsia="宋体" w:cs="宋体"/>
          <w:sz w:val="24"/>
          <w:szCs w:val="24"/>
          <w:u w:val="none"/>
          <w:shd w:val="clear" w:fill="E5E5E5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444444"/>
          <w:kern w:val="0"/>
          <w:sz w:val="24"/>
          <w:szCs w:val="24"/>
          <w:shd w:val="clear" w:fill="E5E5E5"/>
          <w:lang w:val="en-US" w:eastAsia="zh-CN" w:bidi="ar"/>
        </w:rPr>
        <w:t xml:space="preserve"> utf8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接口需要token令牌保护。在API下没有登录这一说，其实是请求接口携带token来进行身份验证。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代码复用性。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全局异常。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简化和复用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542790" cy="34759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对于API来说，尽量不要500，尽量把具体错误告诉用户。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617470"/>
            <wp:effectExtent l="0" t="0" r="317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代码越抽象，复用性越高，封装性越好。代码变化的能力就越强。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138045"/>
            <wp:effectExtent l="0" t="0" r="571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8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7A30A"/>
    <w:multiLevelType w:val="singleLevel"/>
    <w:tmpl w:val="5957A30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53FA2"/>
    <w:rsid w:val="052C1EE2"/>
    <w:rsid w:val="2A436A9D"/>
    <w:rsid w:val="35566C29"/>
    <w:rsid w:val="47B24F6C"/>
    <w:rsid w:val="47D9637A"/>
    <w:rsid w:val="4CC96874"/>
    <w:rsid w:val="4F4F47A5"/>
    <w:rsid w:val="4F545330"/>
    <w:rsid w:val="4F6E5204"/>
    <w:rsid w:val="5FF26E89"/>
    <w:rsid w:val="6A3D4D23"/>
    <w:rsid w:val="6E5D53D2"/>
    <w:rsid w:val="74E81692"/>
    <w:rsid w:val="78C3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235A81"/>
      <w:u w:val="none"/>
    </w:rPr>
  </w:style>
  <w:style w:type="character" w:styleId="4">
    <w:name w:val="HTML Definition"/>
    <w:basedOn w:val="2"/>
    <w:qFormat/>
    <w:uiPriority w:val="0"/>
  </w:style>
  <w:style w:type="character" w:styleId="5">
    <w:name w:val="HTML Typewriter"/>
    <w:basedOn w:val="2"/>
    <w:qFormat/>
    <w:uiPriority w:val="0"/>
    <w:rPr>
      <w:rFonts w:hint="default" w:ascii="monospace" w:hAnsi="monospace" w:eastAsia="monospace" w:cs="monospace"/>
      <w:sz w:val="20"/>
    </w:rPr>
  </w:style>
  <w:style w:type="character" w:styleId="6">
    <w:name w:val="Hyperlink"/>
    <w:basedOn w:val="2"/>
    <w:uiPriority w:val="0"/>
    <w:rPr>
      <w:color w:val="235A81"/>
      <w:u w:val="none"/>
    </w:rPr>
  </w:style>
  <w:style w:type="character" w:styleId="7">
    <w:name w:val="HTML Code"/>
    <w:basedOn w:val="2"/>
    <w:qFormat/>
    <w:uiPriority w:val="0"/>
    <w:rPr>
      <w:rFonts w:ascii="monospace" w:hAnsi="monospace" w:eastAsia="monospace" w:cs="monospace"/>
      <w:sz w:val="20"/>
    </w:rPr>
  </w:style>
  <w:style w:type="character" w:customStyle="1" w:styleId="9">
    <w:name w:val="cm-variable-22"/>
    <w:basedOn w:val="2"/>
    <w:qFormat/>
    <w:uiPriority w:val="0"/>
    <w:rPr>
      <w:color w:val="FF9900"/>
    </w:rPr>
  </w:style>
  <w:style w:type="character" w:customStyle="1" w:styleId="10">
    <w:name w:val="drag_icon"/>
    <w:basedOn w:val="2"/>
    <w:qFormat/>
    <w:uiPriority w:val="0"/>
  </w:style>
  <w:style w:type="character" w:customStyle="1" w:styleId="11">
    <w:name w:val="cm-operator"/>
    <w:basedOn w:val="2"/>
    <w:qFormat/>
    <w:uiPriority w:val="0"/>
    <w:rPr>
      <w:color w:val="FF00FF"/>
    </w:rPr>
  </w:style>
  <w:style w:type="character" w:customStyle="1" w:styleId="12">
    <w:name w:val="cm-builtin"/>
    <w:basedOn w:val="2"/>
    <w:qFormat/>
    <w:uiPriority w:val="0"/>
    <w:rPr>
      <w:color w:val="FF0000"/>
    </w:rPr>
  </w:style>
  <w:style w:type="character" w:customStyle="1" w:styleId="13">
    <w:name w:val="codemirror-matchingbracket"/>
    <w:basedOn w:val="2"/>
    <w:qFormat/>
    <w:uiPriority w:val="0"/>
    <w:rPr>
      <w:color w:val="00FF00"/>
    </w:rPr>
  </w:style>
  <w:style w:type="character" w:customStyle="1" w:styleId="14">
    <w:name w:val="cm-comment"/>
    <w:basedOn w:val="2"/>
    <w:qFormat/>
    <w:uiPriority w:val="0"/>
    <w:rPr>
      <w:color w:val="808000"/>
    </w:rPr>
  </w:style>
  <w:style w:type="character" w:customStyle="1" w:styleId="15">
    <w:name w:val="codemirror-nonmatchingbracket"/>
    <w:basedOn w:val="2"/>
    <w:qFormat/>
    <w:uiPriority w:val="0"/>
    <w:rPr>
      <w:color w:val="FF2222"/>
    </w:rPr>
  </w:style>
  <w:style w:type="character" w:customStyle="1" w:styleId="16">
    <w:name w:val="cm-separator"/>
    <w:basedOn w:val="2"/>
    <w:qFormat/>
    <w:uiPriority w:val="0"/>
    <w:rPr>
      <w:color w:val="FF00FF"/>
    </w:rPr>
  </w:style>
  <w:style w:type="character" w:customStyle="1" w:styleId="17">
    <w:name w:val="cm-statement-verb"/>
    <w:basedOn w:val="2"/>
    <w:qFormat/>
    <w:uiPriority w:val="0"/>
    <w:rPr>
      <w:color w:val="990099"/>
    </w:rPr>
  </w:style>
  <w:style w:type="character" w:customStyle="1" w:styleId="18">
    <w:name w:val="action"/>
    <w:basedOn w:val="2"/>
    <w:qFormat/>
    <w:uiPriority w:val="0"/>
  </w:style>
  <w:style w:type="character" w:customStyle="1" w:styleId="19">
    <w:name w:val="cm-mysql-string"/>
    <w:basedOn w:val="2"/>
    <w:qFormat/>
    <w:uiPriority w:val="0"/>
    <w:rPr>
      <w:color w:val="008000"/>
    </w:rPr>
  </w:style>
  <w:style w:type="character" w:customStyle="1" w:styleId="20">
    <w:name w:val="checkbox"/>
    <w:basedOn w:val="2"/>
    <w:qFormat/>
    <w:uiPriority w:val="0"/>
  </w:style>
  <w:style w:type="character" w:customStyle="1" w:styleId="21">
    <w:name w:val="codemirror-selectedtext"/>
    <w:basedOn w:val="2"/>
    <w:qFormat/>
    <w:uiPriority w:val="0"/>
  </w:style>
  <w:style w:type="character" w:customStyle="1" w:styleId="22">
    <w:name w:val="cm-variable-32"/>
    <w:basedOn w:val="2"/>
    <w:qFormat/>
    <w:uiPriority w:val="0"/>
    <w:rPr>
      <w:color w:val="0000FF"/>
    </w:rPr>
  </w:style>
  <w:style w:type="character" w:customStyle="1" w:styleId="23">
    <w:name w:val="options"/>
    <w:basedOn w:val="2"/>
    <w:qFormat/>
    <w:uiPriority w:val="0"/>
  </w:style>
  <w:style w:type="character" w:customStyle="1" w:styleId="24">
    <w:name w:val="text6"/>
    <w:basedOn w:val="2"/>
    <w:qFormat/>
    <w:uiPriority w:val="0"/>
  </w:style>
  <w:style w:type="character" w:customStyle="1" w:styleId="25">
    <w:name w:val="cm-number2"/>
    <w:basedOn w:val="2"/>
    <w:qFormat/>
    <w:uiPriority w:val="0"/>
    <w:rPr>
      <w:color w:val="008080"/>
    </w:rPr>
  </w:style>
  <w:style w:type="character" w:customStyle="1" w:styleId="26">
    <w:name w:val="cm-keyword2"/>
    <w:basedOn w:val="2"/>
    <w:qFormat/>
    <w:uiPriority w:val="0"/>
    <w:rPr>
      <w:color w:val="990099"/>
    </w:rPr>
  </w:style>
  <w:style w:type="character" w:customStyle="1" w:styleId="27">
    <w:name w:val="cm-variable"/>
    <w:basedOn w:val="2"/>
    <w:uiPriority w:val="0"/>
    <w:rPr>
      <w:color w:val="000000"/>
    </w:rPr>
  </w:style>
  <w:style w:type="character" w:customStyle="1" w:styleId="28">
    <w:name w:val="cm-mysql-word"/>
    <w:basedOn w:val="2"/>
    <w:qFormat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2017-07-09T09:17:21Z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