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E1E34" w14:textId="77777777" w:rsidR="00B82450" w:rsidRDefault="00000000">
      <w:pPr>
        <w:spacing w:after="400"/>
        <w:jc w:val="center"/>
      </w:pPr>
      <w:r>
        <w:rPr>
          <w:noProof/>
        </w:rPr>
        <w:drawing>
          <wp:inline distT="0" distB="0" distL="0" distR="0" wp14:anchorId="1D240B82" wp14:editId="0ADA3978">
            <wp:extent cx="2377440" cy="511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377440" cy="511601"/>
                    </a:xfrm>
                    <a:prstGeom prst="rect">
                      <a:avLst/>
                    </a:prstGeom>
                  </pic:spPr>
                </pic:pic>
              </a:graphicData>
            </a:graphic>
          </wp:inline>
        </w:drawing>
      </w:r>
    </w:p>
    <w:p w14:paraId="1349A449" w14:textId="77777777" w:rsidR="00B82450" w:rsidRDefault="00000000">
      <w:pPr>
        <w:spacing w:after="40"/>
        <w:jc w:val="center"/>
      </w:pPr>
      <w:r>
        <w:rPr>
          <w:rFonts w:ascii="TT Firs Neue" w:hAnsi="TT Firs Neue" w:cs="TT Firs Neue"/>
          <w:b/>
          <w:color w:val="006F82"/>
          <w:sz w:val="72"/>
        </w:rPr>
        <w:t>NEXUS HUBBARD</w:t>
      </w:r>
    </w:p>
    <w:p w14:paraId="0B302D82" w14:textId="77777777" w:rsidR="00B82450" w:rsidRDefault="00000000">
      <w:pPr>
        <w:spacing w:after="240"/>
        <w:jc w:val="center"/>
      </w:pPr>
      <w:r>
        <w:rPr>
          <w:rFonts w:ascii="TT Firs Neue" w:hAnsi="TT Firs Neue" w:cs="TT Firs Neue"/>
          <w:b/>
          <w:color w:val="69C1E1"/>
          <w:sz w:val="36"/>
        </w:rPr>
        <w:t>Internet Exchange Point</w:t>
      </w:r>
    </w:p>
    <w:p w14:paraId="524E956A" w14:textId="77777777" w:rsidR="00B82450" w:rsidRDefault="00000000">
      <w:pPr>
        <w:spacing w:after="160"/>
        <w:jc w:val="center"/>
      </w:pPr>
      <w:r>
        <w:rPr>
          <w:rFonts w:ascii="TT Firs Neue" w:hAnsi="TT Firs Neue" w:cs="TT Firs Neue"/>
          <w:i/>
          <w:sz w:val="28"/>
        </w:rPr>
        <w:t>Contractor Engagement Pack</w:t>
      </w:r>
    </w:p>
    <w:p w14:paraId="2BC6DE66" w14:textId="77777777" w:rsidR="00B82450" w:rsidRDefault="00000000">
      <w:pPr>
        <w:spacing w:after="40"/>
        <w:jc w:val="center"/>
      </w:pPr>
      <w:r>
        <w:rPr>
          <w:rFonts w:ascii="TT Firs Neue" w:hAnsi="TT Firs Neue" w:cs="TT Firs Neue"/>
          <w:i/>
          <w:color w:val="4EA72E"/>
          <w:sz w:val="24"/>
        </w:rPr>
        <w:t>Architecture, Specifications, Phased Build Sequence, Delivery Chain and Responsibility Matrix</w:t>
      </w:r>
    </w:p>
    <w:p w14:paraId="074EAF32" w14:textId="77777777" w:rsidR="00B82450" w:rsidRDefault="00000000">
      <w:pPr>
        <w:spacing w:after="40"/>
        <w:jc w:val="center"/>
      </w:pPr>
      <w:r>
        <w:rPr>
          <w:rFonts w:ascii="TT Firs Neue" w:hAnsi="TT Firs Neue" w:cs="TT Firs Neue"/>
          <w:b/>
          <w:color w:val="006F82"/>
          <w:sz w:val="22"/>
        </w:rPr>
        <w:t>Nexus Data Centers, LLC. Project Manager and General Contractor</w:t>
      </w:r>
    </w:p>
    <w:p w14:paraId="70A3D738" w14:textId="77777777" w:rsidR="00B82450" w:rsidRDefault="00000000">
      <w:pPr>
        <w:spacing w:after="40"/>
        <w:jc w:val="center"/>
      </w:pPr>
      <w:r>
        <w:rPr>
          <w:rFonts w:ascii="TT Firs Neue" w:hAnsi="TT Firs Neue" w:cs="TT Firs Neue"/>
          <w:sz w:val="22"/>
        </w:rPr>
        <w:t>Issued for Contractor Distribution</w:t>
      </w:r>
    </w:p>
    <w:p w14:paraId="5884792D" w14:textId="77777777" w:rsidR="00B82450" w:rsidRDefault="00000000">
      <w:pPr>
        <w:spacing w:after="40"/>
        <w:jc w:val="center"/>
      </w:pPr>
      <w:r>
        <w:rPr>
          <w:rFonts w:ascii="TT Firs Neue" w:hAnsi="TT Firs Neue" w:cs="TT Firs Neue"/>
        </w:rPr>
        <w:t>Phased Evolution: Carrier Meet Point. Peering Hub. IXP. Carrier Hotel and Colo.</w:t>
      </w:r>
    </w:p>
    <w:p w14:paraId="6D299AAC" w14:textId="77777777" w:rsidR="00B82450" w:rsidRDefault="00000000">
      <w:pPr>
        <w:spacing w:after="200"/>
        <w:jc w:val="center"/>
      </w:pPr>
      <w:r>
        <w:rPr>
          <w:rFonts w:ascii="TT Firs Neue" w:hAnsi="TT Firs Neue" w:cs="TT Firs Neue"/>
        </w:rPr>
        <w:t>Texas to Mexico to South America Gateway</w:t>
      </w:r>
    </w:p>
    <w:p w14:paraId="701FA4D4" w14:textId="77777777" w:rsidR="00B82450" w:rsidRDefault="00000000">
      <w:pPr>
        <w:spacing w:after="40"/>
        <w:jc w:val="center"/>
      </w:pPr>
      <w:r>
        <w:rPr>
          <w:rFonts w:ascii="TT Firs Neue" w:hAnsi="TT Firs Neue" w:cs="TT Firs Neue"/>
          <w:b/>
          <w:color w:val="006F82"/>
        </w:rPr>
        <w:t>11,600 Fiber Strands  |  18 Tier 1 and Tier 2 Carriers  |  7.2 GW Behind the Meter</w:t>
      </w:r>
    </w:p>
    <w:p w14:paraId="09034C09" w14:textId="77777777" w:rsidR="00B82450" w:rsidRDefault="00000000">
      <w:pPr>
        <w:spacing w:after="200"/>
        <w:jc w:val="center"/>
      </w:pPr>
      <w:r>
        <w:rPr>
          <w:rFonts w:ascii="TT Firs Neue" w:hAnsi="TT Firs Neue" w:cs="TT Firs Neue"/>
        </w:rPr>
        <w:t>Hubbard, Texas  |  I-35 / I-45 DASH Corridor</w:t>
      </w:r>
    </w:p>
    <w:p w14:paraId="5E88A1DA" w14:textId="77777777" w:rsidR="00B82450" w:rsidRDefault="00000000">
      <w:pPr>
        <w:spacing w:line="240" w:lineRule="auto"/>
        <w:jc w:val="center"/>
      </w:pPr>
      <w:r>
        <w:rPr>
          <w:noProof/>
        </w:rPr>
        <w:drawing>
          <wp:inline distT="0" distB="0" distL="0" distR="0" wp14:anchorId="70DB6FC1" wp14:editId="2D5B440A">
            <wp:extent cx="5303520" cy="4251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2 151951.jpg"/>
                    <pic:cNvPicPr/>
                  </pic:nvPicPr>
                  <pic:blipFill>
                    <a:blip r:embed="rId9"/>
                    <a:stretch>
                      <a:fillRect/>
                    </a:stretch>
                  </pic:blipFill>
                  <pic:spPr>
                    <a:xfrm>
                      <a:off x="0" y="0"/>
                      <a:ext cx="5303520" cy="4251430"/>
                    </a:xfrm>
                    <a:prstGeom prst="rect">
                      <a:avLst/>
                    </a:prstGeom>
                  </pic:spPr>
                </pic:pic>
              </a:graphicData>
            </a:graphic>
          </wp:inline>
        </w:drawing>
      </w:r>
    </w:p>
    <w:p w14:paraId="3AB604F5" w14:textId="77777777" w:rsidR="00B82450" w:rsidRPr="006362AF" w:rsidRDefault="00000000">
      <w:pPr>
        <w:spacing w:line="240" w:lineRule="auto"/>
        <w:jc w:val="center"/>
        <w:rPr>
          <w:sz w:val="18"/>
          <w:szCs w:val="18"/>
        </w:rPr>
      </w:pPr>
      <w:r w:rsidRPr="006362AF">
        <w:rPr>
          <w:i/>
          <w:sz w:val="14"/>
          <w:szCs w:val="18"/>
        </w:rPr>
        <w:t>Figure A. Hubbard at the centroid of the I-35 / I-45 fiber diamond. Our internal estimate of the RTT to 1950 Stemmons in DFW is approximately 1.03 ms. On this cover map we conservatively annotate ~1.2 ms. The 1.03 ms figure is used consistently throughout the rest of the document. The DASH metro ecosystem visible on the map: DFW (Meta, Yondr, DataBank, QTS, Amazon, Google, Equinix), Waco (DataBank), Corsicana (Riot Platforms), Austin (Google, Amazon), San Antonio (Microsoft, Google, Amazon), and Houston (DataBank Woodlands, DataBank, Equinix, plus Amazon south of Houston).</w:t>
      </w:r>
    </w:p>
    <w:p w14:paraId="73E8FFE5" w14:textId="77777777" w:rsidR="00B82450" w:rsidRPr="006362AF" w:rsidRDefault="00000000">
      <w:pPr>
        <w:spacing w:after="40"/>
        <w:jc w:val="center"/>
        <w:rPr>
          <w:sz w:val="18"/>
          <w:szCs w:val="18"/>
        </w:rPr>
      </w:pPr>
      <w:r w:rsidRPr="006362AF">
        <w:rPr>
          <w:rFonts w:ascii="TT Firs Neue" w:hAnsi="TT Firs Neue" w:cs="TT Firs Neue"/>
          <w:i/>
          <w:sz w:val="17"/>
          <w:szCs w:val="18"/>
        </w:rPr>
        <w:t>Prepared for Atwell, Mitech, Michels, BZI, The MMR Group, Hermanson, MaiaEdge, Pearce</w:t>
      </w:r>
    </w:p>
    <w:p w14:paraId="4416D126" w14:textId="77777777" w:rsidR="00B82450" w:rsidRDefault="00000000">
      <w:pPr>
        <w:pStyle w:val="Heading1"/>
      </w:pPr>
      <w:r>
        <w:lastRenderedPageBreak/>
        <w:t>Glossary of Acronyms</w:t>
      </w:r>
    </w:p>
    <w:p w14:paraId="3A627725" w14:textId="77777777" w:rsidR="00B82450" w:rsidRDefault="00000000">
      <w:r>
        <w:t>This document uses domain specific acronyms across telecommunications, networking, data centre engineering and regulatory compliance. The table below is the canonical glossary. Acronyms are grouped by category for readability.</w:t>
      </w:r>
    </w:p>
    <w:tbl>
      <w:tblPr>
        <w:tblW w:w="0" w:type="auto"/>
        <w:jc w:val="center"/>
        <w:tblLayout w:type="fixed"/>
        <w:tblLook w:val="04A0" w:firstRow="1" w:lastRow="0" w:firstColumn="1" w:lastColumn="0" w:noHBand="0" w:noVBand="1"/>
      </w:tblPr>
      <w:tblGrid>
        <w:gridCol w:w="2128"/>
        <w:gridCol w:w="7952"/>
      </w:tblGrid>
      <w:tr w:rsidR="00B82450" w14:paraId="52633AD7"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E81A632" w14:textId="77777777" w:rsidR="00B82450" w:rsidRDefault="00000000">
            <w:pPr>
              <w:spacing w:line="240" w:lineRule="auto"/>
            </w:pPr>
            <w:r>
              <w:rPr>
                <w:b/>
                <w:color w:val="FFFFFF"/>
                <w:sz w:val="19"/>
              </w:rPr>
              <w:t>Acronym</w:t>
            </w:r>
          </w:p>
        </w:tc>
        <w:tc>
          <w:tcPr>
            <w:tcW w:w="795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ED1D19C" w14:textId="77777777" w:rsidR="00B82450" w:rsidRDefault="00000000">
            <w:pPr>
              <w:spacing w:line="240" w:lineRule="auto"/>
            </w:pPr>
            <w:r>
              <w:rPr>
                <w:b/>
                <w:color w:val="FFFFFF"/>
                <w:sz w:val="19"/>
              </w:rPr>
              <w:t>Expansion</w:t>
            </w:r>
          </w:p>
        </w:tc>
      </w:tr>
      <w:tr w:rsidR="00B82450" w14:paraId="5F23975D"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D53CF8" w14:textId="77777777" w:rsidR="00B82450" w:rsidRDefault="00000000">
            <w:pPr>
              <w:spacing w:line="240" w:lineRule="auto"/>
            </w:pPr>
            <w:r>
              <w:rPr>
                <w:sz w:val="19"/>
              </w:rPr>
              <w:t>AI</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690E164" w14:textId="77777777" w:rsidR="00B82450" w:rsidRDefault="00000000">
            <w:pPr>
              <w:spacing w:line="240" w:lineRule="auto"/>
            </w:pPr>
            <w:r>
              <w:rPr>
                <w:sz w:val="19"/>
              </w:rPr>
              <w:t>Artificial Intelligence</w:t>
            </w:r>
          </w:p>
        </w:tc>
      </w:tr>
      <w:tr w:rsidR="00B82450" w14:paraId="05FB3EE0"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372A30C" w14:textId="77777777" w:rsidR="00B82450" w:rsidRDefault="00000000">
            <w:pPr>
              <w:spacing w:line="240" w:lineRule="auto"/>
            </w:pPr>
            <w:r>
              <w:rPr>
                <w:sz w:val="19"/>
              </w:rPr>
              <w:t>BCP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E60284" w14:textId="77777777" w:rsidR="00B82450" w:rsidRDefault="00000000">
            <w:pPr>
              <w:spacing w:line="240" w:lineRule="auto"/>
            </w:pPr>
            <w:r>
              <w:rPr>
                <w:sz w:val="19"/>
              </w:rPr>
              <w:t>Best Current Practice (e.g. BCP 38) or Business Continuity Plan</w:t>
            </w:r>
          </w:p>
        </w:tc>
      </w:tr>
      <w:tr w:rsidR="00B82450" w14:paraId="070CB04D"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2A7BE57" w14:textId="77777777" w:rsidR="00B82450" w:rsidRDefault="00000000">
            <w:pPr>
              <w:spacing w:line="240" w:lineRule="auto"/>
            </w:pPr>
            <w:r>
              <w:rPr>
                <w:sz w:val="19"/>
              </w:rPr>
              <w:t>BCMS</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3DD477" w14:textId="77777777" w:rsidR="00B82450" w:rsidRDefault="00000000">
            <w:pPr>
              <w:spacing w:line="240" w:lineRule="auto"/>
            </w:pPr>
            <w:r>
              <w:rPr>
                <w:sz w:val="19"/>
              </w:rPr>
              <w:t>Business Continuity Management System</w:t>
            </w:r>
          </w:p>
        </w:tc>
      </w:tr>
      <w:tr w:rsidR="00B82450" w14:paraId="5B21337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D43000" w14:textId="77777777" w:rsidR="00B82450" w:rsidRDefault="00000000">
            <w:pPr>
              <w:spacing w:line="240" w:lineRule="auto"/>
            </w:pPr>
            <w:r>
              <w:rPr>
                <w:sz w:val="19"/>
              </w:rPr>
              <w:t>CIO</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342220D" w14:textId="77777777" w:rsidR="00B82450" w:rsidRDefault="00000000">
            <w:pPr>
              <w:spacing w:line="240" w:lineRule="auto"/>
            </w:pPr>
            <w:r>
              <w:rPr>
                <w:sz w:val="19"/>
              </w:rPr>
              <w:t>Chief Information Officer</w:t>
            </w:r>
          </w:p>
        </w:tc>
      </w:tr>
      <w:tr w:rsidR="00B82450" w14:paraId="43E95F4A"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3BF9DBE" w14:textId="77777777" w:rsidR="00B82450" w:rsidRDefault="00000000">
            <w:pPr>
              <w:spacing w:line="240" w:lineRule="auto"/>
            </w:pPr>
            <w:r>
              <w:rPr>
                <w:sz w:val="19"/>
              </w:rPr>
              <w:t>DASH</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9134922" w14:textId="77777777" w:rsidR="00B82450" w:rsidRDefault="00000000">
            <w:pPr>
              <w:spacing w:line="240" w:lineRule="auto"/>
            </w:pPr>
            <w:r>
              <w:rPr>
                <w:sz w:val="19"/>
              </w:rPr>
              <w:t>Dallas, Atlanta, Seattle, Houston (corridor)</w:t>
            </w:r>
          </w:p>
        </w:tc>
      </w:tr>
      <w:tr w:rsidR="00B82450" w14:paraId="7C25E705"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AF96DBA" w14:textId="77777777" w:rsidR="00B82450" w:rsidRDefault="00000000">
            <w:pPr>
              <w:spacing w:line="240" w:lineRule="auto"/>
            </w:pPr>
            <w:r>
              <w:rPr>
                <w:sz w:val="19"/>
              </w:rPr>
              <w:t>GW</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DF35C39" w14:textId="77777777" w:rsidR="00B82450" w:rsidRDefault="00000000">
            <w:pPr>
              <w:spacing w:line="240" w:lineRule="auto"/>
            </w:pPr>
            <w:r>
              <w:rPr>
                <w:sz w:val="19"/>
              </w:rPr>
              <w:t>Gigawatt</w:t>
            </w:r>
          </w:p>
        </w:tc>
      </w:tr>
      <w:tr w:rsidR="00B82450" w14:paraId="0CF2F4E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1CB5CF" w14:textId="77777777" w:rsidR="00B82450" w:rsidRDefault="00000000">
            <w:pPr>
              <w:spacing w:line="240" w:lineRule="auto"/>
            </w:pPr>
            <w:r>
              <w:rPr>
                <w:sz w:val="19"/>
              </w:rPr>
              <w:t>HPC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779DF1" w14:textId="77777777" w:rsidR="00B82450" w:rsidRDefault="00000000">
            <w:pPr>
              <w:spacing w:line="240" w:lineRule="auto"/>
            </w:pPr>
            <w:r>
              <w:rPr>
                <w:sz w:val="19"/>
              </w:rPr>
              <w:t>High Performance Computing</w:t>
            </w:r>
          </w:p>
        </w:tc>
      </w:tr>
      <w:tr w:rsidR="00B82450" w14:paraId="790A6E87"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FAB01C9" w14:textId="77777777" w:rsidR="00B82450" w:rsidRDefault="00000000">
            <w:pPr>
              <w:spacing w:line="240" w:lineRule="auto"/>
            </w:pPr>
            <w:r>
              <w:rPr>
                <w:sz w:val="19"/>
              </w:rPr>
              <w:t>IRR</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E70661E" w14:textId="77777777" w:rsidR="00B82450" w:rsidRDefault="00000000">
            <w:pPr>
              <w:spacing w:line="240" w:lineRule="auto"/>
            </w:pPr>
            <w:r>
              <w:rPr>
                <w:sz w:val="19"/>
              </w:rPr>
              <w:t>Internet Routing Registry (in networking)</w:t>
            </w:r>
          </w:p>
        </w:tc>
      </w:tr>
      <w:tr w:rsidR="00B82450" w14:paraId="34723A1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3F24E2" w14:textId="77777777" w:rsidR="00B82450" w:rsidRDefault="00000000">
            <w:pPr>
              <w:spacing w:line="240" w:lineRule="auto"/>
            </w:pPr>
            <w:r>
              <w:rPr>
                <w:sz w:val="19"/>
              </w:rPr>
              <w:t>IRU</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176C50C" w14:textId="77777777" w:rsidR="00B82450" w:rsidRDefault="00000000">
            <w:pPr>
              <w:spacing w:line="240" w:lineRule="auto"/>
            </w:pPr>
            <w:r>
              <w:rPr>
                <w:sz w:val="19"/>
              </w:rPr>
              <w:t>Indefeasible Right of Use</w:t>
            </w:r>
          </w:p>
        </w:tc>
      </w:tr>
      <w:tr w:rsidR="00B82450" w14:paraId="7B315F80"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D2C8C28" w14:textId="77777777" w:rsidR="00B82450" w:rsidRDefault="00000000">
            <w:pPr>
              <w:spacing w:line="240" w:lineRule="auto"/>
            </w:pPr>
            <w:r>
              <w:rPr>
                <w:sz w:val="19"/>
              </w:rPr>
              <w:t>KYC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09ACA7" w14:textId="77777777" w:rsidR="00B82450" w:rsidRDefault="00000000">
            <w:pPr>
              <w:spacing w:line="240" w:lineRule="auto"/>
            </w:pPr>
            <w:r>
              <w:rPr>
                <w:sz w:val="19"/>
              </w:rPr>
              <w:t>Know Your Customer</w:t>
            </w:r>
          </w:p>
        </w:tc>
      </w:tr>
      <w:tr w:rsidR="00B82450" w14:paraId="2981E1F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029B3BA" w14:textId="77777777" w:rsidR="00B82450" w:rsidRDefault="00000000">
            <w:pPr>
              <w:spacing w:line="240" w:lineRule="auto"/>
            </w:pPr>
            <w:r>
              <w:rPr>
                <w:sz w:val="19"/>
              </w:rPr>
              <w:t>LATAM</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E0B4B8" w14:textId="77777777" w:rsidR="00B82450" w:rsidRDefault="00000000">
            <w:pPr>
              <w:spacing w:line="240" w:lineRule="auto"/>
            </w:pPr>
            <w:r>
              <w:rPr>
                <w:sz w:val="19"/>
              </w:rPr>
              <w:t>Latin America</w:t>
            </w:r>
          </w:p>
        </w:tc>
      </w:tr>
      <w:tr w:rsidR="00B82450" w14:paraId="3ED865D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6C79D5E" w14:textId="77777777" w:rsidR="00B82450" w:rsidRDefault="00000000">
            <w:pPr>
              <w:spacing w:line="240" w:lineRule="auto"/>
            </w:pPr>
            <w:r>
              <w:rPr>
                <w:sz w:val="19"/>
              </w:rPr>
              <w:t>LLM</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2ED2604" w14:textId="77777777" w:rsidR="00B82450" w:rsidRDefault="00000000">
            <w:pPr>
              <w:spacing w:line="240" w:lineRule="auto"/>
            </w:pPr>
            <w:r>
              <w:rPr>
                <w:sz w:val="19"/>
              </w:rPr>
              <w:t>Large Language Model</w:t>
            </w:r>
          </w:p>
        </w:tc>
      </w:tr>
      <w:tr w:rsidR="00B82450" w14:paraId="21B2FD0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C86CCF" w14:textId="77777777" w:rsidR="00B82450" w:rsidRDefault="00000000">
            <w:pPr>
              <w:spacing w:line="240" w:lineRule="auto"/>
            </w:pPr>
            <w:r>
              <w:rPr>
                <w:sz w:val="19"/>
              </w:rPr>
              <w:t>MOU</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030A68" w14:textId="77777777" w:rsidR="00B82450" w:rsidRDefault="00000000">
            <w:pPr>
              <w:spacing w:line="240" w:lineRule="auto"/>
            </w:pPr>
            <w:r>
              <w:rPr>
                <w:sz w:val="19"/>
              </w:rPr>
              <w:t>Memorandum of Understanding</w:t>
            </w:r>
          </w:p>
        </w:tc>
      </w:tr>
      <w:tr w:rsidR="00B82450" w14:paraId="5383A3F2"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AA155FF" w14:textId="77777777" w:rsidR="00B82450" w:rsidRDefault="00000000">
            <w:pPr>
              <w:spacing w:line="240" w:lineRule="auto"/>
            </w:pPr>
            <w:r>
              <w:rPr>
                <w:sz w:val="19"/>
              </w:rPr>
              <w:t>MRC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A6D05C8" w14:textId="77777777" w:rsidR="00B82450" w:rsidRDefault="00000000">
            <w:pPr>
              <w:spacing w:line="240" w:lineRule="auto"/>
            </w:pPr>
            <w:r>
              <w:rPr>
                <w:sz w:val="19"/>
              </w:rPr>
              <w:t>Monthly Recurring Charge (used in SLA credit definitions)</w:t>
            </w:r>
          </w:p>
        </w:tc>
      </w:tr>
      <w:tr w:rsidR="00B82450" w14:paraId="18F18660"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355007" w14:textId="77777777" w:rsidR="00B82450" w:rsidRDefault="00000000">
            <w:pPr>
              <w:spacing w:line="240" w:lineRule="auto"/>
            </w:pPr>
            <w:r>
              <w:rPr>
                <w:sz w:val="19"/>
              </w:rPr>
              <w:t>MSA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4C29EF" w14:textId="77777777" w:rsidR="00B82450" w:rsidRDefault="00000000">
            <w:pPr>
              <w:spacing w:line="240" w:lineRule="auto"/>
            </w:pPr>
            <w:r>
              <w:rPr>
                <w:sz w:val="19"/>
              </w:rPr>
              <w:t>Master Services Agreement</w:t>
            </w:r>
          </w:p>
        </w:tc>
      </w:tr>
      <w:tr w:rsidR="00B82450" w14:paraId="534900C7"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BCCE78" w14:textId="77777777" w:rsidR="00B82450" w:rsidRDefault="00000000">
            <w:pPr>
              <w:spacing w:line="240" w:lineRule="auto"/>
            </w:pPr>
            <w:r>
              <w:rPr>
                <w:sz w:val="19"/>
              </w:rPr>
              <w:t>MW</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4990E8" w14:textId="77777777" w:rsidR="00B82450" w:rsidRDefault="00000000">
            <w:pPr>
              <w:spacing w:line="240" w:lineRule="auto"/>
            </w:pPr>
            <w:r>
              <w:rPr>
                <w:sz w:val="19"/>
              </w:rPr>
              <w:t>Megawatt</w:t>
            </w:r>
          </w:p>
        </w:tc>
      </w:tr>
      <w:tr w:rsidR="00B82450" w14:paraId="5D691CB1"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AFACBC" w14:textId="77777777" w:rsidR="00B82450" w:rsidRDefault="00000000">
            <w:pPr>
              <w:spacing w:line="240" w:lineRule="auto"/>
            </w:pPr>
            <w:r>
              <w:rPr>
                <w:sz w:val="19"/>
              </w:rPr>
              <w:t>NDA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8264FE" w14:textId="77777777" w:rsidR="00B82450" w:rsidRDefault="00000000">
            <w:pPr>
              <w:spacing w:line="240" w:lineRule="auto"/>
            </w:pPr>
            <w:r>
              <w:rPr>
                <w:sz w:val="19"/>
              </w:rPr>
              <w:t>Non Disclosure Agreement</w:t>
            </w:r>
          </w:p>
        </w:tc>
      </w:tr>
      <w:tr w:rsidR="00B82450" w14:paraId="30B55FB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47EA9E3" w14:textId="77777777" w:rsidR="00B82450" w:rsidRDefault="00000000">
            <w:pPr>
              <w:spacing w:line="240" w:lineRule="auto"/>
            </w:pPr>
            <w:r>
              <w:rPr>
                <w:sz w:val="19"/>
              </w:rPr>
              <w:t>NAP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483F69" w14:textId="77777777" w:rsidR="00B82450" w:rsidRDefault="00000000">
            <w:pPr>
              <w:spacing w:line="240" w:lineRule="auto"/>
            </w:pPr>
            <w:r>
              <w:rPr>
                <w:sz w:val="19"/>
              </w:rPr>
              <w:t>Network Access Point (as in NAP of the Americas, Miami)</w:t>
            </w:r>
          </w:p>
        </w:tc>
      </w:tr>
      <w:tr w:rsidR="00B82450" w14:paraId="407BE431"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92678CD" w14:textId="77777777" w:rsidR="00B82450" w:rsidRDefault="00000000">
            <w:pPr>
              <w:spacing w:line="240" w:lineRule="auto"/>
            </w:pPr>
            <w:r>
              <w:rPr>
                <w:sz w:val="19"/>
              </w:rPr>
              <w:t>SLA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F53195" w14:textId="77777777" w:rsidR="00B82450" w:rsidRDefault="00000000">
            <w:pPr>
              <w:spacing w:line="240" w:lineRule="auto"/>
            </w:pPr>
            <w:r>
              <w:rPr>
                <w:sz w:val="19"/>
              </w:rPr>
              <w:t>Service Level Agreement</w:t>
            </w:r>
          </w:p>
        </w:tc>
      </w:tr>
      <w:tr w:rsidR="00B82450" w14:paraId="0473A4E2"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BEDF514" w14:textId="77777777" w:rsidR="00B82450" w:rsidRDefault="00000000">
            <w:pPr>
              <w:spacing w:line="240" w:lineRule="auto"/>
            </w:pPr>
            <w:r>
              <w:rPr>
                <w:sz w:val="19"/>
              </w:rPr>
              <w:t>TBD</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2DFF2D5" w14:textId="77777777" w:rsidR="00B82450" w:rsidRDefault="00000000">
            <w:pPr>
              <w:spacing w:line="240" w:lineRule="auto"/>
            </w:pPr>
            <w:r>
              <w:rPr>
                <w:sz w:val="19"/>
              </w:rPr>
              <w:t>To Be Determined</w:t>
            </w:r>
          </w:p>
        </w:tc>
      </w:tr>
      <w:tr w:rsidR="00B82450" w14:paraId="11582BB7"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891ADC" w14:textId="77777777" w:rsidR="00B82450" w:rsidRDefault="00000000">
            <w:pPr>
              <w:spacing w:line="240" w:lineRule="auto"/>
            </w:pPr>
            <w:r>
              <w:rPr>
                <w:sz w:val="19"/>
              </w:rPr>
              <w:t>WISP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DD862EF" w14:textId="77777777" w:rsidR="00B82450" w:rsidRDefault="00000000">
            <w:pPr>
              <w:spacing w:line="240" w:lineRule="auto"/>
            </w:pPr>
            <w:r>
              <w:rPr>
                <w:sz w:val="19"/>
              </w:rPr>
              <w:t>Wireless Internet Service Provider</w:t>
            </w:r>
          </w:p>
        </w:tc>
      </w:tr>
      <w:tr w:rsidR="00B82450" w14:paraId="68650F6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E91CA7E" w14:textId="77777777" w:rsidR="00B82450" w:rsidRDefault="00000000">
            <w:pPr>
              <w:spacing w:line="240" w:lineRule="auto"/>
            </w:pPr>
            <w:r>
              <w:rPr>
                <w:sz w:val="19"/>
              </w:rPr>
              <w:t>AHU</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123AC3" w14:textId="77777777" w:rsidR="00B82450" w:rsidRDefault="00000000">
            <w:pPr>
              <w:spacing w:line="240" w:lineRule="auto"/>
            </w:pPr>
            <w:r>
              <w:rPr>
                <w:sz w:val="19"/>
              </w:rPr>
              <w:t>Air Handling Unit</w:t>
            </w:r>
          </w:p>
        </w:tc>
      </w:tr>
      <w:tr w:rsidR="00B82450" w14:paraId="1F8FE96A"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0C9D9D" w14:textId="77777777" w:rsidR="00B82450" w:rsidRDefault="00000000">
            <w:pPr>
              <w:spacing w:line="240" w:lineRule="auto"/>
            </w:pPr>
            <w:r>
              <w:rPr>
                <w:sz w:val="19"/>
              </w:rPr>
              <w:t>ATS</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707568A" w14:textId="77777777" w:rsidR="00B82450" w:rsidRDefault="00000000">
            <w:pPr>
              <w:spacing w:line="240" w:lineRule="auto"/>
            </w:pPr>
            <w:r>
              <w:rPr>
                <w:sz w:val="19"/>
              </w:rPr>
              <w:t>Automatic Transfer Switch</w:t>
            </w:r>
          </w:p>
        </w:tc>
      </w:tr>
      <w:tr w:rsidR="00B82450" w14:paraId="36E1D18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EFA55F5" w14:textId="77777777" w:rsidR="00B82450" w:rsidRDefault="00000000">
            <w:pPr>
              <w:spacing w:line="240" w:lineRule="auto"/>
            </w:pPr>
            <w:r>
              <w:rPr>
                <w:sz w:val="19"/>
              </w:rPr>
              <w:t>BESS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C078AA" w14:textId="77777777" w:rsidR="00B82450" w:rsidRDefault="00000000">
            <w:pPr>
              <w:spacing w:line="240" w:lineRule="auto"/>
            </w:pPr>
            <w:r>
              <w:rPr>
                <w:sz w:val="19"/>
              </w:rPr>
              <w:t>Battery Energy Storage System</w:t>
            </w:r>
          </w:p>
        </w:tc>
      </w:tr>
      <w:tr w:rsidR="00B82450" w14:paraId="48045707"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2FCB43" w14:textId="77777777" w:rsidR="00B82450" w:rsidRDefault="00000000">
            <w:pPr>
              <w:spacing w:line="240" w:lineRule="auto"/>
            </w:pPr>
            <w:r>
              <w:rPr>
                <w:sz w:val="19"/>
              </w:rPr>
              <w:t>BMS</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4958B0E" w14:textId="77777777" w:rsidR="00B82450" w:rsidRDefault="00000000">
            <w:pPr>
              <w:spacing w:line="240" w:lineRule="auto"/>
            </w:pPr>
            <w:r>
              <w:rPr>
                <w:sz w:val="19"/>
              </w:rPr>
              <w:t>Building Management System</w:t>
            </w:r>
          </w:p>
        </w:tc>
      </w:tr>
      <w:tr w:rsidR="00B82450" w14:paraId="19972470"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98B7132" w14:textId="77777777" w:rsidR="00B82450" w:rsidRDefault="00000000">
            <w:pPr>
              <w:spacing w:line="240" w:lineRule="auto"/>
            </w:pPr>
            <w:r>
              <w:rPr>
                <w:sz w:val="19"/>
              </w:rPr>
              <w:t>BOM</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5827A36" w14:textId="77777777" w:rsidR="00B82450" w:rsidRDefault="00000000">
            <w:pPr>
              <w:spacing w:line="240" w:lineRule="auto"/>
            </w:pPr>
            <w:r>
              <w:rPr>
                <w:sz w:val="19"/>
              </w:rPr>
              <w:t>Bill of Materials</w:t>
            </w:r>
          </w:p>
        </w:tc>
      </w:tr>
      <w:tr w:rsidR="00B82450" w14:paraId="42DA40F1"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65DA6B7" w14:textId="77777777" w:rsidR="00B82450" w:rsidRDefault="00000000">
            <w:pPr>
              <w:spacing w:line="240" w:lineRule="auto"/>
            </w:pPr>
            <w:r>
              <w:rPr>
                <w:sz w:val="19"/>
              </w:rPr>
              <w:t>CRAH</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1D1A600" w14:textId="77777777" w:rsidR="00B82450" w:rsidRDefault="00000000">
            <w:pPr>
              <w:spacing w:line="240" w:lineRule="auto"/>
            </w:pPr>
            <w:r>
              <w:rPr>
                <w:sz w:val="19"/>
              </w:rPr>
              <w:t>Computer Room Air Handler</w:t>
            </w:r>
          </w:p>
        </w:tc>
      </w:tr>
      <w:tr w:rsidR="00B82450" w14:paraId="4EA1EEBA"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9FA2974" w14:textId="77777777" w:rsidR="00B82450" w:rsidRDefault="00000000">
            <w:pPr>
              <w:spacing w:line="240" w:lineRule="auto"/>
            </w:pPr>
            <w:r>
              <w:rPr>
                <w:sz w:val="19"/>
              </w:rPr>
              <w:t>DCIM</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D15210F" w14:textId="77777777" w:rsidR="00B82450" w:rsidRDefault="00000000">
            <w:pPr>
              <w:spacing w:line="240" w:lineRule="auto"/>
            </w:pPr>
            <w:r>
              <w:rPr>
                <w:sz w:val="19"/>
              </w:rPr>
              <w:t>Data Center Infrastructure Management</w:t>
            </w:r>
          </w:p>
        </w:tc>
      </w:tr>
      <w:tr w:rsidR="00B82450" w14:paraId="0A5A0FFD"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5502AD7" w14:textId="77777777" w:rsidR="00B82450" w:rsidRDefault="00000000">
            <w:pPr>
              <w:spacing w:line="240" w:lineRule="auto"/>
            </w:pPr>
            <w:r>
              <w:rPr>
                <w:sz w:val="19"/>
              </w:rPr>
              <w:t>DTC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F8848B4" w14:textId="77777777" w:rsidR="00B82450" w:rsidRDefault="00000000">
            <w:pPr>
              <w:spacing w:line="240" w:lineRule="auto"/>
            </w:pPr>
            <w:r>
              <w:rPr>
                <w:sz w:val="19"/>
              </w:rPr>
              <w:t>Direct to Chip (cooling)</w:t>
            </w:r>
          </w:p>
        </w:tc>
      </w:tr>
      <w:tr w:rsidR="00B82450" w14:paraId="3D6903EB"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241448" w14:textId="77777777" w:rsidR="00B82450" w:rsidRDefault="00000000">
            <w:pPr>
              <w:spacing w:line="240" w:lineRule="auto"/>
            </w:pPr>
            <w:r>
              <w:rPr>
                <w:sz w:val="19"/>
              </w:rPr>
              <w:t>GMP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F2AF0E9" w14:textId="77777777" w:rsidR="00B82450" w:rsidRDefault="00000000">
            <w:pPr>
              <w:spacing w:line="240" w:lineRule="auto"/>
            </w:pPr>
            <w:r>
              <w:rPr>
                <w:sz w:val="19"/>
              </w:rPr>
              <w:t>Guaranteed Maximum Price</w:t>
            </w:r>
          </w:p>
        </w:tc>
      </w:tr>
      <w:tr w:rsidR="00B82450" w14:paraId="01D76BCC"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C83015" w14:textId="77777777" w:rsidR="00B82450" w:rsidRDefault="00000000">
            <w:pPr>
              <w:spacing w:line="240" w:lineRule="auto"/>
            </w:pPr>
            <w:r>
              <w:rPr>
                <w:sz w:val="19"/>
              </w:rPr>
              <w:t>HVAC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AE943B6" w14:textId="77777777" w:rsidR="00B82450" w:rsidRDefault="00000000">
            <w:pPr>
              <w:spacing w:line="240" w:lineRule="auto"/>
            </w:pPr>
            <w:r>
              <w:rPr>
                <w:sz w:val="19"/>
              </w:rPr>
              <w:t>Heating, Ventilation and Air Conditioning</w:t>
            </w:r>
          </w:p>
        </w:tc>
      </w:tr>
      <w:tr w:rsidR="00B82450" w14:paraId="700EDD5A"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04F2572" w14:textId="77777777" w:rsidR="00B82450" w:rsidRDefault="00000000">
            <w:pPr>
              <w:spacing w:line="240" w:lineRule="auto"/>
            </w:pPr>
            <w:r>
              <w:rPr>
                <w:sz w:val="19"/>
              </w:rPr>
              <w:t>IBC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5C6EAE" w14:textId="77777777" w:rsidR="00B82450" w:rsidRDefault="00000000">
            <w:pPr>
              <w:spacing w:line="240" w:lineRule="auto"/>
            </w:pPr>
            <w:r>
              <w:rPr>
                <w:sz w:val="19"/>
              </w:rPr>
              <w:t>International Building Code</w:t>
            </w:r>
          </w:p>
        </w:tc>
      </w:tr>
      <w:tr w:rsidR="00B82450" w14:paraId="6CEEC32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54EC53A" w14:textId="77777777" w:rsidR="00B82450" w:rsidRDefault="00000000">
            <w:pPr>
              <w:spacing w:line="240" w:lineRule="auto"/>
            </w:pPr>
            <w:r>
              <w:rPr>
                <w:sz w:val="19"/>
              </w:rPr>
              <w:t>IT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9F0FB8A" w14:textId="77777777" w:rsidR="00B82450" w:rsidRDefault="00000000">
            <w:pPr>
              <w:spacing w:line="240" w:lineRule="auto"/>
            </w:pPr>
            <w:r>
              <w:rPr>
                <w:sz w:val="19"/>
              </w:rPr>
              <w:t>Information Technology</w:t>
            </w:r>
          </w:p>
        </w:tc>
      </w:tr>
      <w:tr w:rsidR="00B82450" w14:paraId="0A9E476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C2CB0D" w14:textId="77777777" w:rsidR="00B82450" w:rsidRDefault="00000000">
            <w:pPr>
              <w:spacing w:line="240" w:lineRule="auto"/>
            </w:pPr>
            <w:r>
              <w:rPr>
                <w:sz w:val="19"/>
              </w:rPr>
              <w:t>kVA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1F477A2" w14:textId="77777777" w:rsidR="00B82450" w:rsidRDefault="00000000">
            <w:pPr>
              <w:spacing w:line="240" w:lineRule="auto"/>
            </w:pPr>
            <w:r>
              <w:rPr>
                <w:sz w:val="19"/>
              </w:rPr>
              <w:t>Kilovolt Ampere</w:t>
            </w:r>
          </w:p>
        </w:tc>
      </w:tr>
      <w:tr w:rsidR="00B82450" w14:paraId="24016742"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5256A04" w14:textId="77777777" w:rsidR="00B82450" w:rsidRDefault="00000000">
            <w:pPr>
              <w:spacing w:line="240" w:lineRule="auto"/>
            </w:pPr>
            <w:r>
              <w:rPr>
                <w:sz w:val="19"/>
              </w:rPr>
              <w:t>LFP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611F7A" w14:textId="77777777" w:rsidR="00B82450" w:rsidRDefault="00000000">
            <w:pPr>
              <w:spacing w:line="240" w:lineRule="auto"/>
            </w:pPr>
            <w:r>
              <w:rPr>
                <w:sz w:val="19"/>
              </w:rPr>
              <w:t>Lithium Iron Phosphate (battery chemistry)</w:t>
            </w:r>
          </w:p>
        </w:tc>
      </w:tr>
      <w:tr w:rsidR="00B82450" w14:paraId="4A600314"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4E323F1" w14:textId="77777777" w:rsidR="00B82450" w:rsidRDefault="00000000">
            <w:pPr>
              <w:spacing w:line="240" w:lineRule="auto"/>
            </w:pPr>
            <w:r>
              <w:rPr>
                <w:sz w:val="19"/>
              </w:rPr>
              <w:t>LNTP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E6D400" w14:textId="77777777" w:rsidR="00B82450" w:rsidRDefault="00000000">
            <w:pPr>
              <w:spacing w:line="240" w:lineRule="auto"/>
            </w:pPr>
            <w:r>
              <w:rPr>
                <w:sz w:val="19"/>
              </w:rPr>
              <w:t>Limited Notice to Proceed</w:t>
            </w:r>
          </w:p>
        </w:tc>
      </w:tr>
      <w:tr w:rsidR="00B82450" w14:paraId="02B93D9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62F280" w14:textId="77777777" w:rsidR="00B82450" w:rsidRDefault="00000000">
            <w:pPr>
              <w:spacing w:line="240" w:lineRule="auto"/>
            </w:pPr>
            <w:r>
              <w:rPr>
                <w:sz w:val="19"/>
              </w:rPr>
              <w:t>LV</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EFE0957" w14:textId="77777777" w:rsidR="00B82450" w:rsidRDefault="00000000">
            <w:pPr>
              <w:spacing w:line="240" w:lineRule="auto"/>
            </w:pPr>
            <w:r>
              <w:rPr>
                <w:sz w:val="19"/>
              </w:rPr>
              <w:t>Low Voltage</w:t>
            </w:r>
          </w:p>
        </w:tc>
      </w:tr>
      <w:tr w:rsidR="00B82450" w14:paraId="5B6A8602"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77C0A9E" w14:textId="77777777" w:rsidR="00B82450" w:rsidRDefault="00000000">
            <w:pPr>
              <w:spacing w:line="240" w:lineRule="auto"/>
            </w:pPr>
            <w:r>
              <w:rPr>
                <w:sz w:val="19"/>
              </w:rPr>
              <w:t>MV</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B01D8E" w14:textId="77777777" w:rsidR="00B82450" w:rsidRDefault="00000000">
            <w:pPr>
              <w:spacing w:line="240" w:lineRule="auto"/>
            </w:pPr>
            <w:r>
              <w:rPr>
                <w:sz w:val="19"/>
              </w:rPr>
              <w:t>Medium Voltage</w:t>
            </w:r>
          </w:p>
        </w:tc>
      </w:tr>
      <w:tr w:rsidR="00B82450" w14:paraId="455E752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A3E820" w14:textId="77777777" w:rsidR="00B82450" w:rsidRDefault="00000000">
            <w:pPr>
              <w:spacing w:line="240" w:lineRule="auto"/>
            </w:pPr>
            <w:r>
              <w:rPr>
                <w:sz w:val="19"/>
              </w:rPr>
              <w:t>MEP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B0CCE98" w14:textId="77777777" w:rsidR="00B82450" w:rsidRDefault="00000000">
            <w:pPr>
              <w:spacing w:line="240" w:lineRule="auto"/>
            </w:pPr>
            <w:r>
              <w:rPr>
                <w:sz w:val="19"/>
              </w:rPr>
              <w:t>Mechanical, Electrical and Plumbing</w:t>
            </w:r>
          </w:p>
        </w:tc>
      </w:tr>
      <w:tr w:rsidR="00B82450" w14:paraId="00F271D4"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3C26F5A" w14:textId="77777777" w:rsidR="00B82450" w:rsidRDefault="00000000">
            <w:pPr>
              <w:spacing w:line="240" w:lineRule="auto"/>
            </w:pPr>
            <w:r>
              <w:rPr>
                <w:sz w:val="19"/>
              </w:rPr>
              <w:t>MWh</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536C362" w14:textId="77777777" w:rsidR="00B82450" w:rsidRDefault="00000000">
            <w:pPr>
              <w:spacing w:line="240" w:lineRule="auto"/>
            </w:pPr>
            <w:r>
              <w:rPr>
                <w:sz w:val="19"/>
              </w:rPr>
              <w:t>Megawatt hour</w:t>
            </w:r>
          </w:p>
        </w:tc>
      </w:tr>
      <w:tr w:rsidR="00B82450" w14:paraId="7C8D207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00582B7" w14:textId="77777777" w:rsidR="00B82450" w:rsidRDefault="00000000">
            <w:pPr>
              <w:spacing w:line="240" w:lineRule="auto"/>
            </w:pPr>
            <w:r>
              <w:rPr>
                <w:sz w:val="19"/>
              </w:rPr>
              <w:t>NFPA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E74A93C" w14:textId="77777777" w:rsidR="00B82450" w:rsidRDefault="00000000">
            <w:pPr>
              <w:spacing w:line="240" w:lineRule="auto"/>
            </w:pPr>
            <w:r>
              <w:rPr>
                <w:sz w:val="19"/>
              </w:rPr>
              <w:t>National Fire Protection Association</w:t>
            </w:r>
          </w:p>
        </w:tc>
      </w:tr>
      <w:tr w:rsidR="00B82450" w14:paraId="6297B648"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D233B83" w14:textId="77777777" w:rsidR="00B82450" w:rsidRDefault="00000000">
            <w:pPr>
              <w:spacing w:line="240" w:lineRule="auto"/>
            </w:pPr>
            <w:r>
              <w:rPr>
                <w:sz w:val="19"/>
              </w:rPr>
              <w:t>PDU</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AEF91D" w14:textId="77777777" w:rsidR="00B82450" w:rsidRDefault="00000000">
            <w:pPr>
              <w:spacing w:line="240" w:lineRule="auto"/>
            </w:pPr>
            <w:r>
              <w:rPr>
                <w:sz w:val="19"/>
              </w:rPr>
              <w:t>Power Distribution Unit</w:t>
            </w:r>
          </w:p>
        </w:tc>
      </w:tr>
      <w:tr w:rsidR="00B82450" w14:paraId="4258D8D3"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138E5CF" w14:textId="77777777" w:rsidR="00B82450" w:rsidRDefault="00000000">
            <w:pPr>
              <w:spacing w:line="240" w:lineRule="auto"/>
            </w:pPr>
            <w:r>
              <w:rPr>
                <w:sz w:val="19"/>
              </w:rPr>
              <w:t>PUE</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ED5277E" w14:textId="77777777" w:rsidR="00B82450" w:rsidRDefault="00000000">
            <w:pPr>
              <w:spacing w:line="240" w:lineRule="auto"/>
            </w:pPr>
            <w:r>
              <w:rPr>
                <w:sz w:val="19"/>
              </w:rPr>
              <w:t>Power Usage Effectiveness</w:t>
            </w:r>
          </w:p>
        </w:tc>
      </w:tr>
      <w:tr w:rsidR="00B82450" w14:paraId="26A1BF5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582FE80" w14:textId="77777777" w:rsidR="00B82450" w:rsidRDefault="00000000">
            <w:pPr>
              <w:spacing w:line="240" w:lineRule="auto"/>
            </w:pPr>
            <w:r>
              <w:rPr>
                <w:sz w:val="19"/>
              </w:rPr>
              <w:t>RDHx</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D6A6B42" w14:textId="77777777" w:rsidR="00B82450" w:rsidRDefault="00000000">
            <w:pPr>
              <w:spacing w:line="240" w:lineRule="auto"/>
            </w:pPr>
            <w:r>
              <w:rPr>
                <w:sz w:val="19"/>
              </w:rPr>
              <w:t>Rear Door Heat Exchanger</w:t>
            </w:r>
          </w:p>
        </w:tc>
      </w:tr>
      <w:tr w:rsidR="00B82450" w14:paraId="56880128"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636F3FB" w14:textId="77777777" w:rsidR="00B82450" w:rsidRDefault="00000000">
            <w:pPr>
              <w:spacing w:line="240" w:lineRule="auto"/>
            </w:pPr>
            <w:r>
              <w:rPr>
                <w:sz w:val="19"/>
              </w:rPr>
              <w:t>ROW</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53AA992" w14:textId="77777777" w:rsidR="00B82450" w:rsidRDefault="00000000">
            <w:pPr>
              <w:spacing w:line="240" w:lineRule="auto"/>
            </w:pPr>
            <w:r>
              <w:rPr>
                <w:sz w:val="19"/>
              </w:rPr>
              <w:t>Right of Way</w:t>
            </w:r>
          </w:p>
        </w:tc>
      </w:tr>
      <w:tr w:rsidR="00B82450" w14:paraId="69F82FD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A1416F" w14:textId="77777777" w:rsidR="00B82450" w:rsidRDefault="00000000">
            <w:pPr>
              <w:spacing w:line="240" w:lineRule="auto"/>
            </w:pPr>
            <w:r>
              <w:rPr>
                <w:sz w:val="19"/>
              </w:rPr>
              <w:t>SPD</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581A5C" w14:textId="77777777" w:rsidR="00B82450" w:rsidRDefault="00000000">
            <w:pPr>
              <w:spacing w:line="240" w:lineRule="auto"/>
            </w:pPr>
            <w:r>
              <w:rPr>
                <w:sz w:val="19"/>
              </w:rPr>
              <w:t>Surge Protective Device</w:t>
            </w:r>
          </w:p>
        </w:tc>
      </w:tr>
      <w:tr w:rsidR="00B82450" w14:paraId="75AE35E3"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150EF19" w14:textId="77777777" w:rsidR="00B82450" w:rsidRDefault="00000000">
            <w:pPr>
              <w:spacing w:line="240" w:lineRule="auto"/>
            </w:pPr>
            <w:r>
              <w:rPr>
                <w:sz w:val="19"/>
              </w:rPr>
              <w:t>SF</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F18CAA" w14:textId="77777777" w:rsidR="00B82450" w:rsidRDefault="00000000">
            <w:pPr>
              <w:spacing w:line="240" w:lineRule="auto"/>
            </w:pPr>
            <w:r>
              <w:rPr>
                <w:sz w:val="19"/>
              </w:rPr>
              <w:t>Square Feet</w:t>
            </w:r>
          </w:p>
        </w:tc>
      </w:tr>
      <w:tr w:rsidR="00B82450" w14:paraId="33EEC25D"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564764" w14:textId="77777777" w:rsidR="00B82450" w:rsidRDefault="00000000">
            <w:pPr>
              <w:spacing w:line="240" w:lineRule="auto"/>
            </w:pPr>
            <w:r>
              <w:rPr>
                <w:sz w:val="19"/>
              </w:rPr>
              <w:lastRenderedPageBreak/>
              <w:t>UPS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3FD9FF9" w14:textId="77777777" w:rsidR="00B82450" w:rsidRDefault="00000000">
            <w:pPr>
              <w:spacing w:line="240" w:lineRule="auto"/>
            </w:pPr>
            <w:r>
              <w:rPr>
                <w:sz w:val="19"/>
              </w:rPr>
              <w:t>Uninterruptible Power Supply</w:t>
            </w:r>
          </w:p>
        </w:tc>
      </w:tr>
      <w:tr w:rsidR="00B82450" w14:paraId="470FB9E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A33862" w14:textId="77777777" w:rsidR="00B82450" w:rsidRDefault="00000000">
            <w:pPr>
              <w:spacing w:line="240" w:lineRule="auto"/>
            </w:pPr>
            <w:r>
              <w:rPr>
                <w:sz w:val="19"/>
              </w:rPr>
              <w:t>VESDA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5B6F632" w14:textId="77777777" w:rsidR="00B82450" w:rsidRDefault="00000000">
            <w:pPr>
              <w:spacing w:line="240" w:lineRule="auto"/>
            </w:pPr>
            <w:r>
              <w:rPr>
                <w:sz w:val="19"/>
              </w:rPr>
              <w:t>Very Early Smoke Detection Apparatus (aspirating smoke detection)</w:t>
            </w:r>
          </w:p>
        </w:tc>
      </w:tr>
      <w:tr w:rsidR="00B82450" w14:paraId="39FFDC2A"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15B8F4F" w14:textId="77777777" w:rsidR="00B82450" w:rsidRDefault="00000000">
            <w:pPr>
              <w:spacing w:line="240" w:lineRule="auto"/>
            </w:pPr>
            <w:r>
              <w:rPr>
                <w:sz w:val="19"/>
              </w:rPr>
              <w:t>VFD</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95B2F9" w14:textId="77777777" w:rsidR="00B82450" w:rsidRDefault="00000000">
            <w:pPr>
              <w:spacing w:line="240" w:lineRule="auto"/>
            </w:pPr>
            <w:r>
              <w:rPr>
                <w:sz w:val="19"/>
              </w:rPr>
              <w:t>Variable Frequency Drive</w:t>
            </w:r>
          </w:p>
        </w:tc>
      </w:tr>
      <w:tr w:rsidR="00B82450" w14:paraId="3AF8A660"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7AE0BB4" w14:textId="77777777" w:rsidR="00B82450" w:rsidRDefault="00000000">
            <w:pPr>
              <w:spacing w:line="240" w:lineRule="auto"/>
            </w:pPr>
            <w:r>
              <w:rPr>
                <w:sz w:val="19"/>
              </w:rPr>
              <w:t>WUE</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B03C710" w14:textId="77777777" w:rsidR="00B82450" w:rsidRDefault="00000000">
            <w:pPr>
              <w:spacing w:line="240" w:lineRule="auto"/>
            </w:pPr>
            <w:r>
              <w:rPr>
                <w:sz w:val="19"/>
              </w:rPr>
              <w:t>Water Usage Effectiveness</w:t>
            </w:r>
          </w:p>
        </w:tc>
      </w:tr>
      <w:tr w:rsidR="00B82450" w14:paraId="094B53F7"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138A7D" w14:textId="77777777" w:rsidR="00B82450" w:rsidRDefault="00000000">
            <w:pPr>
              <w:spacing w:line="240" w:lineRule="auto"/>
            </w:pPr>
            <w:r>
              <w:rPr>
                <w:sz w:val="19"/>
              </w:rPr>
              <w:t>AS / ASN</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8B4C08B" w14:textId="77777777" w:rsidR="00B82450" w:rsidRDefault="00000000">
            <w:pPr>
              <w:spacing w:line="240" w:lineRule="auto"/>
            </w:pPr>
            <w:r>
              <w:rPr>
                <w:sz w:val="19"/>
              </w:rPr>
              <w:t>Autonomous System / Autonomous System Number</w:t>
            </w:r>
          </w:p>
        </w:tc>
      </w:tr>
      <w:tr w:rsidR="00B82450" w14:paraId="62CD4BE7"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9E0D870" w14:textId="77777777" w:rsidR="00B82450" w:rsidRDefault="00000000">
            <w:pPr>
              <w:spacing w:line="240" w:lineRule="auto"/>
            </w:pPr>
            <w:r>
              <w:rPr>
                <w:sz w:val="19"/>
              </w:rPr>
              <w:t>BGP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1DC12E3" w14:textId="77777777" w:rsidR="00B82450" w:rsidRDefault="00000000">
            <w:pPr>
              <w:spacing w:line="240" w:lineRule="auto"/>
            </w:pPr>
            <w:r>
              <w:rPr>
                <w:sz w:val="19"/>
              </w:rPr>
              <w:t>Border Gateway Protocol</w:t>
            </w:r>
          </w:p>
        </w:tc>
      </w:tr>
      <w:tr w:rsidR="00B82450" w14:paraId="7BFC786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E5DB05" w14:textId="77777777" w:rsidR="00B82450" w:rsidRDefault="00000000">
            <w:pPr>
              <w:spacing w:line="240" w:lineRule="auto"/>
            </w:pPr>
            <w:r>
              <w:rPr>
                <w:sz w:val="19"/>
              </w:rPr>
              <w:t>CDN</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510438F" w14:textId="77777777" w:rsidR="00B82450" w:rsidRDefault="00000000">
            <w:pPr>
              <w:spacing w:line="240" w:lineRule="auto"/>
            </w:pPr>
            <w:r>
              <w:rPr>
                <w:sz w:val="19"/>
              </w:rPr>
              <w:t>Content Delivery Network</w:t>
            </w:r>
          </w:p>
        </w:tc>
      </w:tr>
      <w:tr w:rsidR="00B82450" w14:paraId="5E0D7D78"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A4BF46" w14:textId="77777777" w:rsidR="00B82450" w:rsidRDefault="00000000">
            <w:pPr>
              <w:spacing w:line="240" w:lineRule="auto"/>
            </w:pPr>
            <w:r>
              <w:rPr>
                <w:sz w:val="19"/>
              </w:rPr>
              <w:t>CMP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4A939C" w14:textId="77777777" w:rsidR="00B82450" w:rsidRDefault="00000000">
            <w:pPr>
              <w:spacing w:line="240" w:lineRule="auto"/>
            </w:pPr>
            <w:r>
              <w:rPr>
                <w:sz w:val="19"/>
              </w:rPr>
              <w:t>Carrier Meet Point</w:t>
            </w:r>
          </w:p>
        </w:tc>
      </w:tr>
      <w:tr w:rsidR="00B82450" w14:paraId="633609A0"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6934E78" w14:textId="77777777" w:rsidR="00B82450" w:rsidRDefault="00000000">
            <w:pPr>
              <w:spacing w:line="240" w:lineRule="auto"/>
            </w:pPr>
            <w:r>
              <w:rPr>
                <w:sz w:val="19"/>
              </w:rPr>
              <w:t>DDoS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C361E53" w14:textId="77777777" w:rsidR="00B82450" w:rsidRDefault="00000000">
            <w:pPr>
              <w:spacing w:line="240" w:lineRule="auto"/>
            </w:pPr>
            <w:r>
              <w:rPr>
                <w:sz w:val="19"/>
              </w:rPr>
              <w:t>Distributed Denial of Service</w:t>
            </w:r>
          </w:p>
        </w:tc>
      </w:tr>
      <w:tr w:rsidR="00B82450" w14:paraId="797433B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B1C3729" w14:textId="77777777" w:rsidR="00B82450" w:rsidRDefault="00000000">
            <w:pPr>
              <w:spacing w:line="240" w:lineRule="auto"/>
            </w:pPr>
            <w:r>
              <w:rPr>
                <w:sz w:val="19"/>
              </w:rPr>
              <w:t>DWDM</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7CF948" w14:textId="77777777" w:rsidR="00B82450" w:rsidRDefault="00000000">
            <w:pPr>
              <w:spacing w:line="240" w:lineRule="auto"/>
            </w:pPr>
            <w:r>
              <w:rPr>
                <w:sz w:val="19"/>
              </w:rPr>
              <w:t>Dense Wavelength Division Multiplexing</w:t>
            </w:r>
          </w:p>
        </w:tc>
      </w:tr>
      <w:tr w:rsidR="00B82450" w14:paraId="1094A8EB"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9F1F223" w14:textId="77777777" w:rsidR="00B82450" w:rsidRDefault="00000000">
            <w:pPr>
              <w:spacing w:line="240" w:lineRule="auto"/>
            </w:pPr>
            <w:r>
              <w:rPr>
                <w:sz w:val="19"/>
              </w:rPr>
              <w:t>DX</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E31B21" w14:textId="77777777" w:rsidR="00B82450" w:rsidRDefault="00000000">
            <w:pPr>
              <w:spacing w:line="240" w:lineRule="auto"/>
            </w:pPr>
            <w:r>
              <w:rPr>
                <w:sz w:val="19"/>
              </w:rPr>
              <w:t>AWS Direct Connect</w:t>
            </w:r>
          </w:p>
        </w:tc>
      </w:tr>
      <w:tr w:rsidR="00B82450" w14:paraId="3AD0C7DD"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20F060" w14:textId="77777777" w:rsidR="00B82450" w:rsidRDefault="00000000">
            <w:pPr>
              <w:spacing w:line="240" w:lineRule="auto"/>
            </w:pPr>
            <w:r>
              <w:rPr>
                <w:sz w:val="19"/>
              </w:rPr>
              <w:t>ER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B264C6" w14:textId="77777777" w:rsidR="00B82450" w:rsidRDefault="00000000">
            <w:pPr>
              <w:spacing w:line="240" w:lineRule="auto"/>
            </w:pPr>
            <w:r>
              <w:rPr>
                <w:sz w:val="19"/>
              </w:rPr>
              <w:t>Microsoft Azure ExpressRoute</w:t>
            </w:r>
          </w:p>
        </w:tc>
      </w:tr>
      <w:tr w:rsidR="00B82450" w14:paraId="4B83842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6902B25" w14:textId="77777777" w:rsidR="00B82450" w:rsidRDefault="00000000">
            <w:pPr>
              <w:spacing w:line="240" w:lineRule="auto"/>
            </w:pPr>
            <w:r>
              <w:rPr>
                <w:sz w:val="19"/>
              </w:rPr>
              <w:t>CI</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3D41DAF" w14:textId="77777777" w:rsidR="00B82450" w:rsidRDefault="00000000">
            <w:pPr>
              <w:spacing w:line="240" w:lineRule="auto"/>
            </w:pPr>
            <w:r>
              <w:rPr>
                <w:sz w:val="19"/>
              </w:rPr>
              <w:t>Google Cloud Interconnect</w:t>
            </w:r>
          </w:p>
        </w:tc>
      </w:tr>
      <w:tr w:rsidR="00B82450" w14:paraId="58BA97F9"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710A16" w14:textId="77777777" w:rsidR="00B82450" w:rsidRDefault="00000000">
            <w:pPr>
              <w:spacing w:line="240" w:lineRule="auto"/>
            </w:pPr>
            <w:r>
              <w:rPr>
                <w:sz w:val="19"/>
              </w:rPr>
              <w:t>EVPN</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9C9986" w14:textId="77777777" w:rsidR="00B82450" w:rsidRDefault="00000000">
            <w:pPr>
              <w:spacing w:line="240" w:lineRule="auto"/>
            </w:pPr>
            <w:r>
              <w:rPr>
                <w:sz w:val="19"/>
              </w:rPr>
              <w:t>Ethernet VPN</w:t>
            </w:r>
          </w:p>
        </w:tc>
      </w:tr>
      <w:tr w:rsidR="00B82450" w14:paraId="6F923C8D"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6513B0" w14:textId="77777777" w:rsidR="00B82450" w:rsidRDefault="00000000">
            <w:pPr>
              <w:spacing w:line="240" w:lineRule="auto"/>
            </w:pPr>
            <w:r>
              <w:rPr>
                <w:sz w:val="19"/>
              </w:rPr>
              <w:t>gNMI / gRPC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5B0ED74" w14:textId="77777777" w:rsidR="00B82450" w:rsidRDefault="00000000">
            <w:pPr>
              <w:spacing w:line="240" w:lineRule="auto"/>
            </w:pPr>
            <w:r>
              <w:rPr>
                <w:sz w:val="19"/>
              </w:rPr>
              <w:t>gRPC Network Management Interface / Google Remote Procedure Call</w:t>
            </w:r>
          </w:p>
        </w:tc>
      </w:tr>
      <w:tr w:rsidR="00B82450" w14:paraId="721FDA6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829DD04" w14:textId="77777777" w:rsidR="00B82450" w:rsidRDefault="00000000">
            <w:pPr>
              <w:spacing w:line="240" w:lineRule="auto"/>
            </w:pPr>
            <w:r>
              <w:rPr>
                <w:sz w:val="19"/>
              </w:rPr>
              <w:t>HDD</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910BC97" w14:textId="77777777" w:rsidR="00B82450" w:rsidRDefault="00000000">
            <w:pPr>
              <w:spacing w:line="240" w:lineRule="auto"/>
            </w:pPr>
            <w:r>
              <w:rPr>
                <w:sz w:val="19"/>
              </w:rPr>
              <w:t>Horizontal Directional Drilling (in OSP construction)</w:t>
            </w:r>
          </w:p>
        </w:tc>
      </w:tr>
      <w:tr w:rsidR="00B82450" w14:paraId="6426724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B0A6A53" w14:textId="77777777" w:rsidR="00B82450" w:rsidRDefault="00000000">
            <w:pPr>
              <w:spacing w:line="240" w:lineRule="auto"/>
            </w:pPr>
            <w:r>
              <w:rPr>
                <w:sz w:val="19"/>
              </w:rPr>
              <w:t>IRRdb</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99DC1F3" w14:textId="77777777" w:rsidR="00B82450" w:rsidRDefault="00000000">
            <w:pPr>
              <w:spacing w:line="240" w:lineRule="auto"/>
            </w:pPr>
            <w:r>
              <w:rPr>
                <w:sz w:val="19"/>
              </w:rPr>
              <w:t>Internet Routing Registry database</w:t>
            </w:r>
          </w:p>
        </w:tc>
      </w:tr>
      <w:tr w:rsidR="00B82450" w14:paraId="2DCA4F9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1FACFF5" w14:textId="77777777" w:rsidR="00B82450" w:rsidRDefault="00000000">
            <w:pPr>
              <w:spacing w:line="240" w:lineRule="auto"/>
            </w:pPr>
            <w:r>
              <w:rPr>
                <w:sz w:val="19"/>
              </w:rPr>
              <w:t>ISP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08AC63" w14:textId="77777777" w:rsidR="00B82450" w:rsidRDefault="00000000">
            <w:pPr>
              <w:spacing w:line="240" w:lineRule="auto"/>
            </w:pPr>
            <w:r>
              <w:rPr>
                <w:sz w:val="19"/>
              </w:rPr>
              <w:t>Inside Plant (in fiber); also Internet Service Provider in network context</w:t>
            </w:r>
          </w:p>
        </w:tc>
      </w:tr>
      <w:tr w:rsidR="00B82450" w14:paraId="06E73171"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55D51C4" w14:textId="77777777" w:rsidR="00B82450" w:rsidRDefault="00000000">
            <w:pPr>
              <w:spacing w:line="240" w:lineRule="auto"/>
            </w:pPr>
            <w:r>
              <w:rPr>
                <w:sz w:val="19"/>
              </w:rPr>
              <w:t>IXP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8169F3A" w14:textId="77777777" w:rsidR="00B82450" w:rsidRDefault="00000000">
            <w:pPr>
              <w:spacing w:line="240" w:lineRule="auto"/>
            </w:pPr>
            <w:r>
              <w:rPr>
                <w:sz w:val="19"/>
              </w:rPr>
              <w:t>Internet Exchange Point</w:t>
            </w:r>
          </w:p>
        </w:tc>
      </w:tr>
      <w:tr w:rsidR="00B82450" w14:paraId="6B53BC2C"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606675" w14:textId="77777777" w:rsidR="00B82450" w:rsidRDefault="00000000">
            <w:pPr>
              <w:spacing w:line="240" w:lineRule="auto"/>
            </w:pPr>
            <w:r>
              <w:rPr>
                <w:sz w:val="19"/>
              </w:rPr>
              <w:t>LR4</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3478F5E" w14:textId="77777777" w:rsidR="00B82450" w:rsidRDefault="00000000">
            <w:pPr>
              <w:spacing w:line="240" w:lineRule="auto"/>
            </w:pPr>
            <w:r>
              <w:rPr>
                <w:sz w:val="19"/>
              </w:rPr>
              <w:t>Long Reach 4 lane (optical transceiver standard)</w:t>
            </w:r>
          </w:p>
        </w:tc>
      </w:tr>
      <w:tr w:rsidR="00B82450" w14:paraId="41B861AD"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666D894" w14:textId="77777777" w:rsidR="00B82450" w:rsidRDefault="00000000">
            <w:pPr>
              <w:spacing w:line="240" w:lineRule="auto"/>
            </w:pPr>
            <w:r>
              <w:rPr>
                <w:sz w:val="19"/>
              </w:rPr>
              <w:t>MANRS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8F623C" w14:textId="77777777" w:rsidR="00B82450" w:rsidRDefault="00000000">
            <w:pPr>
              <w:spacing w:line="240" w:lineRule="auto"/>
            </w:pPr>
            <w:r>
              <w:rPr>
                <w:sz w:val="19"/>
              </w:rPr>
              <w:t>Mutually Agreed Norms for Routing Security</w:t>
            </w:r>
          </w:p>
        </w:tc>
      </w:tr>
      <w:tr w:rsidR="00B82450" w14:paraId="46691098"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988076F" w14:textId="77777777" w:rsidR="00B82450" w:rsidRDefault="00000000">
            <w:pPr>
              <w:spacing w:line="240" w:lineRule="auto"/>
            </w:pPr>
            <w:r>
              <w:rPr>
                <w:sz w:val="19"/>
              </w:rPr>
              <w:t>MEC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920224" w14:textId="77777777" w:rsidR="00B82450" w:rsidRDefault="00000000">
            <w:pPr>
              <w:spacing w:line="240" w:lineRule="auto"/>
            </w:pPr>
            <w:r>
              <w:rPr>
                <w:sz w:val="19"/>
              </w:rPr>
              <w:t>Mobile Edge Compute</w:t>
            </w:r>
          </w:p>
        </w:tc>
      </w:tr>
      <w:tr w:rsidR="00B82450" w14:paraId="7895B04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7AE782D" w14:textId="77777777" w:rsidR="00B82450" w:rsidRDefault="00000000">
            <w:pPr>
              <w:spacing w:line="240" w:lineRule="auto"/>
            </w:pPr>
            <w:r>
              <w:rPr>
                <w:sz w:val="19"/>
              </w:rPr>
              <w:t>MEF</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4531D7" w14:textId="77777777" w:rsidR="00B82450" w:rsidRDefault="00000000">
            <w:pPr>
              <w:spacing w:line="240" w:lineRule="auto"/>
            </w:pPr>
            <w:r>
              <w:rPr>
                <w:sz w:val="19"/>
              </w:rPr>
              <w:t>Metro Ethernet Forum</w:t>
            </w:r>
          </w:p>
        </w:tc>
      </w:tr>
      <w:tr w:rsidR="00B82450" w14:paraId="5A0957D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197EC28" w14:textId="77777777" w:rsidR="00B82450" w:rsidRDefault="00000000">
            <w:pPr>
              <w:spacing w:line="240" w:lineRule="auto"/>
            </w:pPr>
            <w:r>
              <w:rPr>
                <w:sz w:val="19"/>
              </w:rPr>
              <w:t>MMR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4B9112" w14:textId="77777777" w:rsidR="00B82450" w:rsidRDefault="00000000">
            <w:pPr>
              <w:spacing w:line="240" w:lineRule="auto"/>
            </w:pPr>
            <w:r>
              <w:rPr>
                <w:sz w:val="19"/>
              </w:rPr>
              <w:t>Meet Me Room</w:t>
            </w:r>
          </w:p>
        </w:tc>
      </w:tr>
      <w:tr w:rsidR="00B82450" w14:paraId="6275A505"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37CFB47" w14:textId="77777777" w:rsidR="00B82450" w:rsidRDefault="00000000">
            <w:pPr>
              <w:spacing w:line="240" w:lineRule="auto"/>
            </w:pPr>
            <w:r>
              <w:rPr>
                <w:sz w:val="19"/>
              </w:rPr>
              <w:t>MPLS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CC09088" w14:textId="77777777" w:rsidR="00B82450" w:rsidRDefault="00000000">
            <w:pPr>
              <w:spacing w:line="240" w:lineRule="auto"/>
            </w:pPr>
            <w:r>
              <w:rPr>
                <w:sz w:val="19"/>
              </w:rPr>
              <w:t>Multiprotocol Label Switching</w:t>
            </w:r>
          </w:p>
        </w:tc>
      </w:tr>
      <w:tr w:rsidR="00B82450" w14:paraId="3EBAF195"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6489512" w14:textId="77777777" w:rsidR="00B82450" w:rsidRDefault="00000000">
            <w:pPr>
              <w:spacing w:line="240" w:lineRule="auto"/>
            </w:pPr>
            <w:r>
              <w:rPr>
                <w:sz w:val="19"/>
              </w:rPr>
              <w:t>NMS</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98BAEBA" w14:textId="77777777" w:rsidR="00B82450" w:rsidRDefault="00000000">
            <w:pPr>
              <w:spacing w:line="240" w:lineRule="auto"/>
            </w:pPr>
            <w:r>
              <w:rPr>
                <w:sz w:val="19"/>
              </w:rPr>
              <w:t>Network Management System</w:t>
            </w:r>
          </w:p>
        </w:tc>
      </w:tr>
      <w:tr w:rsidR="00B82450" w14:paraId="3A0E0688"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4D2BD11" w14:textId="77777777" w:rsidR="00B82450" w:rsidRDefault="00000000">
            <w:pPr>
              <w:spacing w:line="240" w:lineRule="auto"/>
            </w:pPr>
            <w:r>
              <w:rPr>
                <w:sz w:val="19"/>
              </w:rPr>
              <w:t>NOC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3AC0A25" w14:textId="77777777" w:rsidR="00B82450" w:rsidRDefault="00000000">
            <w:pPr>
              <w:spacing w:line="240" w:lineRule="auto"/>
            </w:pPr>
            <w:r>
              <w:rPr>
                <w:sz w:val="19"/>
              </w:rPr>
              <w:t>Network Operations Center</w:t>
            </w:r>
          </w:p>
        </w:tc>
      </w:tr>
      <w:tr w:rsidR="00B82450" w14:paraId="2D807DFB"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1D681F" w14:textId="77777777" w:rsidR="00B82450" w:rsidRDefault="00000000">
            <w:pPr>
              <w:spacing w:line="240" w:lineRule="auto"/>
            </w:pPr>
            <w:r>
              <w:rPr>
                <w:sz w:val="19"/>
              </w:rPr>
              <w:t>NTP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E30497F" w14:textId="77777777" w:rsidR="00B82450" w:rsidRDefault="00000000">
            <w:pPr>
              <w:spacing w:line="240" w:lineRule="auto"/>
            </w:pPr>
            <w:r>
              <w:rPr>
                <w:sz w:val="19"/>
              </w:rPr>
              <w:t>Network Time Protocol</w:t>
            </w:r>
          </w:p>
        </w:tc>
      </w:tr>
      <w:tr w:rsidR="00B82450" w14:paraId="16B4BCB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56DCECA" w14:textId="77777777" w:rsidR="00B82450" w:rsidRDefault="00000000">
            <w:pPr>
              <w:spacing w:line="240" w:lineRule="auto"/>
            </w:pPr>
            <w:r>
              <w:rPr>
                <w:sz w:val="19"/>
              </w:rPr>
              <w:t>ODF</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0A2F599" w14:textId="77777777" w:rsidR="00B82450" w:rsidRDefault="00000000">
            <w:pPr>
              <w:spacing w:line="240" w:lineRule="auto"/>
            </w:pPr>
            <w:r>
              <w:rPr>
                <w:sz w:val="19"/>
              </w:rPr>
              <w:t>Optical Distribution Frame</w:t>
            </w:r>
          </w:p>
        </w:tc>
      </w:tr>
      <w:tr w:rsidR="00B82450" w14:paraId="42CCA61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EB93D15" w14:textId="77777777" w:rsidR="00B82450" w:rsidRDefault="00000000">
            <w:pPr>
              <w:spacing w:line="240" w:lineRule="auto"/>
            </w:pPr>
            <w:r>
              <w:rPr>
                <w:sz w:val="19"/>
              </w:rPr>
              <w:t>OLS</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691EBB" w14:textId="77777777" w:rsidR="00B82450" w:rsidRDefault="00000000">
            <w:pPr>
              <w:spacing w:line="240" w:lineRule="auto"/>
            </w:pPr>
            <w:r>
              <w:rPr>
                <w:sz w:val="19"/>
              </w:rPr>
              <w:t>Open Line System (DWDM)</w:t>
            </w:r>
          </w:p>
        </w:tc>
      </w:tr>
      <w:tr w:rsidR="00B82450" w14:paraId="75C942B2"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00C254F" w14:textId="77777777" w:rsidR="00B82450" w:rsidRDefault="00000000">
            <w:pPr>
              <w:spacing w:line="240" w:lineRule="auto"/>
            </w:pPr>
            <w:r>
              <w:rPr>
                <w:sz w:val="19"/>
              </w:rPr>
              <w:t>OOB</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D000B96" w14:textId="77777777" w:rsidR="00B82450" w:rsidRDefault="00000000">
            <w:pPr>
              <w:spacing w:line="240" w:lineRule="auto"/>
            </w:pPr>
            <w:r>
              <w:rPr>
                <w:sz w:val="19"/>
              </w:rPr>
              <w:t>Out of Band (management)</w:t>
            </w:r>
          </w:p>
        </w:tc>
      </w:tr>
      <w:tr w:rsidR="00B82450" w14:paraId="3B17B73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5109243" w14:textId="77777777" w:rsidR="00B82450" w:rsidRDefault="00000000">
            <w:pPr>
              <w:spacing w:line="240" w:lineRule="auto"/>
            </w:pPr>
            <w:r>
              <w:rPr>
                <w:sz w:val="19"/>
              </w:rPr>
              <w:t>O-RAN</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7C7E7E3" w14:textId="77777777" w:rsidR="00B82450" w:rsidRDefault="00000000">
            <w:pPr>
              <w:spacing w:line="240" w:lineRule="auto"/>
            </w:pPr>
            <w:r>
              <w:rPr>
                <w:sz w:val="19"/>
              </w:rPr>
              <w:t>Open Radio Access Network</w:t>
            </w:r>
          </w:p>
        </w:tc>
      </w:tr>
      <w:tr w:rsidR="00B82450" w14:paraId="0B5B994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7DDC62E" w14:textId="77777777" w:rsidR="00B82450" w:rsidRDefault="00000000">
            <w:pPr>
              <w:spacing w:line="240" w:lineRule="auto"/>
            </w:pPr>
            <w:r>
              <w:rPr>
                <w:sz w:val="19"/>
              </w:rPr>
              <w:t>OSP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088178" w14:textId="77777777" w:rsidR="00B82450" w:rsidRDefault="00000000">
            <w:pPr>
              <w:spacing w:line="240" w:lineRule="auto"/>
            </w:pPr>
            <w:r>
              <w:rPr>
                <w:sz w:val="19"/>
              </w:rPr>
              <w:t>Outside Plant (fiber)</w:t>
            </w:r>
          </w:p>
        </w:tc>
      </w:tr>
      <w:tr w:rsidR="00B82450" w14:paraId="23B22BA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134973" w14:textId="77777777" w:rsidR="00B82450" w:rsidRDefault="00000000">
            <w:pPr>
              <w:spacing w:line="240" w:lineRule="auto"/>
            </w:pPr>
            <w:r>
              <w:rPr>
                <w:sz w:val="19"/>
              </w:rPr>
              <w:t>OTDR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F59DC4" w14:textId="77777777" w:rsidR="00B82450" w:rsidRDefault="00000000">
            <w:pPr>
              <w:spacing w:line="240" w:lineRule="auto"/>
            </w:pPr>
            <w:r>
              <w:rPr>
                <w:sz w:val="19"/>
              </w:rPr>
              <w:t>Optical Time Domain Reflectometer</w:t>
            </w:r>
          </w:p>
        </w:tc>
      </w:tr>
      <w:tr w:rsidR="00B82450" w14:paraId="68A2E97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540F858" w14:textId="77777777" w:rsidR="00B82450" w:rsidRDefault="00000000">
            <w:pPr>
              <w:spacing w:line="240" w:lineRule="auto"/>
            </w:pPr>
            <w:r>
              <w:rPr>
                <w:sz w:val="19"/>
              </w:rPr>
              <w:t>PBC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883F035" w14:textId="77777777" w:rsidR="00B82450" w:rsidRDefault="00000000">
            <w:pPr>
              <w:spacing w:line="240" w:lineRule="auto"/>
            </w:pPr>
            <w:r>
              <w:rPr>
                <w:sz w:val="19"/>
              </w:rPr>
              <w:t>Path Border Controller (MaiaEdge)</w:t>
            </w:r>
          </w:p>
        </w:tc>
      </w:tr>
      <w:tr w:rsidR="00B82450" w14:paraId="4341436B"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CE417C8" w14:textId="77777777" w:rsidR="00B82450" w:rsidRDefault="00000000">
            <w:pPr>
              <w:spacing w:line="240" w:lineRule="auto"/>
            </w:pPr>
            <w:r>
              <w:rPr>
                <w:sz w:val="19"/>
              </w:rPr>
              <w:t>PMD</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5713669" w14:textId="77777777" w:rsidR="00B82450" w:rsidRDefault="00000000">
            <w:pPr>
              <w:spacing w:line="240" w:lineRule="auto"/>
            </w:pPr>
            <w:r>
              <w:rPr>
                <w:sz w:val="19"/>
              </w:rPr>
              <w:t>Polarisation Mode Dispersion</w:t>
            </w:r>
          </w:p>
        </w:tc>
      </w:tr>
      <w:tr w:rsidR="00B82450" w14:paraId="672CA94A"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9C44194" w14:textId="77777777" w:rsidR="00B82450" w:rsidRDefault="00000000">
            <w:pPr>
              <w:spacing w:line="240" w:lineRule="auto"/>
            </w:pPr>
            <w:r>
              <w:rPr>
                <w:sz w:val="19"/>
              </w:rPr>
              <w:t>PNI</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9149F36" w14:textId="77777777" w:rsidR="00B82450" w:rsidRDefault="00000000">
            <w:pPr>
              <w:spacing w:line="240" w:lineRule="auto"/>
            </w:pPr>
            <w:r>
              <w:rPr>
                <w:sz w:val="19"/>
              </w:rPr>
              <w:t>Private Network Interconnect</w:t>
            </w:r>
          </w:p>
        </w:tc>
      </w:tr>
      <w:tr w:rsidR="00B82450" w14:paraId="140C7BAD"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677172" w14:textId="77777777" w:rsidR="00B82450" w:rsidRDefault="00000000">
            <w:pPr>
              <w:spacing w:line="240" w:lineRule="auto"/>
            </w:pPr>
            <w:r>
              <w:rPr>
                <w:sz w:val="19"/>
              </w:rPr>
              <w:t>POP</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677FC08" w14:textId="77777777" w:rsidR="00B82450" w:rsidRDefault="00000000">
            <w:pPr>
              <w:spacing w:line="240" w:lineRule="auto"/>
            </w:pPr>
            <w:r>
              <w:rPr>
                <w:sz w:val="19"/>
              </w:rPr>
              <w:t>Point of Presence</w:t>
            </w:r>
          </w:p>
        </w:tc>
      </w:tr>
      <w:tr w:rsidR="00B82450" w14:paraId="6B84E0A8"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F15B3D" w14:textId="77777777" w:rsidR="00B82450" w:rsidRDefault="00000000">
            <w:pPr>
              <w:spacing w:line="240" w:lineRule="auto"/>
            </w:pPr>
            <w:r>
              <w:rPr>
                <w:sz w:val="19"/>
              </w:rPr>
              <w:t>PTPv2</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F460042" w14:textId="77777777" w:rsidR="00B82450" w:rsidRDefault="00000000">
            <w:pPr>
              <w:spacing w:line="240" w:lineRule="auto"/>
            </w:pPr>
            <w:r>
              <w:rPr>
                <w:sz w:val="19"/>
              </w:rPr>
              <w:t>Precision Time Protocol version 2 (IEEE 1588)</w:t>
            </w:r>
          </w:p>
        </w:tc>
      </w:tr>
      <w:tr w:rsidR="00B82450" w14:paraId="60F3C6D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AB7076" w14:textId="77777777" w:rsidR="00B82450" w:rsidRDefault="00000000">
            <w:pPr>
              <w:spacing w:line="240" w:lineRule="auto"/>
            </w:pPr>
            <w:r>
              <w:rPr>
                <w:sz w:val="19"/>
              </w:rPr>
              <w:t>REST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063A34" w14:textId="77777777" w:rsidR="00B82450" w:rsidRDefault="00000000">
            <w:pPr>
              <w:spacing w:line="240" w:lineRule="auto"/>
            </w:pPr>
            <w:r>
              <w:rPr>
                <w:sz w:val="19"/>
              </w:rPr>
              <w:t>Representational State Transfer (API style)</w:t>
            </w:r>
          </w:p>
        </w:tc>
      </w:tr>
      <w:tr w:rsidR="00B82450" w14:paraId="46EA40D9"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31FF9CE" w14:textId="77777777" w:rsidR="00B82450" w:rsidRDefault="00000000">
            <w:pPr>
              <w:spacing w:line="240" w:lineRule="auto"/>
            </w:pPr>
            <w:r>
              <w:rPr>
                <w:sz w:val="19"/>
              </w:rPr>
              <w:t>ROADM</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BF0330" w14:textId="77777777" w:rsidR="00B82450" w:rsidRDefault="00000000">
            <w:pPr>
              <w:spacing w:line="240" w:lineRule="auto"/>
            </w:pPr>
            <w:r>
              <w:rPr>
                <w:sz w:val="19"/>
              </w:rPr>
              <w:t>Reconfigurable Optical Add Drop Multiplexer</w:t>
            </w:r>
          </w:p>
        </w:tc>
      </w:tr>
      <w:tr w:rsidR="00B82450" w14:paraId="381D2E2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3C6B1B4" w14:textId="77777777" w:rsidR="00B82450" w:rsidRDefault="00000000">
            <w:pPr>
              <w:spacing w:line="240" w:lineRule="auto"/>
            </w:pPr>
            <w:r>
              <w:rPr>
                <w:sz w:val="19"/>
              </w:rPr>
              <w:t>ROA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9C1D4F" w14:textId="77777777" w:rsidR="00B82450" w:rsidRDefault="00000000">
            <w:pPr>
              <w:spacing w:line="240" w:lineRule="auto"/>
            </w:pPr>
            <w:r>
              <w:rPr>
                <w:sz w:val="19"/>
              </w:rPr>
              <w:t>Route Origin Authorisation (RPKI)</w:t>
            </w:r>
          </w:p>
        </w:tc>
      </w:tr>
      <w:tr w:rsidR="00B82450" w14:paraId="33218C7A"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2804876" w14:textId="77777777" w:rsidR="00B82450" w:rsidRDefault="00000000">
            <w:pPr>
              <w:spacing w:line="240" w:lineRule="auto"/>
            </w:pPr>
            <w:r>
              <w:rPr>
                <w:sz w:val="19"/>
              </w:rPr>
              <w:t>ROV</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68BCD9" w14:textId="77777777" w:rsidR="00B82450" w:rsidRDefault="00000000">
            <w:pPr>
              <w:spacing w:line="240" w:lineRule="auto"/>
            </w:pPr>
            <w:r>
              <w:rPr>
                <w:sz w:val="19"/>
              </w:rPr>
              <w:t>Route Origin Validation (RPKI)</w:t>
            </w:r>
          </w:p>
        </w:tc>
      </w:tr>
      <w:tr w:rsidR="00B82450" w14:paraId="2DCDAF3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916EE47" w14:textId="77777777" w:rsidR="00B82450" w:rsidRDefault="00000000">
            <w:pPr>
              <w:spacing w:line="240" w:lineRule="auto"/>
            </w:pPr>
            <w:r>
              <w:rPr>
                <w:sz w:val="19"/>
              </w:rPr>
              <w:t>RPKI</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FBFD7FB" w14:textId="77777777" w:rsidR="00B82450" w:rsidRDefault="00000000">
            <w:pPr>
              <w:spacing w:line="240" w:lineRule="auto"/>
            </w:pPr>
            <w:r>
              <w:rPr>
                <w:sz w:val="19"/>
              </w:rPr>
              <w:t>Resource Public Key Infrastructure</w:t>
            </w:r>
          </w:p>
        </w:tc>
      </w:tr>
      <w:tr w:rsidR="00B82450" w14:paraId="6CC05EAF"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6C8CF7D" w14:textId="77777777" w:rsidR="00B82450" w:rsidRDefault="00000000">
            <w:pPr>
              <w:spacing w:line="240" w:lineRule="auto"/>
            </w:pPr>
            <w:r>
              <w:rPr>
                <w:sz w:val="19"/>
              </w:rPr>
              <w:t>RTBH</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CCD2D1" w14:textId="77777777" w:rsidR="00B82450" w:rsidRDefault="00000000">
            <w:pPr>
              <w:spacing w:line="240" w:lineRule="auto"/>
            </w:pPr>
            <w:r>
              <w:rPr>
                <w:sz w:val="19"/>
              </w:rPr>
              <w:t>Remote Triggered Black Hole</w:t>
            </w:r>
          </w:p>
        </w:tc>
      </w:tr>
      <w:tr w:rsidR="00B82450" w14:paraId="1AB1E9B8"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FD59B5" w14:textId="77777777" w:rsidR="00B82450" w:rsidRDefault="00000000">
            <w:pPr>
              <w:spacing w:line="240" w:lineRule="auto"/>
            </w:pPr>
            <w:r>
              <w:rPr>
                <w:sz w:val="19"/>
              </w:rPr>
              <w:t>RTT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675197" w14:textId="77777777" w:rsidR="00B82450" w:rsidRDefault="00000000">
            <w:pPr>
              <w:spacing w:line="240" w:lineRule="auto"/>
            </w:pPr>
            <w:r>
              <w:rPr>
                <w:sz w:val="19"/>
              </w:rPr>
              <w:t>Round Trip Time</w:t>
            </w:r>
          </w:p>
        </w:tc>
      </w:tr>
      <w:tr w:rsidR="00B82450" w14:paraId="016C478E"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66005D8" w14:textId="77777777" w:rsidR="00B82450" w:rsidRDefault="00000000">
            <w:pPr>
              <w:spacing w:line="240" w:lineRule="auto"/>
            </w:pPr>
            <w:r>
              <w:rPr>
                <w:sz w:val="19"/>
              </w:rPr>
              <w:t>SAFI</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CCD0CAF" w14:textId="77777777" w:rsidR="00B82450" w:rsidRDefault="00000000">
            <w:pPr>
              <w:spacing w:line="240" w:lineRule="auto"/>
            </w:pPr>
            <w:r>
              <w:rPr>
                <w:sz w:val="19"/>
              </w:rPr>
              <w:t>Subsequent Address Family Identifier (BGP)</w:t>
            </w:r>
          </w:p>
        </w:tc>
      </w:tr>
      <w:tr w:rsidR="00B82450" w14:paraId="061D984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01CBFB" w14:textId="77777777" w:rsidR="00B82450" w:rsidRDefault="00000000">
            <w:pPr>
              <w:spacing w:line="240" w:lineRule="auto"/>
            </w:pPr>
            <w:r>
              <w:rPr>
                <w:sz w:val="19"/>
              </w:rPr>
              <w:t>TCP-MD5 / TCP-AO</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9FB3B46" w14:textId="77777777" w:rsidR="00B82450" w:rsidRDefault="00000000">
            <w:pPr>
              <w:spacing w:line="240" w:lineRule="auto"/>
            </w:pPr>
            <w:r>
              <w:rPr>
                <w:sz w:val="19"/>
              </w:rPr>
              <w:t>TCP MD5 authentication / TCP Authentication Option (BGP session security)</w:t>
            </w:r>
          </w:p>
        </w:tc>
      </w:tr>
      <w:tr w:rsidR="00B82450" w14:paraId="3724CE84"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8689615" w14:textId="77777777" w:rsidR="00B82450" w:rsidRDefault="00000000">
            <w:pPr>
              <w:spacing w:line="240" w:lineRule="auto"/>
            </w:pPr>
            <w:r>
              <w:rPr>
                <w:sz w:val="19"/>
              </w:rPr>
              <w:t>TLS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F526621" w14:textId="77777777" w:rsidR="00B82450" w:rsidRDefault="00000000">
            <w:pPr>
              <w:spacing w:line="240" w:lineRule="auto"/>
            </w:pPr>
            <w:r>
              <w:rPr>
                <w:sz w:val="19"/>
              </w:rPr>
              <w:t>Transport Layer Security</w:t>
            </w:r>
          </w:p>
        </w:tc>
      </w:tr>
      <w:tr w:rsidR="00B82450" w14:paraId="3BCBCE20"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A135F38" w14:textId="77777777" w:rsidR="00B82450" w:rsidRDefault="00000000">
            <w:pPr>
              <w:spacing w:line="240" w:lineRule="auto"/>
            </w:pPr>
            <w:r>
              <w:rPr>
                <w:sz w:val="19"/>
              </w:rPr>
              <w:t>uRPF</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38A2D5" w14:textId="77777777" w:rsidR="00B82450" w:rsidRDefault="00000000">
            <w:pPr>
              <w:spacing w:line="240" w:lineRule="auto"/>
            </w:pPr>
            <w:r>
              <w:rPr>
                <w:sz w:val="19"/>
              </w:rPr>
              <w:t>Unicast Reverse Path Forwarding</w:t>
            </w:r>
          </w:p>
        </w:tc>
      </w:tr>
      <w:tr w:rsidR="00B82450" w:rsidRPr="006362AF" w14:paraId="6F95A084"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AF6823" w14:textId="77777777" w:rsidR="00B82450" w:rsidRDefault="00000000">
            <w:pPr>
              <w:spacing w:line="240" w:lineRule="auto"/>
            </w:pPr>
            <w:r>
              <w:rPr>
                <w:sz w:val="19"/>
              </w:rPr>
              <w:t>VLAN / VxLAN</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83AB745" w14:textId="77777777" w:rsidR="00B82450" w:rsidRPr="006362AF" w:rsidRDefault="00000000">
            <w:pPr>
              <w:spacing w:line="240" w:lineRule="auto"/>
              <w:rPr>
                <w:lang w:val="es-MX"/>
              </w:rPr>
            </w:pPr>
            <w:r w:rsidRPr="006362AF">
              <w:rPr>
                <w:sz w:val="19"/>
                <w:lang w:val="es-MX"/>
              </w:rPr>
              <w:t>Virtual LAN / Virtual Extensible LAN</w:t>
            </w:r>
          </w:p>
        </w:tc>
      </w:tr>
      <w:tr w:rsidR="00B82450" w14:paraId="0D54F80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A3BC89C" w14:textId="77777777" w:rsidR="00B82450" w:rsidRDefault="00000000">
            <w:pPr>
              <w:spacing w:line="240" w:lineRule="auto"/>
            </w:pPr>
            <w:r>
              <w:rPr>
                <w:sz w:val="19"/>
              </w:rPr>
              <w:t>VRF</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8BEECD" w14:textId="77777777" w:rsidR="00B82450" w:rsidRDefault="00000000">
            <w:pPr>
              <w:spacing w:line="240" w:lineRule="auto"/>
            </w:pPr>
            <w:r>
              <w:rPr>
                <w:sz w:val="19"/>
              </w:rPr>
              <w:t>Virtual Routing and Forwarding</w:t>
            </w:r>
          </w:p>
        </w:tc>
      </w:tr>
      <w:tr w:rsidR="00B82450" w14:paraId="5594E929"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BCF2CD" w14:textId="77777777" w:rsidR="00B82450" w:rsidRDefault="00000000">
            <w:pPr>
              <w:spacing w:line="240" w:lineRule="auto"/>
            </w:pPr>
            <w:r>
              <w:rPr>
                <w:sz w:val="19"/>
              </w:rPr>
              <w:lastRenderedPageBreak/>
              <w:t>VRRP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BB6169" w14:textId="77777777" w:rsidR="00B82450" w:rsidRDefault="00000000">
            <w:pPr>
              <w:spacing w:line="240" w:lineRule="auto"/>
            </w:pPr>
            <w:r>
              <w:rPr>
                <w:sz w:val="19"/>
              </w:rPr>
              <w:t>Virtual Router Redundancy Protocol</w:t>
            </w:r>
          </w:p>
        </w:tc>
      </w:tr>
      <w:tr w:rsidR="00B82450" w14:paraId="4CDAF68A"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CC1B8F0" w14:textId="77777777" w:rsidR="00B82450" w:rsidRDefault="00000000">
            <w:pPr>
              <w:spacing w:line="240" w:lineRule="auto"/>
            </w:pPr>
            <w:r>
              <w:rPr>
                <w:sz w:val="19"/>
              </w:rPr>
              <w:t>ZR / ZR+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E0B05F" w14:textId="77777777" w:rsidR="00B82450" w:rsidRDefault="00000000">
            <w:pPr>
              <w:spacing w:line="240" w:lineRule="auto"/>
            </w:pPr>
            <w:r>
              <w:rPr>
                <w:sz w:val="19"/>
              </w:rPr>
              <w:t>Coherent optical pluggable standards (400G ZR, 400G ZR+, 800G ZR+)</w:t>
            </w:r>
          </w:p>
        </w:tc>
      </w:tr>
      <w:tr w:rsidR="00B82450" w14:paraId="2FB2909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730F7A9" w14:textId="77777777" w:rsidR="00B82450" w:rsidRDefault="00000000">
            <w:pPr>
              <w:spacing w:line="240" w:lineRule="auto"/>
            </w:pPr>
            <w:r>
              <w:rPr>
                <w:sz w:val="19"/>
              </w:rPr>
              <w:t>CCTV</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99B49B" w14:textId="77777777" w:rsidR="00B82450" w:rsidRDefault="00000000">
            <w:pPr>
              <w:spacing w:line="240" w:lineRule="auto"/>
            </w:pPr>
            <w:r>
              <w:rPr>
                <w:sz w:val="19"/>
              </w:rPr>
              <w:t>Closed Circuit Television</w:t>
            </w:r>
          </w:p>
        </w:tc>
      </w:tr>
      <w:tr w:rsidR="00B82450" w14:paraId="234DD05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0613163" w14:textId="77777777" w:rsidR="00B82450" w:rsidRDefault="00000000">
            <w:pPr>
              <w:spacing w:line="240" w:lineRule="auto"/>
            </w:pPr>
            <w:r>
              <w:rPr>
                <w:sz w:val="19"/>
              </w:rPr>
              <w:t>GRC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BB0A8EF" w14:textId="77777777" w:rsidR="00B82450" w:rsidRDefault="00000000">
            <w:pPr>
              <w:spacing w:line="240" w:lineRule="auto"/>
            </w:pPr>
            <w:r>
              <w:rPr>
                <w:sz w:val="19"/>
              </w:rPr>
              <w:t>Governance, Risk and Compliance</w:t>
            </w:r>
          </w:p>
        </w:tc>
      </w:tr>
      <w:tr w:rsidR="00B82450" w14:paraId="0E70994B"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B3E4237" w14:textId="77777777" w:rsidR="00B82450" w:rsidRDefault="00000000">
            <w:pPr>
              <w:spacing w:line="240" w:lineRule="auto"/>
            </w:pPr>
            <w:r>
              <w:rPr>
                <w:sz w:val="19"/>
              </w:rPr>
              <w:t>MFA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7F230E" w14:textId="77777777" w:rsidR="00B82450" w:rsidRDefault="00000000">
            <w:pPr>
              <w:spacing w:line="240" w:lineRule="auto"/>
            </w:pPr>
            <w:r>
              <w:rPr>
                <w:sz w:val="19"/>
              </w:rPr>
              <w:t>Multi Factor Authentication</w:t>
            </w:r>
          </w:p>
        </w:tc>
      </w:tr>
      <w:tr w:rsidR="00B82450" w14:paraId="714B283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B5977C" w14:textId="77777777" w:rsidR="00B82450" w:rsidRDefault="00000000">
            <w:pPr>
              <w:spacing w:line="240" w:lineRule="auto"/>
            </w:pPr>
            <w:r>
              <w:rPr>
                <w:sz w:val="19"/>
              </w:rPr>
              <w:t>NVR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1811D3B" w14:textId="77777777" w:rsidR="00B82450" w:rsidRDefault="00000000">
            <w:pPr>
              <w:spacing w:line="240" w:lineRule="auto"/>
            </w:pPr>
            <w:r>
              <w:rPr>
                <w:sz w:val="19"/>
              </w:rPr>
              <w:t>Network Video Recorder</w:t>
            </w:r>
          </w:p>
        </w:tc>
      </w:tr>
      <w:tr w:rsidR="00B82450" w14:paraId="07096E0D"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B52A044" w14:textId="77777777" w:rsidR="00B82450" w:rsidRDefault="00000000">
            <w:pPr>
              <w:spacing w:line="240" w:lineRule="auto"/>
            </w:pPr>
            <w:r>
              <w:rPr>
                <w:sz w:val="19"/>
              </w:rPr>
              <w:t>PIDS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DB4C42" w14:textId="77777777" w:rsidR="00B82450" w:rsidRDefault="00000000">
            <w:pPr>
              <w:spacing w:line="240" w:lineRule="auto"/>
            </w:pPr>
            <w:r>
              <w:rPr>
                <w:sz w:val="19"/>
              </w:rPr>
              <w:t>Perimeter Intrusion Detection System</w:t>
            </w:r>
          </w:p>
        </w:tc>
      </w:tr>
      <w:tr w:rsidR="00B82450" w14:paraId="1546DB6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CF95AF" w14:textId="77777777" w:rsidR="00B82450" w:rsidRDefault="00000000">
            <w:pPr>
              <w:spacing w:line="240" w:lineRule="auto"/>
            </w:pPr>
            <w:r>
              <w:rPr>
                <w:sz w:val="19"/>
              </w:rPr>
              <w:t>PIV / CAC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9AE0D74" w14:textId="77777777" w:rsidR="00B82450" w:rsidRDefault="00000000">
            <w:pPr>
              <w:spacing w:line="240" w:lineRule="auto"/>
            </w:pPr>
            <w:r>
              <w:rPr>
                <w:sz w:val="19"/>
              </w:rPr>
              <w:t>Personal Identity Verification / Common Access Card</w:t>
            </w:r>
          </w:p>
        </w:tc>
      </w:tr>
      <w:tr w:rsidR="00B82450" w14:paraId="7A2E475B"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5CDEF4" w14:textId="77777777" w:rsidR="00B82450" w:rsidRDefault="00000000">
            <w:pPr>
              <w:spacing w:line="240" w:lineRule="auto"/>
            </w:pPr>
            <w:r>
              <w:rPr>
                <w:sz w:val="19"/>
              </w:rPr>
              <w:t>PSIM</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E2283C" w14:textId="77777777" w:rsidR="00B82450" w:rsidRDefault="00000000">
            <w:pPr>
              <w:spacing w:line="240" w:lineRule="auto"/>
            </w:pPr>
            <w:r>
              <w:rPr>
                <w:sz w:val="19"/>
              </w:rPr>
              <w:t>Physical Security Information Management</w:t>
            </w:r>
          </w:p>
        </w:tc>
      </w:tr>
      <w:tr w:rsidR="00B82450" w14:paraId="3E95AFD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746BC9" w14:textId="77777777" w:rsidR="00B82450" w:rsidRDefault="00000000">
            <w:pPr>
              <w:spacing w:line="240" w:lineRule="auto"/>
            </w:pPr>
            <w:r>
              <w:rPr>
                <w:sz w:val="19"/>
              </w:rPr>
              <w:t>PTZ</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957F66D" w14:textId="77777777" w:rsidR="00B82450" w:rsidRDefault="00000000">
            <w:pPr>
              <w:spacing w:line="240" w:lineRule="auto"/>
            </w:pPr>
            <w:r>
              <w:rPr>
                <w:sz w:val="19"/>
              </w:rPr>
              <w:t>Pan Tilt Zoom (camera)</w:t>
            </w:r>
          </w:p>
        </w:tc>
      </w:tr>
      <w:tr w:rsidR="00B82450" w14:paraId="7F491FA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873827" w14:textId="77777777" w:rsidR="00B82450" w:rsidRDefault="00000000">
            <w:pPr>
              <w:spacing w:line="240" w:lineRule="auto"/>
            </w:pPr>
            <w:r>
              <w:rPr>
                <w:sz w:val="19"/>
              </w:rPr>
              <w:t>SIEM</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81E55E" w14:textId="77777777" w:rsidR="00B82450" w:rsidRDefault="00000000">
            <w:pPr>
              <w:spacing w:line="240" w:lineRule="auto"/>
            </w:pPr>
            <w:r>
              <w:rPr>
                <w:sz w:val="19"/>
              </w:rPr>
              <w:t>Security Information and Event Management</w:t>
            </w:r>
          </w:p>
        </w:tc>
      </w:tr>
      <w:tr w:rsidR="00B82450" w14:paraId="4589E4E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34F9DE9" w14:textId="77777777" w:rsidR="00B82450" w:rsidRDefault="00000000">
            <w:pPr>
              <w:spacing w:line="240" w:lineRule="auto"/>
            </w:pPr>
            <w:r>
              <w:rPr>
                <w:sz w:val="19"/>
              </w:rPr>
              <w:t>SOAR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69CA7D" w14:textId="77777777" w:rsidR="00B82450" w:rsidRDefault="00000000">
            <w:pPr>
              <w:spacing w:line="240" w:lineRule="auto"/>
            </w:pPr>
            <w:r>
              <w:rPr>
                <w:sz w:val="19"/>
              </w:rPr>
              <w:t>Security Orchestration, Automation and Response</w:t>
            </w:r>
          </w:p>
        </w:tc>
      </w:tr>
      <w:tr w:rsidR="00B82450" w14:paraId="1CC04E2D"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61EE39B" w14:textId="77777777" w:rsidR="00B82450" w:rsidRDefault="00000000">
            <w:pPr>
              <w:spacing w:line="240" w:lineRule="auto"/>
            </w:pPr>
            <w:r>
              <w:rPr>
                <w:sz w:val="19"/>
              </w:rPr>
              <w:t>SOC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A0E96E8" w14:textId="77777777" w:rsidR="00B82450" w:rsidRDefault="00000000">
            <w:pPr>
              <w:spacing w:line="240" w:lineRule="auto"/>
            </w:pPr>
            <w:r>
              <w:rPr>
                <w:sz w:val="19"/>
              </w:rPr>
              <w:t>Security Operations Center</w:t>
            </w:r>
          </w:p>
        </w:tc>
      </w:tr>
      <w:tr w:rsidR="00B82450" w14:paraId="26DAB18C"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83CC9F" w14:textId="77777777" w:rsidR="00B82450" w:rsidRDefault="00000000">
            <w:pPr>
              <w:spacing w:line="240" w:lineRule="auto"/>
            </w:pPr>
            <w:r>
              <w:rPr>
                <w:sz w:val="19"/>
              </w:rPr>
              <w:t>SCIF</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4DB30D" w14:textId="77777777" w:rsidR="00B82450" w:rsidRDefault="00000000">
            <w:pPr>
              <w:spacing w:line="240" w:lineRule="auto"/>
            </w:pPr>
            <w:r>
              <w:rPr>
                <w:sz w:val="19"/>
              </w:rPr>
              <w:t>Sensitive Compartmented Information Facility</w:t>
            </w:r>
          </w:p>
        </w:tc>
      </w:tr>
      <w:tr w:rsidR="00B82450" w14:paraId="5415A15B"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EDA07B3" w14:textId="77777777" w:rsidR="00B82450" w:rsidRDefault="00000000">
            <w:pPr>
              <w:spacing w:line="240" w:lineRule="auto"/>
            </w:pPr>
            <w:r>
              <w:rPr>
                <w:sz w:val="19"/>
              </w:rPr>
              <w:t>TEMPEST</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D662E92" w14:textId="77777777" w:rsidR="00B82450" w:rsidRDefault="00000000">
            <w:pPr>
              <w:spacing w:line="240" w:lineRule="auto"/>
            </w:pPr>
            <w:r>
              <w:rPr>
                <w:sz w:val="19"/>
              </w:rPr>
              <w:t>NSA program covering compromising emanations from electronic equipment</w:t>
            </w:r>
          </w:p>
        </w:tc>
      </w:tr>
      <w:tr w:rsidR="00B82450" w14:paraId="02A6BEF8"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DC05E2" w14:textId="77777777" w:rsidR="00B82450" w:rsidRDefault="00000000">
            <w:pPr>
              <w:spacing w:line="240" w:lineRule="auto"/>
            </w:pPr>
            <w:r>
              <w:rPr>
                <w:sz w:val="19"/>
              </w:rPr>
              <w:t>VMS</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FDAA988" w14:textId="77777777" w:rsidR="00B82450" w:rsidRDefault="00000000">
            <w:pPr>
              <w:spacing w:line="240" w:lineRule="auto"/>
            </w:pPr>
            <w:r>
              <w:rPr>
                <w:sz w:val="19"/>
              </w:rPr>
              <w:t>Video Management System</w:t>
            </w:r>
          </w:p>
        </w:tc>
      </w:tr>
      <w:tr w:rsidR="00B82450" w14:paraId="4F0B88D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F8ED9C" w14:textId="77777777" w:rsidR="00B82450" w:rsidRDefault="00000000">
            <w:pPr>
              <w:spacing w:line="240" w:lineRule="auto"/>
            </w:pPr>
            <w:r>
              <w:rPr>
                <w:sz w:val="19"/>
              </w:rPr>
              <w:t>ADA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C05862" w14:textId="77777777" w:rsidR="00B82450" w:rsidRDefault="00000000">
            <w:pPr>
              <w:spacing w:line="240" w:lineRule="auto"/>
            </w:pPr>
            <w:r>
              <w:rPr>
                <w:sz w:val="19"/>
              </w:rPr>
              <w:t>Americans with Disabilities Act</w:t>
            </w:r>
          </w:p>
        </w:tc>
      </w:tr>
      <w:tr w:rsidR="00B82450" w14:paraId="212D0EE2"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8E30EC" w14:textId="77777777" w:rsidR="00B82450" w:rsidRDefault="00000000">
            <w:pPr>
              <w:spacing w:line="240" w:lineRule="auto"/>
            </w:pPr>
            <w:r>
              <w:rPr>
                <w:sz w:val="19"/>
              </w:rPr>
              <w:t>AI Act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1F78EC5" w14:textId="77777777" w:rsidR="00B82450" w:rsidRDefault="00000000">
            <w:pPr>
              <w:spacing w:line="240" w:lineRule="auto"/>
            </w:pPr>
            <w:r>
              <w:rPr>
                <w:sz w:val="19"/>
              </w:rPr>
              <w:t>European Union Artificial Intelligence Act</w:t>
            </w:r>
          </w:p>
        </w:tc>
      </w:tr>
      <w:tr w:rsidR="00B82450" w14:paraId="21D9CB9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A0BC7B" w14:textId="77777777" w:rsidR="00B82450" w:rsidRDefault="00000000">
            <w:pPr>
              <w:spacing w:line="240" w:lineRule="auto"/>
            </w:pPr>
            <w:r>
              <w:rPr>
                <w:sz w:val="19"/>
              </w:rPr>
              <w:t>ANSI</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6BA65B" w14:textId="77777777" w:rsidR="00B82450" w:rsidRDefault="00000000">
            <w:pPr>
              <w:spacing w:line="240" w:lineRule="auto"/>
            </w:pPr>
            <w:r>
              <w:rPr>
                <w:sz w:val="19"/>
              </w:rPr>
              <w:t>American National Standards Institute</w:t>
            </w:r>
          </w:p>
        </w:tc>
      </w:tr>
      <w:tr w:rsidR="00B82450" w14:paraId="4732B3EB"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B638A10" w14:textId="77777777" w:rsidR="00B82450" w:rsidRDefault="00000000">
            <w:pPr>
              <w:spacing w:line="240" w:lineRule="auto"/>
            </w:pPr>
            <w:r>
              <w:rPr>
                <w:sz w:val="19"/>
              </w:rPr>
              <w:t>APNIC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B46279" w14:textId="77777777" w:rsidR="00B82450" w:rsidRDefault="00000000">
            <w:pPr>
              <w:spacing w:line="240" w:lineRule="auto"/>
            </w:pPr>
            <w:r>
              <w:rPr>
                <w:sz w:val="19"/>
              </w:rPr>
              <w:t>Asia-Pacific Network Information Centre</w:t>
            </w:r>
          </w:p>
        </w:tc>
      </w:tr>
      <w:tr w:rsidR="00B82450" w14:paraId="6271E3F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F2D10DD" w14:textId="77777777" w:rsidR="00B82450" w:rsidRDefault="00000000">
            <w:pPr>
              <w:spacing w:line="240" w:lineRule="auto"/>
            </w:pPr>
            <w:r>
              <w:rPr>
                <w:sz w:val="19"/>
              </w:rPr>
              <w:t>ARIN</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EECEDF6" w14:textId="77777777" w:rsidR="00B82450" w:rsidRDefault="00000000">
            <w:pPr>
              <w:spacing w:line="240" w:lineRule="auto"/>
            </w:pPr>
            <w:r>
              <w:rPr>
                <w:sz w:val="19"/>
              </w:rPr>
              <w:t>American Registry for Internet Numbers</w:t>
            </w:r>
          </w:p>
        </w:tc>
      </w:tr>
      <w:tr w:rsidR="00B82450" w14:paraId="19B7D40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64430DC" w14:textId="77777777" w:rsidR="00B82450" w:rsidRDefault="00000000">
            <w:pPr>
              <w:spacing w:line="240" w:lineRule="auto"/>
            </w:pPr>
            <w:r>
              <w:rPr>
                <w:sz w:val="19"/>
              </w:rPr>
              <w:t>ASCE</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1133A7E" w14:textId="77777777" w:rsidR="00B82450" w:rsidRDefault="00000000">
            <w:pPr>
              <w:spacing w:line="240" w:lineRule="auto"/>
            </w:pPr>
            <w:r>
              <w:rPr>
                <w:sz w:val="19"/>
              </w:rPr>
              <w:t>American Society of Civil Engineers</w:t>
            </w:r>
          </w:p>
        </w:tc>
      </w:tr>
      <w:tr w:rsidR="00B82450" w14:paraId="5F70D91A"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4F0696" w14:textId="77777777" w:rsidR="00B82450" w:rsidRDefault="00000000">
            <w:pPr>
              <w:spacing w:line="240" w:lineRule="auto"/>
            </w:pPr>
            <w:r>
              <w:rPr>
                <w:sz w:val="19"/>
              </w:rPr>
              <w:t>CAIQ / SIG / VSAQ</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EBC78BE" w14:textId="77777777" w:rsidR="00B82450" w:rsidRDefault="00000000">
            <w:pPr>
              <w:spacing w:line="240" w:lineRule="auto"/>
            </w:pPr>
            <w:r>
              <w:rPr>
                <w:sz w:val="19"/>
              </w:rPr>
              <w:t>Standardised security questionnaires</w:t>
            </w:r>
          </w:p>
        </w:tc>
      </w:tr>
      <w:tr w:rsidR="00B82450" w14:paraId="4D5F39DC"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45B09C" w14:textId="77777777" w:rsidR="00B82450" w:rsidRDefault="00000000">
            <w:pPr>
              <w:spacing w:line="240" w:lineRule="auto"/>
            </w:pPr>
            <w:r>
              <w:rPr>
                <w:sz w:val="19"/>
              </w:rPr>
              <w:t>CISA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795154F" w14:textId="77777777" w:rsidR="00B82450" w:rsidRDefault="00000000">
            <w:pPr>
              <w:spacing w:line="240" w:lineRule="auto"/>
            </w:pPr>
            <w:r>
              <w:rPr>
                <w:sz w:val="19"/>
              </w:rPr>
              <w:t>Cybersecurity and Infrastructure Security Agency</w:t>
            </w:r>
          </w:p>
        </w:tc>
      </w:tr>
      <w:tr w:rsidR="00B82450" w14:paraId="6B48A338"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93B95AC" w14:textId="77777777" w:rsidR="00B82450" w:rsidRDefault="00000000">
            <w:pPr>
              <w:spacing w:line="240" w:lineRule="auto"/>
            </w:pPr>
            <w:r>
              <w:rPr>
                <w:sz w:val="19"/>
              </w:rPr>
              <w:t>CLEC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DE9BEC6" w14:textId="77777777" w:rsidR="00B82450" w:rsidRDefault="00000000">
            <w:pPr>
              <w:spacing w:line="240" w:lineRule="auto"/>
            </w:pPr>
            <w:r>
              <w:rPr>
                <w:sz w:val="19"/>
              </w:rPr>
              <w:t>Competitive Local Exchange Carrier</w:t>
            </w:r>
          </w:p>
        </w:tc>
      </w:tr>
      <w:tr w:rsidR="00B82450" w14:paraId="1379CDCA"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AA8DC2" w14:textId="77777777" w:rsidR="00B82450" w:rsidRDefault="00000000">
            <w:pPr>
              <w:spacing w:line="240" w:lineRule="auto"/>
            </w:pPr>
            <w:r>
              <w:rPr>
                <w:sz w:val="19"/>
              </w:rPr>
              <w:t>CMMC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60D3368" w14:textId="77777777" w:rsidR="00B82450" w:rsidRDefault="00000000">
            <w:pPr>
              <w:spacing w:line="240" w:lineRule="auto"/>
            </w:pPr>
            <w:r>
              <w:rPr>
                <w:sz w:val="19"/>
              </w:rPr>
              <w:t>Cybersecurity Maturity Model Certification</w:t>
            </w:r>
          </w:p>
        </w:tc>
      </w:tr>
      <w:tr w:rsidR="00B82450" w14:paraId="33D18633"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2D869EB" w14:textId="77777777" w:rsidR="00B82450" w:rsidRDefault="00000000">
            <w:pPr>
              <w:spacing w:line="240" w:lineRule="auto"/>
            </w:pPr>
            <w:r>
              <w:rPr>
                <w:sz w:val="19"/>
              </w:rPr>
              <w:t>CSF</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364244E" w14:textId="77777777" w:rsidR="00B82450" w:rsidRDefault="00000000">
            <w:pPr>
              <w:spacing w:line="240" w:lineRule="auto"/>
            </w:pPr>
            <w:r>
              <w:rPr>
                <w:sz w:val="19"/>
              </w:rPr>
              <w:t>Common Security Framework (HITRUST)</w:t>
            </w:r>
          </w:p>
        </w:tc>
      </w:tr>
      <w:tr w:rsidR="00B82450" w14:paraId="788B3997"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161F68" w14:textId="77777777" w:rsidR="00B82450" w:rsidRDefault="00000000">
            <w:pPr>
              <w:spacing w:line="240" w:lineRule="auto"/>
            </w:pPr>
            <w:r>
              <w:rPr>
                <w:sz w:val="19"/>
              </w:rPr>
              <w:t>CUI</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3BF9A31" w14:textId="77777777" w:rsidR="00B82450" w:rsidRDefault="00000000">
            <w:pPr>
              <w:spacing w:line="240" w:lineRule="auto"/>
            </w:pPr>
            <w:r>
              <w:rPr>
                <w:sz w:val="19"/>
              </w:rPr>
              <w:t>Controlled Unclassified Information</w:t>
            </w:r>
          </w:p>
        </w:tc>
      </w:tr>
      <w:tr w:rsidR="00B82450" w14:paraId="3B43B91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02D565C" w14:textId="77777777" w:rsidR="00B82450" w:rsidRDefault="00000000">
            <w:pPr>
              <w:spacing w:line="240" w:lineRule="auto"/>
            </w:pPr>
            <w:r>
              <w:rPr>
                <w:sz w:val="19"/>
              </w:rPr>
              <w:t>DIR</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656CEAE" w14:textId="77777777" w:rsidR="00B82450" w:rsidRDefault="00000000">
            <w:pPr>
              <w:spacing w:line="240" w:lineRule="auto"/>
            </w:pPr>
            <w:r>
              <w:rPr>
                <w:sz w:val="19"/>
              </w:rPr>
              <w:t>Department of Information Resources (Texas)</w:t>
            </w:r>
          </w:p>
        </w:tc>
      </w:tr>
      <w:tr w:rsidR="00B82450" w14:paraId="17F387E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0204C99" w14:textId="77777777" w:rsidR="00B82450" w:rsidRDefault="00000000">
            <w:pPr>
              <w:spacing w:line="240" w:lineRule="auto"/>
            </w:pPr>
            <w:r>
              <w:rPr>
                <w:sz w:val="19"/>
              </w:rPr>
              <w:t>DSA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227479F" w14:textId="77777777" w:rsidR="00B82450" w:rsidRDefault="00000000">
            <w:pPr>
              <w:spacing w:line="240" w:lineRule="auto"/>
            </w:pPr>
            <w:r>
              <w:rPr>
                <w:sz w:val="19"/>
              </w:rPr>
              <w:t>Digital Services Act (European Union)</w:t>
            </w:r>
          </w:p>
        </w:tc>
      </w:tr>
      <w:tr w:rsidR="00B82450" w14:paraId="43E4D00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4B0E33B" w14:textId="77777777" w:rsidR="00B82450" w:rsidRDefault="00000000">
            <w:pPr>
              <w:spacing w:line="240" w:lineRule="auto"/>
            </w:pPr>
            <w:r>
              <w:rPr>
                <w:sz w:val="19"/>
              </w:rPr>
              <w:t>DoD</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10A517C" w14:textId="77777777" w:rsidR="00B82450" w:rsidRDefault="00000000">
            <w:pPr>
              <w:spacing w:line="240" w:lineRule="auto"/>
            </w:pPr>
            <w:r>
              <w:rPr>
                <w:sz w:val="19"/>
              </w:rPr>
              <w:t>Department of Defense</w:t>
            </w:r>
          </w:p>
        </w:tc>
      </w:tr>
      <w:tr w:rsidR="00B82450" w14:paraId="4C6E5EFF"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C0E3992" w14:textId="77777777" w:rsidR="00B82450" w:rsidRDefault="00000000">
            <w:pPr>
              <w:spacing w:line="240" w:lineRule="auto"/>
            </w:pPr>
            <w:r>
              <w:rPr>
                <w:sz w:val="19"/>
              </w:rPr>
              <w:t>ERCOT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C36E62" w14:textId="77777777" w:rsidR="00B82450" w:rsidRDefault="00000000">
            <w:pPr>
              <w:spacing w:line="240" w:lineRule="auto"/>
            </w:pPr>
            <w:r>
              <w:rPr>
                <w:sz w:val="19"/>
              </w:rPr>
              <w:t>Electric Reliability Council of Texas</w:t>
            </w:r>
          </w:p>
        </w:tc>
      </w:tr>
      <w:tr w:rsidR="00B82450" w14:paraId="69F55902"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13F3BB9" w14:textId="77777777" w:rsidR="00B82450" w:rsidRDefault="00000000">
            <w:pPr>
              <w:spacing w:line="240" w:lineRule="auto"/>
            </w:pPr>
            <w:r>
              <w:rPr>
                <w:sz w:val="19"/>
              </w:rPr>
              <w:t>FAA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1E2EEF1" w14:textId="77777777" w:rsidR="00B82450" w:rsidRDefault="00000000">
            <w:pPr>
              <w:spacing w:line="240" w:lineRule="auto"/>
            </w:pPr>
            <w:r>
              <w:rPr>
                <w:sz w:val="19"/>
              </w:rPr>
              <w:t>Federal Aviation Administration</w:t>
            </w:r>
          </w:p>
        </w:tc>
      </w:tr>
      <w:tr w:rsidR="00B82450" w14:paraId="7DC54766"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4648A2E" w14:textId="77777777" w:rsidR="00B82450" w:rsidRDefault="00000000">
            <w:pPr>
              <w:spacing w:line="240" w:lineRule="auto"/>
            </w:pPr>
            <w:r>
              <w:rPr>
                <w:sz w:val="19"/>
              </w:rPr>
              <w:t>FCC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15C222" w14:textId="77777777" w:rsidR="00B82450" w:rsidRDefault="00000000">
            <w:pPr>
              <w:spacing w:line="240" w:lineRule="auto"/>
            </w:pPr>
            <w:r>
              <w:rPr>
                <w:sz w:val="19"/>
              </w:rPr>
              <w:t>Federal Communications Commission</w:t>
            </w:r>
          </w:p>
        </w:tc>
      </w:tr>
      <w:tr w:rsidR="00B82450" w14:paraId="2C96ACDF"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5104FA" w14:textId="77777777" w:rsidR="00B82450" w:rsidRDefault="00000000">
            <w:pPr>
              <w:spacing w:line="240" w:lineRule="auto"/>
            </w:pPr>
            <w:r>
              <w:rPr>
                <w:sz w:val="19"/>
              </w:rPr>
              <w:t>FedRAMP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338941C" w14:textId="77777777" w:rsidR="00B82450" w:rsidRDefault="00000000">
            <w:pPr>
              <w:spacing w:line="240" w:lineRule="auto"/>
            </w:pPr>
            <w:r>
              <w:rPr>
                <w:sz w:val="19"/>
              </w:rPr>
              <w:t>Federal Risk and Authorization Management Program</w:t>
            </w:r>
          </w:p>
        </w:tc>
      </w:tr>
      <w:tr w:rsidR="00B82450" w14:paraId="16BE2CDC"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B72B16B" w14:textId="77777777" w:rsidR="00B82450" w:rsidRDefault="00000000">
            <w:pPr>
              <w:spacing w:line="240" w:lineRule="auto"/>
            </w:pPr>
            <w:r>
              <w:rPr>
                <w:sz w:val="19"/>
              </w:rPr>
              <w:t>GDPR</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A0D2E82" w14:textId="77777777" w:rsidR="00B82450" w:rsidRDefault="00000000">
            <w:pPr>
              <w:spacing w:line="240" w:lineRule="auto"/>
            </w:pPr>
            <w:r>
              <w:rPr>
                <w:sz w:val="19"/>
              </w:rPr>
              <w:t>General Data Protection Regulation</w:t>
            </w:r>
          </w:p>
        </w:tc>
      </w:tr>
      <w:tr w:rsidR="00B82450" w14:paraId="7AFD0660"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8CBC286" w14:textId="77777777" w:rsidR="00B82450" w:rsidRDefault="00000000">
            <w:pPr>
              <w:spacing w:line="240" w:lineRule="auto"/>
            </w:pPr>
            <w:r>
              <w:rPr>
                <w:sz w:val="19"/>
              </w:rPr>
              <w:t>HIPAA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F256E9" w14:textId="77777777" w:rsidR="00B82450" w:rsidRDefault="00000000">
            <w:pPr>
              <w:spacing w:line="240" w:lineRule="auto"/>
            </w:pPr>
            <w:r>
              <w:rPr>
                <w:sz w:val="19"/>
              </w:rPr>
              <w:t>Health Insurance Portability and Accountability Act</w:t>
            </w:r>
          </w:p>
        </w:tc>
      </w:tr>
      <w:tr w:rsidR="00B82450" w14:paraId="6EC9324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EA99FE" w14:textId="77777777" w:rsidR="00B82450" w:rsidRDefault="00000000">
            <w:pPr>
              <w:spacing w:line="240" w:lineRule="auto"/>
            </w:pPr>
            <w:r>
              <w:rPr>
                <w:sz w:val="19"/>
              </w:rPr>
              <w:t>HITECH</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E228EB2" w14:textId="77777777" w:rsidR="00B82450" w:rsidRDefault="00000000">
            <w:pPr>
              <w:spacing w:line="240" w:lineRule="auto"/>
            </w:pPr>
            <w:r>
              <w:rPr>
                <w:sz w:val="19"/>
              </w:rPr>
              <w:t>Health Information Technology for Economic and Clinical Health Act</w:t>
            </w:r>
          </w:p>
        </w:tc>
      </w:tr>
      <w:tr w:rsidR="00B82450" w14:paraId="68749CFE"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9BCCE7" w14:textId="77777777" w:rsidR="00B82450" w:rsidRDefault="00000000">
            <w:pPr>
              <w:spacing w:line="240" w:lineRule="auto"/>
            </w:pPr>
            <w:r>
              <w:rPr>
                <w:sz w:val="19"/>
              </w:rPr>
              <w:t>HITRUST</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F10896A" w14:textId="77777777" w:rsidR="00B82450" w:rsidRDefault="00000000">
            <w:pPr>
              <w:spacing w:line="240" w:lineRule="auto"/>
            </w:pPr>
            <w:r>
              <w:rPr>
                <w:sz w:val="19"/>
              </w:rPr>
              <w:t>Health Information Trust Alliance</w:t>
            </w:r>
          </w:p>
        </w:tc>
      </w:tr>
      <w:tr w:rsidR="00B82450" w14:paraId="6EDBE528"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B7B548" w14:textId="77777777" w:rsidR="00B82450" w:rsidRDefault="00000000">
            <w:pPr>
              <w:spacing w:line="240" w:lineRule="auto"/>
            </w:pPr>
            <w:r>
              <w:rPr>
                <w:sz w:val="19"/>
              </w:rPr>
              <w:t>ICD 705</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B27269" w14:textId="77777777" w:rsidR="00B82450" w:rsidRDefault="00000000">
            <w:pPr>
              <w:spacing w:line="240" w:lineRule="auto"/>
            </w:pPr>
            <w:r>
              <w:rPr>
                <w:sz w:val="19"/>
              </w:rPr>
              <w:t>Intelligence Community Directive 705 (SCIF construction)</w:t>
            </w:r>
          </w:p>
        </w:tc>
      </w:tr>
      <w:tr w:rsidR="00B82450" w14:paraId="1071F2EF"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F32685" w14:textId="77777777" w:rsidR="00B82450" w:rsidRDefault="00000000">
            <w:pPr>
              <w:spacing w:line="240" w:lineRule="auto"/>
            </w:pPr>
            <w:r>
              <w:rPr>
                <w:sz w:val="19"/>
              </w:rPr>
              <w:t>ICEA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F1980DF" w14:textId="77777777" w:rsidR="00B82450" w:rsidRDefault="00000000">
            <w:pPr>
              <w:spacing w:line="240" w:lineRule="auto"/>
            </w:pPr>
            <w:r>
              <w:rPr>
                <w:sz w:val="19"/>
              </w:rPr>
              <w:t>Insulated Cable Engineers Association</w:t>
            </w:r>
          </w:p>
        </w:tc>
      </w:tr>
      <w:tr w:rsidR="00B82450" w14:paraId="4ABFE47D"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81817A" w14:textId="77777777" w:rsidR="00B82450" w:rsidRDefault="00000000">
            <w:pPr>
              <w:spacing w:line="240" w:lineRule="auto"/>
            </w:pPr>
            <w:r>
              <w:rPr>
                <w:sz w:val="19"/>
              </w:rPr>
              <w:t>IEEE</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513089" w14:textId="77777777" w:rsidR="00B82450" w:rsidRDefault="00000000">
            <w:pPr>
              <w:spacing w:line="240" w:lineRule="auto"/>
            </w:pPr>
            <w:r>
              <w:rPr>
                <w:sz w:val="19"/>
              </w:rPr>
              <w:t>Institute of Electrical and Electronics Engineers</w:t>
            </w:r>
          </w:p>
        </w:tc>
      </w:tr>
      <w:tr w:rsidR="00B82450" w14:paraId="7A6126BE"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EAD7EC1" w14:textId="77777777" w:rsidR="00B82450" w:rsidRDefault="00000000">
            <w:pPr>
              <w:spacing w:line="240" w:lineRule="auto"/>
            </w:pPr>
            <w:r>
              <w:rPr>
                <w:sz w:val="19"/>
              </w:rPr>
              <w:t>IETF</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E488CF" w14:textId="77777777" w:rsidR="00B82450" w:rsidRDefault="00000000">
            <w:pPr>
              <w:spacing w:line="240" w:lineRule="auto"/>
            </w:pPr>
            <w:r>
              <w:rPr>
                <w:sz w:val="19"/>
              </w:rPr>
              <w:t>Internet Engineering Task Force</w:t>
            </w:r>
          </w:p>
        </w:tc>
      </w:tr>
      <w:tr w:rsidR="00B82450" w:rsidRPr="006362AF" w14:paraId="3159475A"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18340A" w14:textId="77777777" w:rsidR="00B82450" w:rsidRDefault="00000000">
            <w:pPr>
              <w:spacing w:line="240" w:lineRule="auto"/>
            </w:pPr>
            <w:r>
              <w:rPr>
                <w:sz w:val="19"/>
              </w:rPr>
              <w:t>IFT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916EED" w14:textId="77777777" w:rsidR="00B82450" w:rsidRPr="006362AF" w:rsidRDefault="00000000">
            <w:pPr>
              <w:spacing w:line="240" w:lineRule="auto"/>
              <w:rPr>
                <w:lang w:val="es-MX"/>
              </w:rPr>
            </w:pPr>
            <w:r w:rsidRPr="006362AF">
              <w:rPr>
                <w:sz w:val="19"/>
                <w:lang w:val="es-MX"/>
              </w:rPr>
              <w:t>Instituto Federal de Telecomunicaciones (Mexico)</w:t>
            </w:r>
          </w:p>
        </w:tc>
      </w:tr>
      <w:tr w:rsidR="00B82450" w14:paraId="5B3ABD39"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9130596" w14:textId="77777777" w:rsidR="00B82450" w:rsidRDefault="00000000">
            <w:pPr>
              <w:spacing w:line="240" w:lineRule="auto"/>
            </w:pPr>
            <w:r>
              <w:rPr>
                <w:sz w:val="19"/>
              </w:rPr>
              <w:t>ISAC</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9CA26AD" w14:textId="77777777" w:rsidR="00B82450" w:rsidRDefault="00000000">
            <w:pPr>
              <w:spacing w:line="240" w:lineRule="auto"/>
            </w:pPr>
            <w:r>
              <w:rPr>
                <w:sz w:val="19"/>
              </w:rPr>
              <w:t>Information Sharing and Analysis Center</w:t>
            </w:r>
          </w:p>
        </w:tc>
      </w:tr>
      <w:tr w:rsidR="00B82450" w14:paraId="27D120E3"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77A0FA4" w14:textId="77777777" w:rsidR="00B82450" w:rsidRDefault="00000000">
            <w:pPr>
              <w:spacing w:line="240" w:lineRule="auto"/>
            </w:pPr>
            <w:r>
              <w:rPr>
                <w:sz w:val="19"/>
              </w:rPr>
              <w:t>ISO</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B701EA" w14:textId="77777777" w:rsidR="00B82450" w:rsidRDefault="00000000">
            <w:pPr>
              <w:spacing w:line="240" w:lineRule="auto"/>
            </w:pPr>
            <w:r>
              <w:rPr>
                <w:sz w:val="19"/>
              </w:rPr>
              <w:t>International Organization for Standardization</w:t>
            </w:r>
          </w:p>
        </w:tc>
      </w:tr>
      <w:tr w:rsidR="00B82450" w14:paraId="4E3D416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CE764C1" w14:textId="77777777" w:rsidR="00B82450" w:rsidRDefault="00000000">
            <w:pPr>
              <w:spacing w:line="240" w:lineRule="auto"/>
            </w:pPr>
            <w:r>
              <w:rPr>
                <w:sz w:val="19"/>
              </w:rPr>
              <w:t>ITAR</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411141B" w14:textId="77777777" w:rsidR="00B82450" w:rsidRDefault="00000000">
            <w:pPr>
              <w:spacing w:line="240" w:lineRule="auto"/>
            </w:pPr>
            <w:r>
              <w:rPr>
                <w:sz w:val="19"/>
              </w:rPr>
              <w:t>International Traffic in Arms Regulations</w:t>
            </w:r>
          </w:p>
        </w:tc>
      </w:tr>
      <w:tr w:rsidR="00B82450" w14:paraId="573A0C1E"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02CDFC" w14:textId="77777777" w:rsidR="00B82450" w:rsidRDefault="00000000">
            <w:pPr>
              <w:spacing w:line="240" w:lineRule="auto"/>
            </w:pPr>
            <w:r>
              <w:rPr>
                <w:sz w:val="19"/>
              </w:rPr>
              <w:t>ITU-T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A4ED8D" w14:textId="77777777" w:rsidR="00B82450" w:rsidRDefault="00000000">
            <w:pPr>
              <w:spacing w:line="240" w:lineRule="auto"/>
            </w:pPr>
            <w:r>
              <w:rPr>
                <w:sz w:val="19"/>
              </w:rPr>
              <w:t>International Telecommunication Union, Telecommunication standardisation sector</w:t>
            </w:r>
          </w:p>
        </w:tc>
      </w:tr>
      <w:tr w:rsidR="00B82450" w14:paraId="5592EA6B"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8EFC931" w14:textId="77777777" w:rsidR="00B82450" w:rsidRDefault="00000000">
            <w:pPr>
              <w:spacing w:line="240" w:lineRule="auto"/>
            </w:pPr>
            <w:r>
              <w:rPr>
                <w:sz w:val="19"/>
              </w:rPr>
              <w:t>MIL-STD</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2064506" w14:textId="77777777" w:rsidR="00B82450" w:rsidRDefault="00000000">
            <w:pPr>
              <w:spacing w:line="240" w:lineRule="auto"/>
            </w:pPr>
            <w:r>
              <w:rPr>
                <w:sz w:val="19"/>
              </w:rPr>
              <w:t>United States Military Standard (e.g. MIL-STD-188-125-1 for HEMP and RF shielding)</w:t>
            </w:r>
          </w:p>
        </w:tc>
      </w:tr>
      <w:tr w:rsidR="00B82450" w14:paraId="16846D71"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37F2A7" w14:textId="77777777" w:rsidR="00B82450" w:rsidRDefault="00000000">
            <w:pPr>
              <w:spacing w:line="240" w:lineRule="auto"/>
            </w:pPr>
            <w:r>
              <w:rPr>
                <w:sz w:val="19"/>
              </w:rPr>
              <w:t>NIST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6493BB" w14:textId="77777777" w:rsidR="00B82450" w:rsidRDefault="00000000">
            <w:pPr>
              <w:spacing w:line="240" w:lineRule="auto"/>
            </w:pPr>
            <w:r>
              <w:rPr>
                <w:sz w:val="19"/>
              </w:rPr>
              <w:t>National Institute of Standards and Technology</w:t>
            </w:r>
          </w:p>
        </w:tc>
      </w:tr>
      <w:tr w:rsidR="00B82450" w14:paraId="0426CB2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1673754" w14:textId="77777777" w:rsidR="00B82450" w:rsidRDefault="00000000">
            <w:pPr>
              <w:spacing w:line="240" w:lineRule="auto"/>
            </w:pPr>
            <w:r>
              <w:rPr>
                <w:sz w:val="19"/>
              </w:rPr>
              <w:t>NIST SP</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FC282F6" w14:textId="77777777" w:rsidR="00B82450" w:rsidRDefault="00000000">
            <w:pPr>
              <w:spacing w:line="240" w:lineRule="auto"/>
            </w:pPr>
            <w:r>
              <w:rPr>
                <w:sz w:val="19"/>
              </w:rPr>
              <w:t>NIST Special Publication (e.g. SP 800-53, SP 800-171)</w:t>
            </w:r>
          </w:p>
        </w:tc>
      </w:tr>
      <w:tr w:rsidR="00B82450" w14:paraId="16A132A2"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F4C119F" w14:textId="77777777" w:rsidR="00B82450" w:rsidRDefault="00000000">
            <w:pPr>
              <w:spacing w:line="240" w:lineRule="auto"/>
            </w:pPr>
            <w:r>
              <w:rPr>
                <w:sz w:val="19"/>
              </w:rPr>
              <w:t>NSA</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44CF009" w14:textId="77777777" w:rsidR="00B82450" w:rsidRDefault="00000000">
            <w:pPr>
              <w:spacing w:line="240" w:lineRule="auto"/>
            </w:pPr>
            <w:r>
              <w:rPr>
                <w:sz w:val="19"/>
              </w:rPr>
              <w:t>National Security Agency</w:t>
            </w:r>
          </w:p>
        </w:tc>
      </w:tr>
      <w:tr w:rsidR="00B82450" w14:paraId="06F757F6"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1202E85" w14:textId="77777777" w:rsidR="00B82450" w:rsidRDefault="00000000">
            <w:pPr>
              <w:spacing w:line="240" w:lineRule="auto"/>
            </w:pPr>
            <w:r>
              <w:rPr>
                <w:sz w:val="19"/>
              </w:rPr>
              <w:lastRenderedPageBreak/>
              <w:t>PCI-DSS</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AA56A9A" w14:textId="77777777" w:rsidR="00B82450" w:rsidRDefault="00000000">
            <w:pPr>
              <w:spacing w:line="240" w:lineRule="auto"/>
            </w:pPr>
            <w:r>
              <w:rPr>
                <w:sz w:val="19"/>
              </w:rPr>
              <w:t>Payment Card Industry Data Security Standard</w:t>
            </w:r>
          </w:p>
        </w:tc>
      </w:tr>
      <w:tr w:rsidR="00B82450" w14:paraId="3E36D20C"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9F62CD1" w14:textId="77777777" w:rsidR="00B82450" w:rsidRDefault="00000000">
            <w:pPr>
              <w:spacing w:line="240" w:lineRule="auto"/>
            </w:pPr>
            <w:r>
              <w:rPr>
                <w:sz w:val="19"/>
              </w:rPr>
              <w:t>PUCT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222D75" w14:textId="77777777" w:rsidR="00B82450" w:rsidRDefault="00000000">
            <w:pPr>
              <w:spacing w:line="240" w:lineRule="auto"/>
            </w:pPr>
            <w:r>
              <w:rPr>
                <w:sz w:val="19"/>
              </w:rPr>
              <w:t>Public Utility Commission of Texas</w:t>
            </w:r>
          </w:p>
        </w:tc>
      </w:tr>
      <w:tr w:rsidR="00B82450" w14:paraId="407691C2"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24E974" w14:textId="77777777" w:rsidR="00B82450" w:rsidRDefault="00000000">
            <w:pPr>
              <w:spacing w:line="240" w:lineRule="auto"/>
            </w:pPr>
            <w:r>
              <w:rPr>
                <w:sz w:val="19"/>
              </w:rPr>
              <w:t>RIPE</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B1CF1D7" w14:textId="77777777" w:rsidR="00B82450" w:rsidRDefault="00000000">
            <w:pPr>
              <w:spacing w:line="240" w:lineRule="auto"/>
            </w:pPr>
            <w:r>
              <w:rPr>
                <w:sz w:val="19"/>
              </w:rPr>
              <w:t>Reseaux IP Europeens (Network Coordination Centre)</w:t>
            </w:r>
          </w:p>
        </w:tc>
      </w:tr>
      <w:tr w:rsidR="00B82450" w14:paraId="59AA42A3"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C29259" w14:textId="77777777" w:rsidR="00B82450" w:rsidRDefault="00000000">
            <w:pPr>
              <w:spacing w:line="240" w:lineRule="auto"/>
            </w:pPr>
            <w:r>
              <w:rPr>
                <w:sz w:val="19"/>
              </w:rPr>
              <w:t>ROC</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6753621" w14:textId="77777777" w:rsidR="00B82450" w:rsidRDefault="00000000">
            <w:pPr>
              <w:spacing w:line="240" w:lineRule="auto"/>
            </w:pPr>
            <w:r>
              <w:rPr>
                <w:sz w:val="19"/>
              </w:rPr>
              <w:t>Report on Compliance (PCI-DSS)</w:t>
            </w:r>
          </w:p>
        </w:tc>
      </w:tr>
      <w:tr w:rsidR="00B82450" w14:paraId="260312D8"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3CB5F52" w14:textId="77777777" w:rsidR="00B82450" w:rsidRDefault="00000000">
            <w:pPr>
              <w:spacing w:line="240" w:lineRule="auto"/>
            </w:pPr>
            <w:r>
              <w:rPr>
                <w:sz w:val="19"/>
              </w:rPr>
              <w:t>QSA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C14D382" w14:textId="77777777" w:rsidR="00B82450" w:rsidRDefault="00000000">
            <w:pPr>
              <w:spacing w:line="240" w:lineRule="auto"/>
            </w:pPr>
            <w:r>
              <w:rPr>
                <w:sz w:val="19"/>
              </w:rPr>
              <w:t>Qualified Security Assessor (PCI-DSS)</w:t>
            </w:r>
          </w:p>
        </w:tc>
      </w:tr>
      <w:tr w:rsidR="00B82450" w14:paraId="61CBAD92"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EF6C288" w14:textId="77777777" w:rsidR="00B82450" w:rsidRDefault="00000000">
            <w:pPr>
              <w:spacing w:line="240" w:lineRule="auto"/>
            </w:pPr>
            <w:r>
              <w:rPr>
                <w:sz w:val="19"/>
              </w:rPr>
              <w:t>SOC 2</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B91C1FC" w14:textId="77777777" w:rsidR="00B82450" w:rsidRDefault="00000000">
            <w:pPr>
              <w:spacing w:line="240" w:lineRule="auto"/>
            </w:pPr>
            <w:r>
              <w:rPr>
                <w:sz w:val="19"/>
              </w:rPr>
              <w:t>Service Organization Control 2 (audit framework)</w:t>
            </w:r>
          </w:p>
        </w:tc>
      </w:tr>
      <w:tr w:rsidR="00B82450" w14:paraId="7864A4DC"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DCEAFC0" w14:textId="77777777" w:rsidR="00B82450" w:rsidRDefault="00000000">
            <w:pPr>
              <w:spacing w:line="240" w:lineRule="auto"/>
            </w:pPr>
            <w:r>
              <w:rPr>
                <w:sz w:val="19"/>
              </w:rPr>
              <w:t>SPCOA</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D39404D" w14:textId="77777777" w:rsidR="00B82450" w:rsidRDefault="00000000">
            <w:pPr>
              <w:spacing w:line="240" w:lineRule="auto"/>
            </w:pPr>
            <w:r>
              <w:rPr>
                <w:sz w:val="19"/>
              </w:rPr>
              <w:t>Service Provider Certificate of Operating Authority (PUCT)</w:t>
            </w:r>
          </w:p>
        </w:tc>
      </w:tr>
      <w:tr w:rsidR="00B82450" w14:paraId="42BB5180"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15726C" w14:textId="77777777" w:rsidR="00B82450" w:rsidRDefault="00000000">
            <w:pPr>
              <w:spacing w:line="240" w:lineRule="auto"/>
            </w:pPr>
            <w:r>
              <w:rPr>
                <w:sz w:val="19"/>
              </w:rPr>
              <w:t>TxDOT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9D385A7" w14:textId="77777777" w:rsidR="00B82450" w:rsidRDefault="00000000">
            <w:pPr>
              <w:spacing w:line="240" w:lineRule="auto"/>
            </w:pPr>
            <w:r>
              <w:rPr>
                <w:sz w:val="19"/>
              </w:rPr>
              <w:t>Texas Department of Transportation</w:t>
            </w:r>
          </w:p>
        </w:tc>
      </w:tr>
      <w:tr w:rsidR="00B82450" w14:paraId="257F5D81"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73282D4" w14:textId="77777777" w:rsidR="00B82450" w:rsidRDefault="00000000">
            <w:pPr>
              <w:spacing w:line="240" w:lineRule="auto"/>
            </w:pPr>
            <w:r>
              <w:rPr>
                <w:sz w:val="19"/>
              </w:rPr>
              <w:t>UL</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D1C4FF" w14:textId="77777777" w:rsidR="00B82450" w:rsidRDefault="00000000">
            <w:pPr>
              <w:spacing w:line="240" w:lineRule="auto"/>
            </w:pPr>
            <w:r>
              <w:rPr>
                <w:sz w:val="19"/>
              </w:rPr>
              <w:t>Underwriters Laboratories (e.g. UL 752 ballistic glazing rating)</w:t>
            </w:r>
          </w:p>
        </w:tc>
      </w:tr>
      <w:tr w:rsidR="00B82450" w14:paraId="754785B4"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232E2CD" w14:textId="77777777" w:rsidR="00B82450" w:rsidRDefault="00000000">
            <w:pPr>
              <w:spacing w:line="240" w:lineRule="auto"/>
            </w:pPr>
            <w:r>
              <w:rPr>
                <w:sz w:val="19"/>
              </w:rPr>
              <w:t>5G</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5338A26" w14:textId="77777777" w:rsidR="00B82450" w:rsidRDefault="00000000">
            <w:pPr>
              <w:spacing w:line="240" w:lineRule="auto"/>
            </w:pPr>
            <w:r>
              <w:rPr>
                <w:sz w:val="19"/>
              </w:rPr>
              <w:t>Fifth generation cellular technology</w:t>
            </w:r>
          </w:p>
        </w:tc>
      </w:tr>
      <w:tr w:rsidR="00B82450" w14:paraId="1D5B6B9F" w14:textId="77777777">
        <w:trPr>
          <w:jc w:val="center"/>
        </w:trPr>
        <w:tc>
          <w:tcPr>
            <w:tcW w:w="21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3E1498B" w14:textId="77777777" w:rsidR="00B82450" w:rsidRDefault="00000000">
            <w:pPr>
              <w:spacing w:line="240" w:lineRule="auto"/>
            </w:pPr>
            <w:r>
              <w:rPr>
                <w:sz w:val="19"/>
              </w:rPr>
              <w:t>LTE</w:t>
            </w:r>
          </w:p>
        </w:tc>
        <w:tc>
          <w:tcPr>
            <w:tcW w:w="79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CF3CC8" w14:textId="77777777" w:rsidR="00B82450" w:rsidRDefault="00000000">
            <w:pPr>
              <w:spacing w:line="240" w:lineRule="auto"/>
            </w:pPr>
            <w:r>
              <w:rPr>
                <w:sz w:val="19"/>
              </w:rPr>
              <w:t>Long Term Evolution (4G cellular)</w:t>
            </w:r>
          </w:p>
        </w:tc>
      </w:tr>
      <w:tr w:rsidR="00B82450" w14:paraId="540ED267" w14:textId="77777777">
        <w:trPr>
          <w:jc w:val="center"/>
        </w:trPr>
        <w:tc>
          <w:tcPr>
            <w:tcW w:w="21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3C779F" w14:textId="77777777" w:rsidR="00B82450" w:rsidRDefault="00000000">
            <w:pPr>
              <w:spacing w:line="240" w:lineRule="auto"/>
            </w:pPr>
            <w:r>
              <w:rPr>
                <w:sz w:val="19"/>
              </w:rPr>
              <w:t>FirstNet</w:t>
            </w:r>
          </w:p>
        </w:tc>
        <w:tc>
          <w:tcPr>
            <w:tcW w:w="79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5C5E5D4" w14:textId="77777777" w:rsidR="00B82450" w:rsidRDefault="00000000">
            <w:pPr>
              <w:spacing w:line="240" w:lineRule="auto"/>
            </w:pPr>
            <w:r>
              <w:rPr>
                <w:sz w:val="19"/>
              </w:rPr>
              <w:t>First Responder Network Authority (AT&amp;T public safety overlay)</w:t>
            </w:r>
          </w:p>
        </w:tc>
      </w:tr>
    </w:tbl>
    <w:p w14:paraId="57AA91D5" w14:textId="77777777" w:rsidR="00B82450" w:rsidRDefault="00000000">
      <w:r>
        <w:br w:type="page"/>
      </w:r>
    </w:p>
    <w:p w14:paraId="45A97F1B" w14:textId="77777777" w:rsidR="00B82450" w:rsidRDefault="00000000">
      <w:pPr>
        <w:pStyle w:val="Heading1"/>
      </w:pPr>
      <w:r>
        <w:lastRenderedPageBreak/>
        <w:t>1. Executive Summary</w:t>
      </w:r>
    </w:p>
    <w:p w14:paraId="127E09C6" w14:textId="77777777" w:rsidR="00B82450" w:rsidRDefault="00000000">
      <w:r>
        <w:t>The Nexus Hubbard Internet Exchange Point and Carrier Hotel (the "Hubbard IXP") sits on the 7.2 GW Nexus Hubbard AI campus, between Interstate 35 and Interstate 45, within roughly 1.03 ms round trip latency of the Dallas Fort Worth metroplex.</w:t>
      </w:r>
    </w:p>
    <w:p w14:paraId="0849B80A" w14:textId="77777777" w:rsidR="00B82450" w:rsidRDefault="00000000">
      <w:r>
        <w:t>The facility is delivered as a four phase build. Phase 0 is a Carrier Meet Point (CMP), a hardened concrete vault where street side carrier fiber is mechanically spliced to campus side dark fiber. Phase 1 energises the meet me room as a private peering hub. Phase 2 layers a multilateral IXP switching fabric on top. Phase 3 completes the full carrier hotel and colocation building. Phase 4 extends the fabric south for cross border traffic.</w:t>
      </w:r>
    </w:p>
    <w:p w14:paraId="0F261993" w14:textId="77777777" w:rsidR="00B82450" w:rsidRDefault="00000000">
      <w:r>
        <w:t>The campus is anchored by Anthropic (3.6 GW across 9 AI hyperscale buildings) and Amazon Web Services (2.5 GW of hyperscale capacity), totalling 6.1 GW of pre committed capacity inside the 7.2 GW envelope.</w:t>
      </w:r>
    </w:p>
    <w:p w14:paraId="43AFC9E2" w14:textId="77777777" w:rsidR="00B82450" w:rsidRDefault="00000000">
      <w:pPr>
        <w:pStyle w:val="Heading2"/>
      </w:pPr>
      <w:r>
        <w:t>1.1 Headline numbers at a glance</w:t>
      </w:r>
    </w:p>
    <w:tbl>
      <w:tblPr>
        <w:tblW w:w="0" w:type="auto"/>
        <w:jc w:val="center"/>
        <w:tblLayout w:type="fixed"/>
        <w:tblLook w:val="04A0" w:firstRow="1" w:lastRow="0" w:firstColumn="1" w:lastColumn="0" w:noHBand="0" w:noVBand="1"/>
      </w:tblPr>
      <w:tblGrid>
        <w:gridCol w:w="1974"/>
        <w:gridCol w:w="8106"/>
      </w:tblGrid>
      <w:tr w:rsidR="00B82450" w14:paraId="5D9E02C6"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9E0C6C2" w14:textId="77777777" w:rsidR="00B82450" w:rsidRDefault="00000000">
            <w:pPr>
              <w:spacing w:line="240" w:lineRule="auto"/>
            </w:pPr>
            <w:r>
              <w:rPr>
                <w:b/>
                <w:color w:val="FFFFFF"/>
                <w:sz w:val="19"/>
              </w:rPr>
              <w:t>Metric</w:t>
            </w:r>
          </w:p>
        </w:tc>
        <w:tc>
          <w:tcPr>
            <w:tcW w:w="810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F35CA48" w14:textId="77777777" w:rsidR="00B82450" w:rsidRDefault="00000000">
            <w:pPr>
              <w:spacing w:line="240" w:lineRule="auto"/>
            </w:pPr>
            <w:r>
              <w:rPr>
                <w:b/>
                <w:color w:val="FFFFFF"/>
                <w:sz w:val="19"/>
              </w:rPr>
              <w:t>Value</w:t>
            </w:r>
          </w:p>
        </w:tc>
      </w:tr>
      <w:tr w:rsidR="00B82450" w14:paraId="764E18DC"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1DD3EDF" w14:textId="77777777" w:rsidR="00B82450" w:rsidRDefault="00000000">
            <w:pPr>
              <w:spacing w:line="240" w:lineRule="auto"/>
            </w:pPr>
            <w:r>
              <w:rPr>
                <w:sz w:val="19"/>
              </w:rPr>
              <w:t>Total campus power</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FC1BBCA" w14:textId="77777777" w:rsidR="00B82450" w:rsidRDefault="00000000">
            <w:pPr>
              <w:spacing w:line="240" w:lineRule="auto"/>
            </w:pPr>
            <w:r>
              <w:rPr>
                <w:sz w:val="19"/>
              </w:rPr>
              <w:t>7.2 GW behind the meter natural gas plus 600 MW BESS</w:t>
            </w:r>
          </w:p>
        </w:tc>
      </w:tr>
      <w:tr w:rsidR="00B82450" w14:paraId="4868D144"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D1CA017" w14:textId="77777777" w:rsidR="00B82450" w:rsidRDefault="00000000">
            <w:pPr>
              <w:spacing w:line="240" w:lineRule="auto"/>
            </w:pPr>
            <w:r>
              <w:rPr>
                <w:sz w:val="19"/>
              </w:rPr>
              <w:t>Reliability target. IXP fabric.</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E36690C" w14:textId="77777777" w:rsidR="00B82450" w:rsidRDefault="00000000">
            <w:pPr>
              <w:spacing w:line="240" w:lineRule="auto"/>
            </w:pPr>
            <w:r>
              <w:rPr>
                <w:sz w:val="19"/>
              </w:rPr>
              <w:t>99.9999 percent (six nines). Less than 31.5 seconds unplanned downtime per year. Engineered specifically for the IXP power, cooling and network fabric inside the carrier hotel.</w:t>
            </w:r>
          </w:p>
        </w:tc>
      </w:tr>
      <w:tr w:rsidR="00B82450" w14:paraId="09276C2D"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310AB8" w14:textId="77777777" w:rsidR="00B82450" w:rsidRDefault="00000000">
            <w:pPr>
              <w:spacing w:line="240" w:lineRule="auto"/>
            </w:pPr>
            <w:r>
              <w:rPr>
                <w:sz w:val="19"/>
              </w:rPr>
              <w:t>Reliability target. Campus power.</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C754010" w14:textId="77777777" w:rsidR="00B82450" w:rsidRDefault="00000000">
            <w:pPr>
              <w:spacing w:line="240" w:lineRule="auto"/>
            </w:pPr>
            <w:r>
              <w:rPr>
                <w:sz w:val="19"/>
              </w:rPr>
              <w:t>99.99 percent (four nines). Less than 53 minutes unplanned downtime per year on the campus 7.2 GW behind the meter generation envelope. Premium tenants ride the IXP six nines stack on top.</w:t>
            </w:r>
          </w:p>
        </w:tc>
      </w:tr>
      <w:tr w:rsidR="00B82450" w14:paraId="10D0BD25"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86D9CF7" w14:textId="77777777" w:rsidR="00B82450" w:rsidRDefault="00000000">
            <w:pPr>
              <w:spacing w:line="240" w:lineRule="auto"/>
            </w:pPr>
            <w:r>
              <w:rPr>
                <w:sz w:val="19"/>
              </w:rPr>
              <w:t>Anchor frontier model tenant</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2B866C" w14:textId="77777777" w:rsidR="00B82450" w:rsidRDefault="00000000">
            <w:pPr>
              <w:spacing w:line="240" w:lineRule="auto"/>
            </w:pPr>
            <w:r>
              <w:rPr>
                <w:sz w:val="19"/>
              </w:rPr>
              <w:t>Anthropic. 3.6 GW reserved across 9 buildings.</w:t>
            </w:r>
          </w:p>
        </w:tc>
      </w:tr>
      <w:tr w:rsidR="00B82450" w14:paraId="0D160766"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F4FB1A" w14:textId="77777777" w:rsidR="00B82450" w:rsidRDefault="00000000">
            <w:pPr>
              <w:spacing w:line="240" w:lineRule="auto"/>
            </w:pPr>
            <w:r>
              <w:rPr>
                <w:sz w:val="19"/>
              </w:rPr>
              <w:t>Anchor cloud tenant</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B51D2EF" w14:textId="77777777" w:rsidR="00B82450" w:rsidRDefault="00000000">
            <w:pPr>
              <w:spacing w:line="240" w:lineRule="auto"/>
            </w:pPr>
            <w:r>
              <w:rPr>
                <w:sz w:val="19"/>
              </w:rPr>
              <w:t>Amazon Web Services. 2.5 GW plus Direct Connect anchor.</w:t>
            </w:r>
          </w:p>
        </w:tc>
      </w:tr>
      <w:tr w:rsidR="00B82450" w14:paraId="05AA8F82"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268F2D" w14:textId="77777777" w:rsidR="00B82450" w:rsidRDefault="00000000">
            <w:pPr>
              <w:spacing w:line="240" w:lineRule="auto"/>
            </w:pPr>
            <w:r>
              <w:rPr>
                <w:sz w:val="19"/>
              </w:rPr>
              <w:t>Carrier Hotel white space</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F4F70E3" w14:textId="77777777" w:rsidR="00B82450" w:rsidRDefault="00000000">
            <w:pPr>
              <w:spacing w:line="240" w:lineRule="auto"/>
            </w:pPr>
            <w:r>
              <w:rPr>
                <w:sz w:val="19"/>
              </w:rPr>
              <w:t>97,500 SF</w:t>
            </w:r>
          </w:p>
        </w:tc>
      </w:tr>
      <w:tr w:rsidR="00B82450" w14:paraId="58BDF671"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B5015EF" w14:textId="77777777" w:rsidR="00B82450" w:rsidRDefault="00000000">
            <w:pPr>
              <w:spacing w:line="240" w:lineRule="auto"/>
            </w:pPr>
            <w:r>
              <w:rPr>
                <w:sz w:val="19"/>
              </w:rPr>
              <w:t>Carrier Hotel IT load</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667C5E" w14:textId="77777777" w:rsidR="00B82450" w:rsidRDefault="00000000">
            <w:pPr>
              <w:spacing w:line="240" w:lineRule="auto"/>
            </w:pPr>
            <w:r>
              <w:rPr>
                <w:sz w:val="19"/>
              </w:rPr>
              <w:t>10 MW initially, 20 MW expandable across MMR 1 and MMR 2</w:t>
            </w:r>
          </w:p>
        </w:tc>
      </w:tr>
      <w:tr w:rsidR="00B82450" w14:paraId="1838A08A"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AA43428" w14:textId="77777777" w:rsidR="00B82450" w:rsidRDefault="00000000">
            <w:pPr>
              <w:spacing w:line="240" w:lineRule="auto"/>
            </w:pPr>
            <w:r>
              <w:rPr>
                <w:sz w:val="19"/>
              </w:rPr>
              <w:t>Carrier Hotel cabinet count</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71939C" w14:textId="77777777" w:rsidR="00B82450" w:rsidRDefault="00000000">
            <w:pPr>
              <w:spacing w:line="240" w:lineRule="auto"/>
            </w:pPr>
            <w:r>
              <w:rPr>
                <w:sz w:val="19"/>
              </w:rPr>
              <w:t>Approximately 700 (1,400 across both MMRs)</w:t>
            </w:r>
          </w:p>
        </w:tc>
      </w:tr>
      <w:tr w:rsidR="00B82450" w14:paraId="258FA886"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F7391F1" w14:textId="77777777" w:rsidR="00B82450" w:rsidRDefault="00000000">
            <w:pPr>
              <w:spacing w:line="240" w:lineRule="auto"/>
            </w:pPr>
            <w:r>
              <w:rPr>
                <w:sz w:val="19"/>
              </w:rPr>
              <w:t>Aggregated long haul fiber strands</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B2B327" w14:textId="77777777" w:rsidR="00B82450" w:rsidRDefault="00000000">
            <w:pPr>
              <w:spacing w:line="240" w:lineRule="auto"/>
            </w:pPr>
            <w:r>
              <w:rPr>
                <w:sz w:val="19"/>
              </w:rPr>
              <w:t>11,600 across four diverse routes</w:t>
            </w:r>
          </w:p>
        </w:tc>
      </w:tr>
      <w:tr w:rsidR="00B82450" w14:paraId="19967C09"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340EFDA" w14:textId="77777777" w:rsidR="00B82450" w:rsidRDefault="00000000">
            <w:pPr>
              <w:spacing w:line="240" w:lineRule="auto"/>
            </w:pPr>
            <w:r>
              <w:rPr>
                <w:sz w:val="19"/>
              </w:rPr>
              <w:t>Active carrier engagements</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3E4980" w14:textId="77777777" w:rsidR="00B82450" w:rsidRDefault="00000000">
            <w:pPr>
              <w:spacing w:line="240" w:lineRule="auto"/>
            </w:pPr>
            <w:r>
              <w:rPr>
                <w:sz w:val="19"/>
              </w:rPr>
              <w:t>18 Tier 1 and Tier 2. 9 of those have long haul fiber routes physically transiting Hubbard (Crown Castle, Zayo, Flo Networks, FiberLight, Arelion North America, Optimum Business, Uniti, IENTC, Windstream). Windstream operates an existing dark wave POP in Hubbard.</w:t>
            </w:r>
          </w:p>
        </w:tc>
      </w:tr>
      <w:tr w:rsidR="00B82450" w14:paraId="0D629777"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D211227" w14:textId="77777777" w:rsidR="00B82450" w:rsidRDefault="00000000">
            <w:pPr>
              <w:spacing w:line="240" w:lineRule="auto"/>
            </w:pPr>
            <w:r>
              <w:rPr>
                <w:sz w:val="19"/>
              </w:rPr>
              <w:t>Round trip latency to 1950 Stemmons (Infomart)</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C23471" w14:textId="77777777" w:rsidR="00B82450" w:rsidRDefault="00000000">
            <w:pPr>
              <w:spacing w:line="240" w:lineRule="auto"/>
            </w:pPr>
            <w:r>
              <w:rPr>
                <w:sz w:val="19"/>
              </w:rPr>
              <w:t>Approximately 1.03 ms</w:t>
            </w:r>
          </w:p>
        </w:tc>
      </w:tr>
      <w:tr w:rsidR="00B82450" w14:paraId="30D72210"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A595D7D" w14:textId="77777777" w:rsidR="00B82450" w:rsidRDefault="00000000">
            <w:pPr>
              <w:spacing w:line="240" w:lineRule="auto"/>
            </w:pPr>
            <w:r>
              <w:rPr>
                <w:sz w:val="19"/>
              </w:rPr>
              <w:t>Target IXP peak switching capacity (Year 3)</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1645328" w14:textId="77777777" w:rsidR="00B82450" w:rsidRDefault="00000000">
            <w:pPr>
              <w:spacing w:line="240" w:lineRule="auto"/>
            </w:pPr>
            <w:r>
              <w:rPr>
                <w:sz w:val="19"/>
              </w:rPr>
              <w:t>Approximately 10 Tbps</w:t>
            </w:r>
          </w:p>
        </w:tc>
      </w:tr>
      <w:tr w:rsidR="00B82450" w14:paraId="04C1521F"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429575" w14:textId="77777777" w:rsidR="00B82450" w:rsidRDefault="00000000">
            <w:pPr>
              <w:spacing w:line="240" w:lineRule="auto"/>
            </w:pPr>
            <w:r>
              <w:rPr>
                <w:sz w:val="19"/>
              </w:rPr>
              <w:t>Project Manager and General Contractor</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D6C7495" w14:textId="77777777" w:rsidR="00B82450" w:rsidRDefault="00000000">
            <w:pPr>
              <w:spacing w:line="240" w:lineRule="auto"/>
            </w:pPr>
            <w:r>
              <w:rPr>
                <w:sz w:val="19"/>
              </w:rPr>
              <w:t>Nexus Data Centers, LLC. All contractors below sit direct under Nexus. There is no third party GC. Nexus owns the master schedule, the change control process, the safety plan and the final acceptance of every handoff.</w:t>
            </w:r>
          </w:p>
        </w:tc>
      </w:tr>
      <w:tr w:rsidR="00B82450" w14:paraId="2BFE35DA"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7782883" w14:textId="77777777" w:rsidR="00B82450" w:rsidRDefault="00000000">
            <w:pPr>
              <w:spacing w:line="240" w:lineRule="auto"/>
            </w:pPr>
            <w:r>
              <w:rPr>
                <w:sz w:val="19"/>
              </w:rPr>
              <w:t>Civil engineering design</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7B6D460" w14:textId="77777777" w:rsidR="00B82450" w:rsidRDefault="00000000">
            <w:pPr>
              <w:spacing w:line="240" w:lineRule="auto"/>
            </w:pPr>
            <w:r>
              <w:rPr>
                <w:sz w:val="19"/>
              </w:rPr>
              <w:t>Atwell. Engineer of record through construction.</w:t>
            </w:r>
          </w:p>
        </w:tc>
      </w:tr>
      <w:tr w:rsidR="00B82450" w14:paraId="614F09C6"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64B0E7" w14:textId="77777777" w:rsidR="00B82450" w:rsidRDefault="00000000">
            <w:pPr>
              <w:spacing w:line="240" w:lineRule="auto"/>
            </w:pPr>
            <w:r>
              <w:rPr>
                <w:sz w:val="19"/>
              </w:rPr>
              <w:t>Outside plant fiber</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BE37D68" w14:textId="77777777" w:rsidR="00B82450" w:rsidRDefault="00000000">
            <w:pPr>
              <w:spacing w:line="240" w:lineRule="auto"/>
            </w:pPr>
            <w:r>
              <w:rPr>
                <w:sz w:val="19"/>
              </w:rPr>
              <w:t>Mitech (a division of Michels). Lead OSP. All four diverse routes plus carrier side commercial negotiations.</w:t>
            </w:r>
          </w:p>
        </w:tc>
      </w:tr>
      <w:tr w:rsidR="00B82450" w14:paraId="36D49D9D"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36C8AC" w14:textId="77777777" w:rsidR="00B82450" w:rsidRDefault="00000000">
            <w:pPr>
              <w:spacing w:line="240" w:lineRule="auto"/>
            </w:pPr>
            <w:r>
              <w:rPr>
                <w:sz w:val="19"/>
              </w:rPr>
              <w:t>Onsite civil, underground and foundations</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0BD3CDC" w14:textId="77777777" w:rsidR="00B82450" w:rsidRDefault="00000000">
            <w:pPr>
              <w:spacing w:line="240" w:lineRule="auto"/>
            </w:pPr>
            <w:r>
              <w:rPr>
                <w:sz w:val="19"/>
              </w:rPr>
              <w:t>Michels Corporation (parent). Single integrated civil GMP. Mass excavation, site preparation, foundations and slabs for the IXP carrier hotel and the cell tower compound, onsite duct banks, onsite cable pulling, onsite utilities (water, gas, sanitary, storm, MV power conduit). Concrete supplied by the on site Nexus owned batch plant.</w:t>
            </w:r>
          </w:p>
        </w:tc>
      </w:tr>
      <w:tr w:rsidR="00B82450" w14:paraId="28B50801"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5AF53C6" w14:textId="77777777" w:rsidR="00B82450" w:rsidRDefault="00000000">
            <w:pPr>
              <w:spacing w:line="240" w:lineRule="auto"/>
            </w:pPr>
            <w:r>
              <w:rPr>
                <w:sz w:val="19"/>
              </w:rPr>
              <w:t>Concrete supply</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2D8E34" w14:textId="77777777" w:rsidR="00B82450" w:rsidRDefault="00000000">
            <w:pPr>
              <w:spacing w:line="240" w:lineRule="auto"/>
            </w:pPr>
            <w:r>
              <w:rPr>
                <w:sz w:val="19"/>
              </w:rPr>
              <w:t>On site Nexus owned and operated concrete batch plant. Single mix design across IXP, AI hyperscale and AWS hyperscale buildings.</w:t>
            </w:r>
          </w:p>
        </w:tc>
      </w:tr>
      <w:tr w:rsidR="00B82450" w14:paraId="2E5CD847"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400E129" w14:textId="77777777" w:rsidR="00B82450" w:rsidRDefault="00000000">
            <w:pPr>
              <w:spacing w:line="240" w:lineRule="auto"/>
            </w:pPr>
            <w:r>
              <w:rPr>
                <w:sz w:val="19"/>
              </w:rPr>
              <w:t>Building shell</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CAC7B8" w14:textId="77777777" w:rsidR="00B82450" w:rsidRDefault="00000000">
            <w:pPr>
              <w:spacing w:line="240" w:lineRule="auto"/>
            </w:pPr>
            <w:r>
              <w:rPr>
                <w:sz w:val="19"/>
              </w:rPr>
              <w:t>BZI under guaranteed maximum price for the carrier hotel and AI hyperscale building shells. Direct to Nexus.</w:t>
            </w:r>
          </w:p>
        </w:tc>
      </w:tr>
      <w:tr w:rsidR="00B82450" w14:paraId="3DF3A601"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E1EE24" w14:textId="77777777" w:rsidR="00B82450" w:rsidRDefault="00000000">
            <w:pPr>
              <w:spacing w:line="240" w:lineRule="auto"/>
            </w:pPr>
            <w:r>
              <w:rPr>
                <w:sz w:val="19"/>
              </w:rPr>
              <w:t>Electrical fit out</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79A676" w14:textId="77777777" w:rsidR="00B82450" w:rsidRDefault="00000000">
            <w:pPr>
              <w:spacing w:line="240" w:lineRule="auto"/>
            </w:pPr>
            <w:r>
              <w:rPr>
                <w:sz w:val="19"/>
              </w:rPr>
              <w:t xml:space="preserve">The MMR Group. Direct to Nexus. MV substation, LV switchgear, UPS, BESS, diesel generators, ATS, </w:t>
            </w:r>
            <w:r>
              <w:rPr>
                <w:sz w:val="19"/>
              </w:rPr>
              <w:lastRenderedPageBreak/>
              <w:t>PDU, branch metering, grounding, lightning protection.</w:t>
            </w:r>
          </w:p>
        </w:tc>
      </w:tr>
      <w:tr w:rsidR="00B82450" w14:paraId="1F193157"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734437D" w14:textId="77777777" w:rsidR="00B82450" w:rsidRDefault="00000000">
            <w:pPr>
              <w:spacing w:line="240" w:lineRule="auto"/>
            </w:pPr>
            <w:r>
              <w:rPr>
                <w:sz w:val="19"/>
              </w:rPr>
              <w:t>Mechanical, plumbing and cooling fit out</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B0DE50F" w14:textId="77777777" w:rsidR="00B82450" w:rsidRDefault="00000000">
            <w:pPr>
              <w:spacing w:line="240" w:lineRule="auto"/>
            </w:pPr>
            <w:r>
              <w:rPr>
                <w:sz w:val="19"/>
              </w:rPr>
              <w:t>Hermanson. Direct to Nexus. Closed loop chilled water plant, dry coolers, pumps, CRAH, RDHx, fire suppression, BMS integration. Carrier supplied closed loop cooling equipment.</w:t>
            </w:r>
          </w:p>
        </w:tc>
      </w:tr>
      <w:tr w:rsidR="00B82450" w14:paraId="1C6F2B87"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86959F" w14:textId="77777777" w:rsidR="00B82450" w:rsidRDefault="00000000">
            <w:pPr>
              <w:spacing w:line="240" w:lineRule="auto"/>
            </w:pPr>
            <w:r>
              <w:rPr>
                <w:sz w:val="19"/>
              </w:rPr>
              <w:t>Inside plant fabric and IXP active equipment</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A26C562" w14:textId="77777777" w:rsidR="00B82450" w:rsidRDefault="00000000">
            <w:pPr>
              <w:spacing w:line="240" w:lineRule="auto"/>
            </w:pPr>
            <w:r>
              <w:rPr>
                <w:sz w:val="19"/>
              </w:rPr>
              <w:t>MaiaEdge plus Pearce (a CBRE company) JV. Direct to Nexus. Inside plant fiber, MMR cross connect fabric, PBC cages, IXP spine and leaf, optical line system, route servers, looking glass, 24x7 NOC and smart hands.</w:t>
            </w:r>
          </w:p>
        </w:tc>
      </w:tr>
      <w:tr w:rsidR="00B82450" w14:paraId="381B761D" w14:textId="77777777">
        <w:trPr>
          <w:jc w:val="center"/>
        </w:trPr>
        <w:tc>
          <w:tcPr>
            <w:tcW w:w="19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FE5953C" w14:textId="77777777" w:rsidR="00B82450" w:rsidRDefault="00000000">
            <w:pPr>
              <w:spacing w:line="240" w:lineRule="auto"/>
            </w:pPr>
            <w:r>
              <w:rPr>
                <w:sz w:val="19"/>
              </w:rPr>
              <w:t>Adjacent on site cell tower</w:t>
            </w:r>
          </w:p>
        </w:tc>
        <w:tc>
          <w:tcPr>
            <w:tcW w:w="81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9B0BAB" w14:textId="77777777" w:rsidR="00B82450" w:rsidRDefault="00000000">
            <w:pPr>
              <w:spacing w:line="240" w:lineRule="auto"/>
            </w:pPr>
            <w:r>
              <w:rPr>
                <w:sz w:val="19"/>
              </w:rPr>
              <w:t>Pearce tower services. Direct to Nexus. Engineering, FAA and FCC filings, foundation (poured by Michels), steel, fiber drop, tenant build out coordination.</w:t>
            </w:r>
          </w:p>
        </w:tc>
      </w:tr>
      <w:tr w:rsidR="00B82450" w14:paraId="22A4E0B4" w14:textId="77777777">
        <w:trPr>
          <w:jc w:val="center"/>
        </w:trPr>
        <w:tc>
          <w:tcPr>
            <w:tcW w:w="19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8F0BF5" w14:textId="77777777" w:rsidR="00B82450" w:rsidRDefault="00000000">
            <w:pPr>
              <w:spacing w:line="240" w:lineRule="auto"/>
            </w:pPr>
            <w:r>
              <w:rPr>
                <w:sz w:val="19"/>
              </w:rPr>
              <w:t>Regulatory status</w:t>
            </w:r>
          </w:p>
        </w:tc>
        <w:tc>
          <w:tcPr>
            <w:tcW w:w="81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ACA6C2D" w14:textId="77777777" w:rsidR="00B82450" w:rsidRDefault="00000000">
            <w:pPr>
              <w:spacing w:line="240" w:lineRule="auto"/>
            </w:pPr>
            <w:r>
              <w:rPr>
                <w:sz w:val="19"/>
              </w:rPr>
              <w:t>CLEC granted by PUCT. SPCOA in effect. Operational compliance.</w:t>
            </w:r>
          </w:p>
        </w:tc>
      </w:tr>
    </w:tbl>
    <w:p w14:paraId="2A4D1183" w14:textId="77777777" w:rsidR="00B82450" w:rsidRDefault="00000000">
      <w:pPr>
        <w:pStyle w:val="Heading2"/>
      </w:pPr>
      <w:r>
        <w:t>1.2 What this document is</w:t>
      </w:r>
    </w:p>
    <w:p w14:paraId="69A5AA4D" w14:textId="77777777" w:rsidR="00B82450" w:rsidRDefault="00000000">
      <w:r>
        <w:t>This is the contractor scope alignment pack for the Hubbard IXP. It is a working document for the construction contractors on the project to align their scopes against the architecture, sequence, specifications and handoffs.</w:t>
      </w:r>
    </w:p>
    <w:p w14:paraId="13833267" w14:textId="77777777" w:rsidR="00B82450" w:rsidRDefault="00000000">
      <w:r>
        <w:rPr>
          <w:b/>
        </w:rPr>
        <w:t>In scope of this document:</w:t>
      </w:r>
    </w:p>
    <w:p w14:paraId="2B315882" w14:textId="77777777" w:rsidR="00B82450" w:rsidRDefault="00000000">
      <w:pPr>
        <w:pStyle w:val="ListBullet"/>
      </w:pPr>
      <w:r>
        <w:t>Phased build sequence and the operational milestones that gate each phase.</w:t>
      </w:r>
    </w:p>
    <w:p w14:paraId="1F1D4AD2" w14:textId="77777777" w:rsidR="00B82450" w:rsidRDefault="00000000">
      <w:pPr>
        <w:pStyle w:val="ListBullet"/>
      </w:pPr>
      <w:r>
        <w:t>Technical specifications for fiber, power, cooling, building, security and inside plant.</w:t>
      </w:r>
    </w:p>
    <w:p w14:paraId="41CC1ABA" w14:textId="77777777" w:rsidR="00B82450" w:rsidRDefault="00000000">
      <w:pPr>
        <w:pStyle w:val="ListBullet"/>
      </w:pPr>
      <w:r>
        <w:t>Comprehensive responsibility matrix covering every contractor on the project (Section 7.7) and the associated handoffs between contractors.</w:t>
      </w:r>
    </w:p>
    <w:p w14:paraId="4E2A3380" w14:textId="77777777" w:rsidR="00B82450" w:rsidRDefault="00000000">
      <w:pPr>
        <w:pStyle w:val="ListBullet"/>
      </w:pPr>
      <w:r>
        <w:t>Active workstreams, 90 day priorities and the open verification items that the engineering and construction teams need to confirm before lock down.</w:t>
      </w:r>
    </w:p>
    <w:p w14:paraId="44069ED9" w14:textId="77777777" w:rsidR="00B82450" w:rsidRDefault="00000000">
      <w:r>
        <w:rPr>
          <w:b/>
        </w:rPr>
        <w:t>Out of scope of this document:</w:t>
      </w:r>
    </w:p>
    <w:p w14:paraId="4D08D382" w14:textId="77777777" w:rsidR="00B82450" w:rsidRDefault="00000000">
      <w:pPr>
        <w:pStyle w:val="ListBullet"/>
      </w:pPr>
      <w:r>
        <w:t>Strategy, market positioning and tenant pipeline content. These are covered in the Master Plan circulated to investor and executive audiences.</w:t>
      </w:r>
    </w:p>
    <w:p w14:paraId="66A6F28C" w14:textId="77777777" w:rsidR="00B82450" w:rsidRDefault="00000000">
      <w:pPr>
        <w:pStyle w:val="ListBullet"/>
      </w:pPr>
      <w:r>
        <w:t>Financial model, capex / opex stack, valuation framework and bank diligence content. These are covered in the separate Financial Model.</w:t>
      </w:r>
    </w:p>
    <w:p w14:paraId="2DB3DA46" w14:textId="77777777" w:rsidR="00B82450" w:rsidRDefault="00000000">
      <w:pPr>
        <w:pStyle w:val="ListBullet"/>
      </w:pPr>
      <w:r>
        <w:t>Tenant facing tariffs, SLAs, product catalog and CLEC regulatory framework. These are covered in the tenant onboarding pack.</w:t>
      </w:r>
    </w:p>
    <w:p w14:paraId="67C97B1B" w14:textId="77777777" w:rsidR="00B82450" w:rsidRDefault="00000000">
      <w:pPr>
        <w:pStyle w:val="Heading1"/>
      </w:pPr>
      <w:r>
        <w:t>2. The Phased Evolution: Carrier Meet Point to Peering Hub to IXP to Carrier Hotel</w:t>
      </w:r>
    </w:p>
    <w:p w14:paraId="3784A62F" w14:textId="77777777" w:rsidR="00B82450" w:rsidRDefault="00000000">
      <w:r>
        <w:t>The Hubbard interconnection facility is delivered as a deliberate four phase evolution, each phase reaching a defined operational milestone before the next phase begins construction. This is the central operating discipline of the project and the answer to the planning question: what does Day 1 actually look like?</w:t>
      </w:r>
    </w:p>
    <w:p w14:paraId="76E817B6" w14:textId="77777777" w:rsidR="00B82450" w:rsidRDefault="00000000">
      <w:pPr>
        <w:pStyle w:val="Heading2"/>
      </w:pPr>
      <w:r>
        <w:t>2.1 Phase 0. The Carrier Meet Point (CMP). Day 1</w:t>
      </w:r>
    </w:p>
    <w:p w14:paraId="40E29BA0" w14:textId="77777777" w:rsidR="00B82450" w:rsidRDefault="00000000">
      <w:r>
        <w:t>The first physical asset to come online is not a building. It is a Carrier Meet Point (also called a fiber hand off vault or a zero vault). The CMP is a hardened concrete vault, located at the campus perimeter on each of the East and West fiber entrances, where street side long haul carrier fiber is mechanically spliced to campus side dark fiber. No active electronics, no power, no cooling. Just splice trays, an Optical Distribution Frame (ODF), tamper alarms, and CCTV.</w:t>
      </w:r>
    </w:p>
    <w:p w14:paraId="5079225D" w14:textId="77777777" w:rsidR="00B82450" w:rsidRDefault="00000000">
      <w:r>
        <w:t>Why this matters: it lets carriers begin lighting paths to the campus six to nine months before the carrier hotel building is energised, and it lets Anthropic and AWS pre stage their first wave fiber laterals into the first AI hyperscale and cloud halls without waiting for full MMR cutover. The CMP is also the smallest possible asset that proves the fiber plant works end to end and exercises the splice, ODF, security and audit chain before the building energises.</w:t>
      </w:r>
    </w:p>
    <w:tbl>
      <w:tblPr>
        <w:tblW w:w="0" w:type="auto"/>
        <w:jc w:val="center"/>
        <w:tblLayout w:type="fixed"/>
        <w:tblLook w:val="04A0" w:firstRow="1" w:lastRow="0" w:firstColumn="1" w:lastColumn="0" w:noHBand="0" w:noVBand="1"/>
      </w:tblPr>
      <w:tblGrid>
        <w:gridCol w:w="2013"/>
        <w:gridCol w:w="8067"/>
      </w:tblGrid>
      <w:tr w:rsidR="00B82450" w14:paraId="570E60CD" w14:textId="77777777">
        <w:trPr>
          <w:jc w:val="center"/>
        </w:trPr>
        <w:tc>
          <w:tcPr>
            <w:tcW w:w="201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2283070" w14:textId="77777777" w:rsidR="00B82450" w:rsidRDefault="00000000">
            <w:pPr>
              <w:spacing w:line="240" w:lineRule="auto"/>
            </w:pPr>
            <w:r>
              <w:rPr>
                <w:b/>
                <w:color w:val="FFFFFF"/>
                <w:sz w:val="19"/>
              </w:rPr>
              <w:t>Phase 0 element</w:t>
            </w:r>
          </w:p>
        </w:tc>
        <w:tc>
          <w:tcPr>
            <w:tcW w:w="806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AD70CAE" w14:textId="77777777" w:rsidR="00B82450" w:rsidRDefault="00000000">
            <w:pPr>
              <w:spacing w:line="240" w:lineRule="auto"/>
            </w:pPr>
            <w:r>
              <w:rPr>
                <w:b/>
                <w:color w:val="FFFFFF"/>
                <w:sz w:val="19"/>
              </w:rPr>
              <w:t>Specification</w:t>
            </w:r>
          </w:p>
        </w:tc>
      </w:tr>
      <w:tr w:rsidR="00B82450" w14:paraId="19BD2122" w14:textId="77777777">
        <w:trPr>
          <w:jc w:val="center"/>
        </w:trPr>
        <w:tc>
          <w:tcPr>
            <w:tcW w:w="201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DA48066" w14:textId="77777777" w:rsidR="00B82450" w:rsidRDefault="00000000">
            <w:pPr>
              <w:spacing w:line="240" w:lineRule="auto"/>
            </w:pPr>
            <w:r>
              <w:rPr>
                <w:sz w:val="19"/>
              </w:rPr>
              <w:t>Vault</w:t>
            </w:r>
          </w:p>
        </w:tc>
        <w:tc>
          <w:tcPr>
            <w:tcW w:w="806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DEA06D" w14:textId="77777777" w:rsidR="00B82450" w:rsidRDefault="00000000">
            <w:pPr>
              <w:spacing w:line="240" w:lineRule="auto"/>
            </w:pPr>
            <w:r>
              <w:rPr>
                <w:sz w:val="19"/>
              </w:rPr>
              <w:t>Concrete encased, lockable manhole class. East and West independent.</w:t>
            </w:r>
          </w:p>
        </w:tc>
      </w:tr>
      <w:tr w:rsidR="00B82450" w14:paraId="0005AB7B" w14:textId="77777777">
        <w:trPr>
          <w:jc w:val="center"/>
        </w:trPr>
        <w:tc>
          <w:tcPr>
            <w:tcW w:w="201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7ACDD49" w14:textId="77777777" w:rsidR="00B82450" w:rsidRDefault="00000000">
            <w:pPr>
              <w:spacing w:line="240" w:lineRule="auto"/>
            </w:pPr>
            <w:r>
              <w:rPr>
                <w:sz w:val="19"/>
              </w:rPr>
              <w:t>Strand termination</w:t>
            </w:r>
          </w:p>
        </w:tc>
        <w:tc>
          <w:tcPr>
            <w:tcW w:w="806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DB1FB63" w14:textId="77777777" w:rsidR="00B82450" w:rsidRDefault="00000000">
            <w:pPr>
              <w:spacing w:line="240" w:lineRule="auto"/>
            </w:pPr>
            <w:r>
              <w:rPr>
                <w:sz w:val="19"/>
              </w:rPr>
              <w:t>Up to 11,600 strands across 4 routes, terminated on dual sided ODF panels.</w:t>
            </w:r>
          </w:p>
        </w:tc>
      </w:tr>
      <w:tr w:rsidR="00B82450" w14:paraId="64F2F8AA" w14:textId="77777777">
        <w:trPr>
          <w:jc w:val="center"/>
        </w:trPr>
        <w:tc>
          <w:tcPr>
            <w:tcW w:w="201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904F18" w14:textId="77777777" w:rsidR="00B82450" w:rsidRDefault="00000000">
            <w:pPr>
              <w:spacing w:line="240" w:lineRule="auto"/>
            </w:pPr>
            <w:r>
              <w:rPr>
                <w:sz w:val="19"/>
              </w:rPr>
              <w:t>Splice configuration</w:t>
            </w:r>
          </w:p>
        </w:tc>
        <w:tc>
          <w:tcPr>
            <w:tcW w:w="806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F373B83" w14:textId="77777777" w:rsidR="00B82450" w:rsidRDefault="00000000">
            <w:pPr>
              <w:spacing w:line="240" w:lineRule="auto"/>
            </w:pPr>
            <w:r>
              <w:rPr>
                <w:sz w:val="19"/>
              </w:rPr>
              <w:t>LC/UPC and LC/APC splice trays. Carrier side and campus side cleanly demarcated.</w:t>
            </w:r>
          </w:p>
        </w:tc>
      </w:tr>
      <w:tr w:rsidR="00B82450" w14:paraId="695F4646" w14:textId="77777777">
        <w:trPr>
          <w:jc w:val="center"/>
        </w:trPr>
        <w:tc>
          <w:tcPr>
            <w:tcW w:w="201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3A770F" w14:textId="77777777" w:rsidR="00B82450" w:rsidRDefault="00000000">
            <w:pPr>
              <w:spacing w:line="240" w:lineRule="auto"/>
            </w:pPr>
            <w:r>
              <w:rPr>
                <w:sz w:val="19"/>
              </w:rPr>
              <w:t>Cross connect on Day 1</w:t>
            </w:r>
          </w:p>
        </w:tc>
        <w:tc>
          <w:tcPr>
            <w:tcW w:w="806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F66A77" w14:textId="77777777" w:rsidR="00B82450" w:rsidRDefault="00000000">
            <w:pPr>
              <w:spacing w:line="240" w:lineRule="auto"/>
            </w:pPr>
            <w:r>
              <w:rPr>
                <w:sz w:val="19"/>
              </w:rPr>
              <w:t>Manual fiber jumpers between carrier and campus side panels. No active gear yet.</w:t>
            </w:r>
          </w:p>
        </w:tc>
      </w:tr>
      <w:tr w:rsidR="00B82450" w14:paraId="3291EA56" w14:textId="77777777">
        <w:trPr>
          <w:jc w:val="center"/>
        </w:trPr>
        <w:tc>
          <w:tcPr>
            <w:tcW w:w="201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17CC9E" w14:textId="77777777" w:rsidR="00B82450" w:rsidRDefault="00000000">
            <w:pPr>
              <w:spacing w:line="240" w:lineRule="auto"/>
            </w:pPr>
            <w:r>
              <w:rPr>
                <w:sz w:val="19"/>
              </w:rPr>
              <w:lastRenderedPageBreak/>
              <w:t>Security</w:t>
            </w:r>
          </w:p>
        </w:tc>
        <w:tc>
          <w:tcPr>
            <w:tcW w:w="806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116D11" w14:textId="77777777" w:rsidR="00B82450" w:rsidRDefault="00000000">
            <w:pPr>
              <w:spacing w:line="240" w:lineRule="auto"/>
            </w:pPr>
            <w:r>
              <w:rPr>
                <w:sz w:val="19"/>
              </w:rPr>
              <w:t>Tamper alarm, intrusion detect, CCTV, lockable splice cabinets, audit log.</w:t>
            </w:r>
          </w:p>
        </w:tc>
      </w:tr>
      <w:tr w:rsidR="00B82450" w14:paraId="3447DEB7" w14:textId="77777777">
        <w:trPr>
          <w:jc w:val="center"/>
        </w:trPr>
        <w:tc>
          <w:tcPr>
            <w:tcW w:w="201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2D7B1D2" w14:textId="77777777" w:rsidR="00B82450" w:rsidRDefault="00000000">
            <w:pPr>
              <w:spacing w:line="240" w:lineRule="auto"/>
            </w:pPr>
            <w:r>
              <w:rPr>
                <w:sz w:val="19"/>
              </w:rPr>
              <w:t>First operational milestone</w:t>
            </w:r>
          </w:p>
        </w:tc>
        <w:tc>
          <w:tcPr>
            <w:tcW w:w="806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7CD9131" w14:textId="77777777" w:rsidR="00B82450" w:rsidRDefault="00000000">
            <w:pPr>
              <w:spacing w:line="240" w:lineRule="auto"/>
            </w:pPr>
            <w:r>
              <w:rPr>
                <w:sz w:val="19"/>
              </w:rPr>
              <w:t>First carrier splice live in the East vault. Per strand commissioning test passes end to end.</w:t>
            </w:r>
          </w:p>
        </w:tc>
      </w:tr>
    </w:tbl>
    <w:p w14:paraId="4437EB1F" w14:textId="77777777" w:rsidR="00B82450" w:rsidRDefault="00000000">
      <w:pPr>
        <w:pStyle w:val="Heading2"/>
      </w:pPr>
      <w:r>
        <w:t>2.2 Phase 1. Private Peering Hub</w:t>
      </w:r>
    </w:p>
    <w:p w14:paraId="3043D988" w14:textId="77777777" w:rsidR="00B82450" w:rsidRDefault="00000000">
      <w:r>
        <w:t>Phase 1 begins on energisation of the carrier hotel building shell and the commissioning of the meet me room. Path Border Controllers (PBCs) provided by MaiaEdge are installed in dual cage Primary plus Secondary configuration. Dark fiber is lit between the MMR and the first AI hyperscale building (Anthropic) and between the MMR and the AWS Direct Connect cage. At this stage the facility operates as a private peering hub, that is, a dedicated cross connect environment where carriers, hyperscalers and model providers establish point to point bilateral peering circuits without traversing the public internet.</w:t>
      </w:r>
    </w:p>
    <w:p w14:paraId="35FD0502" w14:textId="77777777" w:rsidR="00B82450" w:rsidRDefault="00000000">
      <w:pPr>
        <w:pStyle w:val="Heading2"/>
      </w:pPr>
      <w:r>
        <w:t>2.3 Phase 2. Internet Exchange Point (IXP)</w:t>
      </w:r>
    </w:p>
    <w:p w14:paraId="46B5E5F5" w14:textId="77777777" w:rsidR="00B82450" w:rsidRDefault="00000000">
      <w:r>
        <w:t>Phase 2 layers a multilateral IXP switching fabric on top of the private peering hub. The fabric is a BGP routed spine and leaf, sized for approximately 5 Tbps at commissioning and a target of approximately 10 Tbps peak capacity by Year 3. Route servers and a public looking glass are deployed at IXP cutover.</w:t>
      </w:r>
    </w:p>
    <w:p w14:paraId="4B43C5BD" w14:textId="77777777" w:rsidR="00B82450" w:rsidRDefault="00000000">
      <w:pPr>
        <w:pStyle w:val="Heading2"/>
      </w:pPr>
      <w:r>
        <w:t>2.4 Phase 3. Carrier Hotel and Colocation</w:t>
      </w:r>
    </w:p>
    <w:p w14:paraId="0205C66B" w14:textId="77777777" w:rsidR="00B82450" w:rsidRDefault="00000000">
      <w:r>
        <w:t>Phase 3 is the full activation of the carrier hotel as a multi tenant colocation facility. The remaining cabinet inventory (around 700 cabinets across the 97,500 SF footprint) is brought online in tranches.</w:t>
      </w:r>
    </w:p>
    <w:p w14:paraId="3299B9C9" w14:textId="77777777" w:rsidR="00B82450" w:rsidRDefault="00000000">
      <w:pPr>
        <w:pStyle w:val="Heading2"/>
      </w:pPr>
      <w:r>
        <w:t>2.5 Phase 4. Cross border south extension</w:t>
      </w:r>
    </w:p>
    <w:p w14:paraId="4E790F5D" w14:textId="77777777" w:rsidR="00B82450" w:rsidRDefault="00000000">
      <w:r>
        <w:t>Phase 4 extends the fabric south using the I-35 spine into Laredo. Engineering implications for the build are covered in Section 6.4 (LATAM gateway, engineering implications) of the Master Plan; for the contractor scope this manifests as a Phase 4 dedicated cage zone in MMR 1 and a south facing fiber entrance sized for additional long haul cable plant without re excavation.</w:t>
      </w:r>
    </w:p>
    <w:p w14:paraId="154F4E3C" w14:textId="77777777" w:rsidR="00B82450" w:rsidRDefault="00000000">
      <w:pPr>
        <w:pStyle w:val="Heading2"/>
      </w:pPr>
      <w:r>
        <w:t>2.6 Phase summary</w:t>
      </w:r>
    </w:p>
    <w:tbl>
      <w:tblPr>
        <w:tblW w:w="0" w:type="auto"/>
        <w:jc w:val="center"/>
        <w:tblLayout w:type="fixed"/>
        <w:tblLook w:val="04A0" w:firstRow="1" w:lastRow="0" w:firstColumn="1" w:lastColumn="0" w:noHBand="0" w:noVBand="1"/>
      </w:tblPr>
      <w:tblGrid>
        <w:gridCol w:w="1700"/>
        <w:gridCol w:w="3273"/>
        <w:gridCol w:w="1197"/>
        <w:gridCol w:w="3910"/>
      </w:tblGrid>
      <w:tr w:rsidR="00B82450" w14:paraId="12DC0025" w14:textId="77777777">
        <w:trPr>
          <w:jc w:val="center"/>
        </w:trPr>
        <w:tc>
          <w:tcPr>
            <w:tcW w:w="170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E791968" w14:textId="77777777" w:rsidR="00B82450" w:rsidRDefault="00000000">
            <w:pPr>
              <w:spacing w:line="240" w:lineRule="auto"/>
            </w:pPr>
            <w:r>
              <w:rPr>
                <w:b/>
                <w:color w:val="FFFFFF"/>
                <w:sz w:val="19"/>
              </w:rPr>
              <w:t>Phase</w:t>
            </w:r>
          </w:p>
        </w:tc>
        <w:tc>
          <w:tcPr>
            <w:tcW w:w="327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6D07ACE" w14:textId="77777777" w:rsidR="00B82450" w:rsidRDefault="00000000">
            <w:pPr>
              <w:spacing w:line="240" w:lineRule="auto"/>
            </w:pPr>
            <w:r>
              <w:rPr>
                <w:b/>
                <w:color w:val="FFFFFF"/>
                <w:sz w:val="19"/>
              </w:rPr>
              <w:t>What is delivered</w:t>
            </w:r>
          </w:p>
        </w:tc>
        <w:tc>
          <w:tcPr>
            <w:tcW w:w="119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7040A61" w14:textId="77777777" w:rsidR="00B82450" w:rsidRDefault="00000000">
            <w:pPr>
              <w:spacing w:line="240" w:lineRule="auto"/>
            </w:pPr>
            <w:r>
              <w:rPr>
                <w:b/>
                <w:color w:val="FFFFFF"/>
                <w:sz w:val="19"/>
              </w:rPr>
              <w:t>Target window</w:t>
            </w:r>
          </w:p>
        </w:tc>
        <w:tc>
          <w:tcPr>
            <w:tcW w:w="391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10EE109" w14:textId="77777777" w:rsidR="00B82450" w:rsidRDefault="00000000">
            <w:pPr>
              <w:spacing w:line="240" w:lineRule="auto"/>
            </w:pPr>
            <w:r>
              <w:rPr>
                <w:b/>
                <w:color w:val="FFFFFF"/>
                <w:sz w:val="19"/>
              </w:rPr>
              <w:t>First operational milestone</w:t>
            </w:r>
          </w:p>
        </w:tc>
      </w:tr>
      <w:tr w:rsidR="00B82450" w14:paraId="2BD1BCE8" w14:textId="77777777">
        <w:trPr>
          <w:jc w:val="center"/>
        </w:trPr>
        <w:tc>
          <w:tcPr>
            <w:tcW w:w="1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CFE582C" w14:textId="77777777" w:rsidR="00B82450" w:rsidRDefault="00000000">
            <w:pPr>
              <w:spacing w:line="240" w:lineRule="auto"/>
            </w:pPr>
            <w:r>
              <w:rPr>
                <w:sz w:val="19"/>
              </w:rPr>
              <w:t>Phase 0. Carrier Meet Point</w:t>
            </w:r>
          </w:p>
        </w:tc>
        <w:tc>
          <w:tcPr>
            <w:tcW w:w="32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894375" w14:textId="77777777" w:rsidR="00B82450" w:rsidRDefault="00000000">
            <w:pPr>
              <w:spacing w:line="240" w:lineRule="auto"/>
            </w:pPr>
            <w:r>
              <w:rPr>
                <w:sz w:val="19"/>
              </w:rPr>
              <w:t>Hardened CMP vault. Splice fiber and ODF only.</w:t>
            </w:r>
          </w:p>
        </w:tc>
        <w:tc>
          <w:tcPr>
            <w:tcW w:w="11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EDD78B" w14:textId="7C4EF9B9" w:rsidR="00B82450" w:rsidRDefault="00000000">
            <w:pPr>
              <w:spacing w:line="240" w:lineRule="auto"/>
            </w:pPr>
            <w:r>
              <w:rPr>
                <w:sz w:val="19"/>
              </w:rPr>
              <w:t>Q</w:t>
            </w:r>
            <w:r w:rsidR="00800F30">
              <w:rPr>
                <w:sz w:val="19"/>
              </w:rPr>
              <w:t>4</w:t>
            </w:r>
            <w:r>
              <w:rPr>
                <w:sz w:val="19"/>
              </w:rPr>
              <w:t xml:space="preserve"> 2026</w:t>
            </w:r>
          </w:p>
        </w:tc>
        <w:tc>
          <w:tcPr>
            <w:tcW w:w="39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F72A286" w14:textId="77777777" w:rsidR="00B82450" w:rsidRDefault="00000000">
            <w:pPr>
              <w:spacing w:line="240" w:lineRule="auto"/>
            </w:pPr>
            <w:r>
              <w:rPr>
                <w:sz w:val="19"/>
              </w:rPr>
              <w:t>First carrier splice live in the East vault.</w:t>
            </w:r>
          </w:p>
        </w:tc>
      </w:tr>
      <w:tr w:rsidR="00B82450" w14:paraId="2D707918" w14:textId="77777777">
        <w:trPr>
          <w:jc w:val="center"/>
        </w:trPr>
        <w:tc>
          <w:tcPr>
            <w:tcW w:w="1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848E780" w14:textId="77777777" w:rsidR="00B82450" w:rsidRDefault="00000000">
            <w:pPr>
              <w:spacing w:line="240" w:lineRule="auto"/>
            </w:pPr>
            <w:r>
              <w:rPr>
                <w:sz w:val="19"/>
              </w:rPr>
              <w:t>Phase 1. Private Peering Hub</w:t>
            </w:r>
          </w:p>
        </w:tc>
        <w:tc>
          <w:tcPr>
            <w:tcW w:w="32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E5DD77" w14:textId="77777777" w:rsidR="00B82450" w:rsidRDefault="00000000">
            <w:pPr>
              <w:spacing w:line="240" w:lineRule="auto"/>
            </w:pPr>
            <w:r>
              <w:rPr>
                <w:sz w:val="19"/>
              </w:rPr>
              <w:t>MMR live. PBC pairs. Bilateral cross connects.</w:t>
            </w:r>
          </w:p>
        </w:tc>
        <w:tc>
          <w:tcPr>
            <w:tcW w:w="119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06DC80B" w14:textId="77777777" w:rsidR="00B82450" w:rsidRDefault="00000000">
            <w:pPr>
              <w:spacing w:line="240" w:lineRule="auto"/>
            </w:pPr>
            <w:r>
              <w:rPr>
                <w:sz w:val="19"/>
              </w:rPr>
              <w:t>Q4 2026 to Q1 2027</w:t>
            </w:r>
          </w:p>
        </w:tc>
        <w:tc>
          <w:tcPr>
            <w:tcW w:w="39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EA00F1D" w14:textId="77777777" w:rsidR="00B82450" w:rsidRDefault="00000000">
            <w:pPr>
              <w:spacing w:line="240" w:lineRule="auto"/>
            </w:pPr>
            <w:r>
              <w:rPr>
                <w:sz w:val="19"/>
              </w:rPr>
              <w:t>First anchor private peering circuit cut over.</w:t>
            </w:r>
          </w:p>
        </w:tc>
      </w:tr>
      <w:tr w:rsidR="00B82450" w14:paraId="0D91075F" w14:textId="77777777">
        <w:trPr>
          <w:jc w:val="center"/>
        </w:trPr>
        <w:tc>
          <w:tcPr>
            <w:tcW w:w="1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EE25D7B" w14:textId="77777777" w:rsidR="00B82450" w:rsidRDefault="00000000">
            <w:pPr>
              <w:spacing w:line="240" w:lineRule="auto"/>
            </w:pPr>
            <w:r>
              <w:rPr>
                <w:sz w:val="19"/>
              </w:rPr>
              <w:t>Phase 2. IXP</w:t>
            </w:r>
          </w:p>
        </w:tc>
        <w:tc>
          <w:tcPr>
            <w:tcW w:w="32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D290C04" w14:textId="77777777" w:rsidR="00B82450" w:rsidRDefault="00000000">
            <w:pPr>
              <w:spacing w:line="240" w:lineRule="auto"/>
            </w:pPr>
            <w:r>
              <w:rPr>
                <w:sz w:val="19"/>
              </w:rPr>
              <w:t>Spine and leaf fabric. 5 Tbps initial. Route servers.</w:t>
            </w:r>
          </w:p>
        </w:tc>
        <w:tc>
          <w:tcPr>
            <w:tcW w:w="11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BECCD3" w14:textId="77777777" w:rsidR="00B82450" w:rsidRDefault="00000000">
            <w:pPr>
              <w:spacing w:line="240" w:lineRule="auto"/>
            </w:pPr>
            <w:r>
              <w:rPr>
                <w:sz w:val="19"/>
              </w:rPr>
              <w:t>Q2 2027</w:t>
            </w:r>
          </w:p>
        </w:tc>
        <w:tc>
          <w:tcPr>
            <w:tcW w:w="39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C4662F" w14:textId="77777777" w:rsidR="00B82450" w:rsidRDefault="00000000">
            <w:pPr>
              <w:spacing w:line="240" w:lineRule="auto"/>
            </w:pPr>
            <w:r>
              <w:rPr>
                <w:sz w:val="19"/>
              </w:rPr>
              <w:t>IXP fabric live, route servers up, first multilateral peering session.</w:t>
            </w:r>
          </w:p>
        </w:tc>
      </w:tr>
      <w:tr w:rsidR="00B82450" w14:paraId="190A0919" w14:textId="77777777">
        <w:trPr>
          <w:jc w:val="center"/>
        </w:trPr>
        <w:tc>
          <w:tcPr>
            <w:tcW w:w="1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D48961" w14:textId="77777777" w:rsidR="00B82450" w:rsidRDefault="00000000">
            <w:pPr>
              <w:spacing w:line="240" w:lineRule="auto"/>
            </w:pPr>
            <w:r>
              <w:rPr>
                <w:sz w:val="19"/>
              </w:rPr>
              <w:t>Phase 3. Carrier Hotel and Colo</w:t>
            </w:r>
          </w:p>
        </w:tc>
        <w:tc>
          <w:tcPr>
            <w:tcW w:w="32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7A6F4C0" w14:textId="77777777" w:rsidR="00B82450" w:rsidRDefault="00000000">
            <w:pPr>
              <w:spacing w:line="240" w:lineRule="auto"/>
            </w:pPr>
            <w:r>
              <w:rPr>
                <w:sz w:val="19"/>
              </w:rPr>
              <w:t>700 cabinets. Mid market and enterprise tenants.</w:t>
            </w:r>
          </w:p>
        </w:tc>
        <w:tc>
          <w:tcPr>
            <w:tcW w:w="119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085187" w14:textId="77777777" w:rsidR="00B82450" w:rsidRDefault="00000000">
            <w:pPr>
              <w:spacing w:line="240" w:lineRule="auto"/>
            </w:pPr>
            <w:r>
              <w:rPr>
                <w:sz w:val="19"/>
              </w:rPr>
              <w:t>Q3 2027 to 2028</w:t>
            </w:r>
          </w:p>
        </w:tc>
        <w:tc>
          <w:tcPr>
            <w:tcW w:w="39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92C7179" w14:textId="77777777" w:rsidR="00B82450" w:rsidRDefault="00000000">
            <w:pPr>
              <w:spacing w:line="240" w:lineRule="auto"/>
            </w:pPr>
            <w:r>
              <w:rPr>
                <w:sz w:val="19"/>
              </w:rPr>
              <w:t>First multi cabinet enterprise tenant cut over to production.</w:t>
            </w:r>
          </w:p>
        </w:tc>
      </w:tr>
      <w:tr w:rsidR="00B82450" w14:paraId="525CF57D" w14:textId="77777777">
        <w:trPr>
          <w:jc w:val="center"/>
        </w:trPr>
        <w:tc>
          <w:tcPr>
            <w:tcW w:w="1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10BCB44" w14:textId="77777777" w:rsidR="00B82450" w:rsidRDefault="00000000">
            <w:pPr>
              <w:spacing w:line="240" w:lineRule="auto"/>
            </w:pPr>
            <w:r>
              <w:rPr>
                <w:sz w:val="19"/>
              </w:rPr>
              <w:t>Phase 4. LATAM Gateway</w:t>
            </w:r>
          </w:p>
        </w:tc>
        <w:tc>
          <w:tcPr>
            <w:tcW w:w="32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C81B89C" w14:textId="77777777" w:rsidR="00B82450" w:rsidRDefault="00000000">
            <w:pPr>
              <w:spacing w:line="240" w:lineRule="auto"/>
            </w:pPr>
            <w:r>
              <w:rPr>
                <w:sz w:val="19"/>
              </w:rPr>
              <w:t>Cross border fiber and subsea peering.</w:t>
            </w:r>
          </w:p>
        </w:tc>
        <w:tc>
          <w:tcPr>
            <w:tcW w:w="11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940866" w14:textId="77777777" w:rsidR="00B82450" w:rsidRDefault="00000000">
            <w:pPr>
              <w:spacing w:line="240" w:lineRule="auto"/>
            </w:pPr>
            <w:r>
              <w:rPr>
                <w:sz w:val="19"/>
              </w:rPr>
              <w:t>2028 to 2029</w:t>
            </w:r>
          </w:p>
        </w:tc>
        <w:tc>
          <w:tcPr>
            <w:tcW w:w="39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12EEB8" w14:textId="77777777" w:rsidR="00B82450" w:rsidRDefault="00000000">
            <w:pPr>
              <w:spacing w:line="240" w:lineRule="auto"/>
            </w:pPr>
            <w:r>
              <w:rPr>
                <w:sz w:val="19"/>
              </w:rPr>
              <w:t>First cross border circuit live across the south route.</w:t>
            </w:r>
          </w:p>
        </w:tc>
      </w:tr>
    </w:tbl>
    <w:tbl>
      <w:tblPr>
        <w:tblW w:w="0" w:type="auto"/>
        <w:jc w:val="center"/>
        <w:tblLook w:val="04A0" w:firstRow="1" w:lastRow="0" w:firstColumn="1" w:lastColumn="0" w:noHBand="0" w:noVBand="1"/>
      </w:tblPr>
      <w:tblGrid>
        <w:gridCol w:w="10086"/>
      </w:tblGrid>
      <w:tr w:rsidR="00B82450" w14:paraId="3EB88DD5"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40" w:type="dxa"/>
              <w:left w:w="60" w:type="dxa"/>
              <w:bottom w:w="20" w:type="dxa"/>
              <w:right w:w="60" w:type="dxa"/>
            </w:tcMar>
          </w:tcPr>
          <w:p w14:paraId="5342A4C9" w14:textId="77777777" w:rsidR="00B82450" w:rsidRDefault="00000000">
            <w:pPr>
              <w:spacing w:line="240" w:lineRule="auto"/>
            </w:pPr>
            <w:r>
              <w:rPr>
                <w:b/>
              </w:rPr>
              <w:t>Why phasing matters to construction</w:t>
            </w:r>
          </w:p>
        </w:tc>
      </w:tr>
      <w:tr w:rsidR="00B82450" w14:paraId="5270F230"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20" w:type="dxa"/>
              <w:left w:w="60" w:type="dxa"/>
              <w:bottom w:w="40" w:type="dxa"/>
              <w:right w:w="60" w:type="dxa"/>
            </w:tcMar>
          </w:tcPr>
          <w:p w14:paraId="492603EA" w14:textId="77777777" w:rsidR="00B82450" w:rsidRDefault="00000000">
            <w:pPr>
              <w:spacing w:line="240" w:lineRule="auto"/>
            </w:pPr>
            <w:r>
              <w:rPr>
                <w:sz w:val="20"/>
              </w:rPr>
              <w:t>Each phase reaches a defined operational milestone before the next phase begins construction. Phase 0 (the Carrier Meet Point) is a small, fast, low risk workstream that proves the fiber plant and locks in carrier commercial relationships. By the time Phase 3 enters construction, the facility is already operating, the fiber plant has been exercised end to end, the splice and ODF chain has been audited, and the security and access control posture has been load tested with real carrier traffic. This is the opposite of the all or nothing build profile of a hyperscale only campus.</w:t>
            </w:r>
          </w:p>
        </w:tc>
      </w:tr>
    </w:tbl>
    <w:p w14:paraId="5207EE88" w14:textId="77777777" w:rsidR="00B82450" w:rsidRDefault="00000000">
      <w:pPr>
        <w:pStyle w:val="Heading1"/>
      </w:pPr>
      <w:r>
        <w:lastRenderedPageBreak/>
        <w:t>3. Campus and IXP Architecture Overview</w:t>
      </w:r>
    </w:p>
    <w:p w14:paraId="1556C21B" w14:textId="77777777" w:rsidR="00B82450" w:rsidRDefault="00000000">
      <w:pPr>
        <w:pStyle w:val="Heading2"/>
      </w:pPr>
      <w:r>
        <w:t>3.1 Three facility classes, one fabric</w:t>
      </w:r>
    </w:p>
    <w:p w14:paraId="3C615276" w14:textId="77777777" w:rsidR="00B82450" w:rsidRDefault="00000000">
      <w:r>
        <w:t>The Hubbard campus is engineered as three complementary facility classes, each optimised for a distinct customer segment, workload, and contract. The Carrier Hotel and IXP is the gravitational centre that connects the other two.</w:t>
      </w:r>
    </w:p>
    <w:tbl>
      <w:tblPr>
        <w:tblW w:w="0" w:type="auto"/>
        <w:jc w:val="center"/>
        <w:tblLayout w:type="fixed"/>
        <w:tblLook w:val="04A0" w:firstRow="1" w:lastRow="0" w:firstColumn="1" w:lastColumn="0" w:noHBand="0" w:noVBand="1"/>
      </w:tblPr>
      <w:tblGrid>
        <w:gridCol w:w="1278"/>
        <w:gridCol w:w="2841"/>
        <w:gridCol w:w="2780"/>
        <w:gridCol w:w="3181"/>
      </w:tblGrid>
      <w:tr w:rsidR="00B82450" w14:paraId="168EB3FD" w14:textId="77777777">
        <w:trPr>
          <w:jc w:val="center"/>
        </w:trPr>
        <w:tc>
          <w:tcPr>
            <w:tcW w:w="127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CA54BBC" w14:textId="77777777" w:rsidR="00B82450" w:rsidRDefault="00000000">
            <w:pPr>
              <w:spacing w:line="240" w:lineRule="auto"/>
            </w:pPr>
            <w:r>
              <w:rPr>
                <w:b/>
                <w:color w:val="FFFFFF"/>
                <w:sz w:val="19"/>
              </w:rPr>
              <w:t>Attribute</w:t>
            </w:r>
          </w:p>
        </w:tc>
        <w:tc>
          <w:tcPr>
            <w:tcW w:w="284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C576773" w14:textId="77777777" w:rsidR="00B82450" w:rsidRDefault="00000000">
            <w:pPr>
              <w:spacing w:line="240" w:lineRule="auto"/>
            </w:pPr>
            <w:r>
              <w:rPr>
                <w:b/>
                <w:color w:val="FFFFFF"/>
                <w:sz w:val="19"/>
              </w:rPr>
              <w:t>Carrier Hotel and IXP</w:t>
            </w:r>
          </w:p>
        </w:tc>
        <w:tc>
          <w:tcPr>
            <w:tcW w:w="278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028A63A" w14:textId="77777777" w:rsidR="00B82450" w:rsidRDefault="00000000">
            <w:pPr>
              <w:spacing w:line="240" w:lineRule="auto"/>
            </w:pPr>
            <w:r>
              <w:rPr>
                <w:b/>
                <w:color w:val="FFFFFF"/>
                <w:sz w:val="19"/>
              </w:rPr>
              <w:t>Neocloud Buildings</w:t>
            </w:r>
          </w:p>
        </w:tc>
        <w:tc>
          <w:tcPr>
            <w:tcW w:w="318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27DFE39" w14:textId="77777777" w:rsidR="00B82450" w:rsidRDefault="00000000">
            <w:pPr>
              <w:spacing w:line="240" w:lineRule="auto"/>
            </w:pPr>
            <w:r>
              <w:rPr>
                <w:b/>
                <w:color w:val="FFFFFF"/>
                <w:sz w:val="19"/>
              </w:rPr>
              <w:t>AI Hyperscale Buildings</w:t>
            </w:r>
          </w:p>
        </w:tc>
      </w:tr>
      <w:tr w:rsidR="00B82450" w14:paraId="0C7200DF" w14:textId="77777777">
        <w:trPr>
          <w:jc w:val="center"/>
        </w:trPr>
        <w:tc>
          <w:tcPr>
            <w:tcW w:w="127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B9BBE3C" w14:textId="77777777" w:rsidR="00B82450" w:rsidRDefault="00000000">
            <w:pPr>
              <w:spacing w:line="240" w:lineRule="auto"/>
            </w:pPr>
            <w:r>
              <w:rPr>
                <w:sz w:val="19"/>
              </w:rPr>
              <w:t>Tenant model</w:t>
            </w:r>
          </w:p>
        </w:tc>
        <w:tc>
          <w:tcPr>
            <w:tcW w:w="28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DDEF06" w14:textId="77777777" w:rsidR="00B82450" w:rsidRDefault="00000000">
            <w:pPr>
              <w:spacing w:line="240" w:lineRule="auto"/>
            </w:pPr>
            <w:r>
              <w:rPr>
                <w:sz w:val="19"/>
              </w:rPr>
              <w:t>Many tenants (100 plus)</w:t>
            </w:r>
          </w:p>
        </w:tc>
        <w:tc>
          <w:tcPr>
            <w:tcW w:w="278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2769F4" w14:textId="77777777" w:rsidR="00B82450" w:rsidRDefault="00000000">
            <w:pPr>
              <w:spacing w:line="240" w:lineRule="auto"/>
            </w:pPr>
            <w:r>
              <w:rPr>
                <w:sz w:val="19"/>
              </w:rPr>
              <w:t>Single tenant per data hall</w:t>
            </w:r>
          </w:p>
        </w:tc>
        <w:tc>
          <w:tcPr>
            <w:tcW w:w="318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C18BF5B" w14:textId="77777777" w:rsidR="00B82450" w:rsidRDefault="00000000">
            <w:pPr>
              <w:spacing w:line="240" w:lineRule="auto"/>
            </w:pPr>
            <w:r>
              <w:rPr>
                <w:sz w:val="19"/>
              </w:rPr>
              <w:t>Single tenant per building</w:t>
            </w:r>
          </w:p>
        </w:tc>
      </w:tr>
      <w:tr w:rsidR="00B82450" w14:paraId="0DECFB24" w14:textId="77777777">
        <w:trPr>
          <w:jc w:val="center"/>
        </w:trPr>
        <w:tc>
          <w:tcPr>
            <w:tcW w:w="127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981367" w14:textId="77777777" w:rsidR="00B82450" w:rsidRDefault="00000000">
            <w:pPr>
              <w:spacing w:line="240" w:lineRule="auto"/>
            </w:pPr>
            <w:r>
              <w:rPr>
                <w:sz w:val="19"/>
              </w:rPr>
              <w:t>Min. deployment</w:t>
            </w:r>
          </w:p>
        </w:tc>
        <w:tc>
          <w:tcPr>
            <w:tcW w:w="284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12D0639" w14:textId="77777777" w:rsidR="00B82450" w:rsidRDefault="00000000">
            <w:pPr>
              <w:spacing w:line="240" w:lineRule="auto"/>
            </w:pPr>
            <w:r>
              <w:rPr>
                <w:sz w:val="19"/>
              </w:rPr>
              <w:t>1 cabinet</w:t>
            </w:r>
          </w:p>
        </w:tc>
        <w:tc>
          <w:tcPr>
            <w:tcW w:w="278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7548E32" w14:textId="77777777" w:rsidR="00B82450" w:rsidRDefault="00000000">
            <w:pPr>
              <w:spacing w:line="240" w:lineRule="auto"/>
            </w:pPr>
            <w:r>
              <w:rPr>
                <w:sz w:val="19"/>
              </w:rPr>
              <w:t>1 hall (36 MW IT load)</w:t>
            </w:r>
          </w:p>
        </w:tc>
        <w:tc>
          <w:tcPr>
            <w:tcW w:w="318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1E01E09" w14:textId="77777777" w:rsidR="00B82450" w:rsidRDefault="00000000">
            <w:pPr>
              <w:spacing w:line="240" w:lineRule="auto"/>
            </w:pPr>
            <w:r>
              <w:rPr>
                <w:sz w:val="19"/>
              </w:rPr>
              <w:t>1 building (280 MW total load)</w:t>
            </w:r>
          </w:p>
        </w:tc>
      </w:tr>
      <w:tr w:rsidR="00B82450" w14:paraId="62106799" w14:textId="77777777">
        <w:trPr>
          <w:jc w:val="center"/>
        </w:trPr>
        <w:tc>
          <w:tcPr>
            <w:tcW w:w="127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6B4C93" w14:textId="77777777" w:rsidR="00B82450" w:rsidRDefault="00000000">
            <w:pPr>
              <w:spacing w:line="240" w:lineRule="auto"/>
            </w:pPr>
            <w:r>
              <w:rPr>
                <w:sz w:val="19"/>
              </w:rPr>
              <w:t>Power density</w:t>
            </w:r>
          </w:p>
        </w:tc>
        <w:tc>
          <w:tcPr>
            <w:tcW w:w="28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659298" w14:textId="77777777" w:rsidR="00B82450" w:rsidRDefault="00000000">
            <w:pPr>
              <w:spacing w:line="240" w:lineRule="auto"/>
            </w:pPr>
            <w:r>
              <w:rPr>
                <w:sz w:val="19"/>
              </w:rPr>
              <w:t>5 to 15 kW per rack</w:t>
            </w:r>
          </w:p>
        </w:tc>
        <w:tc>
          <w:tcPr>
            <w:tcW w:w="278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5B5C057" w14:textId="77777777" w:rsidR="00B82450" w:rsidRDefault="00000000">
            <w:pPr>
              <w:spacing w:line="240" w:lineRule="auto"/>
            </w:pPr>
            <w:r>
              <w:rPr>
                <w:sz w:val="19"/>
              </w:rPr>
              <w:t>25 to 40 kW per rack (peak zones higher)</w:t>
            </w:r>
          </w:p>
        </w:tc>
        <w:tc>
          <w:tcPr>
            <w:tcW w:w="318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A08B65" w14:textId="77777777" w:rsidR="00B82450" w:rsidRDefault="00000000">
            <w:pPr>
              <w:spacing w:line="240" w:lineRule="auto"/>
            </w:pPr>
            <w:r>
              <w:rPr>
                <w:sz w:val="19"/>
              </w:rPr>
              <w:t>40 to 100 plus kW per rack</w:t>
            </w:r>
          </w:p>
        </w:tc>
      </w:tr>
      <w:tr w:rsidR="00B82450" w14:paraId="0584ACCD" w14:textId="77777777">
        <w:trPr>
          <w:jc w:val="center"/>
        </w:trPr>
        <w:tc>
          <w:tcPr>
            <w:tcW w:w="127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63447B" w14:textId="77777777" w:rsidR="00B82450" w:rsidRDefault="00000000">
            <w:pPr>
              <w:spacing w:line="240" w:lineRule="auto"/>
            </w:pPr>
            <w:r>
              <w:rPr>
                <w:sz w:val="19"/>
              </w:rPr>
              <w:t>Cooling</w:t>
            </w:r>
          </w:p>
        </w:tc>
        <w:tc>
          <w:tcPr>
            <w:tcW w:w="284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46EBBD" w14:textId="77777777" w:rsidR="00B82450" w:rsidRDefault="00000000">
            <w:pPr>
              <w:spacing w:line="240" w:lineRule="auto"/>
            </w:pPr>
            <w:r>
              <w:rPr>
                <w:sz w:val="19"/>
              </w:rPr>
              <w:t>Raised floor and contained cold aisle air</w:t>
            </w:r>
          </w:p>
        </w:tc>
        <w:tc>
          <w:tcPr>
            <w:tcW w:w="278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4CE8F52" w14:textId="77777777" w:rsidR="00B82450" w:rsidRDefault="00000000">
            <w:pPr>
              <w:spacing w:line="240" w:lineRule="auto"/>
            </w:pPr>
            <w:r>
              <w:rPr>
                <w:sz w:val="19"/>
              </w:rPr>
              <w:t>Hybrid, predominantly liquid</w:t>
            </w:r>
          </w:p>
        </w:tc>
        <w:tc>
          <w:tcPr>
            <w:tcW w:w="318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5D1893" w14:textId="77777777" w:rsidR="00B82450" w:rsidRDefault="00000000">
            <w:pPr>
              <w:spacing w:line="240" w:lineRule="auto"/>
            </w:pPr>
            <w:r>
              <w:rPr>
                <w:sz w:val="19"/>
              </w:rPr>
              <w:t>Predominantly liquid (DTC and RDHx)</w:t>
            </w:r>
          </w:p>
        </w:tc>
      </w:tr>
      <w:tr w:rsidR="00B82450" w14:paraId="100D91FD" w14:textId="77777777">
        <w:trPr>
          <w:jc w:val="center"/>
        </w:trPr>
        <w:tc>
          <w:tcPr>
            <w:tcW w:w="127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DE5EF71" w14:textId="77777777" w:rsidR="00B82450" w:rsidRDefault="00000000">
            <w:pPr>
              <w:spacing w:line="240" w:lineRule="auto"/>
            </w:pPr>
            <w:r>
              <w:rPr>
                <w:sz w:val="19"/>
              </w:rPr>
              <w:t>Lease term</w:t>
            </w:r>
          </w:p>
        </w:tc>
        <w:tc>
          <w:tcPr>
            <w:tcW w:w="28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91F9A05" w14:textId="77777777" w:rsidR="00B82450" w:rsidRDefault="00000000">
            <w:pPr>
              <w:spacing w:line="240" w:lineRule="auto"/>
            </w:pPr>
            <w:r>
              <w:rPr>
                <w:sz w:val="19"/>
              </w:rPr>
              <w:t>Month to month per cabinet</w:t>
            </w:r>
          </w:p>
        </w:tc>
        <w:tc>
          <w:tcPr>
            <w:tcW w:w="278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C646EBC" w14:textId="77777777" w:rsidR="00B82450" w:rsidRDefault="00000000">
            <w:pPr>
              <w:spacing w:line="240" w:lineRule="auto"/>
            </w:pPr>
            <w:r>
              <w:rPr>
                <w:sz w:val="19"/>
              </w:rPr>
              <w:t>Multi year per hall</w:t>
            </w:r>
          </w:p>
        </w:tc>
        <w:tc>
          <w:tcPr>
            <w:tcW w:w="318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3F8EF9F" w14:textId="77777777" w:rsidR="00B82450" w:rsidRDefault="00000000">
            <w:pPr>
              <w:spacing w:line="240" w:lineRule="auto"/>
            </w:pPr>
            <w:r>
              <w:rPr>
                <w:sz w:val="19"/>
              </w:rPr>
              <w:t>Long term (decade plus) per building</w:t>
            </w:r>
          </w:p>
        </w:tc>
      </w:tr>
      <w:tr w:rsidR="00B82450" w14:paraId="31EC27C3" w14:textId="77777777">
        <w:trPr>
          <w:jc w:val="center"/>
        </w:trPr>
        <w:tc>
          <w:tcPr>
            <w:tcW w:w="127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3A6479C" w14:textId="77777777" w:rsidR="00B82450" w:rsidRDefault="00000000">
            <w:pPr>
              <w:spacing w:line="240" w:lineRule="auto"/>
            </w:pPr>
            <w:r>
              <w:rPr>
                <w:sz w:val="19"/>
              </w:rPr>
              <w:t>Floor loading</w:t>
            </w:r>
          </w:p>
        </w:tc>
        <w:tc>
          <w:tcPr>
            <w:tcW w:w="284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D162E6C" w14:textId="77777777" w:rsidR="00B82450" w:rsidRDefault="00000000">
            <w:pPr>
              <w:spacing w:line="240" w:lineRule="auto"/>
            </w:pPr>
            <w:r>
              <w:rPr>
                <w:sz w:val="19"/>
              </w:rPr>
              <w:t>350 lbs per SF</w:t>
            </w:r>
          </w:p>
        </w:tc>
        <w:tc>
          <w:tcPr>
            <w:tcW w:w="278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FFBDB9" w14:textId="77777777" w:rsidR="00B82450" w:rsidRDefault="00000000">
            <w:pPr>
              <w:spacing w:line="240" w:lineRule="auto"/>
            </w:pPr>
            <w:r>
              <w:rPr>
                <w:sz w:val="19"/>
              </w:rPr>
              <w:t>500 to 600 lbs per SF</w:t>
            </w:r>
          </w:p>
        </w:tc>
        <w:tc>
          <w:tcPr>
            <w:tcW w:w="318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1E4FE6" w14:textId="77777777" w:rsidR="00B82450" w:rsidRDefault="00000000">
            <w:pPr>
              <w:spacing w:line="240" w:lineRule="auto"/>
            </w:pPr>
            <w:r>
              <w:rPr>
                <w:sz w:val="19"/>
              </w:rPr>
              <w:t>700 lbs per SF</w:t>
            </w:r>
          </w:p>
        </w:tc>
      </w:tr>
      <w:tr w:rsidR="00B82450" w14:paraId="0CE865B9" w14:textId="77777777">
        <w:trPr>
          <w:jc w:val="center"/>
        </w:trPr>
        <w:tc>
          <w:tcPr>
            <w:tcW w:w="127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BBE2B65" w14:textId="77777777" w:rsidR="00B82450" w:rsidRDefault="00000000">
            <w:pPr>
              <w:spacing w:line="240" w:lineRule="auto"/>
            </w:pPr>
            <w:r>
              <w:rPr>
                <w:sz w:val="19"/>
              </w:rPr>
              <w:t>Primary function</w:t>
            </w:r>
          </w:p>
        </w:tc>
        <w:tc>
          <w:tcPr>
            <w:tcW w:w="28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993AD70" w14:textId="77777777" w:rsidR="00B82450" w:rsidRDefault="00000000">
            <w:pPr>
              <w:spacing w:line="240" w:lineRule="auto"/>
            </w:pPr>
            <w:r>
              <w:rPr>
                <w:sz w:val="19"/>
              </w:rPr>
              <w:t>Peering, IXP, interconnection</w:t>
            </w:r>
          </w:p>
        </w:tc>
        <w:tc>
          <w:tcPr>
            <w:tcW w:w="278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171832C" w14:textId="77777777" w:rsidR="00B82450" w:rsidRDefault="00000000">
            <w:pPr>
              <w:spacing w:line="240" w:lineRule="auto"/>
            </w:pPr>
            <w:r>
              <w:rPr>
                <w:sz w:val="19"/>
              </w:rPr>
              <w:t>Flexible mid market AI compute</w:t>
            </w:r>
          </w:p>
        </w:tc>
        <w:tc>
          <w:tcPr>
            <w:tcW w:w="318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C1EE86" w14:textId="77777777" w:rsidR="00B82450" w:rsidRDefault="00000000">
            <w:pPr>
              <w:spacing w:line="240" w:lineRule="auto"/>
            </w:pPr>
            <w:r>
              <w:rPr>
                <w:sz w:val="19"/>
              </w:rPr>
              <w:t>Frontier model training and dedicated inference</w:t>
            </w:r>
          </w:p>
        </w:tc>
      </w:tr>
    </w:tbl>
    <w:p w14:paraId="4A9311EB" w14:textId="77777777" w:rsidR="00B82450" w:rsidRDefault="00000000">
      <w:pPr>
        <w:spacing w:line="240" w:lineRule="auto"/>
        <w:jc w:val="center"/>
      </w:pPr>
      <w:r>
        <w:rPr>
          <w:noProof/>
        </w:rPr>
        <w:drawing>
          <wp:inline distT="0" distB="0" distL="0" distR="0" wp14:anchorId="214DF01A" wp14:editId="4600DF53">
            <wp:extent cx="5303520" cy="40085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arch_overview.png"/>
                    <pic:cNvPicPr/>
                  </pic:nvPicPr>
                  <pic:blipFill>
                    <a:blip r:embed="rId10"/>
                    <a:stretch>
                      <a:fillRect/>
                    </a:stretch>
                  </pic:blipFill>
                  <pic:spPr>
                    <a:xfrm>
                      <a:off x="0" y="0"/>
                      <a:ext cx="5303520" cy="4008521"/>
                    </a:xfrm>
                    <a:prstGeom prst="rect">
                      <a:avLst/>
                    </a:prstGeom>
                  </pic:spPr>
                </pic:pic>
              </a:graphicData>
            </a:graphic>
          </wp:inline>
        </w:drawing>
      </w:r>
    </w:p>
    <w:p w14:paraId="0723488E" w14:textId="77777777" w:rsidR="00B82450" w:rsidRDefault="00000000">
      <w:pPr>
        <w:spacing w:line="240" w:lineRule="auto"/>
        <w:jc w:val="center"/>
      </w:pPr>
      <w:r>
        <w:rPr>
          <w:i/>
          <w:sz w:val="18"/>
        </w:rPr>
        <w:t>Figure 9.1. Campus interconnection and fiber distribution conceptual architecture. Carrier Hotel and IXC core fabric at the centre, dual carrier vaults East and West, Data Hall #1 and Data Hall #2 with dual MDF feeds, and the future Carrier Hotel / MMR #2 expansion zone.</w:t>
      </w:r>
    </w:p>
    <w:p w14:paraId="6FA31D71" w14:textId="77777777" w:rsidR="00B82450" w:rsidRDefault="00000000">
      <w:pPr>
        <w:pStyle w:val="Heading2"/>
      </w:pPr>
      <w:r>
        <w:t>3.2 Where the carrier hotel sits in the campus topology</w:t>
      </w:r>
    </w:p>
    <w:p w14:paraId="5FAD582F" w14:textId="77777777" w:rsidR="00B82450" w:rsidRDefault="00000000">
      <w:r>
        <w:t>Every byte of north south and east west traffic on the campus passes through the carrier hotel. This is by design. The carrier hotel sits at the campus core, with diverse east and west underground fiber paths radiating to every Neocloud and AI hyperscale building, plus diverse east and west external paths to the four long haul fiber routes (Waco, Corsicana, Hubbard, Hillsboro). The result is a single deterministic switching surface, a single audit point, and a single revenue meter.</w:t>
      </w:r>
    </w:p>
    <w:p w14:paraId="181CDEB7" w14:textId="77777777" w:rsidR="00B82450" w:rsidRDefault="00000000">
      <w:pPr>
        <w:pStyle w:val="Heading2"/>
      </w:pPr>
      <w:r>
        <w:lastRenderedPageBreak/>
        <w:t>3.3 The five concentric rings (security and aperture)</w:t>
      </w:r>
    </w:p>
    <w:tbl>
      <w:tblPr>
        <w:tblW w:w="0" w:type="auto"/>
        <w:jc w:val="center"/>
        <w:tblLayout w:type="fixed"/>
        <w:tblLook w:val="04A0" w:firstRow="1" w:lastRow="0" w:firstColumn="1" w:lastColumn="0" w:noHBand="0" w:noVBand="1"/>
      </w:tblPr>
      <w:tblGrid>
        <w:gridCol w:w="648"/>
        <w:gridCol w:w="4857"/>
        <w:gridCol w:w="4575"/>
      </w:tblGrid>
      <w:tr w:rsidR="00B82450" w14:paraId="0E1B0099"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698CB94" w14:textId="77777777" w:rsidR="00B82450" w:rsidRDefault="00000000">
            <w:pPr>
              <w:spacing w:line="240" w:lineRule="auto"/>
            </w:pPr>
            <w:r>
              <w:rPr>
                <w:b/>
                <w:color w:val="FFFFFF"/>
                <w:sz w:val="19"/>
              </w:rPr>
              <w:t>Ring</w:t>
            </w:r>
          </w:p>
        </w:tc>
        <w:tc>
          <w:tcPr>
            <w:tcW w:w="485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EC6AFFA" w14:textId="77777777" w:rsidR="00B82450" w:rsidRDefault="00000000">
            <w:pPr>
              <w:spacing w:line="240" w:lineRule="auto"/>
            </w:pPr>
            <w:r>
              <w:rPr>
                <w:b/>
                <w:color w:val="FFFFFF"/>
                <w:sz w:val="19"/>
              </w:rPr>
              <w:t>Element</w:t>
            </w:r>
          </w:p>
        </w:tc>
        <w:tc>
          <w:tcPr>
            <w:tcW w:w="457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759E10A" w14:textId="77777777" w:rsidR="00B82450" w:rsidRDefault="00000000">
            <w:pPr>
              <w:spacing w:line="240" w:lineRule="auto"/>
            </w:pPr>
            <w:r>
              <w:rPr>
                <w:b/>
                <w:color w:val="FFFFFF"/>
                <w:sz w:val="19"/>
              </w:rPr>
              <w:t>Security posture</w:t>
            </w:r>
          </w:p>
        </w:tc>
      </w:tr>
      <w:tr w:rsidR="00B82450" w14:paraId="5EA6AEBC"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CF29764" w14:textId="77777777" w:rsidR="00B82450" w:rsidRDefault="00000000">
            <w:pPr>
              <w:spacing w:line="240" w:lineRule="auto"/>
            </w:pPr>
            <w:r>
              <w:rPr>
                <w:sz w:val="19"/>
              </w:rPr>
              <w:t>Ring 0</w:t>
            </w:r>
          </w:p>
        </w:tc>
        <w:tc>
          <w:tcPr>
            <w:tcW w:w="48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1A6BECE" w14:textId="77777777" w:rsidR="00B82450" w:rsidRDefault="00000000">
            <w:pPr>
              <w:spacing w:line="240" w:lineRule="auto"/>
            </w:pPr>
            <w:r>
              <w:rPr>
                <w:sz w:val="19"/>
              </w:rPr>
              <w:t>External long haul fiber (Waco, Corsicana, Hubbard, Hillsboro). 11,600 strands, 4 ROW.</w:t>
            </w:r>
          </w:p>
        </w:tc>
        <w:tc>
          <w:tcPr>
            <w:tcW w:w="457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F2B8C2" w14:textId="77777777" w:rsidR="00B82450" w:rsidRDefault="00000000">
            <w:pPr>
              <w:spacing w:line="240" w:lineRule="auto"/>
            </w:pPr>
            <w:r>
              <w:rPr>
                <w:sz w:val="19"/>
              </w:rPr>
              <w:t>Concrete encased duct bank. Physical patrol. Tamper alarm.</w:t>
            </w:r>
          </w:p>
        </w:tc>
      </w:tr>
      <w:tr w:rsidR="00B82450" w14:paraId="5524E18E"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B8A4E58" w14:textId="77777777" w:rsidR="00B82450" w:rsidRDefault="00000000">
            <w:pPr>
              <w:spacing w:line="240" w:lineRule="auto"/>
            </w:pPr>
            <w:r>
              <w:rPr>
                <w:sz w:val="19"/>
              </w:rPr>
              <w:t>Ring 1</w:t>
            </w:r>
          </w:p>
        </w:tc>
        <w:tc>
          <w:tcPr>
            <w:tcW w:w="485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3EC5CF6" w14:textId="77777777" w:rsidR="00B82450" w:rsidRDefault="00000000">
            <w:pPr>
              <w:spacing w:line="240" w:lineRule="auto"/>
            </w:pPr>
            <w:r>
              <w:rPr>
                <w:sz w:val="19"/>
              </w:rPr>
              <w:t>Outside plant vaults (East and West Zero Vaults) and Carrier Meet Points.</w:t>
            </w:r>
          </w:p>
        </w:tc>
        <w:tc>
          <w:tcPr>
            <w:tcW w:w="457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DB71EC9" w14:textId="77777777" w:rsidR="00B82450" w:rsidRDefault="00000000">
            <w:pPr>
              <w:spacing w:line="240" w:lineRule="auto"/>
            </w:pPr>
            <w:r>
              <w:rPr>
                <w:sz w:val="19"/>
              </w:rPr>
              <w:t>Lockable. Tamper monitored. CCTV. ODF terminations.</w:t>
            </w:r>
          </w:p>
        </w:tc>
      </w:tr>
      <w:tr w:rsidR="00B82450" w14:paraId="513724AB"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EDEAF1" w14:textId="77777777" w:rsidR="00B82450" w:rsidRDefault="00000000">
            <w:pPr>
              <w:spacing w:line="240" w:lineRule="auto"/>
            </w:pPr>
            <w:r>
              <w:rPr>
                <w:sz w:val="19"/>
              </w:rPr>
              <w:t>Ring 2</w:t>
            </w:r>
          </w:p>
        </w:tc>
        <w:tc>
          <w:tcPr>
            <w:tcW w:w="48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5AD7AB" w14:textId="77777777" w:rsidR="00B82450" w:rsidRDefault="00000000">
            <w:pPr>
              <w:spacing w:line="240" w:lineRule="auto"/>
            </w:pPr>
            <w:r>
              <w:rPr>
                <w:sz w:val="19"/>
              </w:rPr>
              <w:t>Building entrance facilities (East and West MDF and EF rooms).</w:t>
            </w:r>
          </w:p>
        </w:tc>
        <w:tc>
          <w:tcPr>
            <w:tcW w:w="457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410BD33" w14:textId="77777777" w:rsidR="00B82450" w:rsidRDefault="00000000">
            <w:pPr>
              <w:spacing w:line="240" w:lineRule="auto"/>
            </w:pPr>
            <w:r>
              <w:rPr>
                <w:sz w:val="19"/>
              </w:rPr>
              <w:t>Diverse ingress. Mantrap. Escorted access only.</w:t>
            </w:r>
          </w:p>
        </w:tc>
      </w:tr>
      <w:tr w:rsidR="00B82450" w14:paraId="1B53FB29"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B86977A" w14:textId="77777777" w:rsidR="00B82450" w:rsidRDefault="00000000">
            <w:pPr>
              <w:spacing w:line="240" w:lineRule="auto"/>
            </w:pPr>
            <w:r>
              <w:rPr>
                <w:sz w:val="19"/>
              </w:rPr>
              <w:t>Ring 3</w:t>
            </w:r>
          </w:p>
        </w:tc>
        <w:tc>
          <w:tcPr>
            <w:tcW w:w="485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56DF79E" w14:textId="77777777" w:rsidR="00B82450" w:rsidRDefault="00000000">
            <w:pPr>
              <w:spacing w:line="240" w:lineRule="auto"/>
            </w:pPr>
            <w:r>
              <w:rPr>
                <w:sz w:val="19"/>
              </w:rPr>
              <w:t>Meet Me Room and IXP switching fabric.</w:t>
            </w:r>
          </w:p>
        </w:tc>
        <w:tc>
          <w:tcPr>
            <w:tcW w:w="457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C12922" w14:textId="77777777" w:rsidR="00B82450" w:rsidRDefault="00000000">
            <w:pPr>
              <w:spacing w:line="240" w:lineRule="auto"/>
            </w:pPr>
            <w:r>
              <w:rPr>
                <w:sz w:val="19"/>
              </w:rPr>
              <w:t>Tier 4 secured. Slab to slab partitions. Anti climb cage.</w:t>
            </w:r>
          </w:p>
        </w:tc>
      </w:tr>
      <w:tr w:rsidR="00B82450" w14:paraId="2F9265C4"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FD70665" w14:textId="77777777" w:rsidR="00B82450" w:rsidRDefault="00000000">
            <w:pPr>
              <w:spacing w:line="240" w:lineRule="auto"/>
            </w:pPr>
            <w:r>
              <w:rPr>
                <w:sz w:val="19"/>
              </w:rPr>
              <w:t>Ring 4</w:t>
            </w:r>
          </w:p>
        </w:tc>
        <w:tc>
          <w:tcPr>
            <w:tcW w:w="48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71D3ADD" w14:textId="77777777" w:rsidR="00B82450" w:rsidRDefault="00000000">
            <w:pPr>
              <w:spacing w:line="240" w:lineRule="auto"/>
            </w:pPr>
            <w:r>
              <w:rPr>
                <w:sz w:val="19"/>
              </w:rPr>
              <w:t>Tenant cages, halls and buildings.</w:t>
            </w:r>
          </w:p>
        </w:tc>
        <w:tc>
          <w:tcPr>
            <w:tcW w:w="457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6818F6" w14:textId="77777777" w:rsidR="00B82450" w:rsidRDefault="00000000">
            <w:pPr>
              <w:spacing w:line="240" w:lineRule="auto"/>
            </w:pPr>
            <w:r>
              <w:rPr>
                <w:sz w:val="19"/>
              </w:rPr>
              <w:t>Single tenant or multi tenant logical isolation behind the MMR.</w:t>
            </w:r>
          </w:p>
        </w:tc>
      </w:tr>
    </w:tbl>
    <w:p w14:paraId="1E56E639" w14:textId="77777777" w:rsidR="00B82450" w:rsidRDefault="00000000">
      <w:pPr>
        <w:pStyle w:val="Heading1"/>
      </w:pPr>
      <w:r>
        <w:t>4. IXP Physical Architecture</w:t>
      </w:r>
    </w:p>
    <w:p w14:paraId="06CAE044" w14:textId="77777777" w:rsidR="00B82450" w:rsidRDefault="00000000">
      <w:pPr>
        <w:pStyle w:val="Heading2"/>
      </w:pPr>
      <w:r>
        <w:t>4.1 Building shell</w:t>
      </w:r>
    </w:p>
    <w:p w14:paraId="300A5617" w14:textId="77777777" w:rsidR="00B82450" w:rsidRDefault="00000000">
      <w:r>
        <w:t>The carrier hotel building shell is purpose designed for high density network gear rather than compute. Floor loading is specified at 350 lbs per SF, appropriate for Tier 1 routers, optical transponders, IXP fabric switches, CDN cache nodes and edge appliances. Rack densities range from 5 kW for traditional Layer 2 telco gear up to 15 kW for modern 400G and 800G capable platforms. Power and cooling are designed to N+1 baseline with 2N options for tenants requiring premium uptime.</w:t>
      </w:r>
    </w:p>
    <w:tbl>
      <w:tblPr>
        <w:tblW w:w="0" w:type="auto"/>
        <w:jc w:val="center"/>
        <w:tblLayout w:type="fixed"/>
        <w:tblLook w:val="04A0" w:firstRow="1" w:lastRow="0" w:firstColumn="1" w:lastColumn="0" w:noHBand="0" w:noVBand="1"/>
      </w:tblPr>
      <w:tblGrid>
        <w:gridCol w:w="3418"/>
        <w:gridCol w:w="6662"/>
      </w:tblGrid>
      <w:tr w:rsidR="00B82450" w14:paraId="39CD60F6"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7956B7A" w14:textId="77777777" w:rsidR="00B82450" w:rsidRDefault="00000000">
            <w:pPr>
              <w:spacing w:line="240" w:lineRule="auto"/>
            </w:pPr>
            <w:r>
              <w:rPr>
                <w:b/>
                <w:color w:val="FFFFFF"/>
                <w:sz w:val="19"/>
              </w:rPr>
              <w:t>Specification</w:t>
            </w:r>
          </w:p>
        </w:tc>
        <w:tc>
          <w:tcPr>
            <w:tcW w:w="666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A48E6DC" w14:textId="77777777" w:rsidR="00B82450" w:rsidRDefault="00000000">
            <w:pPr>
              <w:spacing w:line="240" w:lineRule="auto"/>
            </w:pPr>
            <w:r>
              <w:rPr>
                <w:b/>
                <w:color w:val="FFFFFF"/>
                <w:sz w:val="19"/>
              </w:rPr>
              <w:t>Value</w:t>
            </w:r>
          </w:p>
        </w:tc>
      </w:tr>
      <w:tr w:rsidR="00B82450" w14:paraId="307E75A7" w14:textId="77777777">
        <w:trPr>
          <w:jc w:val="center"/>
        </w:trPr>
        <w:tc>
          <w:tcPr>
            <w:tcW w:w="341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70D8B72" w14:textId="77777777" w:rsidR="00B82450" w:rsidRDefault="00000000">
            <w:pPr>
              <w:spacing w:line="240" w:lineRule="auto"/>
            </w:pPr>
            <w:r>
              <w:rPr>
                <w:sz w:val="19"/>
              </w:rPr>
              <w:t>Total IT load (Phase 1)</w:t>
            </w:r>
          </w:p>
        </w:tc>
        <w:tc>
          <w:tcPr>
            <w:tcW w:w="6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AB523A" w14:textId="77777777" w:rsidR="00B82450" w:rsidRDefault="00000000">
            <w:pPr>
              <w:spacing w:line="240" w:lineRule="auto"/>
            </w:pPr>
            <w:r>
              <w:rPr>
                <w:sz w:val="19"/>
              </w:rPr>
              <w:t>10 MW</w:t>
            </w:r>
          </w:p>
        </w:tc>
      </w:tr>
      <w:tr w:rsidR="00B82450" w14:paraId="044AD4EA"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E7467CC" w14:textId="77777777" w:rsidR="00B82450" w:rsidRDefault="00000000">
            <w:pPr>
              <w:spacing w:line="240" w:lineRule="auto"/>
            </w:pPr>
            <w:r>
              <w:rPr>
                <w:sz w:val="19"/>
              </w:rPr>
              <w:t>Total IT load (with MMR 2)</w:t>
            </w:r>
          </w:p>
        </w:tc>
        <w:tc>
          <w:tcPr>
            <w:tcW w:w="6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2BEFF09" w14:textId="77777777" w:rsidR="00B82450" w:rsidRDefault="00000000">
            <w:pPr>
              <w:spacing w:line="240" w:lineRule="auto"/>
            </w:pPr>
            <w:r>
              <w:rPr>
                <w:sz w:val="19"/>
              </w:rPr>
              <w:t>20 MW expandable</w:t>
            </w:r>
          </w:p>
        </w:tc>
      </w:tr>
      <w:tr w:rsidR="00B82450" w14:paraId="773846E6" w14:textId="77777777">
        <w:trPr>
          <w:jc w:val="center"/>
        </w:trPr>
        <w:tc>
          <w:tcPr>
            <w:tcW w:w="341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5D6C3EA" w14:textId="77777777" w:rsidR="00B82450" w:rsidRDefault="00000000">
            <w:pPr>
              <w:spacing w:line="240" w:lineRule="auto"/>
            </w:pPr>
            <w:r>
              <w:rPr>
                <w:sz w:val="19"/>
              </w:rPr>
              <w:t>White space (Phase 1)</w:t>
            </w:r>
          </w:p>
        </w:tc>
        <w:tc>
          <w:tcPr>
            <w:tcW w:w="6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B26B69B" w14:textId="77777777" w:rsidR="00B82450" w:rsidRDefault="00000000">
            <w:pPr>
              <w:spacing w:line="240" w:lineRule="auto"/>
            </w:pPr>
            <w:r>
              <w:rPr>
                <w:sz w:val="19"/>
              </w:rPr>
              <w:t>97,500 SF</w:t>
            </w:r>
          </w:p>
        </w:tc>
      </w:tr>
      <w:tr w:rsidR="00B82450" w14:paraId="405B8E61"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504E9A7" w14:textId="77777777" w:rsidR="00B82450" w:rsidRDefault="00000000">
            <w:pPr>
              <w:spacing w:line="240" w:lineRule="auto"/>
            </w:pPr>
            <w:r>
              <w:rPr>
                <w:sz w:val="19"/>
              </w:rPr>
              <w:t>Cabinet count (Phase 1)</w:t>
            </w:r>
          </w:p>
        </w:tc>
        <w:tc>
          <w:tcPr>
            <w:tcW w:w="6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8848E7F" w14:textId="77777777" w:rsidR="00B82450" w:rsidRDefault="00000000">
            <w:pPr>
              <w:spacing w:line="240" w:lineRule="auto"/>
            </w:pPr>
            <w:r>
              <w:rPr>
                <w:sz w:val="19"/>
              </w:rPr>
              <w:t>Approximately 700</w:t>
            </w:r>
          </w:p>
        </w:tc>
      </w:tr>
      <w:tr w:rsidR="00B82450" w14:paraId="02E1901D" w14:textId="77777777">
        <w:trPr>
          <w:jc w:val="center"/>
        </w:trPr>
        <w:tc>
          <w:tcPr>
            <w:tcW w:w="341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71FCD4" w14:textId="77777777" w:rsidR="00B82450" w:rsidRDefault="00000000">
            <w:pPr>
              <w:spacing w:line="240" w:lineRule="auto"/>
            </w:pPr>
            <w:r>
              <w:rPr>
                <w:sz w:val="19"/>
              </w:rPr>
              <w:t>Cabinet count (with MMR 2)</w:t>
            </w:r>
          </w:p>
        </w:tc>
        <w:tc>
          <w:tcPr>
            <w:tcW w:w="6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6FCFF79" w14:textId="77777777" w:rsidR="00B82450" w:rsidRDefault="00000000">
            <w:pPr>
              <w:spacing w:line="240" w:lineRule="auto"/>
            </w:pPr>
            <w:r>
              <w:rPr>
                <w:sz w:val="19"/>
              </w:rPr>
              <w:t>Approximately 1,400</w:t>
            </w:r>
          </w:p>
        </w:tc>
      </w:tr>
      <w:tr w:rsidR="00B82450" w14:paraId="145B64D9"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2626322" w14:textId="77777777" w:rsidR="00B82450" w:rsidRDefault="00000000">
            <w:pPr>
              <w:spacing w:line="240" w:lineRule="auto"/>
            </w:pPr>
            <w:r>
              <w:rPr>
                <w:sz w:val="19"/>
              </w:rPr>
              <w:t>Cabinet form factor</w:t>
            </w:r>
          </w:p>
        </w:tc>
        <w:tc>
          <w:tcPr>
            <w:tcW w:w="6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381C47B" w14:textId="77777777" w:rsidR="00B82450" w:rsidRDefault="00000000">
            <w:pPr>
              <w:spacing w:line="240" w:lineRule="auto"/>
            </w:pPr>
            <w:r>
              <w:rPr>
                <w:sz w:val="19"/>
              </w:rPr>
              <w:t>47U or 48U with overhead ladder rack and slab to slab caging</w:t>
            </w:r>
          </w:p>
        </w:tc>
      </w:tr>
      <w:tr w:rsidR="00B82450" w14:paraId="0D7E5A26" w14:textId="77777777">
        <w:trPr>
          <w:jc w:val="center"/>
        </w:trPr>
        <w:tc>
          <w:tcPr>
            <w:tcW w:w="341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1389B39" w14:textId="77777777" w:rsidR="00B82450" w:rsidRDefault="00000000">
            <w:pPr>
              <w:spacing w:line="240" w:lineRule="auto"/>
            </w:pPr>
            <w:r>
              <w:rPr>
                <w:sz w:val="19"/>
              </w:rPr>
              <w:t>Floor loading</w:t>
            </w:r>
          </w:p>
        </w:tc>
        <w:tc>
          <w:tcPr>
            <w:tcW w:w="6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A78AA3" w14:textId="77777777" w:rsidR="00B82450" w:rsidRDefault="00000000">
            <w:pPr>
              <w:spacing w:line="240" w:lineRule="auto"/>
            </w:pPr>
            <w:r>
              <w:rPr>
                <w:sz w:val="19"/>
              </w:rPr>
              <w:t>350 lbs per SF</w:t>
            </w:r>
          </w:p>
        </w:tc>
      </w:tr>
      <w:tr w:rsidR="00B82450" w14:paraId="09EFE087"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355097E" w14:textId="77777777" w:rsidR="00B82450" w:rsidRDefault="00000000">
            <w:pPr>
              <w:spacing w:line="240" w:lineRule="auto"/>
            </w:pPr>
            <w:r>
              <w:rPr>
                <w:sz w:val="19"/>
              </w:rPr>
              <w:t>Power redundancy</w:t>
            </w:r>
          </w:p>
        </w:tc>
        <w:tc>
          <w:tcPr>
            <w:tcW w:w="6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5A0EA0" w14:textId="77777777" w:rsidR="00B82450" w:rsidRDefault="00000000">
            <w:pPr>
              <w:spacing w:line="240" w:lineRule="auto"/>
            </w:pPr>
            <w:r>
              <w:rPr>
                <w:sz w:val="19"/>
              </w:rPr>
              <w:t>Dual UPS. N+1 generator backup from campus 7.2 GW plant.</w:t>
            </w:r>
          </w:p>
        </w:tc>
      </w:tr>
      <w:tr w:rsidR="00B82450" w14:paraId="41AB4BE0" w14:textId="77777777">
        <w:trPr>
          <w:jc w:val="center"/>
        </w:trPr>
        <w:tc>
          <w:tcPr>
            <w:tcW w:w="341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854AB2" w14:textId="77777777" w:rsidR="00B82450" w:rsidRDefault="00000000">
            <w:pPr>
              <w:spacing w:line="240" w:lineRule="auto"/>
            </w:pPr>
            <w:r>
              <w:rPr>
                <w:sz w:val="19"/>
              </w:rPr>
              <w:t>Cooling</w:t>
            </w:r>
          </w:p>
        </w:tc>
        <w:tc>
          <w:tcPr>
            <w:tcW w:w="6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E8F7C95" w14:textId="77777777" w:rsidR="00B82450" w:rsidRDefault="00000000">
            <w:pPr>
              <w:spacing w:line="240" w:lineRule="auto"/>
            </w:pPr>
            <w:r>
              <w:rPr>
                <w:sz w:val="19"/>
              </w:rPr>
              <w:t>Contained cold aisle. Raised floor air. Chilled water perimeter.</w:t>
            </w:r>
          </w:p>
        </w:tc>
      </w:tr>
      <w:tr w:rsidR="00B82450" w14:paraId="5F75FDE7"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8AB1DB" w14:textId="77777777" w:rsidR="00B82450" w:rsidRDefault="00000000">
            <w:pPr>
              <w:spacing w:line="240" w:lineRule="auto"/>
            </w:pPr>
            <w:r>
              <w:rPr>
                <w:sz w:val="19"/>
              </w:rPr>
              <w:t>Fire suppression</w:t>
            </w:r>
          </w:p>
        </w:tc>
        <w:tc>
          <w:tcPr>
            <w:tcW w:w="6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D60476" w14:textId="77777777" w:rsidR="00B82450" w:rsidRDefault="00000000">
            <w:pPr>
              <w:spacing w:line="240" w:lineRule="auto"/>
            </w:pPr>
            <w:r>
              <w:rPr>
                <w:sz w:val="19"/>
              </w:rPr>
              <w:t>Pre action sprinkler plus VESDA aspirating smoke detection.</w:t>
            </w:r>
          </w:p>
        </w:tc>
      </w:tr>
      <w:tr w:rsidR="00B82450" w14:paraId="5ADC9661" w14:textId="77777777">
        <w:trPr>
          <w:jc w:val="center"/>
        </w:trPr>
        <w:tc>
          <w:tcPr>
            <w:tcW w:w="341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C9A7B5B" w14:textId="77777777" w:rsidR="00B82450" w:rsidRDefault="00000000">
            <w:pPr>
              <w:spacing w:line="240" w:lineRule="auto"/>
            </w:pPr>
            <w:r>
              <w:rPr>
                <w:sz w:val="19"/>
              </w:rPr>
              <w:t>Seismic spec</w:t>
            </w:r>
          </w:p>
        </w:tc>
        <w:tc>
          <w:tcPr>
            <w:tcW w:w="6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D7B363C" w14:textId="77777777" w:rsidR="00B82450" w:rsidRDefault="00000000">
            <w:pPr>
              <w:spacing w:line="240" w:lineRule="auto"/>
            </w:pPr>
            <w:r>
              <w:rPr>
                <w:sz w:val="19"/>
              </w:rPr>
              <w:t>IBC Risk Category III with TX seismic Zone 0/1 amplification.</w:t>
            </w:r>
          </w:p>
        </w:tc>
      </w:tr>
      <w:tr w:rsidR="00B82450" w:rsidRPr="006362AF" w14:paraId="1300C865" w14:textId="77777777">
        <w:trPr>
          <w:jc w:val="center"/>
        </w:trPr>
        <w:tc>
          <w:tcPr>
            <w:tcW w:w="341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81E75F" w14:textId="77777777" w:rsidR="00B82450" w:rsidRDefault="00000000">
            <w:pPr>
              <w:spacing w:line="240" w:lineRule="auto"/>
            </w:pPr>
            <w:r>
              <w:rPr>
                <w:sz w:val="19"/>
              </w:rPr>
              <w:t>Building Tier</w:t>
            </w:r>
          </w:p>
        </w:tc>
        <w:tc>
          <w:tcPr>
            <w:tcW w:w="6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960314" w14:textId="77777777" w:rsidR="00B82450" w:rsidRPr="006362AF" w:rsidRDefault="00000000">
            <w:pPr>
              <w:spacing w:line="240" w:lineRule="auto"/>
              <w:rPr>
                <w:lang w:val="fr-CA"/>
              </w:rPr>
            </w:pPr>
            <w:r w:rsidRPr="006362AF">
              <w:rPr>
                <w:sz w:val="19"/>
                <w:lang w:val="fr-CA"/>
              </w:rPr>
              <w:t xml:space="preserve">Tier 4 MMR </w:t>
            </w:r>
            <w:proofErr w:type="spellStart"/>
            <w:r w:rsidRPr="006362AF">
              <w:rPr>
                <w:sz w:val="19"/>
                <w:lang w:val="fr-CA"/>
              </w:rPr>
              <w:t>core</w:t>
            </w:r>
            <w:proofErr w:type="spellEnd"/>
            <w:r w:rsidRPr="006362AF">
              <w:rPr>
                <w:sz w:val="19"/>
                <w:lang w:val="fr-CA"/>
              </w:rPr>
              <w:t xml:space="preserve"> </w:t>
            </w:r>
            <w:proofErr w:type="spellStart"/>
            <w:r w:rsidRPr="006362AF">
              <w:rPr>
                <w:sz w:val="19"/>
                <w:lang w:val="fr-CA"/>
              </w:rPr>
              <w:t>inside</w:t>
            </w:r>
            <w:proofErr w:type="spellEnd"/>
            <w:r w:rsidRPr="006362AF">
              <w:rPr>
                <w:sz w:val="19"/>
                <w:lang w:val="fr-CA"/>
              </w:rPr>
              <w:t xml:space="preserve"> Tier 3 </w:t>
            </w:r>
            <w:proofErr w:type="spellStart"/>
            <w:r w:rsidRPr="006362AF">
              <w:rPr>
                <w:sz w:val="19"/>
                <w:lang w:val="fr-CA"/>
              </w:rPr>
              <w:t>envelope</w:t>
            </w:r>
            <w:proofErr w:type="spellEnd"/>
            <w:r w:rsidRPr="006362AF">
              <w:rPr>
                <w:sz w:val="19"/>
                <w:lang w:val="fr-CA"/>
              </w:rPr>
              <w:t>.</w:t>
            </w:r>
          </w:p>
        </w:tc>
      </w:tr>
    </w:tbl>
    <w:p w14:paraId="20149207" w14:textId="77777777" w:rsidR="00B82450" w:rsidRDefault="00000000">
      <w:pPr>
        <w:pStyle w:val="Heading2"/>
      </w:pPr>
      <w:r>
        <w:t>4.2 The Meet Me Room</w:t>
      </w:r>
    </w:p>
    <w:p w14:paraId="5032C705" w14:textId="77777777" w:rsidR="00B82450" w:rsidRDefault="00000000">
      <w:r>
        <w:t>The MMR is the most strategically valuable square footage on the entire campus. It is positioned in the structural core of the carrier hotel, behind biometric and turnstile or mantrap access control, with slab to slab partitioning that prevents over the top intrusion.</w:t>
      </w:r>
    </w:p>
    <w:p w14:paraId="4709F8A9" w14:textId="77777777" w:rsidR="00B82450" w:rsidRDefault="00000000">
      <w:pPr>
        <w:spacing w:line="240" w:lineRule="auto"/>
        <w:jc w:val="center"/>
      </w:pPr>
      <w:r>
        <w:rPr>
          <w:noProof/>
        </w:rPr>
        <w:lastRenderedPageBreak/>
        <w:drawing>
          <wp:inline distT="0" distB="0" distL="0" distR="0" wp14:anchorId="2A8450BD" wp14:editId="311A377B">
            <wp:extent cx="5303520" cy="350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r_diagram.png"/>
                    <pic:cNvPicPr/>
                  </pic:nvPicPr>
                  <pic:blipFill>
                    <a:blip r:embed="rId11"/>
                    <a:stretch>
                      <a:fillRect/>
                    </a:stretch>
                  </pic:blipFill>
                  <pic:spPr>
                    <a:xfrm>
                      <a:off x="0" y="0"/>
                      <a:ext cx="5303520" cy="3500405"/>
                    </a:xfrm>
                    <a:prstGeom prst="rect">
                      <a:avLst/>
                    </a:prstGeom>
                  </pic:spPr>
                </pic:pic>
              </a:graphicData>
            </a:graphic>
          </wp:inline>
        </w:drawing>
      </w:r>
    </w:p>
    <w:p w14:paraId="6495502C" w14:textId="77777777" w:rsidR="00B82450" w:rsidRDefault="00000000">
      <w:pPr>
        <w:spacing w:line="240" w:lineRule="auto"/>
        <w:jc w:val="center"/>
      </w:pPr>
      <w:r>
        <w:rPr>
          <w:i/>
          <w:sz w:val="18"/>
        </w:rPr>
        <w:t>Figure 10.1. Meet Me Room (MMR) and Carrier Hotel interconnection diagram. Carrier cages with patch panels, MaiaEdge PBC cages, and the IXP switching cage. Centralised cross connect fabric serving both buildings via diverse fiber on Path A and Path B.</w:t>
      </w:r>
    </w:p>
    <w:p w14:paraId="4F318D96" w14:textId="77777777" w:rsidR="00B82450" w:rsidRDefault="00000000">
      <w:pPr>
        <w:pStyle w:val="ListBullet"/>
      </w:pPr>
      <w:r>
        <w:t>Each of the 13 carriers occupies a dedicated demarcation cage with anti climb steel mesh (sub 0.5 inch aperture).</w:t>
      </w:r>
    </w:p>
    <w:p w14:paraId="3B119905" w14:textId="77777777" w:rsidR="00B82450" w:rsidRDefault="00000000">
      <w:pPr>
        <w:pStyle w:val="ListBullet"/>
      </w:pPr>
      <w:r>
        <w:t>Carrier optical devices (routers, transponders, ROADM line systems) terminate against carrier side patch panels.</w:t>
      </w:r>
    </w:p>
    <w:p w14:paraId="2D283361" w14:textId="77777777" w:rsidR="00B82450" w:rsidRDefault="00000000">
      <w:pPr>
        <w:pStyle w:val="ListBullet"/>
      </w:pPr>
      <w:r>
        <w:t>All carrier side patch panels are interconnected through a centralised Optical Distribution Frame (ODF), the cross connect fabric, providing on demand fiber cross connect provisioning between any carrier, any tenant and the IXP fabric.</w:t>
      </w:r>
    </w:p>
    <w:p w14:paraId="7A47CC8D" w14:textId="77777777" w:rsidR="00B82450" w:rsidRDefault="00000000">
      <w:pPr>
        <w:pStyle w:val="ListBullet"/>
      </w:pPr>
      <w:r>
        <w:t>MaiaEdge cages on the MMR side host Path Border Controllers (PBCs), a programmable software defined edge that converts the static ODF cross connects of a traditional carrier hotel into a programmable, deterministic fabric.</w:t>
      </w:r>
    </w:p>
    <w:p w14:paraId="2F7F45E5" w14:textId="77777777" w:rsidR="00B82450" w:rsidRDefault="00000000">
      <w:pPr>
        <w:pStyle w:val="ListBullet"/>
      </w:pPr>
      <w:r>
        <w:t>Vertical riser shafts carrying fiber between floors are enclosed in fire rated, lockable, steel encased conduits accessible only to authorised facility engineering staff.</w:t>
      </w:r>
    </w:p>
    <w:p w14:paraId="40A921A8" w14:textId="77777777" w:rsidR="00B82450" w:rsidRDefault="00000000">
      <w:pPr>
        <w:pStyle w:val="Heading2"/>
      </w:pPr>
      <w:r>
        <w:t>4.3 Path Border Controllers (PBCs). The agentic edge</w:t>
      </w:r>
    </w:p>
    <w:p w14:paraId="337CFE1A" w14:textId="77777777" w:rsidR="00B82450" w:rsidRDefault="00000000">
      <w:r>
        <w:t>The PBC is the architectural innovation that distinguishes the Hubbard IXP from a traditional Equinix style carrier hotel. Provided by MaiaEdge under a JV with Pearce Services, PBCs replace manual cross connect provisioning and static connectivity with programmable, API driven interconnection.</w:t>
      </w:r>
    </w:p>
    <w:tbl>
      <w:tblPr>
        <w:tblW w:w="0" w:type="auto"/>
        <w:jc w:val="center"/>
        <w:tblLayout w:type="fixed"/>
        <w:tblLook w:val="04A0" w:firstRow="1" w:lastRow="0" w:firstColumn="1" w:lastColumn="0" w:noHBand="0" w:noVBand="1"/>
      </w:tblPr>
      <w:tblGrid>
        <w:gridCol w:w="1531"/>
        <w:gridCol w:w="8549"/>
      </w:tblGrid>
      <w:tr w:rsidR="00B82450" w14:paraId="297D6758" w14:textId="77777777">
        <w:trPr>
          <w:jc w:val="center"/>
        </w:trPr>
        <w:tc>
          <w:tcPr>
            <w:tcW w:w="153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D2CFDA4" w14:textId="77777777" w:rsidR="00B82450" w:rsidRDefault="00000000">
            <w:pPr>
              <w:spacing w:line="240" w:lineRule="auto"/>
            </w:pPr>
            <w:r>
              <w:rPr>
                <w:b/>
                <w:color w:val="FFFFFF"/>
                <w:sz w:val="19"/>
              </w:rPr>
              <w:t>PBC capability</w:t>
            </w:r>
          </w:p>
        </w:tc>
        <w:tc>
          <w:tcPr>
            <w:tcW w:w="854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20B6062" w14:textId="77777777" w:rsidR="00B82450" w:rsidRDefault="00000000">
            <w:pPr>
              <w:spacing w:line="240" w:lineRule="auto"/>
            </w:pPr>
            <w:r>
              <w:rPr>
                <w:b/>
                <w:color w:val="FFFFFF"/>
                <w:sz w:val="19"/>
              </w:rPr>
              <w:t>What it changes</w:t>
            </w:r>
          </w:p>
        </w:tc>
      </w:tr>
      <w:tr w:rsidR="00B82450" w14:paraId="77CACD20" w14:textId="77777777">
        <w:trPr>
          <w:jc w:val="center"/>
        </w:trPr>
        <w:tc>
          <w:tcPr>
            <w:tcW w:w="15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F26958" w14:textId="77777777" w:rsidR="00B82450" w:rsidRDefault="00000000">
            <w:pPr>
              <w:spacing w:line="240" w:lineRule="auto"/>
            </w:pPr>
            <w:r>
              <w:rPr>
                <w:sz w:val="19"/>
              </w:rPr>
              <w:t>Programmable connectivity</w:t>
            </w:r>
          </w:p>
        </w:tc>
        <w:tc>
          <w:tcPr>
            <w:tcW w:w="85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C02EA8" w14:textId="77777777" w:rsidR="00B82450" w:rsidRDefault="00000000">
            <w:pPr>
              <w:spacing w:line="240" w:lineRule="auto"/>
            </w:pPr>
            <w:r>
              <w:rPr>
                <w:sz w:val="19"/>
              </w:rPr>
              <w:t>Cross connects created, modified and torn down via API in seconds rather than the days to weeks cycle typical of legacy MMRs.</w:t>
            </w:r>
          </w:p>
        </w:tc>
      </w:tr>
      <w:tr w:rsidR="00B82450" w14:paraId="7C30FFD3" w14:textId="77777777">
        <w:trPr>
          <w:jc w:val="center"/>
        </w:trPr>
        <w:tc>
          <w:tcPr>
            <w:tcW w:w="15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2C4C9F" w14:textId="77777777" w:rsidR="00B82450" w:rsidRDefault="00000000">
            <w:pPr>
              <w:spacing w:line="240" w:lineRule="auto"/>
            </w:pPr>
            <w:r>
              <w:rPr>
                <w:sz w:val="19"/>
              </w:rPr>
              <w:t>Instant path creation</w:t>
            </w:r>
          </w:p>
        </w:tc>
        <w:tc>
          <w:tcPr>
            <w:tcW w:w="85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0843D50" w14:textId="77777777" w:rsidR="00B82450" w:rsidRDefault="00000000">
            <w:pPr>
              <w:spacing w:line="240" w:lineRule="auto"/>
            </w:pPr>
            <w:r>
              <w:rPr>
                <w:sz w:val="19"/>
              </w:rPr>
              <w:t>A tenant can request a new private peering path between any two of carrier, hyperscaler, or campus building, and have it provisioned in the time it takes to authorise the change.</w:t>
            </w:r>
          </w:p>
        </w:tc>
      </w:tr>
      <w:tr w:rsidR="00B82450" w14:paraId="472A42DB" w14:textId="77777777">
        <w:trPr>
          <w:jc w:val="center"/>
        </w:trPr>
        <w:tc>
          <w:tcPr>
            <w:tcW w:w="15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D332B7" w14:textId="77777777" w:rsidR="00B82450" w:rsidRDefault="00000000">
            <w:pPr>
              <w:spacing w:line="240" w:lineRule="auto"/>
            </w:pPr>
            <w:r>
              <w:rPr>
                <w:sz w:val="19"/>
              </w:rPr>
              <w:t>Deterministic routing</w:t>
            </w:r>
          </w:p>
        </w:tc>
        <w:tc>
          <w:tcPr>
            <w:tcW w:w="85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4D9A6F" w14:textId="77777777" w:rsidR="00B82450" w:rsidRDefault="00000000">
            <w:pPr>
              <w:spacing w:line="240" w:lineRule="auto"/>
            </w:pPr>
            <w:r>
              <w:rPr>
                <w:sz w:val="19"/>
              </w:rPr>
              <w:t>Paths are explicitly engineered, not BGP best effort. Eliminates jitter and reroute behaviour that destroys agentic SLAs.</w:t>
            </w:r>
          </w:p>
        </w:tc>
      </w:tr>
      <w:tr w:rsidR="00B82450" w14:paraId="32631D39" w14:textId="77777777">
        <w:trPr>
          <w:jc w:val="center"/>
        </w:trPr>
        <w:tc>
          <w:tcPr>
            <w:tcW w:w="15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B539DAE" w14:textId="77777777" w:rsidR="00B82450" w:rsidRDefault="00000000">
            <w:pPr>
              <w:spacing w:line="240" w:lineRule="auto"/>
            </w:pPr>
            <w:r>
              <w:rPr>
                <w:sz w:val="19"/>
              </w:rPr>
              <w:t>Multi provider reach</w:t>
            </w:r>
          </w:p>
        </w:tc>
        <w:tc>
          <w:tcPr>
            <w:tcW w:w="85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1D4F90D" w14:textId="77777777" w:rsidR="00B82450" w:rsidRDefault="00000000">
            <w:pPr>
              <w:spacing w:line="240" w:lineRule="auto"/>
            </w:pPr>
            <w:r>
              <w:rPr>
                <w:sz w:val="19"/>
              </w:rPr>
              <w:t>A single PBC port delivers simultaneous reach to all 13 carriers, AWS, Anthropic and any future cloud on ramp.</w:t>
            </w:r>
          </w:p>
        </w:tc>
      </w:tr>
      <w:tr w:rsidR="00B82450" w14:paraId="67721112" w14:textId="77777777">
        <w:trPr>
          <w:jc w:val="center"/>
        </w:trPr>
        <w:tc>
          <w:tcPr>
            <w:tcW w:w="15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64E1B6" w14:textId="77777777" w:rsidR="00B82450" w:rsidRDefault="00000000">
            <w:pPr>
              <w:spacing w:line="240" w:lineRule="auto"/>
            </w:pPr>
            <w:r>
              <w:rPr>
                <w:sz w:val="19"/>
              </w:rPr>
              <w:t>Symmetric dual cage design</w:t>
            </w:r>
          </w:p>
        </w:tc>
        <w:tc>
          <w:tcPr>
            <w:tcW w:w="85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33B9F6" w14:textId="77777777" w:rsidR="00B82450" w:rsidRDefault="00000000">
            <w:pPr>
              <w:spacing w:line="240" w:lineRule="auto"/>
            </w:pPr>
            <w:r>
              <w:rPr>
                <w:sz w:val="19"/>
              </w:rPr>
              <w:t>Each MaiaEdge cage hosts 1 Primary plus 1 Secondary PBC, providing in cage HA before any inter cage failover.</w:t>
            </w:r>
          </w:p>
        </w:tc>
      </w:tr>
      <w:tr w:rsidR="00B82450" w14:paraId="4C8FCE49" w14:textId="77777777">
        <w:trPr>
          <w:jc w:val="center"/>
        </w:trPr>
        <w:tc>
          <w:tcPr>
            <w:tcW w:w="15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05BF60" w14:textId="77777777" w:rsidR="00B82450" w:rsidRDefault="00000000">
            <w:pPr>
              <w:spacing w:line="240" w:lineRule="auto"/>
            </w:pPr>
            <w:r>
              <w:rPr>
                <w:sz w:val="19"/>
              </w:rPr>
              <w:t>Sub second failover</w:t>
            </w:r>
          </w:p>
        </w:tc>
        <w:tc>
          <w:tcPr>
            <w:tcW w:w="85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D8B8590" w14:textId="77777777" w:rsidR="00B82450" w:rsidRDefault="00000000">
            <w:pPr>
              <w:spacing w:line="240" w:lineRule="auto"/>
            </w:pPr>
            <w:r>
              <w:rPr>
                <w:sz w:val="19"/>
              </w:rPr>
              <w:t>PBC re routing recovers from upstream failure faster than BGP convergence (30 to 180 seconds).</w:t>
            </w:r>
          </w:p>
        </w:tc>
      </w:tr>
    </w:tbl>
    <w:p w14:paraId="43E9B2B7" w14:textId="77777777" w:rsidR="00B82450" w:rsidRDefault="00000000">
      <w:pPr>
        <w:pStyle w:val="Heading2"/>
      </w:pPr>
      <w:r>
        <w:lastRenderedPageBreak/>
        <w:t>4.4 IXP switching fabric (Phase 2 BOM)</w:t>
      </w:r>
    </w:p>
    <w:p w14:paraId="7779FB68" w14:textId="77777777" w:rsidR="00B82450" w:rsidRDefault="00000000">
      <w:r>
        <w:t>Behind the PBCs sits the IXP switching fabric. A BGP routed spine and leaf architecture sized for approximately 5 Tbps at commissioning and a target of approximately 10 Tbps peak capacity by Year 3. The bill of materials below describes the Phase 2 cutover specification.</w:t>
      </w:r>
    </w:p>
    <w:tbl>
      <w:tblPr>
        <w:tblW w:w="0" w:type="auto"/>
        <w:jc w:val="center"/>
        <w:tblLayout w:type="fixed"/>
        <w:tblLook w:val="04A0" w:firstRow="1" w:lastRow="0" w:firstColumn="1" w:lastColumn="0" w:noHBand="0" w:noVBand="1"/>
      </w:tblPr>
      <w:tblGrid>
        <w:gridCol w:w="1290"/>
        <w:gridCol w:w="3954"/>
        <w:gridCol w:w="2873"/>
        <w:gridCol w:w="1963"/>
      </w:tblGrid>
      <w:tr w:rsidR="00B82450" w14:paraId="112EF77B" w14:textId="77777777">
        <w:trPr>
          <w:jc w:val="center"/>
        </w:trPr>
        <w:tc>
          <w:tcPr>
            <w:tcW w:w="129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DAEB853" w14:textId="77777777" w:rsidR="00B82450" w:rsidRDefault="00000000">
            <w:pPr>
              <w:spacing w:line="240" w:lineRule="auto"/>
            </w:pPr>
            <w:r>
              <w:rPr>
                <w:b/>
                <w:color w:val="FFFFFF"/>
                <w:sz w:val="19"/>
              </w:rPr>
              <w:t>Layer</w:t>
            </w:r>
          </w:p>
        </w:tc>
        <w:tc>
          <w:tcPr>
            <w:tcW w:w="395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2E1FF39" w14:textId="77777777" w:rsidR="00B82450" w:rsidRDefault="00000000">
            <w:pPr>
              <w:spacing w:line="240" w:lineRule="auto"/>
            </w:pPr>
            <w:r>
              <w:rPr>
                <w:b/>
                <w:color w:val="FFFFFF"/>
                <w:sz w:val="19"/>
              </w:rPr>
              <w:t>Equipment class</w:t>
            </w:r>
          </w:p>
        </w:tc>
        <w:tc>
          <w:tcPr>
            <w:tcW w:w="287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3091AF4" w14:textId="77777777" w:rsidR="00B82450" w:rsidRDefault="00000000">
            <w:pPr>
              <w:spacing w:line="240" w:lineRule="auto"/>
            </w:pPr>
            <w:r>
              <w:rPr>
                <w:b/>
                <w:color w:val="FFFFFF"/>
                <w:sz w:val="19"/>
              </w:rPr>
              <w:t>Port density and speed</w:t>
            </w:r>
          </w:p>
        </w:tc>
        <w:tc>
          <w:tcPr>
            <w:tcW w:w="196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F5BD609" w14:textId="77777777" w:rsidR="00B82450" w:rsidRDefault="00000000">
            <w:pPr>
              <w:spacing w:line="240" w:lineRule="auto"/>
            </w:pPr>
            <w:r>
              <w:rPr>
                <w:b/>
                <w:color w:val="FFFFFF"/>
                <w:sz w:val="19"/>
              </w:rPr>
              <w:t>Quantity (Phase 2)</w:t>
            </w:r>
          </w:p>
        </w:tc>
      </w:tr>
      <w:tr w:rsidR="00B82450" w14:paraId="45DDF2F9" w14:textId="77777777">
        <w:trPr>
          <w:jc w:val="center"/>
        </w:trPr>
        <w:tc>
          <w:tcPr>
            <w:tcW w:w="129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1D8E5DA" w14:textId="77777777" w:rsidR="00B82450" w:rsidRDefault="00000000">
            <w:pPr>
              <w:spacing w:line="240" w:lineRule="auto"/>
            </w:pPr>
            <w:r>
              <w:rPr>
                <w:sz w:val="19"/>
              </w:rPr>
              <w:t>Spine</w:t>
            </w:r>
          </w:p>
        </w:tc>
        <w:tc>
          <w:tcPr>
            <w:tcW w:w="395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F6B091" w14:textId="77777777" w:rsidR="00B82450" w:rsidRDefault="00000000">
            <w:pPr>
              <w:spacing w:line="240" w:lineRule="auto"/>
            </w:pPr>
            <w:r w:rsidRPr="006362AF">
              <w:rPr>
                <w:sz w:val="19"/>
                <w:lang w:val="pt-BR"/>
              </w:rPr>
              <w:t xml:space="preserve">Arista 7800R3 or Cisco 8000 series. </w:t>
            </w:r>
            <w:r>
              <w:rPr>
                <w:sz w:val="19"/>
              </w:rPr>
              <w:t>Deep buffer, MPLS, segment routing.</w:t>
            </w:r>
          </w:p>
        </w:tc>
        <w:tc>
          <w:tcPr>
            <w:tcW w:w="28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AE07261" w14:textId="77777777" w:rsidR="00B82450" w:rsidRDefault="00000000">
            <w:pPr>
              <w:spacing w:line="240" w:lineRule="auto"/>
            </w:pPr>
            <w:r>
              <w:rPr>
                <w:sz w:val="19"/>
              </w:rPr>
              <w:t>32 to 64 ports of 400G or 800G</w:t>
            </w:r>
          </w:p>
        </w:tc>
        <w:tc>
          <w:tcPr>
            <w:tcW w:w="19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90ECED" w14:textId="77777777" w:rsidR="00B82450" w:rsidRDefault="00000000">
            <w:pPr>
              <w:spacing w:line="240" w:lineRule="auto"/>
            </w:pPr>
            <w:r>
              <w:rPr>
                <w:sz w:val="19"/>
              </w:rPr>
              <w:t>4</w:t>
            </w:r>
          </w:p>
        </w:tc>
      </w:tr>
      <w:tr w:rsidR="00B82450" w14:paraId="16B4BABD" w14:textId="77777777">
        <w:trPr>
          <w:jc w:val="center"/>
        </w:trPr>
        <w:tc>
          <w:tcPr>
            <w:tcW w:w="129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EBF211B" w14:textId="77777777" w:rsidR="00B82450" w:rsidRDefault="00000000">
            <w:pPr>
              <w:spacing w:line="240" w:lineRule="auto"/>
            </w:pPr>
            <w:r>
              <w:rPr>
                <w:sz w:val="19"/>
              </w:rPr>
              <w:t>Leaf (carrier facing)</w:t>
            </w:r>
          </w:p>
        </w:tc>
        <w:tc>
          <w:tcPr>
            <w:tcW w:w="395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566032B" w14:textId="77777777" w:rsidR="00B82450" w:rsidRDefault="00000000">
            <w:pPr>
              <w:spacing w:line="240" w:lineRule="auto"/>
            </w:pPr>
            <w:r>
              <w:rPr>
                <w:sz w:val="19"/>
              </w:rPr>
              <w:t>Arista 7280R3 or Cisco 8201. ECMP and EVPN MPLS.</w:t>
            </w:r>
          </w:p>
        </w:tc>
        <w:tc>
          <w:tcPr>
            <w:tcW w:w="28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59453ED" w14:textId="77777777" w:rsidR="00B82450" w:rsidRDefault="00000000">
            <w:pPr>
              <w:spacing w:line="240" w:lineRule="auto"/>
            </w:pPr>
            <w:r>
              <w:rPr>
                <w:sz w:val="19"/>
              </w:rPr>
              <w:t>48 ports of 100G plus 8 ports of 400G uplink</w:t>
            </w:r>
          </w:p>
        </w:tc>
        <w:tc>
          <w:tcPr>
            <w:tcW w:w="19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66473A1" w14:textId="77777777" w:rsidR="00B82450" w:rsidRDefault="00000000">
            <w:pPr>
              <w:spacing w:line="240" w:lineRule="auto"/>
            </w:pPr>
            <w:r>
              <w:rPr>
                <w:sz w:val="19"/>
              </w:rPr>
              <w:t>8</w:t>
            </w:r>
          </w:p>
        </w:tc>
      </w:tr>
      <w:tr w:rsidR="00B82450" w14:paraId="789DA000" w14:textId="77777777">
        <w:trPr>
          <w:jc w:val="center"/>
        </w:trPr>
        <w:tc>
          <w:tcPr>
            <w:tcW w:w="129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E6C9092" w14:textId="77777777" w:rsidR="00B82450" w:rsidRDefault="00000000">
            <w:pPr>
              <w:spacing w:line="240" w:lineRule="auto"/>
            </w:pPr>
            <w:r>
              <w:rPr>
                <w:sz w:val="19"/>
              </w:rPr>
              <w:t>Leaf (tenant facing)</w:t>
            </w:r>
          </w:p>
        </w:tc>
        <w:tc>
          <w:tcPr>
            <w:tcW w:w="395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5F2F574" w14:textId="77777777" w:rsidR="00B82450" w:rsidRDefault="00000000">
            <w:pPr>
              <w:spacing w:line="240" w:lineRule="auto"/>
            </w:pPr>
            <w:r>
              <w:rPr>
                <w:sz w:val="19"/>
              </w:rPr>
              <w:t>Same class with 25G and 100G mix.</w:t>
            </w:r>
          </w:p>
        </w:tc>
        <w:tc>
          <w:tcPr>
            <w:tcW w:w="28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BF1066" w14:textId="77777777" w:rsidR="00B82450" w:rsidRDefault="00000000">
            <w:pPr>
              <w:spacing w:line="240" w:lineRule="auto"/>
            </w:pPr>
            <w:r>
              <w:rPr>
                <w:sz w:val="19"/>
              </w:rPr>
              <w:t>48 ports of 25G plus 8 ports of 100G uplink</w:t>
            </w:r>
          </w:p>
        </w:tc>
        <w:tc>
          <w:tcPr>
            <w:tcW w:w="19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E4E7CE" w14:textId="77777777" w:rsidR="00B82450" w:rsidRDefault="00000000">
            <w:pPr>
              <w:spacing w:line="240" w:lineRule="auto"/>
            </w:pPr>
            <w:r>
              <w:rPr>
                <w:sz w:val="19"/>
              </w:rPr>
              <w:t>12</w:t>
            </w:r>
          </w:p>
        </w:tc>
      </w:tr>
      <w:tr w:rsidR="00B82450" w14:paraId="1FCF09F4" w14:textId="77777777">
        <w:trPr>
          <w:jc w:val="center"/>
        </w:trPr>
        <w:tc>
          <w:tcPr>
            <w:tcW w:w="129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2101BDB" w14:textId="77777777" w:rsidR="00B82450" w:rsidRDefault="00000000">
            <w:pPr>
              <w:spacing w:line="240" w:lineRule="auto"/>
            </w:pPr>
            <w:r>
              <w:rPr>
                <w:sz w:val="19"/>
              </w:rPr>
              <w:t>PBC fabric</w:t>
            </w:r>
          </w:p>
        </w:tc>
        <w:tc>
          <w:tcPr>
            <w:tcW w:w="395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F098423" w14:textId="77777777" w:rsidR="00B82450" w:rsidRDefault="00000000">
            <w:pPr>
              <w:spacing w:line="240" w:lineRule="auto"/>
            </w:pPr>
            <w:r>
              <w:rPr>
                <w:sz w:val="19"/>
              </w:rPr>
              <w:t>MaiaEdge Path Border Controllers. SDN edge.</w:t>
            </w:r>
          </w:p>
        </w:tc>
        <w:tc>
          <w:tcPr>
            <w:tcW w:w="28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B1F1BEA" w14:textId="77777777" w:rsidR="00B82450" w:rsidRDefault="00000000">
            <w:pPr>
              <w:spacing w:line="240" w:lineRule="auto"/>
            </w:pPr>
            <w:r>
              <w:rPr>
                <w:sz w:val="19"/>
              </w:rPr>
              <w:t>Per cage 2 by 400G plus 16 by 100G</w:t>
            </w:r>
          </w:p>
        </w:tc>
        <w:tc>
          <w:tcPr>
            <w:tcW w:w="19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37EBABF" w14:textId="77777777" w:rsidR="00B82450" w:rsidRDefault="00000000">
            <w:pPr>
              <w:spacing w:line="240" w:lineRule="auto"/>
            </w:pPr>
            <w:r>
              <w:rPr>
                <w:sz w:val="19"/>
              </w:rPr>
              <w:t>8 cages (Primary plus Secondary each)</w:t>
            </w:r>
          </w:p>
        </w:tc>
      </w:tr>
      <w:tr w:rsidR="00B82450" w14:paraId="68E98070" w14:textId="77777777">
        <w:trPr>
          <w:jc w:val="center"/>
        </w:trPr>
        <w:tc>
          <w:tcPr>
            <w:tcW w:w="129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BDA3F0" w14:textId="77777777" w:rsidR="00B82450" w:rsidRDefault="00000000">
            <w:pPr>
              <w:spacing w:line="240" w:lineRule="auto"/>
            </w:pPr>
            <w:r>
              <w:rPr>
                <w:sz w:val="19"/>
              </w:rPr>
              <w:t>Optical line system</w:t>
            </w:r>
          </w:p>
        </w:tc>
        <w:tc>
          <w:tcPr>
            <w:tcW w:w="395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A472745" w14:textId="77777777" w:rsidR="00B82450" w:rsidRDefault="00000000">
            <w:pPr>
              <w:spacing w:line="240" w:lineRule="auto"/>
            </w:pPr>
            <w:r>
              <w:rPr>
                <w:sz w:val="19"/>
              </w:rPr>
              <w:t>Ciena 6500 RLS or Infinera GX. ROADM with 400ZR plus and 800ZR.</w:t>
            </w:r>
          </w:p>
        </w:tc>
        <w:tc>
          <w:tcPr>
            <w:tcW w:w="28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6BA7048" w14:textId="77777777" w:rsidR="00B82450" w:rsidRDefault="00000000">
            <w:pPr>
              <w:spacing w:line="240" w:lineRule="auto"/>
            </w:pPr>
            <w:r>
              <w:rPr>
                <w:sz w:val="19"/>
              </w:rPr>
              <w:t>Per node 96 channel C plus L band</w:t>
            </w:r>
          </w:p>
        </w:tc>
        <w:tc>
          <w:tcPr>
            <w:tcW w:w="19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7281C6" w14:textId="77777777" w:rsidR="00B82450" w:rsidRDefault="00000000">
            <w:pPr>
              <w:spacing w:line="240" w:lineRule="auto"/>
            </w:pPr>
            <w:r>
              <w:rPr>
                <w:sz w:val="19"/>
              </w:rPr>
              <w:t>4 nodes (East, West, North, South)</w:t>
            </w:r>
          </w:p>
        </w:tc>
      </w:tr>
      <w:tr w:rsidR="00B82450" w14:paraId="070A906A" w14:textId="77777777">
        <w:trPr>
          <w:jc w:val="center"/>
        </w:trPr>
        <w:tc>
          <w:tcPr>
            <w:tcW w:w="129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0F13E06" w14:textId="77777777" w:rsidR="00B82450" w:rsidRDefault="00000000">
            <w:pPr>
              <w:spacing w:line="240" w:lineRule="auto"/>
            </w:pPr>
            <w:r>
              <w:rPr>
                <w:sz w:val="19"/>
              </w:rPr>
              <w:t>Route servers</w:t>
            </w:r>
          </w:p>
        </w:tc>
        <w:tc>
          <w:tcPr>
            <w:tcW w:w="395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E55741" w14:textId="77777777" w:rsidR="00B82450" w:rsidRDefault="00000000">
            <w:pPr>
              <w:spacing w:line="240" w:lineRule="auto"/>
            </w:pPr>
            <w:r>
              <w:rPr>
                <w:sz w:val="19"/>
              </w:rPr>
              <w:t>BIRD 2.x on hardened Linux. ARIN ASN issued.</w:t>
            </w:r>
          </w:p>
        </w:tc>
        <w:tc>
          <w:tcPr>
            <w:tcW w:w="28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65121BE" w14:textId="77777777" w:rsidR="00B82450" w:rsidRDefault="00000000">
            <w:pPr>
              <w:spacing w:line="240" w:lineRule="auto"/>
            </w:pPr>
            <w:r>
              <w:rPr>
                <w:sz w:val="19"/>
              </w:rPr>
              <w:t>2 logical, geographically separated.</w:t>
            </w:r>
          </w:p>
        </w:tc>
        <w:tc>
          <w:tcPr>
            <w:tcW w:w="19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885AA8" w14:textId="77777777" w:rsidR="00B82450" w:rsidRDefault="00000000">
            <w:pPr>
              <w:spacing w:line="240" w:lineRule="auto"/>
            </w:pPr>
            <w:r>
              <w:rPr>
                <w:sz w:val="19"/>
              </w:rPr>
              <w:t>2</w:t>
            </w:r>
          </w:p>
        </w:tc>
      </w:tr>
      <w:tr w:rsidR="00B82450" w14:paraId="50E9BDFA" w14:textId="77777777">
        <w:trPr>
          <w:jc w:val="center"/>
        </w:trPr>
        <w:tc>
          <w:tcPr>
            <w:tcW w:w="129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B52DA85" w14:textId="77777777" w:rsidR="00B82450" w:rsidRDefault="00000000">
            <w:pPr>
              <w:spacing w:line="240" w:lineRule="auto"/>
            </w:pPr>
            <w:r>
              <w:rPr>
                <w:sz w:val="19"/>
              </w:rPr>
              <w:t>Looking glass</w:t>
            </w:r>
          </w:p>
        </w:tc>
        <w:tc>
          <w:tcPr>
            <w:tcW w:w="395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95FA01" w14:textId="77777777" w:rsidR="00B82450" w:rsidRDefault="00000000">
            <w:pPr>
              <w:spacing w:line="240" w:lineRule="auto"/>
            </w:pPr>
            <w:r>
              <w:rPr>
                <w:sz w:val="19"/>
              </w:rPr>
              <w:t>Hyperglass on dedicated VM cluster.</w:t>
            </w:r>
          </w:p>
        </w:tc>
        <w:tc>
          <w:tcPr>
            <w:tcW w:w="28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A4E276" w14:textId="77777777" w:rsidR="00B82450" w:rsidRDefault="00000000">
            <w:pPr>
              <w:spacing w:line="240" w:lineRule="auto"/>
            </w:pPr>
            <w:r>
              <w:rPr>
                <w:sz w:val="19"/>
              </w:rPr>
              <w:t>Public over TLS plus private API.</w:t>
            </w:r>
          </w:p>
        </w:tc>
        <w:tc>
          <w:tcPr>
            <w:tcW w:w="19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890AA80" w14:textId="77777777" w:rsidR="00B82450" w:rsidRDefault="00000000">
            <w:pPr>
              <w:spacing w:line="240" w:lineRule="auto"/>
            </w:pPr>
            <w:r>
              <w:rPr>
                <w:sz w:val="19"/>
              </w:rPr>
              <w:t>1 cluster</w:t>
            </w:r>
          </w:p>
        </w:tc>
      </w:tr>
      <w:tr w:rsidR="00B82450" w14:paraId="6A9D0BFC" w14:textId="77777777">
        <w:trPr>
          <w:jc w:val="center"/>
        </w:trPr>
        <w:tc>
          <w:tcPr>
            <w:tcW w:w="129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29F29E" w14:textId="77777777" w:rsidR="00B82450" w:rsidRDefault="00000000">
            <w:pPr>
              <w:spacing w:line="240" w:lineRule="auto"/>
            </w:pPr>
            <w:r>
              <w:rPr>
                <w:sz w:val="19"/>
              </w:rPr>
              <w:t>Out of band management</w:t>
            </w:r>
          </w:p>
        </w:tc>
        <w:tc>
          <w:tcPr>
            <w:tcW w:w="395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E4D663A" w14:textId="77777777" w:rsidR="00B82450" w:rsidRDefault="00000000">
            <w:pPr>
              <w:spacing w:line="240" w:lineRule="auto"/>
            </w:pPr>
            <w:r>
              <w:rPr>
                <w:sz w:val="19"/>
              </w:rPr>
              <w:t>Opengear console servers. 4G LTE backup.</w:t>
            </w:r>
          </w:p>
        </w:tc>
        <w:tc>
          <w:tcPr>
            <w:tcW w:w="28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A5775D8" w14:textId="77777777" w:rsidR="00B82450" w:rsidRDefault="00000000">
            <w:pPr>
              <w:spacing w:line="240" w:lineRule="auto"/>
            </w:pPr>
            <w:r>
              <w:rPr>
                <w:sz w:val="19"/>
              </w:rPr>
              <w:t>Per cage 1 by 48 port</w:t>
            </w:r>
          </w:p>
        </w:tc>
        <w:tc>
          <w:tcPr>
            <w:tcW w:w="19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850B0D8" w14:textId="77777777" w:rsidR="00B82450" w:rsidRDefault="00000000">
            <w:pPr>
              <w:spacing w:line="240" w:lineRule="auto"/>
            </w:pPr>
            <w:r>
              <w:rPr>
                <w:sz w:val="19"/>
              </w:rPr>
              <w:t>12</w:t>
            </w:r>
          </w:p>
        </w:tc>
      </w:tr>
    </w:tbl>
    <w:p w14:paraId="25E1A142" w14:textId="77777777" w:rsidR="00B82450" w:rsidRDefault="00000000">
      <w:pPr>
        <w:pStyle w:val="Heading2"/>
      </w:pPr>
      <w:r>
        <w:t>4.5 Optical link budget and DWDM strategy</w:t>
      </w:r>
    </w:p>
    <w:p w14:paraId="5BF42B3B" w14:textId="77777777" w:rsidR="00B82450" w:rsidRDefault="00000000">
      <w:r>
        <w:t>The campus and long haul optical strategy is built around two technology tiers. Inside the campus and to nearby metro destinations (less than 120 km), grey 400G ZR plus and 800G ZR coherent pluggables go directly into routers, eliminating the cost and footprint of separate transponder shelves. To DFW, Houston, Austin, San Antonio and Laredo (more than 120 km), an open line system (Ciena 6500 RLS or Infinera GX) carries 400G ZR plus, 800G ZR plus, and progressively 1.6T capable channels across multi span amplified routes.</w:t>
      </w:r>
    </w:p>
    <w:tbl>
      <w:tblPr>
        <w:tblW w:w="0" w:type="auto"/>
        <w:jc w:val="center"/>
        <w:tblLayout w:type="fixed"/>
        <w:tblLook w:val="04A0" w:firstRow="1" w:lastRow="0" w:firstColumn="1" w:lastColumn="0" w:noHBand="0" w:noVBand="1"/>
      </w:tblPr>
      <w:tblGrid>
        <w:gridCol w:w="2057"/>
        <w:gridCol w:w="1393"/>
        <w:gridCol w:w="1320"/>
        <w:gridCol w:w="2699"/>
        <w:gridCol w:w="2612"/>
      </w:tblGrid>
      <w:tr w:rsidR="00B82450" w14:paraId="302F76AE" w14:textId="77777777">
        <w:trPr>
          <w:jc w:val="center"/>
        </w:trPr>
        <w:tc>
          <w:tcPr>
            <w:tcW w:w="205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12B507F" w14:textId="77777777" w:rsidR="00B82450" w:rsidRDefault="00000000">
            <w:pPr>
              <w:spacing w:line="240" w:lineRule="auto"/>
            </w:pPr>
            <w:r>
              <w:rPr>
                <w:b/>
                <w:color w:val="FFFFFF"/>
                <w:sz w:val="19"/>
              </w:rPr>
              <w:t>Path</w:t>
            </w:r>
          </w:p>
        </w:tc>
        <w:tc>
          <w:tcPr>
            <w:tcW w:w="139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5BBFEB7" w14:textId="77777777" w:rsidR="00B82450" w:rsidRDefault="00000000">
            <w:pPr>
              <w:spacing w:line="240" w:lineRule="auto"/>
            </w:pPr>
            <w:r>
              <w:rPr>
                <w:b/>
                <w:color w:val="FFFFFF"/>
                <w:sz w:val="19"/>
              </w:rPr>
              <w:t>Distance (miles)</w:t>
            </w:r>
          </w:p>
        </w:tc>
        <w:tc>
          <w:tcPr>
            <w:tcW w:w="132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8277F83" w14:textId="77777777" w:rsidR="00B82450" w:rsidRDefault="00000000">
            <w:pPr>
              <w:spacing w:line="240" w:lineRule="auto"/>
            </w:pPr>
            <w:r>
              <w:rPr>
                <w:b/>
                <w:color w:val="FFFFFF"/>
                <w:sz w:val="19"/>
              </w:rPr>
              <w:t>Optics</w:t>
            </w:r>
          </w:p>
        </w:tc>
        <w:tc>
          <w:tcPr>
            <w:tcW w:w="269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E536D93" w14:textId="77777777" w:rsidR="00B82450" w:rsidRDefault="00000000">
            <w:pPr>
              <w:spacing w:line="240" w:lineRule="auto"/>
            </w:pPr>
            <w:r>
              <w:rPr>
                <w:b/>
                <w:color w:val="FFFFFF"/>
                <w:sz w:val="19"/>
              </w:rPr>
              <w:t>Per fiber pair capacity (today)</w:t>
            </w:r>
          </w:p>
        </w:tc>
        <w:tc>
          <w:tcPr>
            <w:tcW w:w="261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19F87F5" w14:textId="77777777" w:rsidR="00B82450" w:rsidRDefault="00000000">
            <w:pPr>
              <w:spacing w:line="240" w:lineRule="auto"/>
            </w:pPr>
            <w:r>
              <w:rPr>
                <w:b/>
                <w:color w:val="FFFFFF"/>
                <w:sz w:val="19"/>
              </w:rPr>
              <w:t>Per fiber pair capacity (2028)</w:t>
            </w:r>
          </w:p>
        </w:tc>
      </w:tr>
      <w:tr w:rsidR="00B82450" w14:paraId="2E1C73E1" w14:textId="77777777">
        <w:trPr>
          <w:jc w:val="center"/>
        </w:trPr>
        <w:tc>
          <w:tcPr>
            <w:tcW w:w="20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7E8BF4A" w14:textId="77777777" w:rsidR="00B82450" w:rsidRDefault="00000000">
            <w:pPr>
              <w:spacing w:line="240" w:lineRule="auto"/>
            </w:pPr>
            <w:r>
              <w:rPr>
                <w:sz w:val="19"/>
              </w:rPr>
              <w:t>Hubbard MMR to Anthropic Building 1</w:t>
            </w:r>
          </w:p>
        </w:tc>
        <w:tc>
          <w:tcPr>
            <w:tcW w:w="13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6FF37B3" w14:textId="77777777" w:rsidR="00B82450" w:rsidRDefault="00000000">
            <w:pPr>
              <w:spacing w:line="240" w:lineRule="auto"/>
            </w:pPr>
            <w:r>
              <w:rPr>
                <w:sz w:val="19"/>
              </w:rPr>
              <w:t>&lt;2</w:t>
            </w:r>
          </w:p>
        </w:tc>
        <w:tc>
          <w:tcPr>
            <w:tcW w:w="13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808A240" w14:textId="77777777" w:rsidR="00B82450" w:rsidRDefault="00000000">
            <w:pPr>
              <w:spacing w:line="240" w:lineRule="auto"/>
            </w:pPr>
            <w:r>
              <w:rPr>
                <w:sz w:val="19"/>
              </w:rPr>
              <w:t>400G LR4 grey</w:t>
            </w:r>
          </w:p>
        </w:tc>
        <w:tc>
          <w:tcPr>
            <w:tcW w:w="269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452B04" w14:textId="77777777" w:rsidR="00B82450" w:rsidRDefault="00000000">
            <w:pPr>
              <w:spacing w:line="240" w:lineRule="auto"/>
            </w:pPr>
            <w:r>
              <w:rPr>
                <w:sz w:val="19"/>
              </w:rPr>
              <w:t>38.4 Tbps (96 lambda by 400G)</w:t>
            </w:r>
          </w:p>
        </w:tc>
        <w:tc>
          <w:tcPr>
            <w:tcW w:w="26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903A60" w14:textId="77777777" w:rsidR="00B82450" w:rsidRDefault="00000000">
            <w:pPr>
              <w:spacing w:line="240" w:lineRule="auto"/>
            </w:pPr>
            <w:r>
              <w:rPr>
                <w:sz w:val="19"/>
              </w:rPr>
              <w:t>76.8 Tbps (96 lambda by 800G)</w:t>
            </w:r>
          </w:p>
        </w:tc>
      </w:tr>
      <w:tr w:rsidR="00B82450" w14:paraId="2638F7A3" w14:textId="77777777">
        <w:trPr>
          <w:jc w:val="center"/>
        </w:trPr>
        <w:tc>
          <w:tcPr>
            <w:tcW w:w="205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965416" w14:textId="77777777" w:rsidR="00B82450" w:rsidRDefault="00000000">
            <w:pPr>
              <w:spacing w:line="240" w:lineRule="auto"/>
            </w:pPr>
            <w:r>
              <w:rPr>
                <w:sz w:val="19"/>
              </w:rPr>
              <w:t>Hubbard MMR to AWS Direct Connect cage</w:t>
            </w:r>
          </w:p>
        </w:tc>
        <w:tc>
          <w:tcPr>
            <w:tcW w:w="13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247F32" w14:textId="77777777" w:rsidR="00B82450" w:rsidRDefault="00000000">
            <w:pPr>
              <w:spacing w:line="240" w:lineRule="auto"/>
            </w:pPr>
            <w:r>
              <w:rPr>
                <w:sz w:val="19"/>
              </w:rPr>
              <w:t>&lt;1</w:t>
            </w:r>
          </w:p>
        </w:tc>
        <w:tc>
          <w:tcPr>
            <w:tcW w:w="13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308BA4" w14:textId="77777777" w:rsidR="00B82450" w:rsidRDefault="00000000">
            <w:pPr>
              <w:spacing w:line="240" w:lineRule="auto"/>
            </w:pPr>
            <w:r>
              <w:rPr>
                <w:sz w:val="19"/>
              </w:rPr>
              <w:t>400G LR4 grey</w:t>
            </w:r>
          </w:p>
        </w:tc>
        <w:tc>
          <w:tcPr>
            <w:tcW w:w="269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69CA53" w14:textId="77777777" w:rsidR="00B82450" w:rsidRDefault="00000000">
            <w:pPr>
              <w:spacing w:line="240" w:lineRule="auto"/>
            </w:pPr>
            <w:r>
              <w:rPr>
                <w:sz w:val="19"/>
              </w:rPr>
              <w:t>38.4 Tbps</w:t>
            </w:r>
          </w:p>
        </w:tc>
        <w:tc>
          <w:tcPr>
            <w:tcW w:w="261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B83B164" w14:textId="77777777" w:rsidR="00B82450" w:rsidRDefault="00000000">
            <w:pPr>
              <w:spacing w:line="240" w:lineRule="auto"/>
            </w:pPr>
            <w:r>
              <w:rPr>
                <w:sz w:val="19"/>
              </w:rPr>
              <w:t>76.8 Tbps</w:t>
            </w:r>
          </w:p>
        </w:tc>
      </w:tr>
      <w:tr w:rsidR="00B82450" w14:paraId="07394DB6" w14:textId="77777777">
        <w:trPr>
          <w:jc w:val="center"/>
        </w:trPr>
        <w:tc>
          <w:tcPr>
            <w:tcW w:w="20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280E56E" w14:textId="77777777" w:rsidR="00B82450" w:rsidRDefault="00000000">
            <w:pPr>
              <w:spacing w:line="240" w:lineRule="auto"/>
            </w:pPr>
            <w:r>
              <w:rPr>
                <w:sz w:val="19"/>
              </w:rPr>
              <w:t>Hubbard to 1950 Stemmons Dallas</w:t>
            </w:r>
          </w:p>
        </w:tc>
        <w:tc>
          <w:tcPr>
            <w:tcW w:w="13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EE9629" w14:textId="77777777" w:rsidR="00B82450" w:rsidRDefault="00000000">
            <w:pPr>
              <w:spacing w:line="240" w:lineRule="auto"/>
            </w:pPr>
            <w:r>
              <w:rPr>
                <w:sz w:val="19"/>
              </w:rPr>
              <w:t>~96</w:t>
            </w:r>
          </w:p>
        </w:tc>
        <w:tc>
          <w:tcPr>
            <w:tcW w:w="13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D037DA2" w14:textId="77777777" w:rsidR="00B82450" w:rsidRDefault="00000000">
            <w:pPr>
              <w:spacing w:line="240" w:lineRule="auto"/>
            </w:pPr>
            <w:r>
              <w:rPr>
                <w:sz w:val="19"/>
              </w:rPr>
              <w:t>400G ZR plus open line</w:t>
            </w:r>
          </w:p>
        </w:tc>
        <w:tc>
          <w:tcPr>
            <w:tcW w:w="269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F7886B" w14:textId="77777777" w:rsidR="00B82450" w:rsidRDefault="00000000">
            <w:pPr>
              <w:spacing w:line="240" w:lineRule="auto"/>
            </w:pPr>
            <w:r>
              <w:rPr>
                <w:sz w:val="19"/>
              </w:rPr>
              <w:t>19.2 Tbps amplified</w:t>
            </w:r>
          </w:p>
        </w:tc>
        <w:tc>
          <w:tcPr>
            <w:tcW w:w="26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393F2C" w14:textId="77777777" w:rsidR="00B82450" w:rsidRDefault="00000000">
            <w:pPr>
              <w:spacing w:line="240" w:lineRule="auto"/>
            </w:pPr>
            <w:r>
              <w:rPr>
                <w:sz w:val="19"/>
              </w:rPr>
              <w:t>38.4 Tbps (800G ZR plus)</w:t>
            </w:r>
          </w:p>
        </w:tc>
      </w:tr>
      <w:tr w:rsidR="00B82450" w14:paraId="7E437240" w14:textId="77777777">
        <w:trPr>
          <w:jc w:val="center"/>
        </w:trPr>
        <w:tc>
          <w:tcPr>
            <w:tcW w:w="205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66E09C" w14:textId="77777777" w:rsidR="00B82450" w:rsidRDefault="00000000">
            <w:pPr>
              <w:spacing w:line="240" w:lineRule="auto"/>
            </w:pPr>
            <w:r>
              <w:rPr>
                <w:sz w:val="19"/>
              </w:rPr>
              <w:t>Hubbard to Houston (Equinix HOU1)</w:t>
            </w:r>
          </w:p>
        </w:tc>
        <w:tc>
          <w:tcPr>
            <w:tcW w:w="13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C3A1EE" w14:textId="77777777" w:rsidR="00B82450" w:rsidRDefault="00000000">
            <w:pPr>
              <w:spacing w:line="240" w:lineRule="auto"/>
            </w:pPr>
            <w:r>
              <w:rPr>
                <w:sz w:val="19"/>
              </w:rPr>
              <w:t>~211</w:t>
            </w:r>
          </w:p>
        </w:tc>
        <w:tc>
          <w:tcPr>
            <w:tcW w:w="13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927F875" w14:textId="77777777" w:rsidR="00B82450" w:rsidRDefault="00000000">
            <w:pPr>
              <w:spacing w:line="240" w:lineRule="auto"/>
            </w:pPr>
            <w:r>
              <w:rPr>
                <w:sz w:val="19"/>
              </w:rPr>
              <w:t>800G ZR plus over OLS</w:t>
            </w:r>
          </w:p>
        </w:tc>
        <w:tc>
          <w:tcPr>
            <w:tcW w:w="269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D7387E7" w14:textId="77777777" w:rsidR="00B82450" w:rsidRDefault="00000000">
            <w:pPr>
              <w:spacing w:line="240" w:lineRule="auto"/>
            </w:pPr>
            <w:r>
              <w:rPr>
                <w:sz w:val="19"/>
              </w:rPr>
              <w:t>6.4 Tbps per pair amplified</w:t>
            </w:r>
          </w:p>
        </w:tc>
        <w:tc>
          <w:tcPr>
            <w:tcW w:w="261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319C3D" w14:textId="77777777" w:rsidR="00B82450" w:rsidRDefault="00000000">
            <w:pPr>
              <w:spacing w:line="240" w:lineRule="auto"/>
            </w:pPr>
            <w:r>
              <w:rPr>
                <w:sz w:val="19"/>
              </w:rPr>
              <w:t>12.8 Tbps</w:t>
            </w:r>
          </w:p>
        </w:tc>
      </w:tr>
      <w:tr w:rsidR="00B82450" w14:paraId="28CE2E46" w14:textId="77777777">
        <w:trPr>
          <w:jc w:val="center"/>
        </w:trPr>
        <w:tc>
          <w:tcPr>
            <w:tcW w:w="20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82F3E3" w14:textId="77777777" w:rsidR="00B82450" w:rsidRDefault="00000000">
            <w:pPr>
              <w:spacing w:line="240" w:lineRule="auto"/>
            </w:pPr>
            <w:r>
              <w:rPr>
                <w:sz w:val="19"/>
              </w:rPr>
              <w:t>Hubbard to Austin</w:t>
            </w:r>
          </w:p>
        </w:tc>
        <w:tc>
          <w:tcPr>
            <w:tcW w:w="13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6D3485F" w14:textId="77777777" w:rsidR="00B82450" w:rsidRDefault="00000000">
            <w:pPr>
              <w:spacing w:line="240" w:lineRule="auto"/>
            </w:pPr>
            <w:r>
              <w:rPr>
                <w:sz w:val="19"/>
              </w:rPr>
              <w:t>~130</w:t>
            </w:r>
          </w:p>
        </w:tc>
        <w:tc>
          <w:tcPr>
            <w:tcW w:w="13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8C368F" w14:textId="77777777" w:rsidR="00B82450" w:rsidRDefault="00000000">
            <w:pPr>
              <w:spacing w:line="240" w:lineRule="auto"/>
            </w:pPr>
            <w:r>
              <w:rPr>
                <w:sz w:val="19"/>
              </w:rPr>
              <w:t>400G ZR plus over OLS</w:t>
            </w:r>
          </w:p>
        </w:tc>
        <w:tc>
          <w:tcPr>
            <w:tcW w:w="269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15E1D1" w14:textId="77777777" w:rsidR="00B82450" w:rsidRDefault="00000000">
            <w:pPr>
              <w:spacing w:line="240" w:lineRule="auto"/>
            </w:pPr>
            <w:r>
              <w:rPr>
                <w:sz w:val="19"/>
              </w:rPr>
              <w:t>12.8 Tbps amplified</w:t>
            </w:r>
          </w:p>
        </w:tc>
        <w:tc>
          <w:tcPr>
            <w:tcW w:w="26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84EEEA" w14:textId="77777777" w:rsidR="00B82450" w:rsidRDefault="00000000">
            <w:pPr>
              <w:spacing w:line="240" w:lineRule="auto"/>
            </w:pPr>
            <w:r>
              <w:rPr>
                <w:sz w:val="19"/>
              </w:rPr>
              <w:t>25.6 Tbps</w:t>
            </w:r>
          </w:p>
        </w:tc>
      </w:tr>
      <w:tr w:rsidR="00B82450" w14:paraId="79F78F11" w14:textId="77777777">
        <w:trPr>
          <w:jc w:val="center"/>
        </w:trPr>
        <w:tc>
          <w:tcPr>
            <w:tcW w:w="205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8D1EDCD" w14:textId="77777777" w:rsidR="00B82450" w:rsidRDefault="00000000">
            <w:pPr>
              <w:spacing w:line="240" w:lineRule="auto"/>
            </w:pPr>
            <w:r>
              <w:rPr>
                <w:sz w:val="19"/>
              </w:rPr>
              <w:t>Hubbard to Laredo border</w:t>
            </w:r>
          </w:p>
        </w:tc>
        <w:tc>
          <w:tcPr>
            <w:tcW w:w="13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9C980D" w14:textId="77777777" w:rsidR="00B82450" w:rsidRDefault="00000000">
            <w:pPr>
              <w:spacing w:line="240" w:lineRule="auto"/>
            </w:pPr>
            <w:r>
              <w:rPr>
                <w:sz w:val="19"/>
              </w:rPr>
              <w:t>~379</w:t>
            </w:r>
          </w:p>
        </w:tc>
        <w:tc>
          <w:tcPr>
            <w:tcW w:w="13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822EF9" w14:textId="77777777" w:rsidR="00B82450" w:rsidRDefault="00000000">
            <w:pPr>
              <w:spacing w:line="240" w:lineRule="auto"/>
            </w:pPr>
            <w:r>
              <w:rPr>
                <w:sz w:val="19"/>
              </w:rPr>
              <w:t>400G ZR plus regenerated</w:t>
            </w:r>
          </w:p>
        </w:tc>
        <w:tc>
          <w:tcPr>
            <w:tcW w:w="269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F50D0DC" w14:textId="77777777" w:rsidR="00B82450" w:rsidRDefault="00000000">
            <w:pPr>
              <w:spacing w:line="240" w:lineRule="auto"/>
            </w:pPr>
            <w:r>
              <w:rPr>
                <w:sz w:val="19"/>
              </w:rPr>
              <w:t>4.8 Tbps amplified</w:t>
            </w:r>
          </w:p>
        </w:tc>
        <w:tc>
          <w:tcPr>
            <w:tcW w:w="261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696FEC" w14:textId="77777777" w:rsidR="00B82450" w:rsidRDefault="00000000">
            <w:pPr>
              <w:spacing w:line="240" w:lineRule="auto"/>
            </w:pPr>
            <w:r>
              <w:rPr>
                <w:sz w:val="19"/>
              </w:rPr>
              <w:t>9.6 Tbps</w:t>
            </w:r>
          </w:p>
        </w:tc>
      </w:tr>
      <w:tr w:rsidR="00B82450" w14:paraId="1AA46C43" w14:textId="77777777">
        <w:trPr>
          <w:jc w:val="center"/>
        </w:trPr>
        <w:tc>
          <w:tcPr>
            <w:tcW w:w="205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9387351" w14:textId="77777777" w:rsidR="00B82450" w:rsidRPr="006362AF" w:rsidRDefault="00000000">
            <w:pPr>
              <w:spacing w:line="240" w:lineRule="auto"/>
              <w:rPr>
                <w:lang w:val="es-MX"/>
              </w:rPr>
            </w:pPr>
            <w:r w:rsidRPr="006362AF">
              <w:rPr>
                <w:sz w:val="19"/>
                <w:lang w:val="es-MX"/>
              </w:rPr>
              <w:t xml:space="preserve">Hubbard </w:t>
            </w:r>
            <w:proofErr w:type="spellStart"/>
            <w:r w:rsidRPr="006362AF">
              <w:rPr>
                <w:sz w:val="19"/>
                <w:lang w:val="es-MX"/>
              </w:rPr>
              <w:t>to</w:t>
            </w:r>
            <w:proofErr w:type="spellEnd"/>
            <w:r w:rsidRPr="006362AF">
              <w:rPr>
                <w:sz w:val="19"/>
                <w:lang w:val="es-MX"/>
              </w:rPr>
              <w:t xml:space="preserve"> El Paso (transcontinental)</w:t>
            </w:r>
          </w:p>
        </w:tc>
        <w:tc>
          <w:tcPr>
            <w:tcW w:w="13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5ACB2E1" w14:textId="77777777" w:rsidR="00B82450" w:rsidRDefault="00000000">
            <w:pPr>
              <w:spacing w:line="240" w:lineRule="auto"/>
            </w:pPr>
            <w:r>
              <w:rPr>
                <w:sz w:val="19"/>
              </w:rPr>
              <w:t>~596</w:t>
            </w:r>
          </w:p>
        </w:tc>
        <w:tc>
          <w:tcPr>
            <w:tcW w:w="13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575460" w14:textId="77777777" w:rsidR="00B82450" w:rsidRDefault="00000000">
            <w:pPr>
              <w:spacing w:line="240" w:lineRule="auto"/>
            </w:pPr>
            <w:r>
              <w:rPr>
                <w:sz w:val="19"/>
              </w:rPr>
              <w:t>Coherent 130G plus regen</w:t>
            </w:r>
          </w:p>
        </w:tc>
        <w:tc>
          <w:tcPr>
            <w:tcW w:w="269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A4CE3C8" w14:textId="77777777" w:rsidR="00B82450" w:rsidRDefault="00000000">
            <w:pPr>
              <w:spacing w:line="240" w:lineRule="auto"/>
            </w:pPr>
            <w:r>
              <w:rPr>
                <w:sz w:val="19"/>
              </w:rPr>
              <w:t>Carrier dependent</w:t>
            </w:r>
          </w:p>
        </w:tc>
        <w:tc>
          <w:tcPr>
            <w:tcW w:w="26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2CB41B5" w14:textId="77777777" w:rsidR="00B82450" w:rsidRDefault="00000000">
            <w:pPr>
              <w:spacing w:line="240" w:lineRule="auto"/>
            </w:pPr>
            <w:r>
              <w:rPr>
                <w:sz w:val="19"/>
              </w:rPr>
              <w:t>Carrier dependent</w:t>
            </w:r>
          </w:p>
        </w:tc>
      </w:tr>
    </w:tbl>
    <w:p w14:paraId="30D9FFF6" w14:textId="77777777" w:rsidR="00B82450" w:rsidRDefault="00000000">
      <w:pPr>
        <w:pStyle w:val="Heading1"/>
      </w:pPr>
      <w:r>
        <w:t>5. Network and IP Architecture</w:t>
      </w:r>
    </w:p>
    <w:p w14:paraId="363D4DFE" w14:textId="77777777" w:rsidR="00B82450" w:rsidRDefault="00000000">
      <w:r>
        <w:t>The Hubbard IXP fabric described in Section 4 is the physical switching plant. This section describes the logical network on top of that fabric: the autonomous system, the IP allocation, the BGP design, the route servers and looking glass, the routing security posture (RPKI, MANRS), the DDoS strategy, and the operational time and management planes that wrap around them.</w:t>
      </w:r>
    </w:p>
    <w:p w14:paraId="68E5EA01" w14:textId="77777777" w:rsidR="00B82450" w:rsidRDefault="00000000">
      <w:pPr>
        <w:pStyle w:val="Heading2"/>
      </w:pPr>
      <w:r>
        <w:t>5.1 Autonomous system and IP allocation</w:t>
      </w:r>
    </w:p>
    <w:tbl>
      <w:tblPr>
        <w:tblW w:w="0" w:type="auto"/>
        <w:jc w:val="center"/>
        <w:tblLayout w:type="fixed"/>
        <w:tblLook w:val="04A0" w:firstRow="1" w:lastRow="0" w:firstColumn="1" w:lastColumn="0" w:noHBand="0" w:noVBand="1"/>
      </w:tblPr>
      <w:tblGrid>
        <w:gridCol w:w="2005"/>
        <w:gridCol w:w="3041"/>
        <w:gridCol w:w="5034"/>
      </w:tblGrid>
      <w:tr w:rsidR="00B82450" w14:paraId="4E50CA52" w14:textId="77777777">
        <w:trPr>
          <w:jc w:val="center"/>
        </w:trPr>
        <w:tc>
          <w:tcPr>
            <w:tcW w:w="200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74F154F" w14:textId="77777777" w:rsidR="00B82450" w:rsidRDefault="00000000">
            <w:pPr>
              <w:spacing w:line="240" w:lineRule="auto"/>
            </w:pPr>
            <w:r>
              <w:rPr>
                <w:b/>
                <w:color w:val="FFFFFF"/>
                <w:sz w:val="19"/>
              </w:rPr>
              <w:t>Resource</w:t>
            </w:r>
          </w:p>
        </w:tc>
        <w:tc>
          <w:tcPr>
            <w:tcW w:w="304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FF15596" w14:textId="77777777" w:rsidR="00B82450" w:rsidRDefault="00000000">
            <w:pPr>
              <w:spacing w:line="240" w:lineRule="auto"/>
            </w:pPr>
            <w:r>
              <w:rPr>
                <w:b/>
                <w:color w:val="FFFFFF"/>
                <w:sz w:val="19"/>
              </w:rPr>
              <w:t>Allocation</w:t>
            </w:r>
          </w:p>
        </w:tc>
        <w:tc>
          <w:tcPr>
            <w:tcW w:w="503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86D25D2" w14:textId="77777777" w:rsidR="00B82450" w:rsidRDefault="00000000">
            <w:pPr>
              <w:spacing w:line="240" w:lineRule="auto"/>
            </w:pPr>
            <w:r>
              <w:rPr>
                <w:b/>
                <w:color w:val="FFFFFF"/>
                <w:sz w:val="19"/>
              </w:rPr>
              <w:t>Purpose</w:t>
            </w:r>
          </w:p>
        </w:tc>
      </w:tr>
      <w:tr w:rsidR="00B82450" w14:paraId="17B6A711" w14:textId="77777777">
        <w:trPr>
          <w:jc w:val="center"/>
        </w:trPr>
        <w:tc>
          <w:tcPr>
            <w:tcW w:w="200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C6E8E40" w14:textId="77777777" w:rsidR="00B82450" w:rsidRDefault="00000000">
            <w:pPr>
              <w:spacing w:line="240" w:lineRule="auto"/>
            </w:pPr>
            <w:r>
              <w:rPr>
                <w:sz w:val="19"/>
              </w:rPr>
              <w:lastRenderedPageBreak/>
              <w:t>IXP autonomous system number</w:t>
            </w:r>
          </w:p>
        </w:tc>
        <w:tc>
          <w:tcPr>
            <w:tcW w:w="30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53D44B" w14:textId="77777777" w:rsidR="00B82450" w:rsidRDefault="00000000">
            <w:pPr>
              <w:spacing w:line="240" w:lineRule="auto"/>
            </w:pPr>
            <w:r>
              <w:rPr>
                <w:sz w:val="19"/>
              </w:rPr>
              <w:t>ARIN issued, target AS 209xxx (under application)</w:t>
            </w:r>
          </w:p>
        </w:tc>
        <w:tc>
          <w:tcPr>
            <w:tcW w:w="50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03E6B7" w14:textId="77777777" w:rsidR="00B82450" w:rsidRDefault="00000000">
            <w:pPr>
              <w:spacing w:line="240" w:lineRule="auto"/>
            </w:pPr>
            <w:r>
              <w:rPr>
                <w:sz w:val="19"/>
              </w:rPr>
              <w:t>Operates the route servers and the IXP peering LAN. Distinct from the Nexus enterprise ASN.</w:t>
            </w:r>
          </w:p>
        </w:tc>
      </w:tr>
      <w:tr w:rsidR="00B82450" w14:paraId="4BC880C5" w14:textId="77777777">
        <w:trPr>
          <w:jc w:val="center"/>
        </w:trPr>
        <w:tc>
          <w:tcPr>
            <w:tcW w:w="200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33ED93" w14:textId="77777777" w:rsidR="00B82450" w:rsidRDefault="00000000">
            <w:pPr>
              <w:spacing w:line="240" w:lineRule="auto"/>
            </w:pPr>
            <w:r>
              <w:rPr>
                <w:sz w:val="19"/>
              </w:rPr>
              <w:t>Carrier Hotel enterprise ASN</w:t>
            </w:r>
          </w:p>
        </w:tc>
        <w:tc>
          <w:tcPr>
            <w:tcW w:w="304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42DF54C" w14:textId="77777777" w:rsidR="00B82450" w:rsidRDefault="00000000">
            <w:pPr>
              <w:spacing w:line="240" w:lineRule="auto"/>
            </w:pPr>
            <w:r>
              <w:rPr>
                <w:sz w:val="19"/>
              </w:rPr>
              <w:t>ARIN issued, separate</w:t>
            </w:r>
          </w:p>
        </w:tc>
        <w:tc>
          <w:tcPr>
            <w:tcW w:w="50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2836BB" w14:textId="77777777" w:rsidR="00B82450" w:rsidRDefault="00000000">
            <w:pPr>
              <w:spacing w:line="240" w:lineRule="auto"/>
            </w:pPr>
            <w:r>
              <w:rPr>
                <w:sz w:val="19"/>
              </w:rPr>
              <w:t>Used for any Nexus operated transit, lit services, and management uplinks.</w:t>
            </w:r>
          </w:p>
        </w:tc>
      </w:tr>
      <w:tr w:rsidR="00B82450" w14:paraId="5E7F4E1B" w14:textId="77777777">
        <w:trPr>
          <w:jc w:val="center"/>
        </w:trPr>
        <w:tc>
          <w:tcPr>
            <w:tcW w:w="200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600E16D" w14:textId="77777777" w:rsidR="00B82450" w:rsidRDefault="00000000">
            <w:pPr>
              <w:spacing w:line="240" w:lineRule="auto"/>
            </w:pPr>
            <w:r>
              <w:rPr>
                <w:sz w:val="19"/>
              </w:rPr>
              <w:t>IXP peering LAN IPv4</w:t>
            </w:r>
          </w:p>
        </w:tc>
        <w:tc>
          <w:tcPr>
            <w:tcW w:w="30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D506F6" w14:textId="77777777" w:rsidR="00B82450" w:rsidRDefault="00000000">
            <w:pPr>
              <w:spacing w:line="240" w:lineRule="auto"/>
            </w:pPr>
            <w:r>
              <w:rPr>
                <w:sz w:val="19"/>
              </w:rPr>
              <w:t>/22 from ARIN (target 1,024 addresses)</w:t>
            </w:r>
          </w:p>
        </w:tc>
        <w:tc>
          <w:tcPr>
            <w:tcW w:w="50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78E893" w14:textId="77777777" w:rsidR="00B82450" w:rsidRDefault="00000000">
            <w:pPr>
              <w:spacing w:line="240" w:lineRule="auto"/>
            </w:pPr>
            <w:r>
              <w:rPr>
                <w:sz w:val="19"/>
              </w:rPr>
              <w:t>Sized for 500 plus participants at v4 plus headroom for VRRP, route servers, and management.</w:t>
            </w:r>
          </w:p>
        </w:tc>
      </w:tr>
      <w:tr w:rsidR="00B82450" w14:paraId="439AD5DC" w14:textId="77777777">
        <w:trPr>
          <w:jc w:val="center"/>
        </w:trPr>
        <w:tc>
          <w:tcPr>
            <w:tcW w:w="200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4E44191" w14:textId="77777777" w:rsidR="00B82450" w:rsidRDefault="00000000">
            <w:pPr>
              <w:spacing w:line="240" w:lineRule="auto"/>
            </w:pPr>
            <w:r>
              <w:rPr>
                <w:sz w:val="19"/>
              </w:rPr>
              <w:t>IXP peering LAN IPv6</w:t>
            </w:r>
          </w:p>
        </w:tc>
        <w:tc>
          <w:tcPr>
            <w:tcW w:w="304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3B436C2" w14:textId="77777777" w:rsidR="00B82450" w:rsidRDefault="00000000">
            <w:pPr>
              <w:spacing w:line="240" w:lineRule="auto"/>
            </w:pPr>
            <w:r>
              <w:rPr>
                <w:sz w:val="19"/>
              </w:rPr>
              <w:t>/36 from ARIN</w:t>
            </w:r>
          </w:p>
        </w:tc>
        <w:tc>
          <w:tcPr>
            <w:tcW w:w="50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3A59D92" w14:textId="77777777" w:rsidR="00B82450" w:rsidRDefault="00000000">
            <w:pPr>
              <w:spacing w:line="240" w:lineRule="auto"/>
            </w:pPr>
            <w:r>
              <w:rPr>
                <w:sz w:val="19"/>
              </w:rPr>
              <w:t>Sized for 65,536 logical sub allocations within the IXP fabric.</w:t>
            </w:r>
          </w:p>
        </w:tc>
      </w:tr>
      <w:tr w:rsidR="00B82450" w14:paraId="51E7A8F3" w14:textId="77777777">
        <w:trPr>
          <w:jc w:val="center"/>
        </w:trPr>
        <w:tc>
          <w:tcPr>
            <w:tcW w:w="200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60B4160" w14:textId="77777777" w:rsidR="00B82450" w:rsidRDefault="00000000">
            <w:pPr>
              <w:spacing w:line="240" w:lineRule="auto"/>
            </w:pPr>
            <w:r>
              <w:rPr>
                <w:sz w:val="19"/>
              </w:rPr>
              <w:t>Management network IPv4</w:t>
            </w:r>
          </w:p>
        </w:tc>
        <w:tc>
          <w:tcPr>
            <w:tcW w:w="30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D7BB4C" w14:textId="77777777" w:rsidR="00B82450" w:rsidRDefault="00000000">
            <w:pPr>
              <w:spacing w:line="240" w:lineRule="auto"/>
            </w:pPr>
            <w:r>
              <w:rPr>
                <w:sz w:val="19"/>
              </w:rPr>
              <w:t>Private RFC1918 plus a small public /24</w:t>
            </w:r>
          </w:p>
        </w:tc>
        <w:tc>
          <w:tcPr>
            <w:tcW w:w="50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73907A9" w14:textId="77777777" w:rsidR="00B82450" w:rsidRDefault="00000000">
            <w:pPr>
              <w:spacing w:line="240" w:lineRule="auto"/>
            </w:pPr>
            <w:r>
              <w:rPr>
                <w:sz w:val="19"/>
              </w:rPr>
              <w:t>Switching, NMS, telemetry, OOB.</w:t>
            </w:r>
          </w:p>
        </w:tc>
      </w:tr>
      <w:tr w:rsidR="00B82450" w14:paraId="36F63C68" w14:textId="77777777">
        <w:trPr>
          <w:jc w:val="center"/>
        </w:trPr>
        <w:tc>
          <w:tcPr>
            <w:tcW w:w="200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F4941DA" w14:textId="77777777" w:rsidR="00B82450" w:rsidRDefault="00000000">
            <w:pPr>
              <w:spacing w:line="240" w:lineRule="auto"/>
            </w:pPr>
            <w:r>
              <w:rPr>
                <w:sz w:val="19"/>
              </w:rPr>
              <w:t>Looking glass and route server IPv4 / IPv6</w:t>
            </w:r>
          </w:p>
        </w:tc>
        <w:tc>
          <w:tcPr>
            <w:tcW w:w="304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701E49" w14:textId="77777777" w:rsidR="00B82450" w:rsidRDefault="00000000">
            <w:pPr>
              <w:spacing w:line="240" w:lineRule="auto"/>
            </w:pPr>
            <w:r>
              <w:rPr>
                <w:sz w:val="19"/>
              </w:rPr>
              <w:t>Anchored on the public peering LAN range</w:t>
            </w:r>
          </w:p>
        </w:tc>
        <w:tc>
          <w:tcPr>
            <w:tcW w:w="50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046CB69" w14:textId="77777777" w:rsidR="00B82450" w:rsidRDefault="00000000">
            <w:pPr>
              <w:spacing w:line="240" w:lineRule="auto"/>
            </w:pPr>
            <w:r>
              <w:rPr>
                <w:sz w:val="19"/>
              </w:rPr>
              <w:t>Reachable by every participant.</w:t>
            </w:r>
          </w:p>
        </w:tc>
      </w:tr>
      <w:tr w:rsidR="00B82450" w14:paraId="0FDC8E6A" w14:textId="77777777">
        <w:trPr>
          <w:jc w:val="center"/>
        </w:trPr>
        <w:tc>
          <w:tcPr>
            <w:tcW w:w="200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7843A4" w14:textId="77777777" w:rsidR="00B82450" w:rsidRDefault="00000000">
            <w:pPr>
              <w:spacing w:line="240" w:lineRule="auto"/>
            </w:pPr>
            <w:r>
              <w:rPr>
                <w:sz w:val="19"/>
              </w:rPr>
              <w:t>VRF and VLAN plan</w:t>
            </w:r>
          </w:p>
        </w:tc>
        <w:tc>
          <w:tcPr>
            <w:tcW w:w="304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C7B4FB" w14:textId="77777777" w:rsidR="00B82450" w:rsidRDefault="00000000">
            <w:pPr>
              <w:spacing w:line="240" w:lineRule="auto"/>
            </w:pPr>
            <w:r>
              <w:rPr>
                <w:sz w:val="19"/>
              </w:rPr>
              <w:t>Per tenant VRF, per service VLAN, EVPN VxLAN underlay across the spine</w:t>
            </w:r>
          </w:p>
        </w:tc>
        <w:tc>
          <w:tcPr>
            <w:tcW w:w="50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F76E92E" w14:textId="77777777" w:rsidR="00B82450" w:rsidRDefault="00000000">
            <w:pPr>
              <w:spacing w:line="240" w:lineRule="auto"/>
            </w:pPr>
            <w:r>
              <w:rPr>
                <w:sz w:val="19"/>
              </w:rPr>
              <w:t>Tenant isolation. EVPN MAC mobility for cross connect re routing.</w:t>
            </w:r>
          </w:p>
        </w:tc>
      </w:tr>
    </w:tbl>
    <w:p w14:paraId="1B501FFF" w14:textId="77777777" w:rsidR="00B82450" w:rsidRDefault="00000000">
      <w:pPr>
        <w:pStyle w:val="Heading2"/>
      </w:pPr>
      <w:r>
        <w:t>5.2 BGP design and peering policy</w:t>
      </w:r>
    </w:p>
    <w:p w14:paraId="6BE848E9" w14:textId="77777777" w:rsidR="00B82450" w:rsidRDefault="00000000">
      <w:r>
        <w:t>The Hubbard IXP supports both multilateral peering through the route servers and bilateral peering directly between participants. Default policy is open peering on the IPv4 and IPv6 fabrics, with strict route filtering on every session. Bilateral private network interconnect (PNI) cross connects are available below the IXP layer for high traffic volume pairs.</w:t>
      </w:r>
    </w:p>
    <w:tbl>
      <w:tblPr>
        <w:tblW w:w="0" w:type="auto"/>
        <w:jc w:val="center"/>
        <w:tblLayout w:type="fixed"/>
        <w:tblLook w:val="04A0" w:firstRow="1" w:lastRow="0" w:firstColumn="1" w:lastColumn="0" w:noHBand="0" w:noVBand="1"/>
      </w:tblPr>
      <w:tblGrid>
        <w:gridCol w:w="1585"/>
        <w:gridCol w:w="8495"/>
      </w:tblGrid>
      <w:tr w:rsidR="00B82450" w14:paraId="2776E044" w14:textId="77777777">
        <w:trPr>
          <w:jc w:val="center"/>
        </w:trPr>
        <w:tc>
          <w:tcPr>
            <w:tcW w:w="158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941F33A" w14:textId="77777777" w:rsidR="00B82450" w:rsidRDefault="00000000">
            <w:pPr>
              <w:spacing w:line="240" w:lineRule="auto"/>
            </w:pPr>
            <w:r>
              <w:rPr>
                <w:b/>
                <w:color w:val="FFFFFF"/>
                <w:sz w:val="19"/>
              </w:rPr>
              <w:t>BGP element</w:t>
            </w:r>
          </w:p>
        </w:tc>
        <w:tc>
          <w:tcPr>
            <w:tcW w:w="849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21CD729" w14:textId="77777777" w:rsidR="00B82450" w:rsidRDefault="00000000">
            <w:pPr>
              <w:spacing w:line="240" w:lineRule="auto"/>
            </w:pPr>
            <w:r>
              <w:rPr>
                <w:b/>
                <w:color w:val="FFFFFF"/>
                <w:sz w:val="19"/>
              </w:rPr>
              <w:t>Specification</w:t>
            </w:r>
          </w:p>
        </w:tc>
      </w:tr>
      <w:tr w:rsidR="00B82450" w14:paraId="4F5DC90C" w14:textId="77777777">
        <w:trPr>
          <w:jc w:val="center"/>
        </w:trPr>
        <w:tc>
          <w:tcPr>
            <w:tcW w:w="158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686562B" w14:textId="77777777" w:rsidR="00B82450" w:rsidRDefault="00000000">
            <w:pPr>
              <w:spacing w:line="240" w:lineRule="auto"/>
            </w:pPr>
            <w:r>
              <w:rPr>
                <w:sz w:val="19"/>
              </w:rPr>
              <w:t>Session security</w:t>
            </w:r>
          </w:p>
        </w:tc>
        <w:tc>
          <w:tcPr>
            <w:tcW w:w="84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A46259" w14:textId="77777777" w:rsidR="00B82450" w:rsidRDefault="00000000">
            <w:pPr>
              <w:spacing w:line="240" w:lineRule="auto"/>
            </w:pPr>
            <w:r>
              <w:rPr>
                <w:sz w:val="19"/>
              </w:rPr>
              <w:t>TCP-MD5 authentication mandatory on every session. TCP-AO supported on capable platforms.</w:t>
            </w:r>
          </w:p>
        </w:tc>
      </w:tr>
      <w:tr w:rsidR="00B82450" w14:paraId="29BFDB6B" w14:textId="77777777">
        <w:trPr>
          <w:jc w:val="center"/>
        </w:trPr>
        <w:tc>
          <w:tcPr>
            <w:tcW w:w="158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F6AD98" w14:textId="77777777" w:rsidR="00B82450" w:rsidRDefault="00000000">
            <w:pPr>
              <w:spacing w:line="240" w:lineRule="auto"/>
            </w:pPr>
            <w:r>
              <w:rPr>
                <w:sz w:val="19"/>
              </w:rPr>
              <w:t>Prefix length floors</w:t>
            </w:r>
          </w:p>
        </w:tc>
        <w:tc>
          <w:tcPr>
            <w:tcW w:w="84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6E9110" w14:textId="77777777" w:rsidR="00B82450" w:rsidRDefault="00000000">
            <w:pPr>
              <w:spacing w:line="240" w:lineRule="auto"/>
            </w:pPr>
            <w:r>
              <w:rPr>
                <w:sz w:val="19"/>
              </w:rPr>
              <w:t>/24 for IPv4, /48 for IPv6. Stricter participant policies honoured.</w:t>
            </w:r>
          </w:p>
        </w:tc>
      </w:tr>
      <w:tr w:rsidR="00B82450" w14:paraId="02E4443B" w14:textId="77777777">
        <w:trPr>
          <w:jc w:val="center"/>
        </w:trPr>
        <w:tc>
          <w:tcPr>
            <w:tcW w:w="158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0517216" w14:textId="77777777" w:rsidR="00B82450" w:rsidRDefault="00000000">
            <w:pPr>
              <w:spacing w:line="240" w:lineRule="auto"/>
            </w:pPr>
            <w:r>
              <w:rPr>
                <w:sz w:val="19"/>
              </w:rPr>
              <w:t>Bogon filtering</w:t>
            </w:r>
          </w:p>
        </w:tc>
        <w:tc>
          <w:tcPr>
            <w:tcW w:w="84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928425" w14:textId="77777777" w:rsidR="00B82450" w:rsidRDefault="00000000">
            <w:pPr>
              <w:spacing w:line="240" w:lineRule="auto"/>
            </w:pPr>
            <w:r>
              <w:rPr>
                <w:sz w:val="19"/>
              </w:rPr>
              <w:t>Team Cymru bogon list refreshed every 6 hours. Inbound and outbound.</w:t>
            </w:r>
          </w:p>
        </w:tc>
      </w:tr>
      <w:tr w:rsidR="00B82450" w14:paraId="21F74806" w14:textId="77777777">
        <w:trPr>
          <w:jc w:val="center"/>
        </w:trPr>
        <w:tc>
          <w:tcPr>
            <w:tcW w:w="158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A1A352C" w14:textId="77777777" w:rsidR="00B82450" w:rsidRDefault="00000000">
            <w:pPr>
              <w:spacing w:line="240" w:lineRule="auto"/>
            </w:pPr>
            <w:r>
              <w:rPr>
                <w:sz w:val="19"/>
              </w:rPr>
              <w:t>AS path filtering</w:t>
            </w:r>
          </w:p>
        </w:tc>
        <w:tc>
          <w:tcPr>
            <w:tcW w:w="84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769322" w14:textId="77777777" w:rsidR="00B82450" w:rsidRDefault="00000000">
            <w:pPr>
              <w:spacing w:line="240" w:lineRule="auto"/>
            </w:pPr>
            <w:r>
              <w:rPr>
                <w:sz w:val="19"/>
              </w:rPr>
              <w:t>Loop detection, max AS path length 32, blocks AS_PATH containing well known reserved ASNs (e.g. AS 23456, private ranges).</w:t>
            </w:r>
          </w:p>
        </w:tc>
      </w:tr>
      <w:tr w:rsidR="00B82450" w14:paraId="572EC655" w14:textId="77777777">
        <w:trPr>
          <w:jc w:val="center"/>
        </w:trPr>
        <w:tc>
          <w:tcPr>
            <w:tcW w:w="158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692E01E" w14:textId="77777777" w:rsidR="00B82450" w:rsidRDefault="00000000">
            <w:pPr>
              <w:spacing w:line="240" w:lineRule="auto"/>
            </w:pPr>
            <w:r>
              <w:rPr>
                <w:sz w:val="19"/>
              </w:rPr>
              <w:t>Maximum prefixes</w:t>
            </w:r>
          </w:p>
        </w:tc>
        <w:tc>
          <w:tcPr>
            <w:tcW w:w="84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BAC9721" w14:textId="77777777" w:rsidR="00B82450" w:rsidRDefault="00000000">
            <w:pPr>
              <w:spacing w:line="240" w:lineRule="auto"/>
            </w:pPr>
            <w:r>
              <w:rPr>
                <w:sz w:val="19"/>
              </w:rPr>
              <w:t>Soft and hard limits per session. Hard reset trigger at 110 percent of expected.</w:t>
            </w:r>
          </w:p>
        </w:tc>
      </w:tr>
      <w:tr w:rsidR="00B82450" w14:paraId="4F250FF3" w14:textId="77777777">
        <w:trPr>
          <w:jc w:val="center"/>
        </w:trPr>
        <w:tc>
          <w:tcPr>
            <w:tcW w:w="158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87B9E58" w14:textId="77777777" w:rsidR="00B82450" w:rsidRDefault="00000000">
            <w:pPr>
              <w:spacing w:line="240" w:lineRule="auto"/>
            </w:pPr>
            <w:r>
              <w:rPr>
                <w:sz w:val="19"/>
              </w:rPr>
              <w:t>Communities</w:t>
            </w:r>
          </w:p>
        </w:tc>
        <w:tc>
          <w:tcPr>
            <w:tcW w:w="84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9766C48" w14:textId="77777777" w:rsidR="00B82450" w:rsidRDefault="00000000">
            <w:pPr>
              <w:spacing w:line="240" w:lineRule="auto"/>
            </w:pPr>
            <w:r>
              <w:rPr>
                <w:sz w:val="19"/>
              </w:rPr>
              <w:t>Standard BGP community library for blackhole, geo, prefer / depref, and selective announcement.</w:t>
            </w:r>
          </w:p>
        </w:tc>
      </w:tr>
      <w:tr w:rsidR="00B82450" w14:paraId="7120BF3D" w14:textId="77777777">
        <w:trPr>
          <w:jc w:val="center"/>
        </w:trPr>
        <w:tc>
          <w:tcPr>
            <w:tcW w:w="158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BE1B89D" w14:textId="77777777" w:rsidR="00B82450" w:rsidRDefault="00000000">
            <w:pPr>
              <w:spacing w:line="240" w:lineRule="auto"/>
            </w:pPr>
            <w:r>
              <w:rPr>
                <w:sz w:val="19"/>
              </w:rPr>
              <w:t>Graceful restart</w:t>
            </w:r>
          </w:p>
        </w:tc>
        <w:tc>
          <w:tcPr>
            <w:tcW w:w="84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7448FB" w14:textId="77777777" w:rsidR="00B82450" w:rsidRDefault="00000000">
            <w:pPr>
              <w:spacing w:line="240" w:lineRule="auto"/>
            </w:pPr>
            <w:r>
              <w:rPr>
                <w:sz w:val="19"/>
              </w:rPr>
              <w:t>Enabled on every spine and leaf to limit reconvergence on planned maintenance.</w:t>
            </w:r>
          </w:p>
        </w:tc>
      </w:tr>
      <w:tr w:rsidR="00B82450" w14:paraId="5A7707AB" w14:textId="77777777">
        <w:trPr>
          <w:jc w:val="center"/>
        </w:trPr>
        <w:tc>
          <w:tcPr>
            <w:tcW w:w="158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0558352" w14:textId="77777777" w:rsidR="00B82450" w:rsidRDefault="00000000">
            <w:pPr>
              <w:spacing w:line="240" w:lineRule="auto"/>
            </w:pPr>
            <w:r>
              <w:rPr>
                <w:sz w:val="19"/>
              </w:rPr>
              <w:t>Multi protocol</w:t>
            </w:r>
          </w:p>
        </w:tc>
        <w:tc>
          <w:tcPr>
            <w:tcW w:w="84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B9B9384" w14:textId="77777777" w:rsidR="00B82450" w:rsidRDefault="00000000">
            <w:pPr>
              <w:spacing w:line="240" w:lineRule="auto"/>
            </w:pPr>
            <w:r>
              <w:rPr>
                <w:sz w:val="19"/>
              </w:rPr>
              <w:t>IPv4 and IPv6 unicast SAFI. EVPN SAFI on the spine for tenant overlays.</w:t>
            </w:r>
          </w:p>
        </w:tc>
      </w:tr>
    </w:tbl>
    <w:p w14:paraId="236E075C" w14:textId="77777777" w:rsidR="00B82450" w:rsidRDefault="00000000">
      <w:pPr>
        <w:pStyle w:val="Heading2"/>
      </w:pPr>
      <w:r>
        <w:t>5.3 Route servers and looking glass</w:t>
      </w:r>
    </w:p>
    <w:tbl>
      <w:tblPr>
        <w:tblW w:w="0" w:type="auto"/>
        <w:jc w:val="center"/>
        <w:tblLayout w:type="fixed"/>
        <w:tblLook w:val="04A0" w:firstRow="1" w:lastRow="0" w:firstColumn="1" w:lastColumn="0" w:noHBand="0" w:noVBand="1"/>
      </w:tblPr>
      <w:tblGrid>
        <w:gridCol w:w="1546"/>
        <w:gridCol w:w="8534"/>
      </w:tblGrid>
      <w:tr w:rsidR="00B82450" w14:paraId="037F8AE6" w14:textId="77777777">
        <w:trPr>
          <w:jc w:val="center"/>
        </w:trPr>
        <w:tc>
          <w:tcPr>
            <w:tcW w:w="154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F1D1EE6" w14:textId="77777777" w:rsidR="00B82450" w:rsidRDefault="00000000">
            <w:pPr>
              <w:spacing w:line="240" w:lineRule="auto"/>
            </w:pPr>
            <w:r>
              <w:rPr>
                <w:b/>
                <w:color w:val="FFFFFF"/>
                <w:sz w:val="19"/>
              </w:rPr>
              <w:t>Component</w:t>
            </w:r>
          </w:p>
        </w:tc>
        <w:tc>
          <w:tcPr>
            <w:tcW w:w="853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B374C86" w14:textId="77777777" w:rsidR="00B82450" w:rsidRDefault="00000000">
            <w:pPr>
              <w:spacing w:line="240" w:lineRule="auto"/>
            </w:pPr>
            <w:r>
              <w:rPr>
                <w:b/>
                <w:color w:val="FFFFFF"/>
                <w:sz w:val="19"/>
              </w:rPr>
              <w:t>Specification</w:t>
            </w:r>
          </w:p>
        </w:tc>
      </w:tr>
      <w:tr w:rsidR="00B82450" w14:paraId="03FF6937" w14:textId="77777777">
        <w:trPr>
          <w:jc w:val="center"/>
        </w:trPr>
        <w:tc>
          <w:tcPr>
            <w:tcW w:w="1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F004157" w14:textId="77777777" w:rsidR="00B82450" w:rsidRDefault="00000000">
            <w:pPr>
              <w:spacing w:line="240" w:lineRule="auto"/>
            </w:pPr>
            <w:r>
              <w:rPr>
                <w:sz w:val="19"/>
              </w:rPr>
              <w:t>Route server platform</w:t>
            </w:r>
          </w:p>
        </w:tc>
        <w:tc>
          <w:tcPr>
            <w:tcW w:w="8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D791C0" w14:textId="77777777" w:rsidR="00B82450" w:rsidRDefault="00000000">
            <w:pPr>
              <w:spacing w:line="240" w:lineRule="auto"/>
            </w:pPr>
            <w:r>
              <w:rPr>
                <w:sz w:val="19"/>
              </w:rPr>
              <w:t>BIRD 2.15 or later on hardened Linux. Two physically and logically separated instances.</w:t>
            </w:r>
          </w:p>
        </w:tc>
      </w:tr>
      <w:tr w:rsidR="00B82450" w14:paraId="7E546014" w14:textId="77777777">
        <w:trPr>
          <w:jc w:val="center"/>
        </w:trPr>
        <w:tc>
          <w:tcPr>
            <w:tcW w:w="1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741D1F" w14:textId="77777777" w:rsidR="00B82450" w:rsidRDefault="00000000">
            <w:pPr>
              <w:spacing w:line="240" w:lineRule="auto"/>
            </w:pPr>
            <w:r>
              <w:rPr>
                <w:sz w:val="19"/>
              </w:rPr>
              <w:t>Geographic separation</w:t>
            </w:r>
          </w:p>
        </w:tc>
        <w:tc>
          <w:tcPr>
            <w:tcW w:w="8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98E2CAB" w14:textId="77777777" w:rsidR="00B82450" w:rsidRDefault="00000000">
            <w:pPr>
              <w:spacing w:line="240" w:lineRule="auto"/>
            </w:pPr>
            <w:r>
              <w:rPr>
                <w:sz w:val="19"/>
              </w:rPr>
              <w:t>RS1 in MMR primary, RS2 in MMR secondary location. Diverse power and cooling domains.</w:t>
            </w:r>
          </w:p>
        </w:tc>
      </w:tr>
      <w:tr w:rsidR="00B82450" w14:paraId="48B7FDF0" w14:textId="77777777">
        <w:trPr>
          <w:jc w:val="center"/>
        </w:trPr>
        <w:tc>
          <w:tcPr>
            <w:tcW w:w="1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5F6D5CE" w14:textId="77777777" w:rsidR="00B82450" w:rsidRDefault="00000000">
            <w:pPr>
              <w:spacing w:line="240" w:lineRule="auto"/>
            </w:pPr>
            <w:r>
              <w:rPr>
                <w:sz w:val="19"/>
              </w:rPr>
              <w:t>Capacity</w:t>
            </w:r>
          </w:p>
        </w:tc>
        <w:tc>
          <w:tcPr>
            <w:tcW w:w="8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750119" w14:textId="77777777" w:rsidR="00B82450" w:rsidRDefault="00000000">
            <w:pPr>
              <w:spacing w:line="240" w:lineRule="auto"/>
            </w:pPr>
            <w:r>
              <w:rPr>
                <w:sz w:val="19"/>
              </w:rPr>
              <w:t>Sized for 1,000 plus IPv4 and IPv6 sessions. 64 GB RAM, NVMe storage, redundant 25 GbE.</w:t>
            </w:r>
          </w:p>
        </w:tc>
      </w:tr>
      <w:tr w:rsidR="00B82450" w14:paraId="1C4EEEE8" w14:textId="77777777">
        <w:trPr>
          <w:jc w:val="center"/>
        </w:trPr>
        <w:tc>
          <w:tcPr>
            <w:tcW w:w="1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95C291" w14:textId="77777777" w:rsidR="00B82450" w:rsidRDefault="00000000">
            <w:pPr>
              <w:spacing w:line="240" w:lineRule="auto"/>
            </w:pPr>
            <w:r>
              <w:rPr>
                <w:sz w:val="19"/>
              </w:rPr>
              <w:t>Filter policy automation</w:t>
            </w:r>
          </w:p>
        </w:tc>
        <w:tc>
          <w:tcPr>
            <w:tcW w:w="8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D562178" w14:textId="77777777" w:rsidR="00B82450" w:rsidRDefault="00000000">
            <w:pPr>
              <w:spacing w:line="240" w:lineRule="auto"/>
            </w:pPr>
            <w:r>
              <w:rPr>
                <w:sz w:val="19"/>
              </w:rPr>
              <w:t>Daily IRRdb pull (RADb, RIPE, ARIN, APNIC, JPIRR, NTTCOM, ALTDB). Per AS prefix list rebuild.</w:t>
            </w:r>
          </w:p>
        </w:tc>
      </w:tr>
      <w:tr w:rsidR="00B82450" w14:paraId="712886B5" w14:textId="77777777">
        <w:trPr>
          <w:jc w:val="center"/>
        </w:trPr>
        <w:tc>
          <w:tcPr>
            <w:tcW w:w="1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B300CEE" w14:textId="77777777" w:rsidR="00B82450" w:rsidRDefault="00000000">
            <w:pPr>
              <w:spacing w:line="240" w:lineRule="auto"/>
            </w:pPr>
            <w:r>
              <w:rPr>
                <w:sz w:val="19"/>
              </w:rPr>
              <w:t>Looking glass</w:t>
            </w:r>
          </w:p>
        </w:tc>
        <w:tc>
          <w:tcPr>
            <w:tcW w:w="8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D6CC75A" w14:textId="77777777" w:rsidR="00B82450" w:rsidRDefault="00000000">
            <w:pPr>
              <w:spacing w:line="240" w:lineRule="auto"/>
            </w:pPr>
            <w:r>
              <w:rPr>
                <w:sz w:val="19"/>
              </w:rPr>
              <w:t>Hyperglass on dedicated VM cluster. Public TLS endpoint, private API. BGP, traceroute and ping commands exposed.</w:t>
            </w:r>
          </w:p>
        </w:tc>
      </w:tr>
      <w:tr w:rsidR="00B82450" w14:paraId="3D5E42B0" w14:textId="77777777">
        <w:trPr>
          <w:jc w:val="center"/>
        </w:trPr>
        <w:tc>
          <w:tcPr>
            <w:tcW w:w="1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C4C4BE" w14:textId="77777777" w:rsidR="00B82450" w:rsidRDefault="00000000">
            <w:pPr>
              <w:spacing w:line="240" w:lineRule="auto"/>
            </w:pPr>
            <w:r>
              <w:rPr>
                <w:sz w:val="19"/>
              </w:rPr>
              <w:t>NetFlow and sFlow</w:t>
            </w:r>
          </w:p>
        </w:tc>
        <w:tc>
          <w:tcPr>
            <w:tcW w:w="8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BC7196" w14:textId="77777777" w:rsidR="00B82450" w:rsidRDefault="00000000">
            <w:pPr>
              <w:spacing w:line="240" w:lineRule="auto"/>
            </w:pPr>
            <w:r>
              <w:rPr>
                <w:sz w:val="19"/>
              </w:rPr>
              <w:t>IPFIX and sFlow streaming from every fabric switch. Aggregation and analytics on a Kentik or similar platform.</w:t>
            </w:r>
          </w:p>
        </w:tc>
      </w:tr>
    </w:tbl>
    <w:p w14:paraId="64312071" w14:textId="77777777" w:rsidR="00B82450" w:rsidRDefault="00000000">
      <w:pPr>
        <w:pStyle w:val="Heading2"/>
      </w:pPr>
      <w:r>
        <w:t>5.4 Routing security: RPKI, MANRS and route validation</w:t>
      </w:r>
    </w:p>
    <w:p w14:paraId="4BB68C55" w14:textId="77777777" w:rsidR="00B82450" w:rsidRDefault="00000000">
      <w:r>
        <w:t>Hubbard targets MANRS (Mutually Agreed Norms for Routing Security) compliance from cutover, including IXP, Network Operator and CDN and Cloud categories where the campus participates. The four MANRS actions are baked into the fabric posture, not bolted on:</w:t>
      </w:r>
    </w:p>
    <w:p w14:paraId="35326754" w14:textId="77777777" w:rsidR="00B82450" w:rsidRDefault="00000000">
      <w:pPr>
        <w:pStyle w:val="ListBullet"/>
      </w:pPr>
      <w:r>
        <w:t>Filtering. Strict prefix and AS_PATH filtering on every session, derived from each participant IRR registered policy. RPKI Route Origin Validation (ROV) enforced as drop on Invalid by both route servers. Encouraged for all bilateral sessions.</w:t>
      </w:r>
    </w:p>
    <w:p w14:paraId="69B2E22C" w14:textId="77777777" w:rsidR="00B82450" w:rsidRDefault="00000000">
      <w:pPr>
        <w:pStyle w:val="ListBullet"/>
      </w:pPr>
      <w:r>
        <w:lastRenderedPageBreak/>
        <w:t>Anti spoofing. Source address validation (BCP 38) at every edge port. Unicast Reverse Path Forwarding (uRPF) strict mode where supported. Customer cones validated against IRR.</w:t>
      </w:r>
    </w:p>
    <w:p w14:paraId="0E9B97F7" w14:textId="77777777" w:rsidR="00B82450" w:rsidRDefault="00000000">
      <w:pPr>
        <w:pStyle w:val="ListBullet"/>
      </w:pPr>
      <w:r>
        <w:t>Coordination. 24 by 7 NOC contact, accurate and validated PeeringDB and IRR records, abuse contact published, response SLA on routing incidents under 4 hours.</w:t>
      </w:r>
    </w:p>
    <w:p w14:paraId="02219A61" w14:textId="77777777" w:rsidR="00B82450" w:rsidRDefault="00000000">
      <w:pPr>
        <w:pStyle w:val="ListBullet"/>
      </w:pPr>
      <w:r>
        <w:t>Global validation. ROAs published for every Nexus prefix. Active participation in MANRS observatory. Quarterly external posture review.</w:t>
      </w:r>
    </w:p>
    <w:p w14:paraId="5E2C1ED4" w14:textId="77777777" w:rsidR="00B82450" w:rsidRDefault="00000000">
      <w:pPr>
        <w:pStyle w:val="Heading2"/>
      </w:pPr>
      <w:r>
        <w:t>5.5 DDoS mitigation strategy</w:t>
      </w:r>
    </w:p>
    <w:p w14:paraId="5DA78F92" w14:textId="77777777" w:rsidR="00B82450" w:rsidRDefault="00000000">
      <w:r>
        <w:t>DDoS handling is layered across BGP Flowspec, RTBH, and optional cloud scrubbing partnerships. The IXP itself does not become a magnet for amplification reflectors because UDP source spoofing is blocked at every edge port and abuse takedown is operationalised.</w:t>
      </w:r>
    </w:p>
    <w:tbl>
      <w:tblPr>
        <w:tblW w:w="0" w:type="auto"/>
        <w:jc w:val="center"/>
        <w:tblLayout w:type="fixed"/>
        <w:tblLook w:val="04A0" w:firstRow="1" w:lastRow="0" w:firstColumn="1" w:lastColumn="0" w:noHBand="0" w:noVBand="1"/>
      </w:tblPr>
      <w:tblGrid>
        <w:gridCol w:w="1788"/>
        <w:gridCol w:w="6946"/>
        <w:gridCol w:w="1346"/>
      </w:tblGrid>
      <w:tr w:rsidR="00B82450" w14:paraId="35C86CE0" w14:textId="77777777">
        <w:trPr>
          <w:jc w:val="center"/>
        </w:trPr>
        <w:tc>
          <w:tcPr>
            <w:tcW w:w="178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03BBBBE" w14:textId="77777777" w:rsidR="00B82450" w:rsidRDefault="00000000">
            <w:pPr>
              <w:spacing w:line="240" w:lineRule="auto"/>
            </w:pPr>
            <w:r>
              <w:rPr>
                <w:b/>
                <w:color w:val="FFFFFF"/>
                <w:sz w:val="19"/>
              </w:rPr>
              <w:t>Layer</w:t>
            </w:r>
          </w:p>
        </w:tc>
        <w:tc>
          <w:tcPr>
            <w:tcW w:w="694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E9E2A7D" w14:textId="77777777" w:rsidR="00B82450" w:rsidRDefault="00000000">
            <w:pPr>
              <w:spacing w:line="240" w:lineRule="auto"/>
            </w:pPr>
            <w:r>
              <w:rPr>
                <w:b/>
                <w:color w:val="FFFFFF"/>
                <w:sz w:val="19"/>
              </w:rPr>
              <w:t>Mechanism</w:t>
            </w:r>
          </w:p>
        </w:tc>
        <w:tc>
          <w:tcPr>
            <w:tcW w:w="134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4D0B54E" w14:textId="77777777" w:rsidR="00B82450" w:rsidRDefault="00000000">
            <w:pPr>
              <w:spacing w:line="240" w:lineRule="auto"/>
            </w:pPr>
            <w:r>
              <w:rPr>
                <w:b/>
                <w:color w:val="FFFFFF"/>
                <w:sz w:val="19"/>
              </w:rPr>
              <w:t>Action time</w:t>
            </w:r>
          </w:p>
        </w:tc>
      </w:tr>
      <w:tr w:rsidR="00B82450" w14:paraId="591E3BB1" w14:textId="77777777">
        <w:trPr>
          <w:jc w:val="center"/>
        </w:trPr>
        <w:tc>
          <w:tcPr>
            <w:tcW w:w="178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5059CDF" w14:textId="77777777" w:rsidR="00B82450" w:rsidRDefault="00000000">
            <w:pPr>
              <w:spacing w:line="240" w:lineRule="auto"/>
            </w:pPr>
            <w:r>
              <w:rPr>
                <w:sz w:val="19"/>
              </w:rPr>
              <w:t>Edge ingress</w:t>
            </w:r>
          </w:p>
        </w:tc>
        <w:tc>
          <w:tcPr>
            <w:tcW w:w="69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3600C80" w14:textId="77777777" w:rsidR="00B82450" w:rsidRDefault="00000000">
            <w:pPr>
              <w:spacing w:line="240" w:lineRule="auto"/>
            </w:pPr>
            <w:r>
              <w:rPr>
                <w:sz w:val="19"/>
              </w:rPr>
              <w:t>BCP 38 source validation. Drop spoofed packets at port.</w:t>
            </w:r>
          </w:p>
        </w:tc>
        <w:tc>
          <w:tcPr>
            <w:tcW w:w="13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CC5D26" w14:textId="77777777" w:rsidR="00B82450" w:rsidRDefault="00000000">
            <w:pPr>
              <w:spacing w:line="240" w:lineRule="auto"/>
            </w:pPr>
            <w:r>
              <w:rPr>
                <w:sz w:val="19"/>
              </w:rPr>
              <w:t>Immediate</w:t>
            </w:r>
          </w:p>
        </w:tc>
      </w:tr>
      <w:tr w:rsidR="00B82450" w14:paraId="560DA687" w14:textId="77777777">
        <w:trPr>
          <w:jc w:val="center"/>
        </w:trPr>
        <w:tc>
          <w:tcPr>
            <w:tcW w:w="178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7E4DAAD" w14:textId="77777777" w:rsidR="00B82450" w:rsidRDefault="00000000">
            <w:pPr>
              <w:spacing w:line="240" w:lineRule="auto"/>
            </w:pPr>
            <w:r>
              <w:rPr>
                <w:sz w:val="19"/>
              </w:rPr>
              <w:t>Spine and leaf</w:t>
            </w:r>
          </w:p>
        </w:tc>
        <w:tc>
          <w:tcPr>
            <w:tcW w:w="69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A615D6" w14:textId="77777777" w:rsidR="00B82450" w:rsidRDefault="00000000">
            <w:pPr>
              <w:spacing w:line="240" w:lineRule="auto"/>
            </w:pPr>
            <w:r>
              <w:rPr>
                <w:sz w:val="19"/>
              </w:rPr>
              <w:t>BGP Flowspec advertised by Nexus NOC or by tenant via Flowspec API. Rate limit, drop, redirect.</w:t>
            </w:r>
          </w:p>
        </w:tc>
        <w:tc>
          <w:tcPr>
            <w:tcW w:w="13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BA0774C" w14:textId="77777777" w:rsidR="00B82450" w:rsidRDefault="00000000">
            <w:pPr>
              <w:spacing w:line="240" w:lineRule="auto"/>
            </w:pPr>
            <w:r>
              <w:rPr>
                <w:sz w:val="19"/>
              </w:rPr>
              <w:t>Sub minute</w:t>
            </w:r>
          </w:p>
        </w:tc>
      </w:tr>
      <w:tr w:rsidR="00B82450" w14:paraId="4FA7EDEC" w14:textId="77777777">
        <w:trPr>
          <w:jc w:val="center"/>
        </w:trPr>
        <w:tc>
          <w:tcPr>
            <w:tcW w:w="178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BA7610" w14:textId="77777777" w:rsidR="00B82450" w:rsidRDefault="00000000">
            <w:pPr>
              <w:spacing w:line="240" w:lineRule="auto"/>
            </w:pPr>
            <w:r>
              <w:rPr>
                <w:sz w:val="19"/>
              </w:rPr>
              <w:t>Remote triggered black hole (RTBH)</w:t>
            </w:r>
          </w:p>
        </w:tc>
        <w:tc>
          <w:tcPr>
            <w:tcW w:w="69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5028AA" w14:textId="77777777" w:rsidR="00B82450" w:rsidRDefault="00000000">
            <w:pPr>
              <w:spacing w:line="240" w:lineRule="auto"/>
            </w:pPr>
            <w:r>
              <w:rPr>
                <w:sz w:val="19"/>
              </w:rPr>
              <w:t>Customer triggered blackhole community for emergency drop of attack target prefix.</w:t>
            </w:r>
          </w:p>
        </w:tc>
        <w:tc>
          <w:tcPr>
            <w:tcW w:w="13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34EE53" w14:textId="77777777" w:rsidR="00B82450" w:rsidRDefault="00000000">
            <w:pPr>
              <w:spacing w:line="240" w:lineRule="auto"/>
            </w:pPr>
            <w:r>
              <w:rPr>
                <w:sz w:val="19"/>
              </w:rPr>
              <w:t>Immediate</w:t>
            </w:r>
          </w:p>
        </w:tc>
      </w:tr>
      <w:tr w:rsidR="00B82450" w14:paraId="5470B413" w14:textId="77777777">
        <w:trPr>
          <w:jc w:val="center"/>
        </w:trPr>
        <w:tc>
          <w:tcPr>
            <w:tcW w:w="178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5F55AA" w14:textId="77777777" w:rsidR="00B82450" w:rsidRDefault="00000000">
            <w:pPr>
              <w:spacing w:line="240" w:lineRule="auto"/>
            </w:pPr>
            <w:r>
              <w:rPr>
                <w:sz w:val="19"/>
              </w:rPr>
              <w:t>Inline scrubbing</w:t>
            </w:r>
          </w:p>
        </w:tc>
        <w:tc>
          <w:tcPr>
            <w:tcW w:w="69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666047" w14:textId="77777777" w:rsidR="00B82450" w:rsidRDefault="00000000">
            <w:pPr>
              <w:spacing w:line="240" w:lineRule="auto"/>
            </w:pPr>
            <w:r>
              <w:rPr>
                <w:sz w:val="19"/>
              </w:rPr>
              <w:t>Optional managed uplift via Lumen, Cloudflare Magic Transit, Akamai Prolexic.</w:t>
            </w:r>
          </w:p>
        </w:tc>
        <w:tc>
          <w:tcPr>
            <w:tcW w:w="13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E887801" w14:textId="77777777" w:rsidR="00B82450" w:rsidRDefault="00000000">
            <w:pPr>
              <w:spacing w:line="240" w:lineRule="auto"/>
            </w:pPr>
            <w:r>
              <w:rPr>
                <w:sz w:val="19"/>
              </w:rPr>
              <w:t>Continuous when enrolled</w:t>
            </w:r>
          </w:p>
        </w:tc>
      </w:tr>
      <w:tr w:rsidR="00B82450" w14:paraId="0302D9A1" w14:textId="77777777">
        <w:trPr>
          <w:jc w:val="center"/>
        </w:trPr>
        <w:tc>
          <w:tcPr>
            <w:tcW w:w="178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B92488" w14:textId="77777777" w:rsidR="00B82450" w:rsidRDefault="00000000">
            <w:pPr>
              <w:spacing w:line="240" w:lineRule="auto"/>
            </w:pPr>
            <w:r>
              <w:rPr>
                <w:sz w:val="19"/>
              </w:rPr>
              <w:t>Service partnership</w:t>
            </w:r>
          </w:p>
        </w:tc>
        <w:tc>
          <w:tcPr>
            <w:tcW w:w="69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BB30E7" w14:textId="77777777" w:rsidR="00B82450" w:rsidRDefault="00000000">
            <w:pPr>
              <w:spacing w:line="240" w:lineRule="auto"/>
            </w:pPr>
            <w:r>
              <w:rPr>
                <w:sz w:val="19"/>
              </w:rPr>
              <w:t>Customer can elect always on scrubbing as a managed service.</w:t>
            </w:r>
          </w:p>
        </w:tc>
        <w:tc>
          <w:tcPr>
            <w:tcW w:w="13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4FC9F1" w14:textId="77777777" w:rsidR="00B82450" w:rsidRDefault="00000000">
            <w:pPr>
              <w:spacing w:line="240" w:lineRule="auto"/>
            </w:pPr>
            <w:r>
              <w:rPr>
                <w:sz w:val="19"/>
              </w:rPr>
              <w:t>Continuous</w:t>
            </w:r>
          </w:p>
        </w:tc>
      </w:tr>
    </w:tbl>
    <w:p w14:paraId="1F639602" w14:textId="77777777" w:rsidR="00B82450" w:rsidRDefault="00000000">
      <w:pPr>
        <w:pStyle w:val="Heading2"/>
      </w:pPr>
      <w:r>
        <w:t>5.6 Time, telemetry and out of band management</w:t>
      </w:r>
    </w:p>
    <w:tbl>
      <w:tblPr>
        <w:tblW w:w="0" w:type="auto"/>
        <w:jc w:val="center"/>
        <w:tblLayout w:type="fixed"/>
        <w:tblLook w:val="04A0" w:firstRow="1" w:lastRow="0" w:firstColumn="1" w:lastColumn="0" w:noHBand="0" w:noVBand="1"/>
      </w:tblPr>
      <w:tblGrid>
        <w:gridCol w:w="1432"/>
        <w:gridCol w:w="8648"/>
      </w:tblGrid>
      <w:tr w:rsidR="00B82450" w14:paraId="67BCB56B" w14:textId="77777777">
        <w:trPr>
          <w:jc w:val="center"/>
        </w:trPr>
        <w:tc>
          <w:tcPr>
            <w:tcW w:w="143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A7E9E20" w14:textId="77777777" w:rsidR="00B82450" w:rsidRDefault="00000000">
            <w:pPr>
              <w:spacing w:line="240" w:lineRule="auto"/>
            </w:pPr>
            <w:r>
              <w:rPr>
                <w:b/>
                <w:color w:val="FFFFFF"/>
                <w:sz w:val="19"/>
              </w:rPr>
              <w:t>Plane</w:t>
            </w:r>
          </w:p>
        </w:tc>
        <w:tc>
          <w:tcPr>
            <w:tcW w:w="864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6850278" w14:textId="77777777" w:rsidR="00B82450" w:rsidRDefault="00000000">
            <w:pPr>
              <w:spacing w:line="240" w:lineRule="auto"/>
            </w:pPr>
            <w:r>
              <w:rPr>
                <w:b/>
                <w:color w:val="FFFFFF"/>
                <w:sz w:val="19"/>
              </w:rPr>
              <w:t>Specification</w:t>
            </w:r>
          </w:p>
        </w:tc>
      </w:tr>
      <w:tr w:rsidR="00B82450" w14:paraId="7E176B59" w14:textId="77777777">
        <w:trPr>
          <w:jc w:val="center"/>
        </w:trPr>
        <w:tc>
          <w:tcPr>
            <w:tcW w:w="14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D88C594" w14:textId="77777777" w:rsidR="00B82450" w:rsidRDefault="00000000">
            <w:pPr>
              <w:spacing w:line="240" w:lineRule="auto"/>
            </w:pPr>
            <w:r>
              <w:rPr>
                <w:sz w:val="19"/>
              </w:rPr>
              <w:t>Time service</w:t>
            </w:r>
          </w:p>
        </w:tc>
        <w:tc>
          <w:tcPr>
            <w:tcW w:w="8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109456" w14:textId="77777777" w:rsidR="00B82450" w:rsidRDefault="00000000">
            <w:pPr>
              <w:spacing w:line="240" w:lineRule="auto"/>
            </w:pPr>
            <w:r>
              <w:rPr>
                <w:sz w:val="19"/>
              </w:rPr>
              <w:t>Stratum 1 NTP from GPS disciplined oscillators (Microsemi or Meinberg class). PTPv2 (IEEE 1588 2008) for trading and timing sensitive tenants.</w:t>
            </w:r>
          </w:p>
        </w:tc>
      </w:tr>
      <w:tr w:rsidR="00B82450" w14:paraId="4D574E35" w14:textId="77777777">
        <w:trPr>
          <w:jc w:val="center"/>
        </w:trPr>
        <w:tc>
          <w:tcPr>
            <w:tcW w:w="14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7E39CE" w14:textId="77777777" w:rsidR="00B82450" w:rsidRDefault="00000000">
            <w:pPr>
              <w:spacing w:line="240" w:lineRule="auto"/>
            </w:pPr>
            <w:r>
              <w:rPr>
                <w:sz w:val="19"/>
              </w:rPr>
              <w:t>Telemetry transport</w:t>
            </w:r>
          </w:p>
        </w:tc>
        <w:tc>
          <w:tcPr>
            <w:tcW w:w="8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7C7311" w14:textId="77777777" w:rsidR="00B82450" w:rsidRDefault="00000000">
            <w:pPr>
              <w:spacing w:line="240" w:lineRule="auto"/>
            </w:pPr>
            <w:r>
              <w:rPr>
                <w:sz w:val="19"/>
              </w:rPr>
              <w:t>gNMI / gRPC streaming from every switch. Kafka topic per device. Prometheus and Grafana for ops dashboards.</w:t>
            </w:r>
          </w:p>
        </w:tc>
      </w:tr>
      <w:tr w:rsidR="00B82450" w14:paraId="4FF3DA49" w14:textId="77777777">
        <w:trPr>
          <w:jc w:val="center"/>
        </w:trPr>
        <w:tc>
          <w:tcPr>
            <w:tcW w:w="14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9602AFC" w14:textId="77777777" w:rsidR="00B82450" w:rsidRDefault="00000000">
            <w:pPr>
              <w:spacing w:line="240" w:lineRule="auto"/>
            </w:pPr>
            <w:r>
              <w:rPr>
                <w:sz w:val="19"/>
              </w:rPr>
              <w:t>Logging</w:t>
            </w:r>
          </w:p>
        </w:tc>
        <w:tc>
          <w:tcPr>
            <w:tcW w:w="8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5DD651" w14:textId="77777777" w:rsidR="00B82450" w:rsidRDefault="00000000">
            <w:pPr>
              <w:spacing w:line="240" w:lineRule="auto"/>
            </w:pPr>
            <w:r>
              <w:rPr>
                <w:sz w:val="19"/>
              </w:rPr>
              <w:t>Centralised syslog plus structured event stream into the SIEM.</w:t>
            </w:r>
          </w:p>
        </w:tc>
      </w:tr>
      <w:tr w:rsidR="00B82450" w14:paraId="2EB2B7E0" w14:textId="77777777">
        <w:trPr>
          <w:jc w:val="center"/>
        </w:trPr>
        <w:tc>
          <w:tcPr>
            <w:tcW w:w="14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909FBD5" w14:textId="77777777" w:rsidR="00B82450" w:rsidRDefault="00000000">
            <w:pPr>
              <w:spacing w:line="240" w:lineRule="auto"/>
            </w:pPr>
            <w:r>
              <w:rPr>
                <w:sz w:val="19"/>
              </w:rPr>
              <w:t>Out of band management</w:t>
            </w:r>
          </w:p>
        </w:tc>
        <w:tc>
          <w:tcPr>
            <w:tcW w:w="8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F0F07FF" w14:textId="77777777" w:rsidR="00B82450" w:rsidRDefault="00000000">
            <w:pPr>
              <w:spacing w:line="240" w:lineRule="auto"/>
            </w:pPr>
            <w:r>
              <w:rPr>
                <w:sz w:val="19"/>
              </w:rPr>
              <w:t>Opengear console servers per cage. Independent management VLAN. 4G LTE backup uplink.</w:t>
            </w:r>
          </w:p>
        </w:tc>
      </w:tr>
      <w:tr w:rsidR="00B82450" w14:paraId="6537259C" w14:textId="77777777">
        <w:trPr>
          <w:jc w:val="center"/>
        </w:trPr>
        <w:tc>
          <w:tcPr>
            <w:tcW w:w="14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944D821" w14:textId="77777777" w:rsidR="00B82450" w:rsidRDefault="00000000">
            <w:pPr>
              <w:spacing w:line="240" w:lineRule="auto"/>
            </w:pPr>
            <w:r>
              <w:rPr>
                <w:sz w:val="19"/>
              </w:rPr>
              <w:t>Configuration management</w:t>
            </w:r>
          </w:p>
        </w:tc>
        <w:tc>
          <w:tcPr>
            <w:tcW w:w="8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12435F8" w14:textId="77777777" w:rsidR="00B82450" w:rsidRDefault="00000000">
            <w:pPr>
              <w:spacing w:line="240" w:lineRule="auto"/>
            </w:pPr>
            <w:r>
              <w:rPr>
                <w:sz w:val="19"/>
              </w:rPr>
              <w:t>Ansible plus NetBox source of truth. GitOps for change review. Pre commit lint and post deploy verification.</w:t>
            </w:r>
          </w:p>
        </w:tc>
      </w:tr>
      <w:tr w:rsidR="00B82450" w14:paraId="223623BA" w14:textId="77777777">
        <w:trPr>
          <w:jc w:val="center"/>
        </w:trPr>
        <w:tc>
          <w:tcPr>
            <w:tcW w:w="14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AACC8F" w14:textId="77777777" w:rsidR="00B82450" w:rsidRDefault="00000000">
            <w:pPr>
              <w:spacing w:line="240" w:lineRule="auto"/>
            </w:pPr>
            <w:r>
              <w:rPr>
                <w:sz w:val="19"/>
              </w:rPr>
              <w:t>Change windows</w:t>
            </w:r>
          </w:p>
        </w:tc>
        <w:tc>
          <w:tcPr>
            <w:tcW w:w="8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7644B2" w14:textId="77777777" w:rsidR="00B82450" w:rsidRDefault="00000000">
            <w:pPr>
              <w:spacing w:line="240" w:lineRule="auto"/>
            </w:pPr>
            <w:r>
              <w:rPr>
                <w:sz w:val="19"/>
              </w:rPr>
              <w:t>Standard maintenance windows published 14 days in advance. Emergency change SLA 4 hours.</w:t>
            </w:r>
          </w:p>
        </w:tc>
      </w:tr>
    </w:tbl>
    <w:p w14:paraId="12055FDA" w14:textId="77777777" w:rsidR="00B82450" w:rsidRDefault="00000000">
      <w:pPr>
        <w:pStyle w:val="Heading1"/>
      </w:pPr>
      <w:r>
        <w:t>6. Fiber Architecture: The 11,600 Strand Plant</w:t>
      </w:r>
    </w:p>
    <w:p w14:paraId="733AFA65" w14:textId="77777777" w:rsidR="00B82450" w:rsidRDefault="00000000">
      <w:pPr>
        <w:pStyle w:val="Heading2"/>
      </w:pPr>
      <w:r>
        <w:t>6.1 The four diverse routes</w:t>
      </w:r>
    </w:p>
    <w:p w14:paraId="38A4EA7B" w14:textId="77777777" w:rsidR="00B82450" w:rsidRDefault="00000000">
      <w:r>
        <w:t>The campus is fed by four physically diverse long haul fiber routes, designed and constructed under design build LNTP with Mitech, a division of Michels (LNTP execution targeted in May, conversion to GMP at approximately 60 percent engineering completion). Mitech delivers the entire OSP scope and runs all carrier side commercial negotiations. See Section 6.5 for the full scope split with Pearce.</w:t>
      </w:r>
    </w:p>
    <w:tbl>
      <w:tblPr>
        <w:tblW w:w="0" w:type="auto"/>
        <w:jc w:val="center"/>
        <w:tblLayout w:type="fixed"/>
        <w:tblLook w:val="04A0" w:firstRow="1" w:lastRow="0" w:firstColumn="1" w:lastColumn="0" w:noHBand="0" w:noVBand="1"/>
      </w:tblPr>
      <w:tblGrid>
        <w:gridCol w:w="876"/>
        <w:gridCol w:w="862"/>
        <w:gridCol w:w="1477"/>
        <w:gridCol w:w="6865"/>
      </w:tblGrid>
      <w:tr w:rsidR="00B82450" w14:paraId="3B0A8504" w14:textId="77777777">
        <w:trPr>
          <w:jc w:val="center"/>
        </w:trPr>
        <w:tc>
          <w:tcPr>
            <w:tcW w:w="87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9C438D7" w14:textId="77777777" w:rsidR="00B82450" w:rsidRDefault="00000000">
            <w:pPr>
              <w:spacing w:line="240" w:lineRule="auto"/>
            </w:pPr>
            <w:r>
              <w:rPr>
                <w:b/>
                <w:color w:val="FFFFFF"/>
                <w:sz w:val="19"/>
              </w:rPr>
              <w:t>Route</w:t>
            </w:r>
          </w:p>
        </w:tc>
        <w:tc>
          <w:tcPr>
            <w:tcW w:w="86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7C566DF" w14:textId="77777777" w:rsidR="00B82450" w:rsidRDefault="00000000">
            <w:pPr>
              <w:spacing w:line="240" w:lineRule="auto"/>
            </w:pPr>
            <w:r>
              <w:rPr>
                <w:b/>
                <w:color w:val="FFFFFF"/>
                <w:sz w:val="19"/>
              </w:rPr>
              <w:t>Bearing</w:t>
            </w:r>
          </w:p>
        </w:tc>
        <w:tc>
          <w:tcPr>
            <w:tcW w:w="147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B085FE4" w14:textId="77777777" w:rsidR="00B82450" w:rsidRDefault="00000000">
            <w:pPr>
              <w:spacing w:line="240" w:lineRule="auto"/>
            </w:pPr>
            <w:r>
              <w:rPr>
                <w:b/>
                <w:color w:val="FFFFFF"/>
                <w:sz w:val="19"/>
              </w:rPr>
              <w:t>Strand count</w:t>
            </w:r>
          </w:p>
        </w:tc>
        <w:tc>
          <w:tcPr>
            <w:tcW w:w="686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B53705E" w14:textId="77777777" w:rsidR="00B82450" w:rsidRDefault="00000000">
            <w:pPr>
              <w:spacing w:line="240" w:lineRule="auto"/>
            </w:pPr>
            <w:r>
              <w:rPr>
                <w:b/>
                <w:color w:val="FFFFFF"/>
                <w:sz w:val="19"/>
              </w:rPr>
              <w:t>Onward connectivity</w:t>
            </w:r>
          </w:p>
        </w:tc>
      </w:tr>
      <w:tr w:rsidR="00B82450" w14:paraId="7ED7C7E8" w14:textId="77777777">
        <w:trPr>
          <w:jc w:val="center"/>
        </w:trPr>
        <w:tc>
          <w:tcPr>
            <w:tcW w:w="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D9DAD24" w14:textId="77777777" w:rsidR="00B82450" w:rsidRDefault="00000000">
            <w:pPr>
              <w:spacing w:line="240" w:lineRule="auto"/>
            </w:pPr>
            <w:r>
              <w:rPr>
                <w:sz w:val="19"/>
              </w:rPr>
              <w:t>Waco</w:t>
            </w:r>
          </w:p>
        </w:tc>
        <w:tc>
          <w:tcPr>
            <w:tcW w:w="8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5080AE1" w14:textId="77777777" w:rsidR="00B82450" w:rsidRDefault="00000000">
            <w:pPr>
              <w:spacing w:line="240" w:lineRule="auto"/>
            </w:pPr>
            <w:r>
              <w:rPr>
                <w:sz w:val="19"/>
              </w:rPr>
              <w:t>South</w:t>
            </w:r>
          </w:p>
        </w:tc>
        <w:tc>
          <w:tcPr>
            <w:tcW w:w="1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963A8B" w14:textId="77777777" w:rsidR="00B82450" w:rsidRDefault="00000000">
            <w:pPr>
              <w:spacing w:line="240" w:lineRule="auto"/>
            </w:pPr>
            <w:r>
              <w:rPr>
                <w:sz w:val="19"/>
              </w:rPr>
              <w:t>~2,880</w:t>
            </w:r>
          </w:p>
        </w:tc>
        <w:tc>
          <w:tcPr>
            <w:tcW w:w="686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50DA68" w14:textId="77777777" w:rsidR="00B82450" w:rsidRDefault="00000000">
            <w:pPr>
              <w:spacing w:line="240" w:lineRule="auto"/>
            </w:pPr>
            <w:r>
              <w:rPr>
                <w:sz w:val="19"/>
              </w:rPr>
              <w:t>Waco POPs (DataBank, Fidium, Verizon Waco), Austin, San Antonio, Houston via I-45.</w:t>
            </w:r>
          </w:p>
        </w:tc>
      </w:tr>
      <w:tr w:rsidR="00B82450" w14:paraId="7372A513" w14:textId="77777777">
        <w:trPr>
          <w:jc w:val="center"/>
        </w:trPr>
        <w:tc>
          <w:tcPr>
            <w:tcW w:w="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1D0080" w14:textId="77777777" w:rsidR="00B82450" w:rsidRDefault="00000000">
            <w:pPr>
              <w:spacing w:line="240" w:lineRule="auto"/>
            </w:pPr>
            <w:r>
              <w:rPr>
                <w:sz w:val="19"/>
              </w:rPr>
              <w:t>Corsicana</w:t>
            </w:r>
          </w:p>
        </w:tc>
        <w:tc>
          <w:tcPr>
            <w:tcW w:w="8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EA8F3A8" w14:textId="77777777" w:rsidR="00B82450" w:rsidRDefault="00000000">
            <w:pPr>
              <w:spacing w:line="240" w:lineRule="auto"/>
            </w:pPr>
            <w:r>
              <w:rPr>
                <w:sz w:val="19"/>
              </w:rPr>
              <w:t>East</w:t>
            </w:r>
          </w:p>
        </w:tc>
        <w:tc>
          <w:tcPr>
            <w:tcW w:w="147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29866F8" w14:textId="77777777" w:rsidR="00B82450" w:rsidRDefault="00000000">
            <w:pPr>
              <w:spacing w:line="240" w:lineRule="auto"/>
            </w:pPr>
            <w:r>
              <w:rPr>
                <w:sz w:val="19"/>
              </w:rPr>
              <w:t>~2,880</w:t>
            </w:r>
          </w:p>
        </w:tc>
        <w:tc>
          <w:tcPr>
            <w:tcW w:w="686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B32A83" w14:textId="77777777" w:rsidR="00B82450" w:rsidRDefault="00000000">
            <w:pPr>
              <w:spacing w:line="240" w:lineRule="auto"/>
            </w:pPr>
            <w:r>
              <w:rPr>
                <w:sz w:val="19"/>
              </w:rPr>
              <w:t>I-45 corridor to Houston and Gulf Coast subsea landings.</w:t>
            </w:r>
          </w:p>
        </w:tc>
      </w:tr>
      <w:tr w:rsidR="00B82450" w14:paraId="49EF7B73" w14:textId="77777777">
        <w:trPr>
          <w:jc w:val="center"/>
        </w:trPr>
        <w:tc>
          <w:tcPr>
            <w:tcW w:w="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33C0AB" w14:textId="77777777" w:rsidR="00B82450" w:rsidRDefault="00000000">
            <w:pPr>
              <w:spacing w:line="240" w:lineRule="auto"/>
            </w:pPr>
            <w:r>
              <w:rPr>
                <w:sz w:val="19"/>
              </w:rPr>
              <w:t>Hubbard (local)</w:t>
            </w:r>
          </w:p>
        </w:tc>
        <w:tc>
          <w:tcPr>
            <w:tcW w:w="8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C730FDA" w14:textId="77777777" w:rsidR="00B82450" w:rsidRDefault="00000000">
            <w:pPr>
              <w:spacing w:line="240" w:lineRule="auto"/>
            </w:pPr>
            <w:r>
              <w:rPr>
                <w:sz w:val="19"/>
              </w:rPr>
              <w:t>Lateral</w:t>
            </w:r>
          </w:p>
        </w:tc>
        <w:tc>
          <w:tcPr>
            <w:tcW w:w="1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33ECB8" w14:textId="77777777" w:rsidR="00B82450" w:rsidRDefault="00000000">
            <w:pPr>
              <w:spacing w:line="240" w:lineRule="auto"/>
            </w:pPr>
            <w:r>
              <w:rPr>
                <w:sz w:val="19"/>
              </w:rPr>
              <w:t>~2,880</w:t>
            </w:r>
          </w:p>
        </w:tc>
        <w:tc>
          <w:tcPr>
            <w:tcW w:w="686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40D3678" w14:textId="77777777" w:rsidR="00B82450" w:rsidRDefault="00000000">
            <w:pPr>
              <w:spacing w:line="240" w:lineRule="auto"/>
            </w:pPr>
            <w:r>
              <w:rPr>
                <w:sz w:val="19"/>
              </w:rPr>
              <w:t>Last mile lateral feeding the campus carrier hotel from the consolidated regional fiber spine.</w:t>
            </w:r>
          </w:p>
        </w:tc>
      </w:tr>
      <w:tr w:rsidR="00B82450" w14:paraId="0FFF4DC2" w14:textId="77777777">
        <w:trPr>
          <w:jc w:val="center"/>
        </w:trPr>
        <w:tc>
          <w:tcPr>
            <w:tcW w:w="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35FCD2A" w14:textId="77777777" w:rsidR="00B82450" w:rsidRDefault="00000000">
            <w:pPr>
              <w:spacing w:line="240" w:lineRule="auto"/>
            </w:pPr>
            <w:r>
              <w:rPr>
                <w:sz w:val="19"/>
              </w:rPr>
              <w:t>Hillsboro</w:t>
            </w:r>
          </w:p>
        </w:tc>
        <w:tc>
          <w:tcPr>
            <w:tcW w:w="8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D4E6455" w14:textId="77777777" w:rsidR="00B82450" w:rsidRDefault="00000000">
            <w:pPr>
              <w:spacing w:line="240" w:lineRule="auto"/>
            </w:pPr>
            <w:r>
              <w:rPr>
                <w:sz w:val="19"/>
              </w:rPr>
              <w:t>North</w:t>
            </w:r>
          </w:p>
        </w:tc>
        <w:tc>
          <w:tcPr>
            <w:tcW w:w="147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36BBA78" w14:textId="77777777" w:rsidR="00B82450" w:rsidRDefault="00000000">
            <w:pPr>
              <w:spacing w:line="240" w:lineRule="auto"/>
            </w:pPr>
            <w:r>
              <w:rPr>
                <w:sz w:val="19"/>
              </w:rPr>
              <w:t>~2,880</w:t>
            </w:r>
          </w:p>
        </w:tc>
        <w:tc>
          <w:tcPr>
            <w:tcW w:w="686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DD39CE" w14:textId="77777777" w:rsidR="00B82450" w:rsidRDefault="00000000">
            <w:pPr>
              <w:spacing w:line="240" w:lineRule="auto"/>
            </w:pPr>
            <w:r>
              <w:rPr>
                <w:sz w:val="19"/>
              </w:rPr>
              <w:t>I-35 corridor to DFW, Oklahoma City, Kansas City, Chicago.</w:t>
            </w:r>
          </w:p>
        </w:tc>
      </w:tr>
    </w:tbl>
    <w:p w14:paraId="5056CE9D" w14:textId="77777777" w:rsidR="00B82450" w:rsidRDefault="00000000">
      <w:r>
        <w:t>Each route is engineered for approximately 2,880 strands of usable fiber on day one, with spare conduits reserved for carriers wishing to install their own fiber on a self provisioned basis. Aggregate strand count across the four routes: 11,600. A fiber concentration that places the Hubbard IXP among the densest fiber halls in North America on day one.</w:t>
      </w:r>
    </w:p>
    <w:p w14:paraId="2D412D49" w14:textId="77777777" w:rsidR="00B82450" w:rsidRDefault="00000000">
      <w:pPr>
        <w:pStyle w:val="Heading2"/>
      </w:pPr>
      <w:r>
        <w:lastRenderedPageBreak/>
        <w:t>6.2 Why 11,600 strands matters</w:t>
      </w:r>
    </w:p>
    <w:p w14:paraId="3873119A" w14:textId="77777777" w:rsidR="00B82450" w:rsidRDefault="00000000">
      <w:r>
        <w:t>Fiber strand count is not a vanity metric. It is the only durable hedge against future bandwidth demand. A single strand pair can today carry between 800G (commodity coherent optics) and 24T plus (state of the art DWDM systems), but the ratio of useful capacity to dark fiber strand count compresses every two years as optical technology improves. Reserving 11,600 strands today is the equivalent of reserving 200 plus Tbps of usable long haul capacity by 2030 without ever digging another trench.</w:t>
      </w:r>
    </w:p>
    <w:p w14:paraId="317710BF" w14:textId="77777777" w:rsidR="00B82450" w:rsidRDefault="00000000">
      <w:pPr>
        <w:pStyle w:val="Heading2"/>
      </w:pPr>
      <w:r>
        <w:t>6.3 Cable specification and outside plant construction</w:t>
      </w:r>
    </w:p>
    <w:p w14:paraId="3FCA3405" w14:textId="77777777" w:rsidR="00B82450" w:rsidRDefault="00000000">
      <w:r>
        <w:t>The 11,600 strand plant is engineered to a single set of specifications across all four diverse routes, enabling consistent splice loss budgets, OTDR baselines, and mass termination economics.</w:t>
      </w:r>
    </w:p>
    <w:tbl>
      <w:tblPr>
        <w:tblW w:w="0" w:type="auto"/>
        <w:jc w:val="center"/>
        <w:tblLayout w:type="fixed"/>
        <w:tblLook w:val="04A0" w:firstRow="1" w:lastRow="0" w:firstColumn="1" w:lastColumn="0" w:noHBand="0" w:noVBand="1"/>
      </w:tblPr>
      <w:tblGrid>
        <w:gridCol w:w="1410"/>
        <w:gridCol w:w="8670"/>
      </w:tblGrid>
      <w:tr w:rsidR="00B82450" w14:paraId="0BC7505B" w14:textId="77777777">
        <w:trPr>
          <w:jc w:val="center"/>
        </w:trPr>
        <w:tc>
          <w:tcPr>
            <w:tcW w:w="141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B3A8C57" w14:textId="77777777" w:rsidR="00B82450" w:rsidRDefault="00000000">
            <w:pPr>
              <w:spacing w:line="240" w:lineRule="auto"/>
            </w:pPr>
            <w:r>
              <w:rPr>
                <w:b/>
                <w:color w:val="FFFFFF"/>
                <w:sz w:val="19"/>
              </w:rPr>
              <w:t>Element</w:t>
            </w:r>
          </w:p>
        </w:tc>
        <w:tc>
          <w:tcPr>
            <w:tcW w:w="867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026CE5C" w14:textId="77777777" w:rsidR="00B82450" w:rsidRDefault="00000000">
            <w:pPr>
              <w:spacing w:line="240" w:lineRule="auto"/>
            </w:pPr>
            <w:r>
              <w:rPr>
                <w:b/>
                <w:color w:val="FFFFFF"/>
                <w:sz w:val="19"/>
              </w:rPr>
              <w:t>Specification</w:t>
            </w:r>
          </w:p>
        </w:tc>
      </w:tr>
      <w:tr w:rsidR="00B82450" w14:paraId="7544E345" w14:textId="77777777">
        <w:trPr>
          <w:jc w:val="center"/>
        </w:trPr>
        <w:tc>
          <w:tcPr>
            <w:tcW w:w="14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62579F" w14:textId="77777777" w:rsidR="00B82450" w:rsidRDefault="00000000">
            <w:pPr>
              <w:spacing w:line="240" w:lineRule="auto"/>
            </w:pPr>
            <w:r>
              <w:rPr>
                <w:sz w:val="19"/>
              </w:rPr>
              <w:t>Fiber type</w:t>
            </w:r>
          </w:p>
        </w:tc>
        <w:tc>
          <w:tcPr>
            <w:tcW w:w="867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FC8612D" w14:textId="77777777" w:rsidR="00B82450" w:rsidRDefault="00000000">
            <w:pPr>
              <w:spacing w:line="240" w:lineRule="auto"/>
            </w:pPr>
            <w:r>
              <w:rPr>
                <w:sz w:val="19"/>
              </w:rPr>
              <w:t>ITU-T G.652D single mode (Corning SMF-28 Ultra equivalent or better). Selected sections of G.654E for the Hubbard to Houston long haul where amplified span budget is tight.</w:t>
            </w:r>
          </w:p>
        </w:tc>
      </w:tr>
      <w:tr w:rsidR="00B82450" w14:paraId="37F7157F" w14:textId="77777777">
        <w:trPr>
          <w:jc w:val="center"/>
        </w:trPr>
        <w:tc>
          <w:tcPr>
            <w:tcW w:w="14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ECFCBDE" w14:textId="77777777" w:rsidR="00B82450" w:rsidRDefault="00000000">
            <w:pPr>
              <w:spacing w:line="240" w:lineRule="auto"/>
            </w:pPr>
            <w:r>
              <w:rPr>
                <w:sz w:val="19"/>
              </w:rPr>
              <w:t>Cable construction</w:t>
            </w:r>
          </w:p>
        </w:tc>
        <w:tc>
          <w:tcPr>
            <w:tcW w:w="867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4CD02F4" w14:textId="77777777" w:rsidR="00B82450" w:rsidRDefault="00000000">
            <w:pPr>
              <w:spacing w:line="240" w:lineRule="auto"/>
            </w:pPr>
            <w:r>
              <w:rPr>
                <w:sz w:val="19"/>
              </w:rPr>
              <w:t>Loose tube, gel filled, ribbon and central tube hybrid. Armoured for direct burial sections, dielectric for HDD pulls.</w:t>
            </w:r>
          </w:p>
        </w:tc>
      </w:tr>
      <w:tr w:rsidR="00B82450" w14:paraId="44436173" w14:textId="77777777">
        <w:trPr>
          <w:jc w:val="center"/>
        </w:trPr>
        <w:tc>
          <w:tcPr>
            <w:tcW w:w="14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D006E39" w14:textId="77777777" w:rsidR="00B82450" w:rsidRDefault="00000000">
            <w:pPr>
              <w:spacing w:line="240" w:lineRule="auto"/>
            </w:pPr>
            <w:r>
              <w:rPr>
                <w:sz w:val="19"/>
              </w:rPr>
              <w:t>Cable strand counts</w:t>
            </w:r>
          </w:p>
        </w:tc>
        <w:tc>
          <w:tcPr>
            <w:tcW w:w="867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914651" w14:textId="77777777" w:rsidR="00B82450" w:rsidRDefault="00000000">
            <w:pPr>
              <w:spacing w:line="240" w:lineRule="auto"/>
            </w:pPr>
            <w:r>
              <w:rPr>
                <w:sz w:val="19"/>
              </w:rPr>
              <w:t>864, 1,728 and 3,456 strand cables aggregated to ~2,880 per route.</w:t>
            </w:r>
          </w:p>
        </w:tc>
      </w:tr>
      <w:tr w:rsidR="00B82450" w14:paraId="404A695E" w14:textId="77777777">
        <w:trPr>
          <w:jc w:val="center"/>
        </w:trPr>
        <w:tc>
          <w:tcPr>
            <w:tcW w:w="14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7FE5251" w14:textId="77777777" w:rsidR="00B82450" w:rsidRDefault="00000000">
            <w:pPr>
              <w:spacing w:line="240" w:lineRule="auto"/>
            </w:pPr>
            <w:r>
              <w:rPr>
                <w:sz w:val="19"/>
              </w:rPr>
              <w:t>Connector standard</w:t>
            </w:r>
          </w:p>
        </w:tc>
        <w:tc>
          <w:tcPr>
            <w:tcW w:w="867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2A8C997" w14:textId="77777777" w:rsidR="00B82450" w:rsidRDefault="00000000">
            <w:pPr>
              <w:spacing w:line="240" w:lineRule="auto"/>
            </w:pPr>
            <w:r>
              <w:rPr>
                <w:sz w:val="19"/>
              </w:rPr>
              <w:t>LC/UPC for inside plant. LC/APC for inter facility and long haul (lower back reflection). MTP-12 and MTP-24 for high density structured cabling.</w:t>
            </w:r>
          </w:p>
        </w:tc>
      </w:tr>
      <w:tr w:rsidR="00B82450" w14:paraId="0C456DA8" w14:textId="77777777">
        <w:trPr>
          <w:jc w:val="center"/>
        </w:trPr>
        <w:tc>
          <w:tcPr>
            <w:tcW w:w="14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1B907E1" w14:textId="77777777" w:rsidR="00B82450" w:rsidRDefault="00000000">
            <w:pPr>
              <w:spacing w:line="240" w:lineRule="auto"/>
            </w:pPr>
            <w:r>
              <w:rPr>
                <w:sz w:val="19"/>
              </w:rPr>
              <w:t>Splice closure</w:t>
            </w:r>
          </w:p>
        </w:tc>
        <w:tc>
          <w:tcPr>
            <w:tcW w:w="867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6FF637" w14:textId="77777777" w:rsidR="00B82450" w:rsidRDefault="00000000">
            <w:pPr>
              <w:spacing w:line="240" w:lineRule="auto"/>
            </w:pPr>
            <w:r>
              <w:rPr>
                <w:sz w:val="19"/>
              </w:rPr>
              <w:t>Domed, gel sealed, FTTH grade, 96 to 288 splice tray capacity. Pressure tested.</w:t>
            </w:r>
          </w:p>
        </w:tc>
      </w:tr>
      <w:tr w:rsidR="00B82450" w14:paraId="229D6F09" w14:textId="77777777">
        <w:trPr>
          <w:jc w:val="center"/>
        </w:trPr>
        <w:tc>
          <w:tcPr>
            <w:tcW w:w="14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8C900F" w14:textId="77777777" w:rsidR="00B82450" w:rsidRDefault="00000000">
            <w:pPr>
              <w:spacing w:line="240" w:lineRule="auto"/>
            </w:pPr>
            <w:r>
              <w:rPr>
                <w:sz w:val="19"/>
              </w:rPr>
              <w:t>Splice loss budget</w:t>
            </w:r>
          </w:p>
        </w:tc>
        <w:tc>
          <w:tcPr>
            <w:tcW w:w="867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7F7AF8" w14:textId="77777777" w:rsidR="00B82450" w:rsidRDefault="00000000">
            <w:pPr>
              <w:spacing w:line="240" w:lineRule="auto"/>
            </w:pPr>
            <w:r>
              <w:rPr>
                <w:sz w:val="19"/>
              </w:rPr>
              <w:t>Less than 0.10 dB per fusion splice, target average 0.05 dB. Mechanical splices only in repair scenarios.</w:t>
            </w:r>
          </w:p>
        </w:tc>
      </w:tr>
      <w:tr w:rsidR="00B82450" w14:paraId="473C9532" w14:textId="77777777">
        <w:trPr>
          <w:jc w:val="center"/>
        </w:trPr>
        <w:tc>
          <w:tcPr>
            <w:tcW w:w="14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CB9782D" w14:textId="77777777" w:rsidR="00B82450" w:rsidRDefault="00000000">
            <w:pPr>
              <w:spacing w:line="240" w:lineRule="auto"/>
            </w:pPr>
            <w:r>
              <w:rPr>
                <w:sz w:val="19"/>
              </w:rPr>
              <w:t>Connector loss budget</w:t>
            </w:r>
          </w:p>
        </w:tc>
        <w:tc>
          <w:tcPr>
            <w:tcW w:w="867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4409E6" w14:textId="77777777" w:rsidR="00B82450" w:rsidRDefault="00000000">
            <w:pPr>
              <w:spacing w:line="240" w:lineRule="auto"/>
            </w:pPr>
            <w:r>
              <w:rPr>
                <w:sz w:val="19"/>
              </w:rPr>
              <w:t>0.30 dB max per mated pair. Target less than 0.20 dB for new builds.</w:t>
            </w:r>
          </w:p>
        </w:tc>
      </w:tr>
      <w:tr w:rsidR="00B82450" w14:paraId="0C551068" w14:textId="77777777">
        <w:trPr>
          <w:jc w:val="center"/>
        </w:trPr>
        <w:tc>
          <w:tcPr>
            <w:tcW w:w="14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A34746E" w14:textId="77777777" w:rsidR="00B82450" w:rsidRDefault="00000000">
            <w:pPr>
              <w:spacing w:line="240" w:lineRule="auto"/>
            </w:pPr>
            <w:r>
              <w:rPr>
                <w:sz w:val="19"/>
              </w:rPr>
              <w:t>OTDR baseline</w:t>
            </w:r>
          </w:p>
        </w:tc>
        <w:tc>
          <w:tcPr>
            <w:tcW w:w="867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96394EC" w14:textId="77777777" w:rsidR="00B82450" w:rsidRDefault="00000000">
            <w:pPr>
              <w:spacing w:line="240" w:lineRule="auto"/>
            </w:pPr>
            <w:r>
              <w:rPr>
                <w:sz w:val="19"/>
              </w:rPr>
              <w:t>Bidirectional dual wavelength (1310 nm and 1550 nm) OTDR trace at acceptance. Filed against tenant cabinet ID.</w:t>
            </w:r>
          </w:p>
        </w:tc>
      </w:tr>
      <w:tr w:rsidR="00B82450" w14:paraId="4B6915D7" w14:textId="77777777">
        <w:trPr>
          <w:jc w:val="center"/>
        </w:trPr>
        <w:tc>
          <w:tcPr>
            <w:tcW w:w="141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63241F" w14:textId="77777777" w:rsidR="00B82450" w:rsidRDefault="00000000">
            <w:pPr>
              <w:spacing w:line="240" w:lineRule="auto"/>
            </w:pPr>
            <w:r>
              <w:rPr>
                <w:sz w:val="19"/>
              </w:rPr>
              <w:t>Cable pull tension</w:t>
            </w:r>
          </w:p>
        </w:tc>
        <w:tc>
          <w:tcPr>
            <w:tcW w:w="867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46D97E6" w14:textId="77777777" w:rsidR="00B82450" w:rsidRDefault="00000000">
            <w:pPr>
              <w:spacing w:line="240" w:lineRule="auto"/>
            </w:pPr>
            <w:r>
              <w:rPr>
                <w:sz w:val="19"/>
              </w:rPr>
              <w:t>600 N max for 250 micron coated. Pull plan with monitored tensiometer per pull.</w:t>
            </w:r>
          </w:p>
        </w:tc>
      </w:tr>
      <w:tr w:rsidR="00B82450" w14:paraId="6C6EB48A" w14:textId="77777777">
        <w:trPr>
          <w:jc w:val="center"/>
        </w:trPr>
        <w:tc>
          <w:tcPr>
            <w:tcW w:w="141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977B74B" w14:textId="77777777" w:rsidR="00B82450" w:rsidRDefault="00000000">
            <w:pPr>
              <w:spacing w:line="240" w:lineRule="auto"/>
            </w:pPr>
            <w:r>
              <w:rPr>
                <w:sz w:val="19"/>
              </w:rPr>
              <w:t>Cable bending radius</w:t>
            </w:r>
          </w:p>
        </w:tc>
        <w:tc>
          <w:tcPr>
            <w:tcW w:w="867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BF7816" w14:textId="77777777" w:rsidR="00B82450" w:rsidRDefault="00000000">
            <w:pPr>
              <w:spacing w:line="240" w:lineRule="auto"/>
            </w:pPr>
            <w:r>
              <w:rPr>
                <w:sz w:val="19"/>
              </w:rPr>
              <w:t>20 times outside diameter dynamic, 10 times static. Enforced by cable tray and inner duct routing.</w:t>
            </w:r>
          </w:p>
        </w:tc>
      </w:tr>
    </w:tbl>
    <w:p w14:paraId="6E10F616" w14:textId="77777777" w:rsidR="00B82450" w:rsidRDefault="00000000">
      <w:r>
        <w:t>Outside plant construction is contracted to Mitech, a division of Michels, under design build LNTP, with conduit, vault, splice, cable pull, IXP building termination and carrier side commercial negotiations all delivered as a single package.</w:t>
      </w:r>
    </w:p>
    <w:tbl>
      <w:tblPr>
        <w:tblW w:w="0" w:type="auto"/>
        <w:jc w:val="center"/>
        <w:tblLayout w:type="fixed"/>
        <w:tblLook w:val="04A0" w:firstRow="1" w:lastRow="0" w:firstColumn="1" w:lastColumn="0" w:noHBand="0" w:noVBand="1"/>
      </w:tblPr>
      <w:tblGrid>
        <w:gridCol w:w="1274"/>
        <w:gridCol w:w="8806"/>
      </w:tblGrid>
      <w:tr w:rsidR="00B82450" w14:paraId="78E55E7C" w14:textId="77777777">
        <w:trPr>
          <w:jc w:val="center"/>
        </w:trPr>
        <w:tc>
          <w:tcPr>
            <w:tcW w:w="127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BBD8FD3" w14:textId="77777777" w:rsidR="00B82450" w:rsidRDefault="00000000">
            <w:pPr>
              <w:spacing w:line="240" w:lineRule="auto"/>
            </w:pPr>
            <w:r>
              <w:rPr>
                <w:b/>
                <w:color w:val="FFFFFF"/>
                <w:sz w:val="19"/>
              </w:rPr>
              <w:t>OSP element</w:t>
            </w:r>
          </w:p>
        </w:tc>
        <w:tc>
          <w:tcPr>
            <w:tcW w:w="880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2433F6F" w14:textId="77777777" w:rsidR="00B82450" w:rsidRDefault="00000000">
            <w:pPr>
              <w:spacing w:line="240" w:lineRule="auto"/>
            </w:pPr>
            <w:r>
              <w:rPr>
                <w:b/>
                <w:color w:val="FFFFFF"/>
                <w:sz w:val="19"/>
              </w:rPr>
              <w:t>Specification</w:t>
            </w:r>
          </w:p>
        </w:tc>
      </w:tr>
      <w:tr w:rsidR="00B82450" w14:paraId="2EF2F578" w14:textId="77777777">
        <w:trPr>
          <w:jc w:val="center"/>
        </w:trPr>
        <w:tc>
          <w:tcPr>
            <w:tcW w:w="12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266C119" w14:textId="77777777" w:rsidR="00B82450" w:rsidRDefault="00000000">
            <w:pPr>
              <w:spacing w:line="240" w:lineRule="auto"/>
            </w:pPr>
            <w:r>
              <w:rPr>
                <w:sz w:val="19"/>
              </w:rPr>
              <w:t>Conduit type</w:t>
            </w:r>
          </w:p>
        </w:tc>
        <w:tc>
          <w:tcPr>
            <w:tcW w:w="88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B0A8DEA" w14:textId="77777777" w:rsidR="00B82450" w:rsidRDefault="00000000">
            <w:pPr>
              <w:spacing w:line="240" w:lineRule="auto"/>
            </w:pPr>
            <w:r>
              <w:rPr>
                <w:sz w:val="19"/>
              </w:rPr>
              <w:t>HDPE SDR-13.5 inner duct inside concrete encased rigid duct bank. 4 inch trade size primary, 1.25 inch inner ducts.</w:t>
            </w:r>
          </w:p>
        </w:tc>
      </w:tr>
      <w:tr w:rsidR="00B82450" w14:paraId="73438953" w14:textId="77777777">
        <w:trPr>
          <w:jc w:val="center"/>
        </w:trPr>
        <w:tc>
          <w:tcPr>
            <w:tcW w:w="12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9BFBD8F" w14:textId="77777777" w:rsidR="00B82450" w:rsidRDefault="00000000">
            <w:pPr>
              <w:spacing w:line="240" w:lineRule="auto"/>
            </w:pPr>
            <w:r>
              <w:rPr>
                <w:sz w:val="19"/>
              </w:rPr>
              <w:t>Conduit count per route</w:t>
            </w:r>
          </w:p>
        </w:tc>
        <w:tc>
          <w:tcPr>
            <w:tcW w:w="88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D7DCF0" w14:textId="77777777" w:rsidR="00B82450" w:rsidRDefault="00000000">
            <w:pPr>
              <w:spacing w:line="240" w:lineRule="auto"/>
            </w:pPr>
            <w:r>
              <w:rPr>
                <w:sz w:val="19"/>
              </w:rPr>
              <w:t>4 conduits in service Day 1 plus 4 conduits reserved for carrier self provisioning. Concrete encased steel jacket.</w:t>
            </w:r>
          </w:p>
        </w:tc>
      </w:tr>
      <w:tr w:rsidR="00B82450" w14:paraId="3F4238D4" w14:textId="77777777">
        <w:trPr>
          <w:jc w:val="center"/>
        </w:trPr>
        <w:tc>
          <w:tcPr>
            <w:tcW w:w="12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F82074" w14:textId="77777777" w:rsidR="00B82450" w:rsidRDefault="00000000">
            <w:pPr>
              <w:spacing w:line="240" w:lineRule="auto"/>
            </w:pPr>
            <w:r>
              <w:rPr>
                <w:sz w:val="19"/>
              </w:rPr>
              <w:t>Burial depth</w:t>
            </w:r>
          </w:p>
        </w:tc>
        <w:tc>
          <w:tcPr>
            <w:tcW w:w="88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01B9D0" w14:textId="77777777" w:rsidR="00B82450" w:rsidRDefault="00000000">
            <w:pPr>
              <w:spacing w:line="240" w:lineRule="auto"/>
            </w:pPr>
            <w:r>
              <w:rPr>
                <w:sz w:val="19"/>
              </w:rPr>
              <w:t>36 inch cover minimum. 48 inch under road and rail crossings. Concrete encased at all crossings.</w:t>
            </w:r>
          </w:p>
        </w:tc>
      </w:tr>
      <w:tr w:rsidR="00B82450" w14:paraId="69D08C9F" w14:textId="77777777">
        <w:trPr>
          <w:jc w:val="center"/>
        </w:trPr>
        <w:tc>
          <w:tcPr>
            <w:tcW w:w="12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A8B0144" w14:textId="77777777" w:rsidR="00B82450" w:rsidRDefault="00000000">
            <w:pPr>
              <w:spacing w:line="240" w:lineRule="auto"/>
            </w:pPr>
            <w:r>
              <w:rPr>
                <w:sz w:val="19"/>
              </w:rPr>
              <w:t>Construction methods</w:t>
            </w:r>
          </w:p>
        </w:tc>
        <w:tc>
          <w:tcPr>
            <w:tcW w:w="88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1BC8F40" w14:textId="77777777" w:rsidR="00B82450" w:rsidRDefault="00000000">
            <w:pPr>
              <w:spacing w:line="240" w:lineRule="auto"/>
            </w:pPr>
            <w:r>
              <w:rPr>
                <w:sz w:val="19"/>
              </w:rPr>
              <w:t>Horizontal directional drilling (HDD) for road, river and stream crossings. Open cut trench in rural ROW. Plow only where ground conditions permit.</w:t>
            </w:r>
          </w:p>
        </w:tc>
      </w:tr>
      <w:tr w:rsidR="00B82450" w14:paraId="40ABA5BF" w14:textId="77777777">
        <w:trPr>
          <w:jc w:val="center"/>
        </w:trPr>
        <w:tc>
          <w:tcPr>
            <w:tcW w:w="12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AFB211" w14:textId="77777777" w:rsidR="00B82450" w:rsidRDefault="00000000">
            <w:pPr>
              <w:spacing w:line="240" w:lineRule="auto"/>
            </w:pPr>
            <w:r>
              <w:rPr>
                <w:sz w:val="19"/>
              </w:rPr>
              <w:t>Vaults and handholes</w:t>
            </w:r>
          </w:p>
        </w:tc>
        <w:tc>
          <w:tcPr>
            <w:tcW w:w="88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F4EE4C7" w14:textId="77777777" w:rsidR="00B82450" w:rsidRDefault="00000000">
            <w:pPr>
              <w:spacing w:line="240" w:lineRule="auto"/>
            </w:pPr>
            <w:r>
              <w:rPr>
                <w:sz w:val="19"/>
              </w:rPr>
              <w:t>Pre cast concrete H-20 traffic rated. 4 by 6 foot handholes at every 1,500 feet. Manhole class vaults at splice and ROW transition points.</w:t>
            </w:r>
          </w:p>
        </w:tc>
      </w:tr>
      <w:tr w:rsidR="00B82450" w14:paraId="05EEAF1C" w14:textId="77777777">
        <w:trPr>
          <w:jc w:val="center"/>
        </w:trPr>
        <w:tc>
          <w:tcPr>
            <w:tcW w:w="12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0274B8" w14:textId="77777777" w:rsidR="00B82450" w:rsidRDefault="00000000">
            <w:pPr>
              <w:spacing w:line="240" w:lineRule="auto"/>
            </w:pPr>
            <w:r>
              <w:rPr>
                <w:sz w:val="19"/>
              </w:rPr>
              <w:t>Marker tape</w:t>
            </w:r>
          </w:p>
        </w:tc>
        <w:tc>
          <w:tcPr>
            <w:tcW w:w="88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4472A3" w14:textId="77777777" w:rsidR="00B82450" w:rsidRDefault="00000000">
            <w:pPr>
              <w:spacing w:line="240" w:lineRule="auto"/>
            </w:pPr>
            <w:r>
              <w:rPr>
                <w:sz w:val="19"/>
              </w:rPr>
              <w:t>Red detectable polyethylene marker tape at 12 inch above conduit.</w:t>
            </w:r>
          </w:p>
        </w:tc>
      </w:tr>
      <w:tr w:rsidR="00B82450" w14:paraId="2EF37B9A" w14:textId="77777777">
        <w:trPr>
          <w:jc w:val="center"/>
        </w:trPr>
        <w:tc>
          <w:tcPr>
            <w:tcW w:w="12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0C07B1F" w14:textId="77777777" w:rsidR="00B82450" w:rsidRDefault="00000000">
            <w:pPr>
              <w:spacing w:line="240" w:lineRule="auto"/>
            </w:pPr>
            <w:r>
              <w:rPr>
                <w:sz w:val="19"/>
              </w:rPr>
              <w:t>Locate</w:t>
            </w:r>
          </w:p>
        </w:tc>
        <w:tc>
          <w:tcPr>
            <w:tcW w:w="88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4025B5" w14:textId="77777777" w:rsidR="00B82450" w:rsidRDefault="00000000">
            <w:pPr>
              <w:spacing w:line="240" w:lineRule="auto"/>
            </w:pPr>
            <w:r>
              <w:rPr>
                <w:sz w:val="19"/>
              </w:rPr>
              <w:t>GPS as built per pull. Texas 811 registration for the entire route.</w:t>
            </w:r>
          </w:p>
        </w:tc>
      </w:tr>
      <w:tr w:rsidR="00B82450" w14:paraId="54282E99" w14:textId="77777777">
        <w:trPr>
          <w:jc w:val="center"/>
        </w:trPr>
        <w:tc>
          <w:tcPr>
            <w:tcW w:w="12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DD99D88" w14:textId="77777777" w:rsidR="00B82450" w:rsidRDefault="00000000">
            <w:pPr>
              <w:spacing w:line="240" w:lineRule="auto"/>
            </w:pPr>
            <w:r>
              <w:rPr>
                <w:sz w:val="19"/>
              </w:rPr>
              <w:t>Aerial sections</w:t>
            </w:r>
          </w:p>
        </w:tc>
        <w:tc>
          <w:tcPr>
            <w:tcW w:w="88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7D5B66" w14:textId="77777777" w:rsidR="00B82450" w:rsidRDefault="00000000">
            <w:pPr>
              <w:spacing w:line="240" w:lineRule="auto"/>
            </w:pPr>
            <w:r>
              <w:rPr>
                <w:sz w:val="19"/>
              </w:rPr>
              <w:t>Avoided where possible. Where unavoidable, OPGW (optical ground wire) on shared utility poles or ADSS dielectric cable.</w:t>
            </w:r>
          </w:p>
        </w:tc>
      </w:tr>
      <w:tr w:rsidR="00B82450" w14:paraId="2C925427" w14:textId="77777777">
        <w:trPr>
          <w:jc w:val="center"/>
        </w:trPr>
        <w:tc>
          <w:tcPr>
            <w:tcW w:w="127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90758E" w14:textId="77777777" w:rsidR="00B82450" w:rsidRDefault="00000000">
            <w:pPr>
              <w:spacing w:line="240" w:lineRule="auto"/>
            </w:pPr>
            <w:r>
              <w:rPr>
                <w:sz w:val="19"/>
              </w:rPr>
              <w:t>Stream and river crossings</w:t>
            </w:r>
          </w:p>
        </w:tc>
        <w:tc>
          <w:tcPr>
            <w:tcW w:w="880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FA977C" w14:textId="77777777" w:rsidR="00B82450" w:rsidRDefault="00000000">
            <w:pPr>
              <w:spacing w:line="240" w:lineRule="auto"/>
            </w:pPr>
            <w:r>
              <w:rPr>
                <w:sz w:val="19"/>
              </w:rPr>
              <w:t>Brazos river crossing (Fidium / Consolidated route) by HDD with 30 foot minimum cover.</w:t>
            </w:r>
          </w:p>
        </w:tc>
      </w:tr>
      <w:tr w:rsidR="00B82450" w14:paraId="4CB1F0D0" w14:textId="77777777">
        <w:trPr>
          <w:jc w:val="center"/>
        </w:trPr>
        <w:tc>
          <w:tcPr>
            <w:tcW w:w="127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B3296C" w14:textId="77777777" w:rsidR="00B82450" w:rsidRDefault="00000000">
            <w:pPr>
              <w:spacing w:line="240" w:lineRule="auto"/>
            </w:pPr>
            <w:r>
              <w:rPr>
                <w:sz w:val="19"/>
              </w:rPr>
              <w:t>Acceptance test</w:t>
            </w:r>
          </w:p>
        </w:tc>
        <w:tc>
          <w:tcPr>
            <w:tcW w:w="880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848D21F" w14:textId="77777777" w:rsidR="00B82450" w:rsidRDefault="00000000">
            <w:pPr>
              <w:spacing w:line="240" w:lineRule="auto"/>
            </w:pPr>
            <w:r>
              <w:rPr>
                <w:sz w:val="19"/>
              </w:rPr>
              <w:t>Per strand bidirectional OTDR plus end to end optical loss measurement plus polarisation mode dispersion (PMD) test for routes intended for 400G plus coherent.</w:t>
            </w:r>
          </w:p>
        </w:tc>
      </w:tr>
    </w:tbl>
    <w:p w14:paraId="61703793" w14:textId="77777777" w:rsidR="00B82450" w:rsidRDefault="00000000">
      <w:pPr>
        <w:pStyle w:val="Heading2"/>
      </w:pPr>
      <w:r>
        <w:lastRenderedPageBreak/>
        <w:t>6.4 Onsite fiber distribution. Full mesh.</w:t>
      </w:r>
    </w:p>
    <w:p w14:paraId="2910DE57" w14:textId="77777777" w:rsidR="00B82450" w:rsidRDefault="00000000">
      <w:r>
        <w:t>Onsite fiber distribution is engineered as a full physical mesh across the entire campus. Every building (carrier hotel, every Neocloud building, every AI hyperscale building, the on site PowerCo plant, and the on site Water Treatment Generation facility) is dual fed from the carrier hotel ODF along physically diverse East and West routes. The diagram below summarises the topology, and the bullets that follow detail the redundancy properties.</w:t>
      </w:r>
    </w:p>
    <w:p w14:paraId="072E8494" w14:textId="77777777" w:rsidR="00B82450" w:rsidRDefault="00000000">
      <w:pPr>
        <w:spacing w:line="240" w:lineRule="auto"/>
        <w:jc w:val="center"/>
      </w:pPr>
      <w:r>
        <w:rPr>
          <w:noProof/>
        </w:rPr>
        <w:drawing>
          <wp:inline distT="0" distB="0" distL="0" distR="0" wp14:anchorId="55CF34D6" wp14:editId="092AD6B4">
            <wp:extent cx="5303520" cy="3484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_mesh.png"/>
                    <pic:cNvPicPr/>
                  </pic:nvPicPr>
                  <pic:blipFill>
                    <a:blip r:embed="rId12"/>
                    <a:stretch>
                      <a:fillRect/>
                    </a:stretch>
                  </pic:blipFill>
                  <pic:spPr>
                    <a:xfrm>
                      <a:off x="0" y="0"/>
                      <a:ext cx="5303520" cy="3484123"/>
                    </a:xfrm>
                    <a:prstGeom prst="rect">
                      <a:avLst/>
                    </a:prstGeom>
                  </pic:spPr>
                </pic:pic>
              </a:graphicData>
            </a:graphic>
          </wp:inline>
        </w:drawing>
      </w:r>
    </w:p>
    <w:p w14:paraId="1EA0D47F" w14:textId="77777777" w:rsidR="00B82450" w:rsidRDefault="00000000">
      <w:pPr>
        <w:spacing w:line="240" w:lineRule="auto"/>
        <w:jc w:val="center"/>
      </w:pPr>
      <w:r>
        <w:rPr>
          <w:i/>
          <w:sz w:val="18"/>
        </w:rPr>
        <w:t>Figure 12.2. Nexus data centre building connectivity and interbuilding mesh. Single Nexus DCB internal architecture (top) and full mesh between every Nexus building (bottom). Each Nexus DCB centre building entrance facility connects to MaiaEdge PBC cages (cage 1 and cage 2) which feed dual MDF rooms and the carrier hotel ODF on diverse Path A and Path B routing.</w:t>
      </w:r>
    </w:p>
    <w:p w14:paraId="1B04BE7E" w14:textId="77777777" w:rsidR="00B82450" w:rsidRDefault="00000000">
      <w:pPr>
        <w:pStyle w:val="ListBullet"/>
      </w:pPr>
      <w:r>
        <w:t>Every campus building (carrier hotel, every Neocloud building, every AI hyperscale building, the on site PowerCo plant, and the on site Water Treatment Generation facility) is fed by two diverse dark fiber paths (Path A primary, Path B diverse) from the carrier hotel ODF.</w:t>
      </w:r>
    </w:p>
    <w:p w14:paraId="200C9DA6" w14:textId="77777777" w:rsidR="00B82450" w:rsidRDefault="00000000">
      <w:pPr>
        <w:pStyle w:val="ListBullet"/>
      </w:pPr>
      <w:r>
        <w:t>Each building hosts MaiaEdge PBC cages on the building side mirroring the MMR side topology, providing fully programmable connectivity inside every facility.</w:t>
      </w:r>
    </w:p>
    <w:p w14:paraId="1F08B3C9" w14:textId="77777777" w:rsidR="00B82450" w:rsidRDefault="00000000">
      <w:pPr>
        <w:pStyle w:val="ListBullet"/>
      </w:pPr>
      <w:r>
        <w:t>Each PBC pair (Primary plus Secondary) provides dual path A and B connectivity to every other building in the campus mesh.</w:t>
      </w:r>
    </w:p>
    <w:p w14:paraId="2BE5EEA0" w14:textId="77777777" w:rsidR="00B82450" w:rsidRDefault="00000000">
      <w:pPr>
        <w:pStyle w:val="ListBullet"/>
      </w:pPr>
      <w:r>
        <w:t>End to end path failure recovery is sub second through automated PBC re routing. Superior to standard BGP convergence times of 30 to 180 seconds.</w:t>
      </w:r>
    </w:p>
    <w:p w14:paraId="2F004A57" w14:textId="77777777" w:rsidR="00B82450" w:rsidRDefault="00000000">
      <w:pPr>
        <w:pStyle w:val="ListBullet"/>
      </w:pPr>
      <w:r>
        <w:t>No single point of failure exists in the connectivity architecture. Building isolation, fiber cut, PBC failure, leaf switch failure and ToR failure are all individually survivable.</w:t>
      </w:r>
    </w:p>
    <w:p w14:paraId="3930B9C2" w14:textId="77777777" w:rsidR="00B82450" w:rsidRDefault="00000000">
      <w:pPr>
        <w:pStyle w:val="Heading2"/>
      </w:pPr>
      <w:r>
        <w:t>6.5 Mitech and Pearce. The outside plant to inside plant scope split</w:t>
      </w:r>
    </w:p>
    <w:p w14:paraId="1D530C43" w14:textId="77777777" w:rsidR="00B82450" w:rsidRDefault="00000000">
      <w:r>
        <w:t>Outside plant (OSP) delivery is contracted to Mitech, a division of Michels. Mitech executes everything from the carrier side splice through the four diverse offsite routes (Waco, Corsicana, Hubbard, Hillsboro), through the campus perimeter Carrier Meet Point vaults, and into the IXP building termination on the carrier side ODF. Pearce (a CBRE company), the JV partner with MaiaEdge for the inside plant fabric (see Section 10), takes the handoff from Mitech inside the IXP building and delivers everything from the ODF inward. This is a deliberate single seam of accountability between two specialised contractors, each operating in the discipline they own.</w:t>
      </w:r>
    </w:p>
    <w:p w14:paraId="5BB4A0E8" w14:textId="77777777" w:rsidR="004E6D14" w:rsidRDefault="004E6D14"/>
    <w:p w14:paraId="47398324" w14:textId="77777777" w:rsidR="004E6D14" w:rsidRDefault="004E6D14"/>
    <w:tbl>
      <w:tblPr>
        <w:tblW w:w="0" w:type="auto"/>
        <w:jc w:val="center"/>
        <w:tblLayout w:type="fixed"/>
        <w:tblLook w:val="04A0" w:firstRow="1" w:lastRow="0" w:firstColumn="1" w:lastColumn="0" w:noHBand="0" w:noVBand="1"/>
      </w:tblPr>
      <w:tblGrid>
        <w:gridCol w:w="2084"/>
        <w:gridCol w:w="4836"/>
        <w:gridCol w:w="3161"/>
      </w:tblGrid>
      <w:tr w:rsidR="00B82450" w14:paraId="27ADB224" w14:textId="77777777">
        <w:trPr>
          <w:jc w:val="center"/>
        </w:trPr>
        <w:tc>
          <w:tcPr>
            <w:tcW w:w="208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60A3671" w14:textId="77777777" w:rsidR="00B82450" w:rsidRDefault="00000000">
            <w:pPr>
              <w:spacing w:line="240" w:lineRule="auto"/>
            </w:pPr>
            <w:r>
              <w:rPr>
                <w:b/>
                <w:color w:val="FFFFFF"/>
                <w:sz w:val="19"/>
              </w:rPr>
              <w:lastRenderedPageBreak/>
              <w:t>Scope element</w:t>
            </w:r>
          </w:p>
        </w:tc>
        <w:tc>
          <w:tcPr>
            <w:tcW w:w="483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0D74733" w14:textId="77777777" w:rsidR="00B82450" w:rsidRDefault="00000000">
            <w:pPr>
              <w:spacing w:line="240" w:lineRule="auto"/>
            </w:pPr>
            <w:r>
              <w:rPr>
                <w:b/>
                <w:color w:val="FFFFFF"/>
                <w:sz w:val="19"/>
              </w:rPr>
              <w:t>Mitech (a division of Michels)</w:t>
            </w:r>
          </w:p>
        </w:tc>
        <w:tc>
          <w:tcPr>
            <w:tcW w:w="316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DD32134" w14:textId="77777777" w:rsidR="00B82450" w:rsidRDefault="00000000">
            <w:pPr>
              <w:spacing w:line="240" w:lineRule="auto"/>
            </w:pPr>
            <w:r>
              <w:rPr>
                <w:b/>
                <w:color w:val="FFFFFF"/>
                <w:sz w:val="19"/>
              </w:rPr>
              <w:t>Pearce (a CBRE company)</w:t>
            </w:r>
          </w:p>
        </w:tc>
      </w:tr>
      <w:tr w:rsidR="00B82450" w14:paraId="30387395" w14:textId="77777777">
        <w:trPr>
          <w:jc w:val="center"/>
        </w:trPr>
        <w:tc>
          <w:tcPr>
            <w:tcW w:w="208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D97D86F" w14:textId="77777777" w:rsidR="00B82450" w:rsidRDefault="00000000">
            <w:pPr>
              <w:spacing w:line="240" w:lineRule="auto"/>
            </w:pPr>
            <w:r>
              <w:rPr>
                <w:sz w:val="19"/>
              </w:rPr>
              <w:t>Carrier negotiations and commercial relationships</w:t>
            </w:r>
          </w:p>
        </w:tc>
        <w:tc>
          <w:tcPr>
            <w:tcW w:w="483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56ED7E" w14:textId="77777777" w:rsidR="00B82450" w:rsidRDefault="00000000">
            <w:pPr>
              <w:spacing w:line="240" w:lineRule="auto"/>
            </w:pPr>
            <w:r>
              <w:rPr>
                <w:sz w:val="19"/>
              </w:rPr>
              <w:t>All carrier engagement, NDA execution, lit service quoting, dark fiber quoting, IRU pricing, OSP construction permits and ROW.</w:t>
            </w:r>
          </w:p>
        </w:tc>
        <w:tc>
          <w:tcPr>
            <w:tcW w:w="31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E1EC72" w14:textId="77777777" w:rsidR="00B82450" w:rsidRDefault="00000000">
            <w:pPr>
              <w:spacing w:line="240" w:lineRule="auto"/>
            </w:pPr>
            <w:r>
              <w:rPr>
                <w:sz w:val="19"/>
              </w:rPr>
              <w:t>Not applicable.</w:t>
            </w:r>
          </w:p>
        </w:tc>
      </w:tr>
      <w:tr w:rsidR="00B82450" w14:paraId="6DBF3A87" w14:textId="77777777">
        <w:trPr>
          <w:jc w:val="center"/>
        </w:trPr>
        <w:tc>
          <w:tcPr>
            <w:tcW w:w="208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0B6EE61" w14:textId="77777777" w:rsidR="00B82450" w:rsidRDefault="00000000">
            <w:pPr>
              <w:spacing w:line="240" w:lineRule="auto"/>
            </w:pPr>
            <w:r>
              <w:rPr>
                <w:sz w:val="19"/>
              </w:rPr>
              <w:t>OSP design and engineering</w:t>
            </w:r>
          </w:p>
        </w:tc>
        <w:tc>
          <w:tcPr>
            <w:tcW w:w="483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E3C227" w14:textId="77777777" w:rsidR="00B82450" w:rsidRDefault="00000000">
            <w:pPr>
              <w:spacing w:line="240" w:lineRule="auto"/>
            </w:pPr>
            <w:r>
              <w:rPr>
                <w:sz w:val="19"/>
              </w:rPr>
              <w:t>Route engineering, conduit sizing, vault placement, splice plan, OTDR baseline plan.</w:t>
            </w:r>
          </w:p>
        </w:tc>
        <w:tc>
          <w:tcPr>
            <w:tcW w:w="31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9C0D83" w14:textId="77777777" w:rsidR="00B82450" w:rsidRDefault="00000000">
            <w:pPr>
              <w:spacing w:line="240" w:lineRule="auto"/>
            </w:pPr>
            <w:r>
              <w:rPr>
                <w:sz w:val="19"/>
              </w:rPr>
              <w:t>Not applicable.</w:t>
            </w:r>
          </w:p>
        </w:tc>
      </w:tr>
      <w:tr w:rsidR="00B82450" w14:paraId="2695C787" w14:textId="77777777">
        <w:trPr>
          <w:jc w:val="center"/>
        </w:trPr>
        <w:tc>
          <w:tcPr>
            <w:tcW w:w="208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354916" w14:textId="77777777" w:rsidR="00B82450" w:rsidRDefault="00000000">
            <w:pPr>
              <w:spacing w:line="240" w:lineRule="auto"/>
            </w:pPr>
            <w:r>
              <w:rPr>
                <w:sz w:val="19"/>
              </w:rPr>
              <w:t>Conduit construction</w:t>
            </w:r>
          </w:p>
        </w:tc>
        <w:tc>
          <w:tcPr>
            <w:tcW w:w="483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341B2C7" w14:textId="77777777" w:rsidR="00B82450" w:rsidRDefault="00000000">
            <w:pPr>
              <w:spacing w:line="240" w:lineRule="auto"/>
            </w:pPr>
            <w:r>
              <w:rPr>
                <w:sz w:val="19"/>
              </w:rPr>
              <w:t>HDD, open trench, plow, concrete encasement at crossings, pre cast vaults, marker tape, GPS as builts.</w:t>
            </w:r>
          </w:p>
        </w:tc>
        <w:tc>
          <w:tcPr>
            <w:tcW w:w="31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743159" w14:textId="77777777" w:rsidR="00B82450" w:rsidRDefault="00000000">
            <w:pPr>
              <w:spacing w:line="240" w:lineRule="auto"/>
            </w:pPr>
            <w:r>
              <w:rPr>
                <w:sz w:val="19"/>
              </w:rPr>
              <w:t>Not applicable.</w:t>
            </w:r>
          </w:p>
        </w:tc>
      </w:tr>
      <w:tr w:rsidR="00B82450" w14:paraId="7D2F38D0" w14:textId="77777777">
        <w:trPr>
          <w:jc w:val="center"/>
        </w:trPr>
        <w:tc>
          <w:tcPr>
            <w:tcW w:w="208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14463F" w14:textId="77777777" w:rsidR="00B82450" w:rsidRDefault="00000000">
            <w:pPr>
              <w:spacing w:line="240" w:lineRule="auto"/>
            </w:pPr>
            <w:r>
              <w:rPr>
                <w:sz w:val="19"/>
              </w:rPr>
              <w:t>Fiber installation (offsite)</w:t>
            </w:r>
          </w:p>
        </w:tc>
        <w:tc>
          <w:tcPr>
            <w:tcW w:w="483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3D7C308" w14:textId="77777777" w:rsidR="00B82450" w:rsidRDefault="00000000">
            <w:pPr>
              <w:spacing w:line="240" w:lineRule="auto"/>
            </w:pPr>
            <w:r>
              <w:rPr>
                <w:sz w:val="19"/>
              </w:rPr>
              <w:t>Pulls all four routes (Waco, Corsicana, Hubbard, Hillsboro). Splice closures. Vault to vault.</w:t>
            </w:r>
          </w:p>
        </w:tc>
        <w:tc>
          <w:tcPr>
            <w:tcW w:w="31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761C77F" w14:textId="77777777" w:rsidR="00B82450" w:rsidRDefault="00000000">
            <w:pPr>
              <w:spacing w:line="240" w:lineRule="auto"/>
            </w:pPr>
            <w:r>
              <w:rPr>
                <w:sz w:val="19"/>
              </w:rPr>
              <w:t>Not applicable.</w:t>
            </w:r>
          </w:p>
        </w:tc>
      </w:tr>
      <w:tr w:rsidR="00B82450" w14:paraId="64084331" w14:textId="77777777">
        <w:trPr>
          <w:jc w:val="center"/>
        </w:trPr>
        <w:tc>
          <w:tcPr>
            <w:tcW w:w="208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7A37023" w14:textId="77777777" w:rsidR="00B82450" w:rsidRDefault="00000000">
            <w:pPr>
              <w:spacing w:line="240" w:lineRule="auto"/>
            </w:pPr>
            <w:r>
              <w:rPr>
                <w:sz w:val="19"/>
              </w:rPr>
              <w:t>Carrier Meet Point vaults</w:t>
            </w:r>
          </w:p>
        </w:tc>
        <w:tc>
          <w:tcPr>
            <w:tcW w:w="483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11A9D5" w14:textId="77777777" w:rsidR="00B82450" w:rsidRDefault="00000000">
            <w:pPr>
              <w:spacing w:line="240" w:lineRule="auto"/>
            </w:pPr>
            <w:r>
              <w:rPr>
                <w:sz w:val="19"/>
              </w:rPr>
              <w:t>Designs, constructs, terminates carrier and campus side ODF panels in the East and West perimeter vaults.</w:t>
            </w:r>
          </w:p>
        </w:tc>
        <w:tc>
          <w:tcPr>
            <w:tcW w:w="31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AD3648" w14:textId="77777777" w:rsidR="00B82450" w:rsidRDefault="00000000">
            <w:pPr>
              <w:spacing w:line="240" w:lineRule="auto"/>
            </w:pPr>
            <w:r>
              <w:rPr>
                <w:sz w:val="19"/>
              </w:rPr>
              <w:t>Not applicable.</w:t>
            </w:r>
          </w:p>
        </w:tc>
      </w:tr>
      <w:tr w:rsidR="00B82450" w14:paraId="2F0D3EC9" w14:textId="77777777">
        <w:trPr>
          <w:jc w:val="center"/>
        </w:trPr>
        <w:tc>
          <w:tcPr>
            <w:tcW w:w="208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C06A33E" w14:textId="77777777" w:rsidR="00B82450" w:rsidRDefault="00000000">
            <w:pPr>
              <w:spacing w:line="240" w:lineRule="auto"/>
            </w:pPr>
            <w:r>
              <w:rPr>
                <w:sz w:val="19"/>
              </w:rPr>
              <w:t>OSP acceptance test</w:t>
            </w:r>
          </w:p>
        </w:tc>
        <w:tc>
          <w:tcPr>
            <w:tcW w:w="483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5B13F58" w14:textId="77777777" w:rsidR="00B82450" w:rsidRDefault="00000000">
            <w:pPr>
              <w:spacing w:line="240" w:lineRule="auto"/>
            </w:pPr>
            <w:r>
              <w:rPr>
                <w:sz w:val="19"/>
              </w:rPr>
              <w:t>Bidirectional dual wavelength OTDR, optical loss, PMD test for amplified runs.</w:t>
            </w:r>
          </w:p>
        </w:tc>
        <w:tc>
          <w:tcPr>
            <w:tcW w:w="31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BD7C0D3" w14:textId="77777777" w:rsidR="00B82450" w:rsidRDefault="00000000">
            <w:pPr>
              <w:spacing w:line="240" w:lineRule="auto"/>
            </w:pPr>
            <w:r>
              <w:rPr>
                <w:sz w:val="19"/>
              </w:rPr>
              <w:t>Not applicable.</w:t>
            </w:r>
          </w:p>
        </w:tc>
      </w:tr>
      <w:tr w:rsidR="00B82450" w14:paraId="2760CA90" w14:textId="77777777">
        <w:trPr>
          <w:jc w:val="center"/>
        </w:trPr>
        <w:tc>
          <w:tcPr>
            <w:tcW w:w="208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2E8095" w14:textId="77777777" w:rsidR="00B82450" w:rsidRDefault="00000000">
            <w:pPr>
              <w:spacing w:line="240" w:lineRule="auto"/>
            </w:pPr>
            <w:r>
              <w:rPr>
                <w:sz w:val="19"/>
              </w:rPr>
              <w:t>IXP building entrance facility</w:t>
            </w:r>
          </w:p>
        </w:tc>
        <w:tc>
          <w:tcPr>
            <w:tcW w:w="483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07AC9E" w14:textId="77777777" w:rsidR="00B82450" w:rsidRDefault="00000000">
            <w:pPr>
              <w:spacing w:line="240" w:lineRule="auto"/>
            </w:pPr>
            <w:r>
              <w:rPr>
                <w:sz w:val="19"/>
              </w:rPr>
              <w:t>Terminates fiber on the carrier side ODF inside the IXP building. Hand off documented and signed.</w:t>
            </w:r>
          </w:p>
        </w:tc>
        <w:tc>
          <w:tcPr>
            <w:tcW w:w="31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2761718" w14:textId="77777777" w:rsidR="00B82450" w:rsidRDefault="00000000">
            <w:pPr>
              <w:spacing w:line="240" w:lineRule="auto"/>
            </w:pPr>
            <w:r>
              <w:rPr>
                <w:sz w:val="19"/>
              </w:rPr>
              <w:t>Receives the termination. Owns from ODF inward.</w:t>
            </w:r>
          </w:p>
        </w:tc>
      </w:tr>
      <w:tr w:rsidR="00B82450" w14:paraId="114F02B0" w14:textId="77777777">
        <w:trPr>
          <w:jc w:val="center"/>
        </w:trPr>
        <w:tc>
          <w:tcPr>
            <w:tcW w:w="208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747BDCB" w14:textId="77777777" w:rsidR="00B82450" w:rsidRDefault="00000000">
            <w:pPr>
              <w:spacing w:line="240" w:lineRule="auto"/>
            </w:pPr>
            <w:r>
              <w:rPr>
                <w:sz w:val="19"/>
              </w:rPr>
              <w:t>Inside plant fiber and structured cabling</w:t>
            </w:r>
          </w:p>
        </w:tc>
        <w:tc>
          <w:tcPr>
            <w:tcW w:w="483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48F987" w14:textId="77777777" w:rsidR="00B82450" w:rsidRDefault="00000000">
            <w:pPr>
              <w:spacing w:line="240" w:lineRule="auto"/>
            </w:pPr>
            <w:r>
              <w:rPr>
                <w:sz w:val="19"/>
              </w:rPr>
              <w:t>Not applicable.</w:t>
            </w:r>
          </w:p>
        </w:tc>
        <w:tc>
          <w:tcPr>
            <w:tcW w:w="31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996F48" w14:textId="77777777" w:rsidR="00B82450" w:rsidRDefault="00000000">
            <w:pPr>
              <w:spacing w:line="240" w:lineRule="auto"/>
            </w:pPr>
            <w:r>
              <w:rPr>
                <w:sz w:val="19"/>
              </w:rPr>
              <w:t>All inside plant fiber, MMR cross connects, structured cabling, PBC and IXP fabric installation.</w:t>
            </w:r>
          </w:p>
        </w:tc>
      </w:tr>
      <w:tr w:rsidR="00B82450" w14:paraId="588FCB72" w14:textId="77777777">
        <w:trPr>
          <w:jc w:val="center"/>
        </w:trPr>
        <w:tc>
          <w:tcPr>
            <w:tcW w:w="208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26D223" w14:textId="77777777" w:rsidR="00B82450" w:rsidRDefault="00000000">
            <w:pPr>
              <w:spacing w:line="240" w:lineRule="auto"/>
            </w:pPr>
            <w:r>
              <w:rPr>
                <w:sz w:val="19"/>
              </w:rPr>
              <w:t>Active networking equipment</w:t>
            </w:r>
          </w:p>
        </w:tc>
        <w:tc>
          <w:tcPr>
            <w:tcW w:w="483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F584509" w14:textId="77777777" w:rsidR="00B82450" w:rsidRDefault="00000000">
            <w:pPr>
              <w:spacing w:line="240" w:lineRule="auto"/>
            </w:pPr>
            <w:r>
              <w:rPr>
                <w:sz w:val="19"/>
              </w:rPr>
              <w:t>Not applicable.</w:t>
            </w:r>
          </w:p>
        </w:tc>
        <w:tc>
          <w:tcPr>
            <w:tcW w:w="31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85D2636" w14:textId="77777777" w:rsidR="00B82450" w:rsidRDefault="00000000">
            <w:pPr>
              <w:spacing w:line="240" w:lineRule="auto"/>
            </w:pPr>
            <w:r>
              <w:rPr>
                <w:sz w:val="19"/>
              </w:rPr>
              <w:t>PBC fabric installation, IXP spine and leaf install, optical line system, route servers, looking glass.</w:t>
            </w:r>
          </w:p>
        </w:tc>
      </w:tr>
      <w:tr w:rsidR="00B82450" w14:paraId="095E4B43" w14:textId="77777777">
        <w:trPr>
          <w:jc w:val="center"/>
        </w:trPr>
        <w:tc>
          <w:tcPr>
            <w:tcW w:w="208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F7CA87C" w14:textId="77777777" w:rsidR="00B82450" w:rsidRDefault="00000000">
            <w:pPr>
              <w:spacing w:line="240" w:lineRule="auto"/>
            </w:pPr>
            <w:r>
              <w:rPr>
                <w:sz w:val="19"/>
              </w:rPr>
              <w:t>Onsite cell tower</w:t>
            </w:r>
          </w:p>
        </w:tc>
        <w:tc>
          <w:tcPr>
            <w:tcW w:w="483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586F3F" w14:textId="77777777" w:rsidR="00B82450" w:rsidRDefault="00000000">
            <w:pPr>
              <w:spacing w:line="240" w:lineRule="auto"/>
            </w:pPr>
            <w:r>
              <w:rPr>
                <w:sz w:val="19"/>
              </w:rPr>
              <w:t>Not applicable.</w:t>
            </w:r>
          </w:p>
        </w:tc>
        <w:tc>
          <w:tcPr>
            <w:tcW w:w="31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B08154" w14:textId="77777777" w:rsidR="00B82450" w:rsidRDefault="00000000">
            <w:pPr>
              <w:spacing w:line="240" w:lineRule="auto"/>
            </w:pPr>
            <w:r>
              <w:rPr>
                <w:sz w:val="19"/>
              </w:rPr>
              <w:t>See Section 11. Pearce tower services delivers the adjacent cell tower under the same JV.</w:t>
            </w:r>
          </w:p>
        </w:tc>
      </w:tr>
      <w:tr w:rsidR="00B82450" w14:paraId="5EB9901F" w14:textId="77777777">
        <w:trPr>
          <w:jc w:val="center"/>
        </w:trPr>
        <w:tc>
          <w:tcPr>
            <w:tcW w:w="208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179F15B" w14:textId="77777777" w:rsidR="00B82450" w:rsidRDefault="00000000">
            <w:pPr>
              <w:spacing w:line="240" w:lineRule="auto"/>
            </w:pPr>
            <w:r>
              <w:rPr>
                <w:sz w:val="19"/>
              </w:rPr>
              <w:t>NOC, smart hands and ongoing operations</w:t>
            </w:r>
          </w:p>
        </w:tc>
        <w:tc>
          <w:tcPr>
            <w:tcW w:w="483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2CE363" w14:textId="77777777" w:rsidR="00B82450" w:rsidRDefault="00000000">
            <w:pPr>
              <w:spacing w:line="240" w:lineRule="auto"/>
            </w:pPr>
            <w:r>
              <w:rPr>
                <w:sz w:val="19"/>
              </w:rPr>
              <w:t>Not applicable.</w:t>
            </w:r>
          </w:p>
        </w:tc>
        <w:tc>
          <w:tcPr>
            <w:tcW w:w="31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B1C10B3" w14:textId="77777777" w:rsidR="00B82450" w:rsidRDefault="00000000">
            <w:pPr>
              <w:spacing w:line="240" w:lineRule="auto"/>
            </w:pPr>
            <w:r>
              <w:rPr>
                <w:sz w:val="19"/>
              </w:rPr>
              <w:t>24 by 7 NOC, smart hands, optical splice repair, RMA handling.</w:t>
            </w:r>
          </w:p>
        </w:tc>
      </w:tr>
    </w:tbl>
    <w:p w14:paraId="0FDAE116" w14:textId="77777777" w:rsidR="00B82450" w:rsidRDefault="00000000">
      <w:r>
        <w:t>Why this split matters: Mitech is one of the largest OSP and utility construction firms in North America. They run the routes, the vaults, the splices, and the carrier side relationships at national scale. Pearce, as a CBRE company, runs the inside plant and the active fabric, and brings the CBRE channel into every major data center buyer. The handoff at the IXP building ODF is a clean physical demarcation, mechanically tested, optically measured, signed by both parties, and documented in the as built archive. There is no shared scope, no overlapping responsibility, and no ambiguity about who owns each square foot of fiber.</w:t>
      </w:r>
    </w:p>
    <w:p w14:paraId="5AF9CB14" w14:textId="77777777" w:rsidR="00B82450" w:rsidRDefault="00000000">
      <w:pPr>
        <w:pStyle w:val="Heading2"/>
      </w:pPr>
      <w:r>
        <w:t>6.6 Long haul routes physically transiting Hubbard</w:t>
      </w:r>
    </w:p>
    <w:p w14:paraId="3BF0A00C" w14:textId="77777777" w:rsidR="00B82450" w:rsidRDefault="00000000">
      <w:r>
        <w:t>Beyond the carriers under active commercial engagement, Hubbard sits on a fiber confluence point. Multiple Tier 1 and Tier 2 long haul fiber routes physically pass through the Hubbard area, meaning that the underlying glass is already in the ground regardless of whether a campus presence has been negotiated. This is a structural advantage that no other Texas data centre site can replicate without 24 to 48 months of new build construction.</w:t>
      </w:r>
    </w:p>
    <w:tbl>
      <w:tblPr>
        <w:tblW w:w="0" w:type="auto"/>
        <w:jc w:val="center"/>
        <w:tblLayout w:type="fixed"/>
        <w:tblLook w:val="04A0" w:firstRow="1" w:lastRow="0" w:firstColumn="1" w:lastColumn="0" w:noHBand="0" w:noVBand="1"/>
      </w:tblPr>
      <w:tblGrid>
        <w:gridCol w:w="1534"/>
        <w:gridCol w:w="8546"/>
      </w:tblGrid>
      <w:tr w:rsidR="00B82450" w14:paraId="788F819E" w14:textId="77777777">
        <w:trPr>
          <w:jc w:val="center"/>
        </w:trPr>
        <w:tc>
          <w:tcPr>
            <w:tcW w:w="153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938C7C6" w14:textId="77777777" w:rsidR="00B82450" w:rsidRDefault="00000000">
            <w:pPr>
              <w:spacing w:line="240" w:lineRule="auto"/>
            </w:pPr>
            <w:r>
              <w:rPr>
                <w:b/>
                <w:color w:val="FFFFFF"/>
                <w:sz w:val="19"/>
              </w:rPr>
              <w:t>Carrier</w:t>
            </w:r>
          </w:p>
        </w:tc>
        <w:tc>
          <w:tcPr>
            <w:tcW w:w="854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254C17C" w14:textId="77777777" w:rsidR="00B82450" w:rsidRDefault="00000000">
            <w:pPr>
              <w:spacing w:line="240" w:lineRule="auto"/>
            </w:pPr>
            <w:r>
              <w:rPr>
                <w:b/>
                <w:color w:val="FFFFFF"/>
                <w:sz w:val="19"/>
              </w:rPr>
              <w:t>Status of route through Hubbard</w:t>
            </w:r>
          </w:p>
        </w:tc>
      </w:tr>
      <w:tr w:rsidR="00B82450" w14:paraId="02894321" w14:textId="77777777">
        <w:trPr>
          <w:jc w:val="center"/>
        </w:trPr>
        <w:tc>
          <w:tcPr>
            <w:tcW w:w="1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6C86DB" w14:textId="77777777" w:rsidR="00B82450" w:rsidRDefault="00000000">
            <w:pPr>
              <w:spacing w:line="240" w:lineRule="auto"/>
            </w:pPr>
            <w:r>
              <w:rPr>
                <w:sz w:val="19"/>
              </w:rPr>
              <w:t>Crown Castle</w:t>
            </w:r>
          </w:p>
        </w:tc>
        <w:tc>
          <w:tcPr>
            <w:tcW w:w="8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7E4E29" w14:textId="77777777" w:rsidR="00B82450" w:rsidRDefault="00000000">
            <w:pPr>
              <w:spacing w:line="240" w:lineRule="auto"/>
            </w:pPr>
            <w:r>
              <w:rPr>
                <w:sz w:val="19"/>
              </w:rPr>
              <w:t>Long haul fiber route physically transits Hubbard. Existing infrastructure available for cross connect.</w:t>
            </w:r>
          </w:p>
        </w:tc>
      </w:tr>
      <w:tr w:rsidR="00B82450" w14:paraId="4CF53AA0" w14:textId="77777777">
        <w:trPr>
          <w:jc w:val="center"/>
        </w:trPr>
        <w:tc>
          <w:tcPr>
            <w:tcW w:w="1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E1005C" w14:textId="77777777" w:rsidR="00B82450" w:rsidRDefault="00000000">
            <w:pPr>
              <w:spacing w:line="240" w:lineRule="auto"/>
            </w:pPr>
            <w:r>
              <w:rPr>
                <w:sz w:val="19"/>
              </w:rPr>
              <w:t>Zayo North America</w:t>
            </w:r>
          </w:p>
        </w:tc>
        <w:tc>
          <w:tcPr>
            <w:tcW w:w="8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0D7AC2E" w14:textId="77777777" w:rsidR="00B82450" w:rsidRDefault="00000000">
            <w:pPr>
              <w:spacing w:line="240" w:lineRule="auto"/>
            </w:pPr>
            <w:r>
              <w:rPr>
                <w:sz w:val="19"/>
              </w:rPr>
              <w:t>Major Tier 2 long haul. Lit and dark options to 1950 Stemmons quoting active.</w:t>
            </w:r>
          </w:p>
        </w:tc>
      </w:tr>
      <w:tr w:rsidR="00B82450" w14:paraId="4E38D8B5" w14:textId="77777777">
        <w:trPr>
          <w:jc w:val="center"/>
        </w:trPr>
        <w:tc>
          <w:tcPr>
            <w:tcW w:w="1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6D6E4C3" w14:textId="77777777" w:rsidR="00B82450" w:rsidRDefault="00000000">
            <w:pPr>
              <w:spacing w:line="240" w:lineRule="auto"/>
            </w:pPr>
            <w:r>
              <w:rPr>
                <w:sz w:val="19"/>
              </w:rPr>
              <w:t>Flo Networks (formerly Flow Networks / redIT)</w:t>
            </w:r>
          </w:p>
        </w:tc>
        <w:tc>
          <w:tcPr>
            <w:tcW w:w="8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D130879" w14:textId="77777777" w:rsidR="00B82450" w:rsidRDefault="00000000">
            <w:pPr>
              <w:spacing w:line="240" w:lineRule="auto"/>
            </w:pPr>
            <w:r>
              <w:rPr>
                <w:sz w:val="19"/>
              </w:rPr>
              <w:t>Mexico cross border long haul. Critical for the Phase 4 LATAM gateway. Route physically transits the Hubbard segment.</w:t>
            </w:r>
          </w:p>
        </w:tc>
      </w:tr>
      <w:tr w:rsidR="00B82450" w14:paraId="3846B0A7" w14:textId="77777777">
        <w:trPr>
          <w:jc w:val="center"/>
        </w:trPr>
        <w:tc>
          <w:tcPr>
            <w:tcW w:w="1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5DE6DEB" w14:textId="77777777" w:rsidR="00B82450" w:rsidRDefault="00000000">
            <w:pPr>
              <w:spacing w:line="240" w:lineRule="auto"/>
            </w:pPr>
            <w:r>
              <w:rPr>
                <w:sz w:val="19"/>
              </w:rPr>
              <w:t>FiberLight</w:t>
            </w:r>
          </w:p>
        </w:tc>
        <w:tc>
          <w:tcPr>
            <w:tcW w:w="8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12BCC3A" w14:textId="77777777" w:rsidR="00B82450" w:rsidRDefault="00000000">
            <w:pPr>
              <w:spacing w:line="240" w:lineRule="auto"/>
            </w:pPr>
            <w:r>
              <w:rPr>
                <w:sz w:val="19"/>
              </w:rPr>
              <w:t>Long haul route through Hubbard. Per wave payment options plus 5 year lease and 15 year IRU.</w:t>
            </w:r>
          </w:p>
        </w:tc>
      </w:tr>
      <w:tr w:rsidR="00B82450" w14:paraId="3B06AA67" w14:textId="77777777">
        <w:trPr>
          <w:jc w:val="center"/>
        </w:trPr>
        <w:tc>
          <w:tcPr>
            <w:tcW w:w="1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F3B995" w14:textId="77777777" w:rsidR="00B82450" w:rsidRDefault="00000000">
            <w:pPr>
              <w:spacing w:line="240" w:lineRule="auto"/>
            </w:pPr>
            <w:r>
              <w:rPr>
                <w:sz w:val="19"/>
              </w:rPr>
              <w:t>Arelion North America (formerly Telia Carrier)</w:t>
            </w:r>
          </w:p>
        </w:tc>
        <w:tc>
          <w:tcPr>
            <w:tcW w:w="8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234479" w14:textId="77777777" w:rsidR="00B82450" w:rsidRDefault="00000000">
            <w:pPr>
              <w:spacing w:line="240" w:lineRule="auto"/>
            </w:pPr>
            <w:r>
              <w:rPr>
                <w:sz w:val="19"/>
              </w:rPr>
              <w:t>Tier 1 transit. Long haul route physically transits Hubbard. Strong global IPX traffic carrier.</w:t>
            </w:r>
          </w:p>
        </w:tc>
      </w:tr>
      <w:tr w:rsidR="00B82450" w14:paraId="3E537BFC" w14:textId="77777777">
        <w:trPr>
          <w:jc w:val="center"/>
        </w:trPr>
        <w:tc>
          <w:tcPr>
            <w:tcW w:w="1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C40019" w14:textId="77777777" w:rsidR="00B82450" w:rsidRDefault="00000000">
            <w:pPr>
              <w:spacing w:line="240" w:lineRule="auto"/>
            </w:pPr>
            <w:r>
              <w:rPr>
                <w:sz w:val="19"/>
              </w:rPr>
              <w:t>Optimum Business</w:t>
            </w:r>
          </w:p>
        </w:tc>
        <w:tc>
          <w:tcPr>
            <w:tcW w:w="8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F4467EB" w14:textId="77777777" w:rsidR="00B82450" w:rsidRDefault="00000000">
            <w:pPr>
              <w:spacing w:line="240" w:lineRule="auto"/>
            </w:pPr>
            <w:r>
              <w:rPr>
                <w:sz w:val="19"/>
              </w:rPr>
              <w:t>Long haul fiber route transits Hubbard. New active engagement.</w:t>
            </w:r>
          </w:p>
        </w:tc>
      </w:tr>
      <w:tr w:rsidR="00B82450" w14:paraId="2575E80C" w14:textId="77777777">
        <w:trPr>
          <w:jc w:val="center"/>
        </w:trPr>
        <w:tc>
          <w:tcPr>
            <w:tcW w:w="1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3C855AE" w14:textId="77777777" w:rsidR="00B82450" w:rsidRDefault="00000000">
            <w:pPr>
              <w:spacing w:line="240" w:lineRule="auto"/>
            </w:pPr>
            <w:r>
              <w:rPr>
                <w:sz w:val="19"/>
              </w:rPr>
              <w:t>Uniti</w:t>
            </w:r>
          </w:p>
        </w:tc>
        <w:tc>
          <w:tcPr>
            <w:tcW w:w="8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8BB399" w14:textId="77777777" w:rsidR="00B82450" w:rsidRDefault="00000000">
            <w:pPr>
              <w:spacing w:line="240" w:lineRule="auto"/>
            </w:pPr>
            <w:r>
              <w:rPr>
                <w:sz w:val="19"/>
              </w:rPr>
              <w:t>Long haul through Hubbard. Lit and dark options under active quote.</w:t>
            </w:r>
          </w:p>
        </w:tc>
      </w:tr>
      <w:tr w:rsidR="00B82450" w14:paraId="35B5C90E" w14:textId="77777777">
        <w:trPr>
          <w:jc w:val="center"/>
        </w:trPr>
        <w:tc>
          <w:tcPr>
            <w:tcW w:w="153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53EAAD" w14:textId="77777777" w:rsidR="00B82450" w:rsidRDefault="00000000">
            <w:pPr>
              <w:spacing w:line="240" w:lineRule="auto"/>
            </w:pPr>
            <w:r>
              <w:rPr>
                <w:sz w:val="19"/>
              </w:rPr>
              <w:lastRenderedPageBreak/>
              <w:t>IENTC Telecommunications</w:t>
            </w:r>
          </w:p>
        </w:tc>
        <w:tc>
          <w:tcPr>
            <w:tcW w:w="854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5ED247" w14:textId="77777777" w:rsidR="00B82450" w:rsidRDefault="00000000">
            <w:pPr>
              <w:spacing w:line="240" w:lineRule="auto"/>
            </w:pPr>
            <w:r>
              <w:rPr>
                <w:sz w:val="19"/>
              </w:rPr>
              <w:t>Long haul route physically transits Hubbard, runs south through San Antonio, then through the Hut 8 campus in Corpus Christi, and crosses the border directly into Mexico. This is a uniquely valuable secondary LATAM path complementing the I-35 / Laredo route.</w:t>
            </w:r>
          </w:p>
        </w:tc>
      </w:tr>
      <w:tr w:rsidR="00B82450" w14:paraId="47E0A59E" w14:textId="77777777">
        <w:trPr>
          <w:jc w:val="center"/>
        </w:trPr>
        <w:tc>
          <w:tcPr>
            <w:tcW w:w="153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9EF0112" w14:textId="77777777" w:rsidR="00B82450" w:rsidRDefault="00000000">
            <w:pPr>
              <w:spacing w:line="240" w:lineRule="auto"/>
            </w:pPr>
            <w:r>
              <w:rPr>
                <w:sz w:val="19"/>
              </w:rPr>
              <w:t>Windstream</w:t>
            </w:r>
          </w:p>
        </w:tc>
        <w:tc>
          <w:tcPr>
            <w:tcW w:w="854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108C0FF" w14:textId="77777777" w:rsidR="00B82450" w:rsidRDefault="00000000">
            <w:pPr>
              <w:spacing w:line="240" w:lineRule="auto"/>
            </w:pPr>
            <w:r>
              <w:rPr>
                <w:sz w:val="19"/>
              </w:rPr>
              <w:t>Long haul through Hubbard. Existing dark wave POP physically located in Hubbard. The POP is currently not lit. Lighting it provides immediate Tier 2 backbone access.</w:t>
            </w:r>
          </w:p>
        </w:tc>
      </w:tr>
    </w:tbl>
    <w:tbl>
      <w:tblPr>
        <w:tblW w:w="0" w:type="auto"/>
        <w:jc w:val="center"/>
        <w:tblLook w:val="04A0" w:firstRow="1" w:lastRow="0" w:firstColumn="1" w:lastColumn="0" w:noHBand="0" w:noVBand="1"/>
      </w:tblPr>
      <w:tblGrid>
        <w:gridCol w:w="10086"/>
      </w:tblGrid>
      <w:tr w:rsidR="00B82450" w14:paraId="46F3C0AB"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40" w:type="dxa"/>
              <w:left w:w="60" w:type="dxa"/>
              <w:bottom w:w="20" w:type="dxa"/>
              <w:right w:w="60" w:type="dxa"/>
            </w:tcMar>
          </w:tcPr>
          <w:p w14:paraId="103E73F9" w14:textId="77777777" w:rsidR="00B82450" w:rsidRDefault="00000000">
            <w:pPr>
              <w:spacing w:line="240" w:lineRule="auto"/>
            </w:pPr>
            <w:r>
              <w:rPr>
                <w:b/>
              </w:rPr>
              <w:t>The Windstream dark wave POP</w:t>
            </w:r>
          </w:p>
        </w:tc>
      </w:tr>
      <w:tr w:rsidR="00B82450" w14:paraId="17B3AA82"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20" w:type="dxa"/>
              <w:left w:w="60" w:type="dxa"/>
              <w:bottom w:w="40" w:type="dxa"/>
              <w:right w:w="60" w:type="dxa"/>
            </w:tcMar>
          </w:tcPr>
          <w:p w14:paraId="10333638" w14:textId="77777777" w:rsidR="00B82450" w:rsidRDefault="00000000">
            <w:pPr>
              <w:spacing w:line="240" w:lineRule="auto"/>
            </w:pPr>
            <w:r>
              <w:rPr>
                <w:sz w:val="20"/>
              </w:rPr>
              <w:t>Windstream operates an existing wave POP located in Hubbard that is currently dark. Lighting that POP gives the Hubbard IXP an immediate Tier 2 backbone presence on Day 1, ahead of any new build long haul construction. This is a unique starting position no other central Texas site possesses.</w:t>
            </w:r>
          </w:p>
        </w:tc>
      </w:tr>
    </w:tbl>
    <w:p w14:paraId="62A0FE7D" w14:textId="77777777" w:rsidR="00B82450" w:rsidRDefault="00000000">
      <w:r>
        <w:t>Why this matters: Hubbard does not need to persuade these carriers to build to the campus. Their fiber already runs through the area. Cross connects, lit service quotes, and IRU framework terms all leverage existing route infrastructure rather than greenfield construction, which compresses time to first light and reduces carrier acquisition cost.</w:t>
      </w:r>
    </w:p>
    <w:p w14:paraId="554FE344" w14:textId="77777777" w:rsidR="00B82450" w:rsidRDefault="00000000">
      <w:pPr>
        <w:pStyle w:val="Heading2"/>
      </w:pPr>
      <w:r>
        <w:t>6.7 Carrier engagement status</w:t>
      </w:r>
    </w:p>
    <w:p w14:paraId="74CE8A15" w14:textId="77777777" w:rsidR="00B82450" w:rsidRDefault="00000000">
      <w:r>
        <w:t>Active commercial engagement with the carriers below as of April 2026. Mitech runs all carrier side commercial negotiations on behalf of Nexus, including NDA, lit service, dark fiber, and IRU framework terms.</w:t>
      </w:r>
    </w:p>
    <w:tbl>
      <w:tblPr>
        <w:tblW w:w="0" w:type="auto"/>
        <w:jc w:val="center"/>
        <w:tblLayout w:type="fixed"/>
        <w:tblLook w:val="04A0" w:firstRow="1" w:lastRow="0" w:firstColumn="1" w:lastColumn="0" w:noHBand="0" w:noVBand="1"/>
      </w:tblPr>
      <w:tblGrid>
        <w:gridCol w:w="648"/>
        <w:gridCol w:w="1616"/>
        <w:gridCol w:w="7816"/>
      </w:tblGrid>
      <w:tr w:rsidR="00B82450" w14:paraId="058AE666"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294346D" w14:textId="77777777" w:rsidR="00B82450" w:rsidRDefault="00000000">
            <w:pPr>
              <w:spacing w:line="240" w:lineRule="auto"/>
            </w:pPr>
            <w:r>
              <w:rPr>
                <w:b/>
                <w:color w:val="FFFFFF"/>
                <w:sz w:val="19"/>
              </w:rPr>
              <w:t>Tier</w:t>
            </w:r>
          </w:p>
        </w:tc>
        <w:tc>
          <w:tcPr>
            <w:tcW w:w="161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AAC098B" w14:textId="77777777" w:rsidR="00B82450" w:rsidRDefault="00000000">
            <w:pPr>
              <w:spacing w:line="240" w:lineRule="auto"/>
            </w:pPr>
            <w:r>
              <w:rPr>
                <w:b/>
                <w:color w:val="FFFFFF"/>
                <w:sz w:val="19"/>
              </w:rPr>
              <w:t>Carrier</w:t>
            </w:r>
          </w:p>
        </w:tc>
        <w:tc>
          <w:tcPr>
            <w:tcW w:w="781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4F7126E" w14:textId="77777777" w:rsidR="00B82450" w:rsidRDefault="00000000">
            <w:pPr>
              <w:spacing w:line="240" w:lineRule="auto"/>
            </w:pPr>
            <w:r>
              <w:rPr>
                <w:b/>
                <w:color w:val="FFFFFF"/>
                <w:sz w:val="19"/>
              </w:rPr>
              <w:t>Engagement notes</w:t>
            </w:r>
          </w:p>
        </w:tc>
      </w:tr>
      <w:tr w:rsidR="00B82450" w14:paraId="662A8888"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CB581C4"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A400436" w14:textId="77777777" w:rsidR="00B82450" w:rsidRDefault="00000000">
            <w:pPr>
              <w:spacing w:line="240" w:lineRule="auto"/>
            </w:pPr>
            <w:r>
              <w:rPr>
                <w:sz w:val="19"/>
              </w:rPr>
              <w:t>Verizon</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EE5473" w14:textId="77777777" w:rsidR="00B82450" w:rsidRDefault="00000000">
            <w:pPr>
              <w:spacing w:line="240" w:lineRule="auto"/>
            </w:pPr>
            <w:r>
              <w:rPr>
                <w:sz w:val="19"/>
              </w:rPr>
              <w:t>Quote routed via 1950 Stemmons. 2 fiber handoff in Dallas.</w:t>
            </w:r>
          </w:p>
        </w:tc>
      </w:tr>
      <w:tr w:rsidR="00B82450" w14:paraId="186A7A90"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8C4B18F"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DC80DB" w14:textId="77777777" w:rsidR="00B82450" w:rsidRDefault="00000000">
            <w:pPr>
              <w:spacing w:line="240" w:lineRule="auto"/>
            </w:pPr>
            <w:r>
              <w:rPr>
                <w:sz w:val="19"/>
              </w:rPr>
              <w:t>AT&amp;T</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483D75" w14:textId="77777777" w:rsidR="00B82450" w:rsidRDefault="00000000">
            <w:pPr>
              <w:spacing w:line="240" w:lineRule="auto"/>
            </w:pPr>
            <w:r>
              <w:rPr>
                <w:sz w:val="19"/>
              </w:rPr>
              <w:t>Lit service. DataBank Waco POP secondary path.</w:t>
            </w:r>
          </w:p>
        </w:tc>
      </w:tr>
      <w:tr w:rsidR="00B82450" w14:paraId="77A406E2"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EC9D9C"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B674575" w14:textId="77777777" w:rsidR="00B82450" w:rsidRDefault="00000000">
            <w:pPr>
              <w:spacing w:line="240" w:lineRule="auto"/>
            </w:pPr>
            <w:r>
              <w:rPr>
                <w:sz w:val="19"/>
              </w:rPr>
              <w:t>Cogent Communications</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3E086E7" w14:textId="77777777" w:rsidR="00B82450" w:rsidRDefault="00000000">
            <w:pPr>
              <w:spacing w:line="240" w:lineRule="auto"/>
            </w:pPr>
            <w:r>
              <w:rPr>
                <w:sz w:val="19"/>
              </w:rPr>
              <w:t>100G and 400G plus cage at Cogent DC.</w:t>
            </w:r>
          </w:p>
        </w:tc>
      </w:tr>
      <w:tr w:rsidR="00B82450" w14:paraId="537A67FC"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AA90A6E"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2020163" w14:textId="77777777" w:rsidR="00B82450" w:rsidRDefault="00000000">
            <w:pPr>
              <w:spacing w:line="240" w:lineRule="auto"/>
            </w:pPr>
            <w:r>
              <w:rPr>
                <w:sz w:val="19"/>
              </w:rPr>
              <w:t>Uniti Fiber</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1FC3497" w14:textId="77777777" w:rsidR="00B82450" w:rsidRDefault="00000000">
            <w:pPr>
              <w:spacing w:line="240" w:lineRule="auto"/>
            </w:pPr>
            <w:r>
              <w:rPr>
                <w:sz w:val="19"/>
              </w:rPr>
              <w:t>Long haul transits Hubbard. Lit and dark options.</w:t>
            </w:r>
          </w:p>
        </w:tc>
      </w:tr>
      <w:tr w:rsidR="00B82450" w14:paraId="187D8DC7"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9F4144D"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BB9B13" w14:textId="77777777" w:rsidR="00B82450" w:rsidRDefault="00000000">
            <w:pPr>
              <w:spacing w:line="240" w:lineRule="auto"/>
            </w:pPr>
            <w:r>
              <w:rPr>
                <w:sz w:val="19"/>
              </w:rPr>
              <w:t>DataBank</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38FE39" w14:textId="77777777" w:rsidR="00B82450" w:rsidRDefault="00000000">
            <w:pPr>
              <w:spacing w:line="240" w:lineRule="auto"/>
            </w:pPr>
            <w:r>
              <w:rPr>
                <w:sz w:val="19"/>
              </w:rPr>
              <w:t>Confirmed entry into DataBank Waco. Phase 1 commitment: pull dedicated dark fiber directly from DataBank Waco to the Hubbard IXP, lighting Waco as the first carrier hotel POP outside Hubbard before any other route is in service. DataBank also operates Houston and DFW campuses, giving Hubbard a multi metro hub spoke.</w:t>
            </w:r>
          </w:p>
        </w:tc>
      </w:tr>
      <w:tr w:rsidR="00B82450" w14:paraId="74C7D14C"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3B4C032"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83DFAC7" w14:textId="77777777" w:rsidR="00B82450" w:rsidRDefault="00000000">
            <w:pPr>
              <w:spacing w:line="240" w:lineRule="auto"/>
            </w:pPr>
            <w:r>
              <w:rPr>
                <w:sz w:val="19"/>
              </w:rPr>
              <w:t>Fidium and Consolidated</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CCAA279" w14:textId="77777777" w:rsidR="00B82450" w:rsidRDefault="00000000">
            <w:pPr>
              <w:spacing w:line="240" w:lineRule="auto"/>
            </w:pPr>
            <w:r>
              <w:rPr>
                <w:sz w:val="19"/>
              </w:rPr>
              <w:t>Brazos river crossing and OPGW path.</w:t>
            </w:r>
          </w:p>
        </w:tc>
      </w:tr>
      <w:tr w:rsidR="00B82450" w14:paraId="6CD947E2"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0B54C8B" w14:textId="77777777" w:rsidR="00B82450" w:rsidRDefault="00000000">
            <w:pPr>
              <w:spacing w:line="240" w:lineRule="auto"/>
            </w:pPr>
            <w:r>
              <w:rPr>
                <w:sz w:val="19"/>
              </w:rPr>
              <w:t>1</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4634C2" w14:textId="77777777" w:rsidR="00B82450" w:rsidRDefault="00000000">
            <w:pPr>
              <w:spacing w:line="240" w:lineRule="auto"/>
            </w:pPr>
            <w:r>
              <w:rPr>
                <w:sz w:val="19"/>
              </w:rPr>
              <w:t>Arelion North America</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62BC29" w14:textId="77777777" w:rsidR="00B82450" w:rsidRDefault="00000000">
            <w:pPr>
              <w:spacing w:line="240" w:lineRule="auto"/>
            </w:pPr>
            <w:r>
              <w:rPr>
                <w:sz w:val="19"/>
              </w:rPr>
              <w:t>Tier 1 global transit. Long haul transits Hubbard. Active engagement.</w:t>
            </w:r>
          </w:p>
        </w:tc>
      </w:tr>
      <w:tr w:rsidR="00B82450" w14:paraId="446BFE29"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A7A4E2"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86D4EA3" w14:textId="77777777" w:rsidR="00B82450" w:rsidRDefault="00000000">
            <w:pPr>
              <w:spacing w:line="240" w:lineRule="auto"/>
            </w:pPr>
            <w:r>
              <w:rPr>
                <w:sz w:val="19"/>
              </w:rPr>
              <w:t>Crown Castle</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46EA992" w14:textId="77777777" w:rsidR="00B82450" w:rsidRDefault="00000000">
            <w:pPr>
              <w:spacing w:line="240" w:lineRule="auto"/>
            </w:pPr>
            <w:r>
              <w:rPr>
                <w:sz w:val="19"/>
              </w:rPr>
              <w:t>Long haul transits Hubbard. Active engagement.</w:t>
            </w:r>
          </w:p>
        </w:tc>
      </w:tr>
      <w:tr w:rsidR="00B82450" w14:paraId="5B562836"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02469A"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5B8EBD" w14:textId="77777777" w:rsidR="00B82450" w:rsidRDefault="00000000">
            <w:pPr>
              <w:spacing w:line="240" w:lineRule="auto"/>
            </w:pPr>
            <w:r>
              <w:rPr>
                <w:sz w:val="19"/>
              </w:rPr>
              <w:t>FiberLight</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B7FA7D4" w14:textId="77777777" w:rsidR="00B82450" w:rsidRDefault="00000000">
            <w:pPr>
              <w:spacing w:line="240" w:lineRule="auto"/>
            </w:pPr>
            <w:r>
              <w:rPr>
                <w:sz w:val="19"/>
              </w:rPr>
              <w:t>Long haul transits Hubbard. Per wave plus IRU options.</w:t>
            </w:r>
          </w:p>
        </w:tc>
      </w:tr>
      <w:tr w:rsidR="00B82450" w14:paraId="7A43FACF"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351824D"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9007FEB" w14:textId="77777777" w:rsidR="00B82450" w:rsidRDefault="00000000">
            <w:pPr>
              <w:spacing w:line="240" w:lineRule="auto"/>
            </w:pPr>
            <w:r>
              <w:rPr>
                <w:sz w:val="19"/>
              </w:rPr>
              <w:t>Zayo North America</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3819D5" w14:textId="77777777" w:rsidR="00B82450" w:rsidRDefault="00000000">
            <w:pPr>
              <w:spacing w:line="240" w:lineRule="auto"/>
            </w:pPr>
            <w:r>
              <w:rPr>
                <w:sz w:val="19"/>
              </w:rPr>
              <w:t>Long haul transits Hubbard. Lit and dark to 1950 Stemmons quoting active.</w:t>
            </w:r>
          </w:p>
        </w:tc>
      </w:tr>
      <w:tr w:rsidR="00B82450" w14:paraId="131A5DD3"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CF9CFC3"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A4295B" w14:textId="77777777" w:rsidR="00B82450" w:rsidRDefault="00000000">
            <w:pPr>
              <w:spacing w:line="240" w:lineRule="auto"/>
            </w:pPr>
            <w:r>
              <w:rPr>
                <w:sz w:val="19"/>
              </w:rPr>
              <w:t>Optimum Business</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D366C4" w14:textId="77777777" w:rsidR="00B82450" w:rsidRDefault="00000000">
            <w:pPr>
              <w:spacing w:line="240" w:lineRule="auto"/>
            </w:pPr>
            <w:r>
              <w:rPr>
                <w:sz w:val="19"/>
              </w:rPr>
              <w:t>Long haul transits Hubbard. Active engagement.</w:t>
            </w:r>
          </w:p>
        </w:tc>
      </w:tr>
      <w:tr w:rsidR="00B82450" w14:paraId="19405BBA"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58E1B5A"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7BC3245" w14:textId="77777777" w:rsidR="00B82450" w:rsidRDefault="00000000">
            <w:pPr>
              <w:spacing w:line="240" w:lineRule="auto"/>
            </w:pPr>
            <w:r>
              <w:rPr>
                <w:sz w:val="19"/>
              </w:rPr>
              <w:t>Lumen</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9E17488" w14:textId="77777777" w:rsidR="00B82450" w:rsidRDefault="00000000">
            <w:pPr>
              <w:spacing w:line="240" w:lineRule="auto"/>
            </w:pPr>
            <w:r>
              <w:rPr>
                <w:sz w:val="19"/>
              </w:rPr>
              <w:t>Construction only.</w:t>
            </w:r>
          </w:p>
        </w:tc>
      </w:tr>
      <w:tr w:rsidR="00B82450" w14:paraId="5C0CDFCA"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0BABA3"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BC4677A" w14:textId="77777777" w:rsidR="00B82450" w:rsidRDefault="00000000">
            <w:pPr>
              <w:spacing w:line="240" w:lineRule="auto"/>
            </w:pPr>
            <w:r>
              <w:rPr>
                <w:sz w:val="19"/>
              </w:rPr>
              <w:t>Segra</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C2964C" w14:textId="77777777" w:rsidR="00B82450" w:rsidRDefault="00000000">
            <w:pPr>
              <w:spacing w:line="240" w:lineRule="auto"/>
            </w:pPr>
            <w:r>
              <w:rPr>
                <w:sz w:val="19"/>
              </w:rPr>
              <w:t>Lit service. Pursuing colocation in IXP.</w:t>
            </w:r>
          </w:p>
        </w:tc>
      </w:tr>
      <w:tr w:rsidR="00B82450" w14:paraId="64C26249"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4F21DB9"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76B3E24" w14:textId="77777777" w:rsidR="00B82450" w:rsidRDefault="00000000">
            <w:pPr>
              <w:spacing w:line="240" w:lineRule="auto"/>
            </w:pPr>
            <w:r>
              <w:rPr>
                <w:sz w:val="19"/>
              </w:rPr>
              <w:t>Astound</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83BAF57" w14:textId="77777777" w:rsidR="00B82450" w:rsidRDefault="00000000">
            <w:pPr>
              <w:spacing w:line="240" w:lineRule="auto"/>
            </w:pPr>
            <w:r>
              <w:rPr>
                <w:sz w:val="19"/>
              </w:rPr>
              <w:t>Strong regional links.</w:t>
            </w:r>
          </w:p>
        </w:tc>
      </w:tr>
      <w:tr w:rsidR="00B82450" w14:paraId="60FC9182"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4187E1"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D0671CB" w14:textId="77777777" w:rsidR="00B82450" w:rsidRDefault="00000000">
            <w:pPr>
              <w:spacing w:line="240" w:lineRule="auto"/>
            </w:pPr>
            <w:r>
              <w:rPr>
                <w:sz w:val="19"/>
              </w:rPr>
              <w:t>NextLink</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B485548" w14:textId="77777777" w:rsidR="00B82450" w:rsidRDefault="00000000">
            <w:pPr>
              <w:spacing w:line="240" w:lineRule="auto"/>
            </w:pPr>
            <w:r>
              <w:rPr>
                <w:sz w:val="19"/>
              </w:rPr>
              <w:t>Strong regional links.</w:t>
            </w:r>
          </w:p>
        </w:tc>
      </w:tr>
      <w:tr w:rsidR="00B82450" w14:paraId="424BFA81"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46706B6"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794FD5" w14:textId="77777777" w:rsidR="00B82450" w:rsidRDefault="00000000">
            <w:pPr>
              <w:spacing w:line="240" w:lineRule="auto"/>
            </w:pPr>
            <w:r>
              <w:rPr>
                <w:sz w:val="19"/>
              </w:rPr>
              <w:t>IENTC Telecommunications</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BF85E71" w14:textId="77777777" w:rsidR="00B82450" w:rsidRDefault="00000000">
            <w:pPr>
              <w:spacing w:line="240" w:lineRule="auto"/>
            </w:pPr>
            <w:r>
              <w:rPr>
                <w:sz w:val="19"/>
              </w:rPr>
              <w:t>Long haul transits Hubbard, runs south through San Antonio, through the Hut 8 campus in Corpus Christi, and into Mexico. Secondary LATAM gateway path.</w:t>
            </w:r>
          </w:p>
        </w:tc>
      </w:tr>
      <w:tr w:rsidR="00B82450" w14:paraId="7F527907"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7D5FE74"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78F8EF1" w14:textId="77777777" w:rsidR="00B82450" w:rsidRDefault="00000000">
            <w:pPr>
              <w:spacing w:line="240" w:lineRule="auto"/>
            </w:pPr>
            <w:r>
              <w:rPr>
                <w:sz w:val="19"/>
              </w:rPr>
              <w:t>Windstream</w:t>
            </w:r>
          </w:p>
        </w:tc>
        <w:tc>
          <w:tcPr>
            <w:tcW w:w="78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96B957C" w14:textId="77777777" w:rsidR="00B82450" w:rsidRDefault="00000000">
            <w:pPr>
              <w:spacing w:line="240" w:lineRule="auto"/>
            </w:pPr>
            <w:r>
              <w:rPr>
                <w:sz w:val="19"/>
              </w:rPr>
              <w:t>Long haul transits Hubbard. Existing dark wave POP in Hubbard available to light. Active engagement.</w:t>
            </w:r>
          </w:p>
        </w:tc>
      </w:tr>
      <w:tr w:rsidR="00B82450" w14:paraId="0925EE5F"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9FA1095" w14:textId="77777777" w:rsidR="00B82450" w:rsidRDefault="00000000">
            <w:pPr>
              <w:spacing w:line="240" w:lineRule="auto"/>
            </w:pPr>
            <w:r>
              <w:rPr>
                <w:sz w:val="19"/>
              </w:rPr>
              <w:t>2</w:t>
            </w:r>
          </w:p>
        </w:tc>
        <w:tc>
          <w:tcPr>
            <w:tcW w:w="16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5AF487" w14:textId="77777777" w:rsidR="00B82450" w:rsidRDefault="00000000">
            <w:pPr>
              <w:spacing w:line="240" w:lineRule="auto"/>
            </w:pPr>
            <w:r>
              <w:rPr>
                <w:sz w:val="19"/>
              </w:rPr>
              <w:t>Flo Networks (formerly Flow Networks / redIT)</w:t>
            </w:r>
          </w:p>
        </w:tc>
        <w:tc>
          <w:tcPr>
            <w:tcW w:w="78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63B510" w14:textId="77777777" w:rsidR="00B82450" w:rsidRDefault="00000000">
            <w:pPr>
              <w:spacing w:line="240" w:lineRule="auto"/>
            </w:pPr>
            <w:r>
              <w:rPr>
                <w:sz w:val="19"/>
              </w:rPr>
              <w:t>Mexico cross border path. Critical for LATAM gateway.</w:t>
            </w:r>
          </w:p>
        </w:tc>
      </w:tr>
    </w:tbl>
    <w:p w14:paraId="0F3677E6" w14:textId="77777777" w:rsidR="00B82450" w:rsidRDefault="00000000">
      <w:r>
        <w:t>A residual outreach pool (Mox Networks, Conterra, Texas Lone Star Network, MetroNet, Zayo Metro, Logix Fiber Networks, Extenet / Hudson and Sprint) is in earlier stage discussion, expanding the addressable carrier pool to more than 25.</w:t>
      </w:r>
    </w:p>
    <w:p w14:paraId="37A26DAD" w14:textId="77777777" w:rsidR="00B82450" w:rsidRDefault="00000000">
      <w:pPr>
        <w:pStyle w:val="Heading1"/>
      </w:pPr>
      <w:r>
        <w:lastRenderedPageBreak/>
        <w:t>7. Power, Cooling and Building Construction</w:t>
      </w:r>
    </w:p>
    <w:p w14:paraId="6D564562" w14:textId="77777777" w:rsidR="00B82450" w:rsidRDefault="00000000">
      <w:pPr>
        <w:pStyle w:val="Heading2"/>
      </w:pPr>
      <w:r>
        <w:t>7.1 7.2 GW behind the meter. The foundation</w:t>
      </w:r>
    </w:p>
    <w:p w14:paraId="21B0C201" w14:textId="77777777" w:rsidR="00B82450" w:rsidRDefault="00000000">
      <w:r>
        <w:t>The defining physical asset of the Hubbard campus is 7.2 GW of behind the meter natural gas generation, making it one of the largest single site power generation facilities dedicated to data center operations globally. Anthropic and AWS have together reserved approximately 6.1 GW of this envelope.</w:t>
      </w:r>
    </w:p>
    <w:tbl>
      <w:tblPr>
        <w:tblW w:w="0" w:type="auto"/>
        <w:jc w:val="center"/>
        <w:tblLayout w:type="fixed"/>
        <w:tblLook w:val="04A0" w:firstRow="1" w:lastRow="0" w:firstColumn="1" w:lastColumn="0" w:noHBand="0" w:noVBand="1"/>
      </w:tblPr>
      <w:tblGrid>
        <w:gridCol w:w="2465"/>
        <w:gridCol w:w="7615"/>
      </w:tblGrid>
      <w:tr w:rsidR="00B82450" w14:paraId="4A175CC2" w14:textId="77777777">
        <w:trPr>
          <w:jc w:val="center"/>
        </w:trPr>
        <w:tc>
          <w:tcPr>
            <w:tcW w:w="246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50F6E84" w14:textId="77777777" w:rsidR="00B82450" w:rsidRDefault="00000000">
            <w:pPr>
              <w:spacing w:line="240" w:lineRule="auto"/>
            </w:pPr>
            <w:r>
              <w:rPr>
                <w:b/>
                <w:color w:val="FFFFFF"/>
                <w:sz w:val="19"/>
              </w:rPr>
              <w:t>Generation class</w:t>
            </w:r>
          </w:p>
        </w:tc>
        <w:tc>
          <w:tcPr>
            <w:tcW w:w="761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C0F82BE" w14:textId="77777777" w:rsidR="00B82450" w:rsidRDefault="00000000">
            <w:pPr>
              <w:spacing w:line="240" w:lineRule="auto"/>
            </w:pPr>
            <w:r>
              <w:rPr>
                <w:b/>
                <w:color w:val="FFFFFF"/>
                <w:sz w:val="19"/>
              </w:rPr>
              <w:t>Role on the campus</w:t>
            </w:r>
          </w:p>
        </w:tc>
      </w:tr>
      <w:tr w:rsidR="00B82450" w14:paraId="5F7581D0" w14:textId="77777777">
        <w:trPr>
          <w:jc w:val="center"/>
        </w:trPr>
        <w:tc>
          <w:tcPr>
            <w:tcW w:w="246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4E5EFB" w14:textId="77777777" w:rsidR="00B82450" w:rsidRDefault="00000000">
            <w:pPr>
              <w:spacing w:line="240" w:lineRule="auto"/>
            </w:pPr>
            <w:r>
              <w:rPr>
                <w:sz w:val="19"/>
              </w:rPr>
              <w:t>Reciprocating engine generators</w:t>
            </w:r>
          </w:p>
        </w:tc>
        <w:tc>
          <w:tcPr>
            <w:tcW w:w="761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9EC196" w14:textId="77777777" w:rsidR="00B82450" w:rsidRDefault="00000000">
            <w:pPr>
              <w:spacing w:line="240" w:lineRule="auto"/>
            </w:pPr>
            <w:r>
              <w:rPr>
                <w:sz w:val="19"/>
              </w:rPr>
              <w:t>Baseload capacity. Excellent part load efficiency and rapid black start capability.</w:t>
            </w:r>
          </w:p>
        </w:tc>
      </w:tr>
      <w:tr w:rsidR="00B82450" w14:paraId="2EA6C6DF" w14:textId="77777777">
        <w:trPr>
          <w:jc w:val="center"/>
        </w:trPr>
        <w:tc>
          <w:tcPr>
            <w:tcW w:w="246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01FF1A" w14:textId="77777777" w:rsidR="00B82450" w:rsidRDefault="00000000">
            <w:pPr>
              <w:spacing w:line="240" w:lineRule="auto"/>
            </w:pPr>
            <w:r>
              <w:rPr>
                <w:sz w:val="19"/>
              </w:rPr>
              <w:t>Aeroderivative gas turbines</w:t>
            </w:r>
          </w:p>
        </w:tc>
        <w:tc>
          <w:tcPr>
            <w:tcW w:w="761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9A4498E" w14:textId="77777777" w:rsidR="00B82450" w:rsidRDefault="00000000">
            <w:pPr>
              <w:spacing w:line="240" w:lineRule="auto"/>
            </w:pPr>
            <w:r>
              <w:rPr>
                <w:sz w:val="19"/>
              </w:rPr>
              <w:t>High thermodynamic efficiency. Fast load following response (minutes rather than tens of minutes).</w:t>
            </w:r>
          </w:p>
        </w:tc>
      </w:tr>
      <w:tr w:rsidR="00B82450" w14:paraId="4D5E4B87" w14:textId="77777777">
        <w:trPr>
          <w:jc w:val="center"/>
        </w:trPr>
        <w:tc>
          <w:tcPr>
            <w:tcW w:w="246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F281D45" w14:textId="77777777" w:rsidR="00B82450" w:rsidRDefault="00000000">
            <w:pPr>
              <w:spacing w:line="240" w:lineRule="auto"/>
            </w:pPr>
            <w:r>
              <w:rPr>
                <w:sz w:val="19"/>
              </w:rPr>
              <w:t>Frame gas turbines</w:t>
            </w:r>
          </w:p>
        </w:tc>
        <w:tc>
          <w:tcPr>
            <w:tcW w:w="761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F7CC1D" w14:textId="77777777" w:rsidR="00B82450" w:rsidRDefault="00000000">
            <w:pPr>
              <w:spacing w:line="240" w:lineRule="auto"/>
            </w:pPr>
            <w:r>
              <w:rPr>
                <w:sz w:val="19"/>
              </w:rPr>
              <w:t>Bulk steady state generation for sustained operation at scale.</w:t>
            </w:r>
          </w:p>
        </w:tc>
      </w:tr>
      <w:tr w:rsidR="00B82450" w14:paraId="220BDBC6" w14:textId="77777777">
        <w:trPr>
          <w:jc w:val="center"/>
        </w:trPr>
        <w:tc>
          <w:tcPr>
            <w:tcW w:w="246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5844F76" w14:textId="77777777" w:rsidR="00B82450" w:rsidRDefault="00000000">
            <w:pPr>
              <w:spacing w:line="240" w:lineRule="auto"/>
            </w:pPr>
            <w:r>
              <w:rPr>
                <w:sz w:val="19"/>
              </w:rPr>
              <w:t>Battery Energy Storage System (BESS)</w:t>
            </w:r>
          </w:p>
        </w:tc>
        <w:tc>
          <w:tcPr>
            <w:tcW w:w="761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FE93E68" w14:textId="77777777" w:rsidR="00B82450" w:rsidRDefault="00000000">
            <w:pPr>
              <w:spacing w:line="240" w:lineRule="auto"/>
            </w:pPr>
            <w:r>
              <w:rPr>
                <w:sz w:val="19"/>
              </w:rPr>
              <w:t>600 MW total. Instantaneous load change response. Power quality. Bridging during generator transitions.</w:t>
            </w:r>
          </w:p>
        </w:tc>
      </w:tr>
    </w:tbl>
    <w:p w14:paraId="3BFAF30D" w14:textId="77777777" w:rsidR="00B82450" w:rsidRDefault="00000000">
      <w:pPr>
        <w:pStyle w:val="ListBullet"/>
      </w:pPr>
      <w:r>
        <w:t>Cost predictability. Campus power cost is insulated from ERCOT wholesale electricity market volatility, which produced extreme price excursions during the 2021 Texas winter storm.</w:t>
      </w:r>
    </w:p>
    <w:p w14:paraId="254B1570" w14:textId="77777777" w:rsidR="00B82450" w:rsidRDefault="00000000">
      <w:pPr>
        <w:pStyle w:val="ListBullet"/>
      </w:pPr>
      <w:r>
        <w:t>Capacity guarantee. The campus is not subject to ERCOT load shedding orders during grid stress events.</w:t>
      </w:r>
    </w:p>
    <w:p w14:paraId="4C8229C0" w14:textId="77777777" w:rsidR="00B82450" w:rsidRDefault="00000000">
      <w:pPr>
        <w:pStyle w:val="ListBullet"/>
      </w:pPr>
      <w:r>
        <w:t>Islanding. The campus can fully island from the grid during regional outages, maintaining 100 percent IT availability.</w:t>
      </w:r>
    </w:p>
    <w:p w14:paraId="38889034" w14:textId="77777777" w:rsidR="00B82450" w:rsidRDefault="00000000">
      <w:pPr>
        <w:pStyle w:val="ListBullet"/>
      </w:pPr>
      <w:r>
        <w:t>Sequencing flexibility. Generation capacity is added in lockstep with tenant commissioning, eliminating the multi year transmission build cycles that gate every grid supplied data center in DFW or Houston metro.</w:t>
      </w:r>
    </w:p>
    <w:p w14:paraId="6A10F27B" w14:textId="77777777" w:rsidR="00B82450" w:rsidRDefault="00000000">
      <w:pPr>
        <w:pStyle w:val="Heading2"/>
      </w:pPr>
      <w:r>
        <w:t>7.2 Carrier hotel power one line</w:t>
      </w:r>
    </w:p>
    <w:tbl>
      <w:tblPr>
        <w:tblW w:w="0" w:type="auto"/>
        <w:jc w:val="center"/>
        <w:tblLayout w:type="fixed"/>
        <w:tblLook w:val="04A0" w:firstRow="1" w:lastRow="0" w:firstColumn="1" w:lastColumn="0" w:noHBand="0" w:noVBand="1"/>
      </w:tblPr>
      <w:tblGrid>
        <w:gridCol w:w="1059"/>
        <w:gridCol w:w="9021"/>
      </w:tblGrid>
      <w:tr w:rsidR="00B82450" w14:paraId="3EE3B52B" w14:textId="77777777">
        <w:trPr>
          <w:jc w:val="center"/>
        </w:trPr>
        <w:tc>
          <w:tcPr>
            <w:tcW w:w="105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7333F7D" w14:textId="77777777" w:rsidR="00B82450" w:rsidRDefault="00000000">
            <w:pPr>
              <w:spacing w:line="240" w:lineRule="auto"/>
            </w:pPr>
            <w:r>
              <w:rPr>
                <w:b/>
                <w:color w:val="FFFFFF"/>
                <w:sz w:val="19"/>
              </w:rPr>
              <w:t>Element</w:t>
            </w:r>
          </w:p>
        </w:tc>
        <w:tc>
          <w:tcPr>
            <w:tcW w:w="902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41759FA" w14:textId="77777777" w:rsidR="00B82450" w:rsidRDefault="00000000">
            <w:pPr>
              <w:spacing w:line="240" w:lineRule="auto"/>
            </w:pPr>
            <w:r>
              <w:rPr>
                <w:b/>
                <w:color w:val="FFFFFF"/>
                <w:sz w:val="19"/>
              </w:rPr>
              <w:t>Specification</w:t>
            </w:r>
          </w:p>
        </w:tc>
      </w:tr>
      <w:tr w:rsidR="00B82450" w14:paraId="67982DA7" w14:textId="77777777">
        <w:trPr>
          <w:jc w:val="center"/>
        </w:trPr>
        <w:tc>
          <w:tcPr>
            <w:tcW w:w="105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0AA1B72" w14:textId="77777777" w:rsidR="00B82450" w:rsidRDefault="00000000">
            <w:pPr>
              <w:spacing w:line="240" w:lineRule="auto"/>
            </w:pPr>
            <w:r>
              <w:rPr>
                <w:sz w:val="19"/>
              </w:rPr>
              <w:t>Generation feed</w:t>
            </w:r>
          </w:p>
        </w:tc>
        <w:tc>
          <w:tcPr>
            <w:tcW w:w="90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8EBC2AC" w14:textId="77777777" w:rsidR="00B82450" w:rsidRDefault="00000000">
            <w:pPr>
              <w:spacing w:line="240" w:lineRule="auto"/>
            </w:pPr>
            <w:r>
              <w:rPr>
                <w:sz w:val="19"/>
              </w:rPr>
              <w:t>Dual MV ring from on site PowerCo (campus 7.2 GW behind the meter plant).</w:t>
            </w:r>
          </w:p>
        </w:tc>
      </w:tr>
      <w:tr w:rsidR="00B82450" w14:paraId="1A086B8A" w14:textId="77777777">
        <w:trPr>
          <w:jc w:val="center"/>
        </w:trPr>
        <w:tc>
          <w:tcPr>
            <w:tcW w:w="105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41C5275" w14:textId="77777777" w:rsidR="00B82450" w:rsidRDefault="00000000">
            <w:pPr>
              <w:spacing w:line="240" w:lineRule="auto"/>
            </w:pPr>
            <w:r>
              <w:rPr>
                <w:sz w:val="19"/>
              </w:rPr>
              <w:t>Substation</w:t>
            </w:r>
          </w:p>
        </w:tc>
        <w:tc>
          <w:tcPr>
            <w:tcW w:w="90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D9436D5" w14:textId="77777777" w:rsidR="00B82450" w:rsidRDefault="00000000">
            <w:pPr>
              <w:spacing w:line="240" w:lineRule="auto"/>
            </w:pPr>
            <w:r>
              <w:rPr>
                <w:sz w:val="19"/>
              </w:rPr>
              <w:t>34.5 kV to 13.8 kV step down. Dual transformer with automatic transfer.</w:t>
            </w:r>
          </w:p>
        </w:tc>
      </w:tr>
      <w:tr w:rsidR="00B82450" w14:paraId="3B19B234" w14:textId="77777777">
        <w:trPr>
          <w:jc w:val="center"/>
        </w:trPr>
        <w:tc>
          <w:tcPr>
            <w:tcW w:w="105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123EA9" w14:textId="77777777" w:rsidR="00B82450" w:rsidRDefault="00000000">
            <w:pPr>
              <w:spacing w:line="240" w:lineRule="auto"/>
            </w:pPr>
            <w:r>
              <w:rPr>
                <w:sz w:val="19"/>
              </w:rPr>
              <w:t>Switchgear</w:t>
            </w:r>
          </w:p>
        </w:tc>
        <w:tc>
          <w:tcPr>
            <w:tcW w:w="90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6FAB5B4" w14:textId="77777777" w:rsidR="00B82450" w:rsidRDefault="00000000">
            <w:pPr>
              <w:spacing w:line="240" w:lineRule="auto"/>
            </w:pPr>
            <w:r>
              <w:rPr>
                <w:sz w:val="19"/>
              </w:rPr>
              <w:t>Tier 4 service entrance switchboard with arc resistant gear.</w:t>
            </w:r>
          </w:p>
        </w:tc>
      </w:tr>
      <w:tr w:rsidR="00B82450" w14:paraId="115989DD" w14:textId="77777777">
        <w:trPr>
          <w:jc w:val="center"/>
        </w:trPr>
        <w:tc>
          <w:tcPr>
            <w:tcW w:w="105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D63960" w14:textId="77777777" w:rsidR="00B82450" w:rsidRDefault="00000000">
            <w:pPr>
              <w:spacing w:line="240" w:lineRule="auto"/>
            </w:pPr>
            <w:r>
              <w:rPr>
                <w:sz w:val="19"/>
              </w:rPr>
              <w:t>Building UPS</w:t>
            </w:r>
          </w:p>
        </w:tc>
        <w:tc>
          <w:tcPr>
            <w:tcW w:w="90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C63F277" w14:textId="77777777" w:rsidR="00B82450" w:rsidRDefault="00000000">
            <w:pPr>
              <w:spacing w:line="240" w:lineRule="auto"/>
            </w:pPr>
            <w:r>
              <w:rPr>
                <w:sz w:val="19"/>
              </w:rPr>
              <w:t>Dual block static UPS at N+1 base. 2N option for premium tenants. Lithium ion battery cabinets sized for 10 minute autonomy at full IT load.</w:t>
            </w:r>
          </w:p>
        </w:tc>
      </w:tr>
      <w:tr w:rsidR="00B82450" w14:paraId="10D5AFCB" w14:textId="77777777">
        <w:trPr>
          <w:jc w:val="center"/>
        </w:trPr>
        <w:tc>
          <w:tcPr>
            <w:tcW w:w="105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30A9377" w14:textId="77777777" w:rsidR="00B82450" w:rsidRDefault="00000000">
            <w:pPr>
              <w:spacing w:line="240" w:lineRule="auto"/>
            </w:pPr>
            <w:r>
              <w:rPr>
                <w:sz w:val="19"/>
              </w:rPr>
              <w:t>Building BESS</w:t>
            </w:r>
          </w:p>
        </w:tc>
        <w:tc>
          <w:tcPr>
            <w:tcW w:w="90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C80E34" w14:textId="77777777" w:rsidR="00B82450" w:rsidRDefault="00000000">
            <w:pPr>
              <w:spacing w:line="240" w:lineRule="auto"/>
            </w:pPr>
            <w:r>
              <w:rPr>
                <w:sz w:val="19"/>
              </w:rPr>
              <w:t>Dedicated building level Battery Energy Storage System. 6 MWh installed at IXP cutover. Sized to bridge the full UPS to diesel transfer window plus the campus generator black start sequence.</w:t>
            </w:r>
          </w:p>
        </w:tc>
      </w:tr>
      <w:tr w:rsidR="00B82450" w14:paraId="6ED73BB9" w14:textId="77777777">
        <w:trPr>
          <w:jc w:val="center"/>
        </w:trPr>
        <w:tc>
          <w:tcPr>
            <w:tcW w:w="105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C5BC7C" w14:textId="77777777" w:rsidR="00B82450" w:rsidRDefault="00000000">
            <w:pPr>
              <w:spacing w:line="240" w:lineRule="auto"/>
            </w:pPr>
            <w:r>
              <w:rPr>
                <w:sz w:val="19"/>
              </w:rPr>
              <w:t>Building diesel standby</w:t>
            </w:r>
          </w:p>
        </w:tc>
        <w:tc>
          <w:tcPr>
            <w:tcW w:w="90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CDCD4A9" w14:textId="77777777" w:rsidR="00B82450" w:rsidRDefault="00000000">
            <w:pPr>
              <w:spacing w:line="240" w:lineRule="auto"/>
            </w:pPr>
            <w:r>
              <w:rPr>
                <w:sz w:val="19"/>
              </w:rPr>
              <w:t>N+1 diesel generators sized for full IT plus HVAC load at peak ambient. 72 hour onsite fuel storage. Weekly load bank test. Monthly fuel polish.</w:t>
            </w:r>
          </w:p>
        </w:tc>
      </w:tr>
      <w:tr w:rsidR="00B82450" w14:paraId="3F5137EC" w14:textId="77777777">
        <w:trPr>
          <w:jc w:val="center"/>
        </w:trPr>
        <w:tc>
          <w:tcPr>
            <w:tcW w:w="105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1B0A70" w14:textId="77777777" w:rsidR="00B82450" w:rsidRDefault="00000000">
            <w:pPr>
              <w:spacing w:line="240" w:lineRule="auto"/>
            </w:pPr>
            <w:r>
              <w:rPr>
                <w:sz w:val="19"/>
              </w:rPr>
              <w:t>Campus generation</w:t>
            </w:r>
          </w:p>
        </w:tc>
        <w:tc>
          <w:tcPr>
            <w:tcW w:w="90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26C499E" w14:textId="77777777" w:rsidR="00B82450" w:rsidRDefault="00000000">
            <w:pPr>
              <w:spacing w:line="240" w:lineRule="auto"/>
            </w:pPr>
            <w:r>
              <w:rPr>
                <w:sz w:val="19"/>
              </w:rPr>
              <w:t>7.2 GW behind the meter natural gas (reciprocating engine, aeroderivative turbine, frame turbine).</w:t>
            </w:r>
          </w:p>
        </w:tc>
      </w:tr>
      <w:tr w:rsidR="00B82450" w14:paraId="35F09AC9" w14:textId="77777777">
        <w:trPr>
          <w:jc w:val="center"/>
        </w:trPr>
        <w:tc>
          <w:tcPr>
            <w:tcW w:w="105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DB2696" w14:textId="77777777" w:rsidR="00B82450" w:rsidRDefault="00000000">
            <w:pPr>
              <w:spacing w:line="240" w:lineRule="auto"/>
            </w:pPr>
            <w:r>
              <w:rPr>
                <w:sz w:val="19"/>
              </w:rPr>
              <w:t>Campus BESS</w:t>
            </w:r>
          </w:p>
        </w:tc>
        <w:tc>
          <w:tcPr>
            <w:tcW w:w="90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6417C4" w14:textId="77777777" w:rsidR="00B82450" w:rsidRDefault="00000000">
            <w:pPr>
              <w:spacing w:line="240" w:lineRule="auto"/>
            </w:pPr>
            <w:r>
              <w:rPr>
                <w:sz w:val="19"/>
              </w:rPr>
              <w:t>600 MW Battery Energy Storage System for instantaneous load following, power quality, and inter generator bridging.</w:t>
            </w:r>
          </w:p>
        </w:tc>
      </w:tr>
      <w:tr w:rsidR="00B82450" w14:paraId="096DEA11" w14:textId="77777777">
        <w:trPr>
          <w:jc w:val="center"/>
        </w:trPr>
        <w:tc>
          <w:tcPr>
            <w:tcW w:w="105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A6EF007" w14:textId="77777777" w:rsidR="00B82450" w:rsidRDefault="00000000">
            <w:pPr>
              <w:spacing w:line="240" w:lineRule="auto"/>
            </w:pPr>
            <w:r>
              <w:rPr>
                <w:sz w:val="19"/>
              </w:rPr>
              <w:t>PDU</w:t>
            </w:r>
          </w:p>
        </w:tc>
        <w:tc>
          <w:tcPr>
            <w:tcW w:w="90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CFB22AC" w14:textId="77777777" w:rsidR="00B82450" w:rsidRDefault="00000000">
            <w:pPr>
              <w:spacing w:line="240" w:lineRule="auto"/>
            </w:pPr>
            <w:r>
              <w:rPr>
                <w:sz w:val="19"/>
              </w:rPr>
              <w:t>Per cabinet 2N feed. Smart metering at outlet level for SLA reporting.</w:t>
            </w:r>
          </w:p>
        </w:tc>
      </w:tr>
      <w:tr w:rsidR="00B82450" w14:paraId="5B9CFB38" w14:textId="77777777">
        <w:trPr>
          <w:jc w:val="center"/>
        </w:trPr>
        <w:tc>
          <w:tcPr>
            <w:tcW w:w="105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B94FE3" w14:textId="77777777" w:rsidR="00B82450" w:rsidRDefault="00000000">
            <w:pPr>
              <w:spacing w:line="240" w:lineRule="auto"/>
            </w:pPr>
            <w:r>
              <w:rPr>
                <w:sz w:val="19"/>
              </w:rPr>
              <w:t>Distribution</w:t>
            </w:r>
          </w:p>
        </w:tc>
        <w:tc>
          <w:tcPr>
            <w:tcW w:w="90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3A9CC4" w14:textId="77777777" w:rsidR="00B82450" w:rsidRDefault="00000000">
            <w:pPr>
              <w:spacing w:line="240" w:lineRule="auto"/>
            </w:pPr>
            <w:r>
              <w:rPr>
                <w:sz w:val="19"/>
              </w:rPr>
              <w:t>Bus bar overhead in white space. Fault selective protection. Fully selective coordination study to ANSI 242.</w:t>
            </w:r>
          </w:p>
        </w:tc>
      </w:tr>
      <w:tr w:rsidR="00B82450" w14:paraId="4F7C08D5" w14:textId="77777777">
        <w:trPr>
          <w:jc w:val="center"/>
        </w:trPr>
        <w:tc>
          <w:tcPr>
            <w:tcW w:w="105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05E8264" w14:textId="77777777" w:rsidR="00B82450" w:rsidRDefault="00000000">
            <w:pPr>
              <w:spacing w:line="240" w:lineRule="auto"/>
            </w:pPr>
            <w:r>
              <w:rPr>
                <w:sz w:val="19"/>
              </w:rPr>
              <w:t>PUE target</w:t>
            </w:r>
          </w:p>
        </w:tc>
        <w:tc>
          <w:tcPr>
            <w:tcW w:w="90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BCF126" w14:textId="77777777" w:rsidR="00B82450" w:rsidRDefault="00000000">
            <w:pPr>
              <w:spacing w:line="240" w:lineRule="auto"/>
            </w:pPr>
            <w:r>
              <w:rPr>
                <w:sz w:val="19"/>
              </w:rPr>
              <w:t>Less than 1.30 (annualised) at 60 percent occupancy. Tracks toward 1.20 at full occupancy.</w:t>
            </w:r>
          </w:p>
        </w:tc>
      </w:tr>
    </w:tbl>
    <w:p w14:paraId="646BBEE6" w14:textId="77777777" w:rsidR="00B82450" w:rsidRDefault="00000000">
      <w:pPr>
        <w:pStyle w:val="Heading2"/>
      </w:pPr>
      <w:r>
        <w:t>7.3 Reliability targets. Six nines for the IXP, four nines for campus power</w:t>
      </w:r>
    </w:p>
    <w:p w14:paraId="1487707F" w14:textId="77777777" w:rsidR="00B82450" w:rsidRDefault="00000000">
      <w:r>
        <w:t>Hubbard publishes two reliability targets that are deliberately distinct and contractually enforced. The IXP fabric inside the carrier hotel is engineered to 99.9999 percent (six nines, less than 31.5 seconds of unplanned downtime per year) of conditioned power and switching availability. The campus 7.2 GW behind the meter generation plant operates at 99.99 percent (four nines, less than 53 minutes of unplanned downtime per year) at the envelope level. The IXP six nines stack is layered ON TOP of the campus four nines envelope through dedicated building level UPS, BESS and diesel redundancy. Premium tenants taking the IXP service ride the six nines target. Hyperscale tenants taking campus level power ride the four nines target unless they contract additional in building redundancy.</w:t>
      </w:r>
    </w:p>
    <w:tbl>
      <w:tblPr>
        <w:tblW w:w="0" w:type="auto"/>
        <w:jc w:val="center"/>
        <w:tblLayout w:type="fixed"/>
        <w:tblLook w:val="04A0" w:firstRow="1" w:lastRow="0" w:firstColumn="1" w:lastColumn="0" w:noHBand="0" w:noVBand="1"/>
      </w:tblPr>
      <w:tblGrid>
        <w:gridCol w:w="1562"/>
        <w:gridCol w:w="3776"/>
        <w:gridCol w:w="1562"/>
        <w:gridCol w:w="3181"/>
      </w:tblGrid>
      <w:tr w:rsidR="00B82450" w14:paraId="0C4D972B" w14:textId="77777777">
        <w:trPr>
          <w:jc w:val="center"/>
        </w:trPr>
        <w:tc>
          <w:tcPr>
            <w:tcW w:w="156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AF3840A" w14:textId="77777777" w:rsidR="00B82450" w:rsidRDefault="00000000">
            <w:pPr>
              <w:spacing w:line="240" w:lineRule="auto"/>
            </w:pPr>
            <w:r>
              <w:rPr>
                <w:b/>
                <w:color w:val="FFFFFF"/>
                <w:sz w:val="19"/>
              </w:rPr>
              <w:lastRenderedPageBreak/>
              <w:t>Reliability tier</w:t>
            </w:r>
          </w:p>
        </w:tc>
        <w:tc>
          <w:tcPr>
            <w:tcW w:w="377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B1D4D8C" w14:textId="77777777" w:rsidR="00B82450" w:rsidRDefault="00000000">
            <w:pPr>
              <w:spacing w:line="240" w:lineRule="auto"/>
            </w:pPr>
            <w:r>
              <w:rPr>
                <w:b/>
                <w:color w:val="FFFFFF"/>
                <w:sz w:val="19"/>
              </w:rPr>
              <w:t>Scope</w:t>
            </w:r>
          </w:p>
        </w:tc>
        <w:tc>
          <w:tcPr>
            <w:tcW w:w="156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E34CC81" w14:textId="77777777" w:rsidR="00B82450" w:rsidRDefault="00000000">
            <w:pPr>
              <w:spacing w:line="240" w:lineRule="auto"/>
            </w:pPr>
            <w:r>
              <w:rPr>
                <w:b/>
                <w:color w:val="FFFFFF"/>
                <w:sz w:val="19"/>
              </w:rPr>
              <w:t>Target</w:t>
            </w:r>
          </w:p>
        </w:tc>
        <w:tc>
          <w:tcPr>
            <w:tcW w:w="318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A961FC5" w14:textId="77777777" w:rsidR="00B82450" w:rsidRDefault="00000000">
            <w:pPr>
              <w:spacing w:line="240" w:lineRule="auto"/>
            </w:pPr>
            <w:r>
              <w:rPr>
                <w:b/>
                <w:color w:val="FFFFFF"/>
                <w:sz w:val="19"/>
              </w:rPr>
              <w:t>Implied unplanned downtime per year</w:t>
            </w:r>
          </w:p>
        </w:tc>
      </w:tr>
      <w:tr w:rsidR="00B82450" w14:paraId="23447B52" w14:textId="77777777">
        <w:trPr>
          <w:jc w:val="center"/>
        </w:trPr>
        <w:tc>
          <w:tcPr>
            <w:tcW w:w="15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7AD14DB" w14:textId="77777777" w:rsidR="00B82450" w:rsidRDefault="00000000">
            <w:pPr>
              <w:spacing w:line="240" w:lineRule="auto"/>
            </w:pPr>
            <w:r>
              <w:rPr>
                <w:sz w:val="19"/>
              </w:rPr>
              <w:t>IXP fabric</w:t>
            </w:r>
          </w:p>
        </w:tc>
        <w:tc>
          <w:tcPr>
            <w:tcW w:w="37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605CCEE" w14:textId="77777777" w:rsidR="00B82450" w:rsidRDefault="00000000">
            <w:pPr>
              <w:spacing w:line="240" w:lineRule="auto"/>
            </w:pPr>
            <w:r>
              <w:rPr>
                <w:sz w:val="19"/>
              </w:rPr>
              <w:t>Carrier hotel meet me room, switching fabric, cross connects, IXP ports.</w:t>
            </w:r>
          </w:p>
        </w:tc>
        <w:tc>
          <w:tcPr>
            <w:tcW w:w="15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93A938" w14:textId="77777777" w:rsidR="00B82450" w:rsidRDefault="00000000">
            <w:pPr>
              <w:spacing w:line="240" w:lineRule="auto"/>
            </w:pPr>
            <w:r>
              <w:rPr>
                <w:sz w:val="19"/>
              </w:rPr>
              <w:t>99.9999 percent (six nines)</w:t>
            </w:r>
          </w:p>
        </w:tc>
        <w:tc>
          <w:tcPr>
            <w:tcW w:w="318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6CF8C41" w14:textId="77777777" w:rsidR="00B82450" w:rsidRDefault="00000000">
            <w:pPr>
              <w:spacing w:line="240" w:lineRule="auto"/>
            </w:pPr>
            <w:r>
              <w:rPr>
                <w:sz w:val="19"/>
              </w:rPr>
              <w:t>Less than 31.5 seconds</w:t>
            </w:r>
          </w:p>
        </w:tc>
      </w:tr>
      <w:tr w:rsidR="00B82450" w14:paraId="674D7892" w14:textId="77777777">
        <w:trPr>
          <w:jc w:val="center"/>
        </w:trPr>
        <w:tc>
          <w:tcPr>
            <w:tcW w:w="15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53BCD3C" w14:textId="77777777" w:rsidR="00B82450" w:rsidRDefault="00000000">
            <w:pPr>
              <w:spacing w:line="240" w:lineRule="auto"/>
            </w:pPr>
            <w:r>
              <w:rPr>
                <w:sz w:val="19"/>
              </w:rPr>
              <w:t>Campus power envelope</w:t>
            </w:r>
          </w:p>
        </w:tc>
        <w:tc>
          <w:tcPr>
            <w:tcW w:w="37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3D4579" w14:textId="77777777" w:rsidR="00B82450" w:rsidRDefault="00000000">
            <w:pPr>
              <w:spacing w:line="240" w:lineRule="auto"/>
            </w:pPr>
            <w:r>
              <w:rPr>
                <w:sz w:val="19"/>
              </w:rPr>
              <w:t>7.2 GW behind the meter generation, 600 MW campus BESS, MV distribution.</w:t>
            </w:r>
          </w:p>
        </w:tc>
        <w:tc>
          <w:tcPr>
            <w:tcW w:w="15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39F0227" w14:textId="77777777" w:rsidR="00B82450" w:rsidRDefault="00000000">
            <w:pPr>
              <w:spacing w:line="240" w:lineRule="auto"/>
            </w:pPr>
            <w:r>
              <w:rPr>
                <w:sz w:val="19"/>
              </w:rPr>
              <w:t>99.99 percent (four nines)</w:t>
            </w:r>
          </w:p>
        </w:tc>
        <w:tc>
          <w:tcPr>
            <w:tcW w:w="318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6229225" w14:textId="77777777" w:rsidR="00B82450" w:rsidRDefault="00000000">
            <w:pPr>
              <w:spacing w:line="240" w:lineRule="auto"/>
            </w:pPr>
            <w:r>
              <w:rPr>
                <w:sz w:val="19"/>
              </w:rPr>
              <w:t>Less than 53 minutes</w:t>
            </w:r>
          </w:p>
        </w:tc>
      </w:tr>
      <w:tr w:rsidR="00B82450" w14:paraId="5A3D430F" w14:textId="77777777">
        <w:trPr>
          <w:jc w:val="center"/>
        </w:trPr>
        <w:tc>
          <w:tcPr>
            <w:tcW w:w="15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2175ECB" w14:textId="77777777" w:rsidR="00B82450" w:rsidRDefault="00000000">
            <w:pPr>
              <w:spacing w:line="240" w:lineRule="auto"/>
            </w:pPr>
            <w:r>
              <w:rPr>
                <w:sz w:val="19"/>
              </w:rPr>
              <w:t>Tier IV reference (Uptime Institute)</w:t>
            </w:r>
          </w:p>
        </w:tc>
        <w:tc>
          <w:tcPr>
            <w:tcW w:w="37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59C5ED8" w14:textId="77777777" w:rsidR="00B82450" w:rsidRDefault="00000000">
            <w:pPr>
              <w:spacing w:line="240" w:lineRule="auto"/>
            </w:pPr>
            <w:r>
              <w:rPr>
                <w:sz w:val="19"/>
              </w:rPr>
              <w:t>Industry baseline.</w:t>
            </w:r>
          </w:p>
        </w:tc>
        <w:tc>
          <w:tcPr>
            <w:tcW w:w="15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EF8127" w14:textId="77777777" w:rsidR="00B82450" w:rsidRDefault="00000000">
            <w:pPr>
              <w:spacing w:line="240" w:lineRule="auto"/>
            </w:pPr>
            <w:r>
              <w:rPr>
                <w:sz w:val="19"/>
              </w:rPr>
              <w:t>99.995 percent</w:t>
            </w:r>
          </w:p>
        </w:tc>
        <w:tc>
          <w:tcPr>
            <w:tcW w:w="318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13A723D" w14:textId="77777777" w:rsidR="00B82450" w:rsidRDefault="00000000">
            <w:pPr>
              <w:spacing w:line="240" w:lineRule="auto"/>
            </w:pPr>
            <w:r>
              <w:rPr>
                <w:sz w:val="19"/>
              </w:rPr>
              <w:t>Approximately 26 minutes</w:t>
            </w:r>
          </w:p>
        </w:tc>
      </w:tr>
    </w:tbl>
    <w:p w14:paraId="7B42796D" w14:textId="77777777" w:rsidR="00B82450" w:rsidRDefault="00000000">
      <w:r>
        <w:t>Six nines for the IXP fabric is required because frontier model inference and mission critical financial peering tenants cannot tolerate the aggregated impact of a Tier IV class outage even once. Four nines for the campus power envelope is the appropriate target for hyperscale training tenants whose workloads can absorb planned and short unplanned outages on a multi gigawatt envelope.</w:t>
      </w:r>
    </w:p>
    <w:p w14:paraId="403948C7" w14:textId="77777777" w:rsidR="00B82450" w:rsidRDefault="00000000">
      <w:r>
        <w:t>Six nines is achieved through six independent redundancy layers stacked vertically, each individually capable of carrying the load across a finite outage horizon. Failure of any single layer transfers within milliseconds to the next. The full stack is audited continuously by automated telemetry and validated by quarterly black start exercises.</w:t>
      </w:r>
    </w:p>
    <w:tbl>
      <w:tblPr>
        <w:tblW w:w="0" w:type="auto"/>
        <w:jc w:val="center"/>
        <w:tblLayout w:type="fixed"/>
        <w:tblLook w:val="04A0" w:firstRow="1" w:lastRow="0" w:firstColumn="1" w:lastColumn="0" w:noHBand="0" w:noVBand="1"/>
      </w:tblPr>
      <w:tblGrid>
        <w:gridCol w:w="648"/>
        <w:gridCol w:w="2800"/>
        <w:gridCol w:w="4195"/>
        <w:gridCol w:w="2438"/>
      </w:tblGrid>
      <w:tr w:rsidR="00B82450" w14:paraId="036E861A"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0A9CFA2" w14:textId="77777777" w:rsidR="00B82450" w:rsidRDefault="00000000">
            <w:pPr>
              <w:spacing w:line="240" w:lineRule="auto"/>
            </w:pPr>
            <w:r>
              <w:rPr>
                <w:b/>
                <w:color w:val="FFFFFF"/>
                <w:sz w:val="19"/>
              </w:rPr>
              <w:t>Layer</w:t>
            </w:r>
          </w:p>
        </w:tc>
        <w:tc>
          <w:tcPr>
            <w:tcW w:w="280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D8F75C9" w14:textId="77777777" w:rsidR="00B82450" w:rsidRDefault="00000000">
            <w:pPr>
              <w:spacing w:line="240" w:lineRule="auto"/>
            </w:pPr>
            <w:r>
              <w:rPr>
                <w:b/>
                <w:color w:val="FFFFFF"/>
                <w:sz w:val="19"/>
              </w:rPr>
              <w:t>Element</w:t>
            </w:r>
          </w:p>
        </w:tc>
        <w:tc>
          <w:tcPr>
            <w:tcW w:w="419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3A66448" w14:textId="77777777" w:rsidR="00B82450" w:rsidRDefault="00000000">
            <w:pPr>
              <w:spacing w:line="240" w:lineRule="auto"/>
            </w:pPr>
            <w:r>
              <w:rPr>
                <w:b/>
                <w:color w:val="FFFFFF"/>
                <w:sz w:val="19"/>
              </w:rPr>
              <w:t>Function</w:t>
            </w:r>
          </w:p>
        </w:tc>
        <w:tc>
          <w:tcPr>
            <w:tcW w:w="243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161E3D6" w14:textId="77777777" w:rsidR="00B82450" w:rsidRDefault="00000000">
            <w:pPr>
              <w:spacing w:line="240" w:lineRule="auto"/>
            </w:pPr>
            <w:r>
              <w:rPr>
                <w:b/>
                <w:color w:val="FFFFFF"/>
                <w:sz w:val="19"/>
              </w:rPr>
              <w:t>Autonomy / response</w:t>
            </w:r>
          </w:p>
        </w:tc>
      </w:tr>
      <w:tr w:rsidR="00B82450" w14:paraId="7E9086AC"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1B4280" w14:textId="77777777" w:rsidR="00B82450" w:rsidRDefault="00000000">
            <w:pPr>
              <w:spacing w:line="240" w:lineRule="auto"/>
            </w:pPr>
            <w:r>
              <w:rPr>
                <w:sz w:val="19"/>
              </w:rPr>
              <w:t>1</w:t>
            </w:r>
          </w:p>
        </w:tc>
        <w:tc>
          <w:tcPr>
            <w:tcW w:w="28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D3050A" w14:textId="77777777" w:rsidR="00B82450" w:rsidRDefault="00000000">
            <w:pPr>
              <w:spacing w:line="240" w:lineRule="auto"/>
            </w:pPr>
            <w:r>
              <w:rPr>
                <w:sz w:val="19"/>
              </w:rPr>
              <w:t>Per cabinet 2N PDU and dual cord IT load</w:t>
            </w:r>
          </w:p>
        </w:tc>
        <w:tc>
          <w:tcPr>
            <w:tcW w:w="41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75109E" w14:textId="77777777" w:rsidR="00B82450" w:rsidRDefault="00000000">
            <w:pPr>
              <w:spacing w:line="240" w:lineRule="auto"/>
            </w:pPr>
            <w:r>
              <w:rPr>
                <w:sz w:val="19"/>
              </w:rPr>
              <w:t>Eliminates single PDU failure as a downtime cause.</w:t>
            </w:r>
          </w:p>
        </w:tc>
        <w:tc>
          <w:tcPr>
            <w:tcW w:w="243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0B823F" w14:textId="77777777" w:rsidR="00B82450" w:rsidRDefault="00000000">
            <w:pPr>
              <w:spacing w:line="240" w:lineRule="auto"/>
            </w:pPr>
            <w:r>
              <w:rPr>
                <w:sz w:val="19"/>
              </w:rPr>
              <w:t>Continuous. Sub millisecond.</w:t>
            </w:r>
          </w:p>
        </w:tc>
      </w:tr>
      <w:tr w:rsidR="00B82450" w14:paraId="756E38C4"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8B61E2" w14:textId="77777777" w:rsidR="00B82450" w:rsidRDefault="00000000">
            <w:pPr>
              <w:spacing w:line="240" w:lineRule="auto"/>
            </w:pPr>
            <w:r>
              <w:rPr>
                <w:sz w:val="19"/>
              </w:rPr>
              <w:t>2</w:t>
            </w:r>
          </w:p>
        </w:tc>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336D612" w14:textId="77777777" w:rsidR="00B82450" w:rsidRDefault="00000000">
            <w:pPr>
              <w:spacing w:line="240" w:lineRule="auto"/>
            </w:pPr>
            <w:r>
              <w:rPr>
                <w:sz w:val="19"/>
              </w:rPr>
              <w:t>Building dual block static UPS (N+1) with lithium ion battery cabinets</w:t>
            </w:r>
          </w:p>
        </w:tc>
        <w:tc>
          <w:tcPr>
            <w:tcW w:w="41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BF4882" w14:textId="77777777" w:rsidR="00B82450" w:rsidRDefault="00000000">
            <w:pPr>
              <w:spacing w:line="240" w:lineRule="auto"/>
            </w:pPr>
            <w:r>
              <w:rPr>
                <w:sz w:val="19"/>
              </w:rPr>
              <w:t>Conditions power and rides through utility transients.</w:t>
            </w:r>
          </w:p>
        </w:tc>
        <w:tc>
          <w:tcPr>
            <w:tcW w:w="243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4D6025" w14:textId="77777777" w:rsidR="00B82450" w:rsidRDefault="00000000">
            <w:pPr>
              <w:spacing w:line="240" w:lineRule="auto"/>
            </w:pPr>
            <w:r>
              <w:rPr>
                <w:sz w:val="19"/>
              </w:rPr>
              <w:t>~10 minutes at full IT load.</w:t>
            </w:r>
          </w:p>
        </w:tc>
      </w:tr>
      <w:tr w:rsidR="00B82450" w14:paraId="36D9A37D"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84A26E" w14:textId="77777777" w:rsidR="00B82450" w:rsidRDefault="00000000">
            <w:pPr>
              <w:spacing w:line="240" w:lineRule="auto"/>
            </w:pPr>
            <w:r>
              <w:rPr>
                <w:sz w:val="19"/>
              </w:rPr>
              <w:t>3</w:t>
            </w:r>
          </w:p>
        </w:tc>
        <w:tc>
          <w:tcPr>
            <w:tcW w:w="28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B5806BE" w14:textId="77777777" w:rsidR="00B82450" w:rsidRDefault="00000000">
            <w:pPr>
              <w:spacing w:line="240" w:lineRule="auto"/>
            </w:pPr>
            <w:r>
              <w:rPr>
                <w:sz w:val="19"/>
              </w:rPr>
              <w:t>Building level BESS (dedicated 6 MWh)</w:t>
            </w:r>
          </w:p>
        </w:tc>
        <w:tc>
          <w:tcPr>
            <w:tcW w:w="41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B076405" w14:textId="77777777" w:rsidR="00B82450" w:rsidRDefault="00000000">
            <w:pPr>
              <w:spacing w:line="240" w:lineRule="auto"/>
            </w:pPr>
            <w:r>
              <w:rPr>
                <w:sz w:val="19"/>
              </w:rPr>
              <w:t>Bridges UPS depletion to diesel start. Absorbs grid switch transients.</w:t>
            </w:r>
          </w:p>
        </w:tc>
        <w:tc>
          <w:tcPr>
            <w:tcW w:w="243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594C1C0" w14:textId="77777777" w:rsidR="00B82450" w:rsidRDefault="00000000">
            <w:pPr>
              <w:spacing w:line="240" w:lineRule="auto"/>
            </w:pPr>
            <w:r>
              <w:rPr>
                <w:sz w:val="19"/>
              </w:rPr>
              <w:t>~15 to 30 minutes at full IT load.</w:t>
            </w:r>
          </w:p>
        </w:tc>
      </w:tr>
      <w:tr w:rsidR="00B82450" w14:paraId="533EEE9A"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661C9DA" w14:textId="77777777" w:rsidR="00B82450" w:rsidRDefault="00000000">
            <w:pPr>
              <w:spacing w:line="240" w:lineRule="auto"/>
            </w:pPr>
            <w:r>
              <w:rPr>
                <w:sz w:val="19"/>
              </w:rPr>
              <w:t>4</w:t>
            </w:r>
          </w:p>
        </w:tc>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0898911" w14:textId="77777777" w:rsidR="00B82450" w:rsidRDefault="00000000">
            <w:pPr>
              <w:spacing w:line="240" w:lineRule="auto"/>
            </w:pPr>
            <w:r>
              <w:rPr>
                <w:sz w:val="19"/>
              </w:rPr>
              <w:t>Building diesel generators (N+1, full IT plus HVAC)</w:t>
            </w:r>
          </w:p>
        </w:tc>
        <w:tc>
          <w:tcPr>
            <w:tcW w:w="41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5BEEA0" w14:textId="77777777" w:rsidR="00B82450" w:rsidRDefault="00000000">
            <w:pPr>
              <w:spacing w:line="240" w:lineRule="auto"/>
            </w:pPr>
            <w:r>
              <w:rPr>
                <w:sz w:val="19"/>
              </w:rPr>
              <w:t>Carries the building independent of campus generation.</w:t>
            </w:r>
          </w:p>
        </w:tc>
        <w:tc>
          <w:tcPr>
            <w:tcW w:w="243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CDE325D" w14:textId="77777777" w:rsidR="00B82450" w:rsidRDefault="00000000">
            <w:pPr>
              <w:spacing w:line="240" w:lineRule="auto"/>
            </w:pPr>
            <w:r>
              <w:rPr>
                <w:sz w:val="19"/>
              </w:rPr>
              <w:t>72 hours on onsite fuel. Refuelling contracts ensure indefinite extension.</w:t>
            </w:r>
          </w:p>
        </w:tc>
      </w:tr>
      <w:tr w:rsidR="00B82450" w14:paraId="6D897D65" w14:textId="77777777">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0547B77" w14:textId="77777777" w:rsidR="00B82450" w:rsidRDefault="00000000">
            <w:pPr>
              <w:spacing w:line="240" w:lineRule="auto"/>
            </w:pPr>
            <w:r>
              <w:rPr>
                <w:sz w:val="19"/>
              </w:rPr>
              <w:t>5</w:t>
            </w:r>
          </w:p>
        </w:tc>
        <w:tc>
          <w:tcPr>
            <w:tcW w:w="28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113ED3" w14:textId="77777777" w:rsidR="00B82450" w:rsidRDefault="00000000">
            <w:pPr>
              <w:spacing w:line="240" w:lineRule="auto"/>
            </w:pPr>
            <w:r>
              <w:rPr>
                <w:sz w:val="19"/>
              </w:rPr>
              <w:t>Campus 600 MW BESS</w:t>
            </w:r>
          </w:p>
        </w:tc>
        <w:tc>
          <w:tcPr>
            <w:tcW w:w="419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4A40025" w14:textId="77777777" w:rsidR="00B82450" w:rsidRDefault="00000000">
            <w:pPr>
              <w:spacing w:line="240" w:lineRule="auto"/>
            </w:pPr>
            <w:r>
              <w:rPr>
                <w:sz w:val="19"/>
              </w:rPr>
              <w:t>Absorbs load step changes and bridges inter generator transitions on the 7.2 GW campus plant.</w:t>
            </w:r>
          </w:p>
        </w:tc>
        <w:tc>
          <w:tcPr>
            <w:tcW w:w="243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2A63699" w14:textId="77777777" w:rsidR="00B82450" w:rsidRDefault="00000000">
            <w:pPr>
              <w:spacing w:line="240" w:lineRule="auto"/>
            </w:pPr>
            <w:r>
              <w:rPr>
                <w:sz w:val="19"/>
              </w:rPr>
              <w:t>Instantaneous (millisecond response).</w:t>
            </w:r>
          </w:p>
        </w:tc>
      </w:tr>
      <w:tr w:rsidR="00B82450" w14:paraId="1132F3A0" w14:textId="77777777">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E9C8899" w14:textId="77777777" w:rsidR="00B82450" w:rsidRDefault="00000000">
            <w:pPr>
              <w:spacing w:line="240" w:lineRule="auto"/>
            </w:pPr>
            <w:r>
              <w:rPr>
                <w:sz w:val="19"/>
              </w:rPr>
              <w:t>6</w:t>
            </w:r>
          </w:p>
        </w:tc>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3127A0" w14:textId="77777777" w:rsidR="00B82450" w:rsidRDefault="00000000">
            <w:pPr>
              <w:spacing w:line="240" w:lineRule="auto"/>
            </w:pPr>
            <w:r>
              <w:rPr>
                <w:sz w:val="19"/>
              </w:rPr>
              <w:t>Campus 7.2 GW behind the meter natural gas generation</w:t>
            </w:r>
          </w:p>
        </w:tc>
        <w:tc>
          <w:tcPr>
            <w:tcW w:w="419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6CA215C" w14:textId="77777777" w:rsidR="00B82450" w:rsidRDefault="00000000">
            <w:pPr>
              <w:spacing w:line="240" w:lineRule="auto"/>
            </w:pPr>
            <w:r>
              <w:rPr>
                <w:sz w:val="19"/>
              </w:rPr>
              <w:t>Primary campus power. Multi vendor (recip, aero, frame). Multi pipeline gas supply.</w:t>
            </w:r>
          </w:p>
        </w:tc>
        <w:tc>
          <w:tcPr>
            <w:tcW w:w="243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36E800B" w14:textId="77777777" w:rsidR="00B82450" w:rsidRDefault="00000000">
            <w:pPr>
              <w:spacing w:line="240" w:lineRule="auto"/>
            </w:pPr>
            <w:r>
              <w:rPr>
                <w:sz w:val="19"/>
              </w:rPr>
              <w:t>Continuous. Independent of ERCOT.</w:t>
            </w:r>
          </w:p>
        </w:tc>
      </w:tr>
    </w:tbl>
    <w:p w14:paraId="6AB8FB7E" w14:textId="77777777" w:rsidR="00B82450" w:rsidRDefault="00000000">
      <w:r>
        <w:t>The diesel layer (Layer 4) is deliberately engineered to operate for 72 hours independent of the campus generation plant, even in the unlikely event that the entire 7.2 GW behind the meter system is offline for maintenance or a black swan event. This is what lifts the architecture from five nines (Tier IV equivalent) to six nines: there are two complete generation systems (campus natural gas and building diesel), each individually capable of carrying the IT load, with two complete BESS layers (campus and building) bridging any transition.</w:t>
      </w:r>
    </w:p>
    <w:tbl>
      <w:tblPr>
        <w:tblW w:w="0" w:type="auto"/>
        <w:jc w:val="center"/>
        <w:tblLook w:val="04A0" w:firstRow="1" w:lastRow="0" w:firstColumn="1" w:lastColumn="0" w:noHBand="0" w:noVBand="1"/>
      </w:tblPr>
      <w:tblGrid>
        <w:gridCol w:w="10086"/>
      </w:tblGrid>
      <w:tr w:rsidR="00B82450" w14:paraId="4FD659BA"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40" w:type="dxa"/>
              <w:left w:w="60" w:type="dxa"/>
              <w:bottom w:w="20" w:type="dxa"/>
              <w:right w:w="60" w:type="dxa"/>
            </w:tcMar>
          </w:tcPr>
          <w:p w14:paraId="5594FDB8" w14:textId="77777777" w:rsidR="00B82450" w:rsidRDefault="00000000">
            <w:pPr>
              <w:spacing w:line="240" w:lineRule="auto"/>
            </w:pPr>
            <w:r>
              <w:rPr>
                <w:b/>
              </w:rPr>
              <w:t>Why six nines matters operationally</w:t>
            </w:r>
          </w:p>
        </w:tc>
      </w:tr>
      <w:tr w:rsidR="00B82450" w14:paraId="5DCB5C5F"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20" w:type="dxa"/>
              <w:left w:w="60" w:type="dxa"/>
              <w:bottom w:w="40" w:type="dxa"/>
              <w:right w:w="60" w:type="dxa"/>
            </w:tcMar>
          </w:tcPr>
          <w:p w14:paraId="6D3D2543" w14:textId="77777777" w:rsidR="00B82450" w:rsidRDefault="00000000">
            <w:pPr>
              <w:spacing w:line="240" w:lineRule="auto"/>
            </w:pPr>
            <w:r>
              <w:rPr>
                <w:sz w:val="20"/>
              </w:rPr>
              <w:t>Six nines is not a vanity metric. It is the precondition for three tenant classes the facility is being designed for: (1) sovereign and defense grade tenants whose audit framework requires statistically demonstrable six nines; (2) financial services and trading tenants where 30 seconds of outage produces material trading impact; (3) frontier model inference where tail latency SLAs cannot tolerate even brief power transients. The construction discipline (commissioning, witness testing, black start exercises, fuel polishing programme) is the layer that turns the design into a measurable six nines outcome.</w:t>
            </w:r>
          </w:p>
        </w:tc>
      </w:tr>
    </w:tbl>
    <w:p w14:paraId="5DA38B0A" w14:textId="77777777" w:rsidR="00B82450" w:rsidRDefault="00000000">
      <w:pPr>
        <w:pStyle w:val="Heading2"/>
      </w:pPr>
      <w:r>
        <w:t>7.4 Equipment count and engineering specifications</w:t>
      </w:r>
    </w:p>
    <w:p w14:paraId="6619F95D" w14:textId="77777777" w:rsidR="00B82450" w:rsidRDefault="00000000">
      <w:r>
        <w:t>The reliability stack described above is delivered through specific, inventoried equipment. The following tables describe the steady state Phase 1 (10 MW IT) configuration. Phase 2 (20 MW with MMR 2) doubles each line item.</w:t>
      </w:r>
    </w:p>
    <w:tbl>
      <w:tblPr>
        <w:tblW w:w="0" w:type="auto"/>
        <w:jc w:val="center"/>
        <w:tblLayout w:type="fixed"/>
        <w:tblLook w:val="04A0" w:firstRow="1" w:lastRow="0" w:firstColumn="1" w:lastColumn="0" w:noHBand="0" w:noVBand="1"/>
      </w:tblPr>
      <w:tblGrid>
        <w:gridCol w:w="1529"/>
        <w:gridCol w:w="1876"/>
        <w:gridCol w:w="6676"/>
      </w:tblGrid>
      <w:tr w:rsidR="00B82450" w14:paraId="62F80B78"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D8052DC" w14:textId="77777777" w:rsidR="00B82450" w:rsidRDefault="00000000">
            <w:pPr>
              <w:spacing w:line="240" w:lineRule="auto"/>
            </w:pPr>
            <w:r>
              <w:rPr>
                <w:b/>
                <w:color w:val="FFFFFF"/>
                <w:sz w:val="19"/>
              </w:rPr>
              <w:t>Element</w:t>
            </w:r>
          </w:p>
        </w:tc>
        <w:tc>
          <w:tcPr>
            <w:tcW w:w="187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EF76EE2" w14:textId="77777777" w:rsidR="00B82450" w:rsidRDefault="00000000">
            <w:pPr>
              <w:spacing w:line="240" w:lineRule="auto"/>
            </w:pPr>
            <w:r>
              <w:rPr>
                <w:b/>
                <w:color w:val="FFFFFF"/>
                <w:sz w:val="19"/>
              </w:rPr>
              <w:t>Quantity (Phase 1)</w:t>
            </w:r>
          </w:p>
        </w:tc>
        <w:tc>
          <w:tcPr>
            <w:tcW w:w="667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56586FA" w14:textId="77777777" w:rsidR="00B82450" w:rsidRDefault="00000000">
            <w:pPr>
              <w:spacing w:line="240" w:lineRule="auto"/>
            </w:pPr>
            <w:r>
              <w:rPr>
                <w:b/>
                <w:color w:val="FFFFFF"/>
                <w:sz w:val="19"/>
              </w:rPr>
              <w:t>Specification</w:t>
            </w:r>
          </w:p>
        </w:tc>
      </w:tr>
      <w:tr w:rsidR="00B82450" w14:paraId="235111C5"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DCF4F3" w14:textId="77777777" w:rsidR="00B82450" w:rsidRDefault="00000000">
            <w:pPr>
              <w:spacing w:line="240" w:lineRule="auto"/>
            </w:pPr>
            <w:r>
              <w:rPr>
                <w:sz w:val="19"/>
              </w:rPr>
              <w:t>MV substation</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7ADFFDF" w14:textId="77777777" w:rsidR="00B82450" w:rsidRDefault="00000000">
            <w:pPr>
              <w:spacing w:line="240" w:lineRule="auto"/>
            </w:pPr>
            <w:r>
              <w:rPr>
                <w:sz w:val="19"/>
              </w:rPr>
              <w:t>2</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93DCF94" w14:textId="77777777" w:rsidR="00B82450" w:rsidRDefault="00000000">
            <w:pPr>
              <w:spacing w:line="240" w:lineRule="auto"/>
            </w:pPr>
            <w:r>
              <w:rPr>
                <w:sz w:val="19"/>
              </w:rPr>
              <w:t>34.5 kV to 13.8 kV. Dual transformer, fully redundant. Arc flash rated PPE Cat 0 service.</w:t>
            </w:r>
          </w:p>
        </w:tc>
      </w:tr>
      <w:tr w:rsidR="00B82450" w14:paraId="30AF0424"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8238476" w14:textId="77777777" w:rsidR="00B82450" w:rsidRDefault="00000000">
            <w:pPr>
              <w:spacing w:line="240" w:lineRule="auto"/>
            </w:pPr>
            <w:r>
              <w:rPr>
                <w:sz w:val="19"/>
              </w:rPr>
              <w:t>Transformer (13.8 kV to 480 V)</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59D912A" w14:textId="77777777" w:rsidR="00B82450" w:rsidRDefault="00000000">
            <w:pPr>
              <w:spacing w:line="240" w:lineRule="auto"/>
            </w:pPr>
            <w:r>
              <w:rPr>
                <w:sz w:val="19"/>
              </w:rPr>
              <w:t>6</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8D6BA20" w14:textId="77777777" w:rsidR="00B82450" w:rsidRDefault="00000000">
            <w:pPr>
              <w:spacing w:line="240" w:lineRule="auto"/>
            </w:pPr>
            <w:r>
              <w:rPr>
                <w:sz w:val="19"/>
              </w:rPr>
              <w:t>2 MVA each, dry type, K-13 rated. N+1 per UPS block.</w:t>
            </w:r>
          </w:p>
        </w:tc>
      </w:tr>
      <w:tr w:rsidR="00B82450" w14:paraId="74B13016"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53E9A7E" w14:textId="77777777" w:rsidR="00B82450" w:rsidRDefault="00000000">
            <w:pPr>
              <w:spacing w:line="240" w:lineRule="auto"/>
            </w:pPr>
            <w:r>
              <w:rPr>
                <w:sz w:val="19"/>
              </w:rPr>
              <w:t>LV switchgear</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DB99D35" w14:textId="77777777" w:rsidR="00B82450" w:rsidRDefault="00000000">
            <w:pPr>
              <w:spacing w:line="240" w:lineRule="auto"/>
            </w:pPr>
            <w:r>
              <w:rPr>
                <w:sz w:val="19"/>
              </w:rPr>
              <w:t>2 main, 6 distribution</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D0AE08" w14:textId="77777777" w:rsidR="00B82450" w:rsidRDefault="00000000">
            <w:pPr>
              <w:spacing w:line="240" w:lineRule="auto"/>
            </w:pPr>
            <w:r>
              <w:rPr>
                <w:sz w:val="19"/>
              </w:rPr>
              <w:t>Eaton or ABB arc resistant. Selective coordination per ANSI 242.</w:t>
            </w:r>
          </w:p>
        </w:tc>
      </w:tr>
      <w:tr w:rsidR="00B82450" w14:paraId="521B94A4"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C8EAB43" w14:textId="77777777" w:rsidR="00B82450" w:rsidRDefault="00000000">
            <w:pPr>
              <w:spacing w:line="240" w:lineRule="auto"/>
            </w:pPr>
            <w:r>
              <w:rPr>
                <w:sz w:val="19"/>
              </w:rPr>
              <w:t>UPS (per block)</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84CF924" w14:textId="77777777" w:rsidR="00B82450" w:rsidRDefault="00000000">
            <w:pPr>
              <w:spacing w:line="240" w:lineRule="auto"/>
            </w:pPr>
            <w:r>
              <w:rPr>
                <w:sz w:val="19"/>
              </w:rPr>
              <w:t xml:space="preserve">4 modules per block, 2 </w:t>
            </w:r>
            <w:r>
              <w:rPr>
                <w:sz w:val="19"/>
              </w:rPr>
              <w:lastRenderedPageBreak/>
              <w:t>blocks</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FE9EB6" w14:textId="77777777" w:rsidR="00B82450" w:rsidRDefault="00000000">
            <w:pPr>
              <w:spacing w:line="240" w:lineRule="auto"/>
            </w:pPr>
            <w:r>
              <w:rPr>
                <w:sz w:val="19"/>
              </w:rPr>
              <w:lastRenderedPageBreak/>
              <w:t xml:space="preserve">750 kVA modular, lithium ion battery. Eaton 93PM (preferred). Carrier and </w:t>
            </w:r>
            <w:r>
              <w:rPr>
                <w:sz w:val="19"/>
              </w:rPr>
              <w:lastRenderedPageBreak/>
              <w:t>Schneider as alternates.. Online double conversion. &gt;96.5 percent efficiency in eco mode.</w:t>
            </w:r>
          </w:p>
        </w:tc>
      </w:tr>
      <w:tr w:rsidR="00B82450" w14:paraId="7FF72309"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224055" w14:textId="77777777" w:rsidR="00B82450" w:rsidRDefault="00000000">
            <w:pPr>
              <w:spacing w:line="240" w:lineRule="auto"/>
            </w:pPr>
            <w:r>
              <w:rPr>
                <w:sz w:val="19"/>
              </w:rPr>
              <w:t>UPS battery</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0AADCF" w14:textId="77777777" w:rsidR="00B82450" w:rsidRDefault="00000000">
            <w:pPr>
              <w:spacing w:line="240" w:lineRule="auto"/>
            </w:pPr>
            <w:r>
              <w:rPr>
                <w:sz w:val="19"/>
              </w:rPr>
              <w:t>Lithium ion (LFP chemistry)</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BAA920" w14:textId="77777777" w:rsidR="00B82450" w:rsidRDefault="00000000">
            <w:pPr>
              <w:spacing w:line="240" w:lineRule="auto"/>
            </w:pPr>
            <w:r>
              <w:rPr>
                <w:sz w:val="19"/>
              </w:rPr>
              <w:t>10 minute autonomy at full IT load. 15 year design life. 3,000 cycles to 80 percent state of health.</w:t>
            </w:r>
          </w:p>
        </w:tc>
      </w:tr>
      <w:tr w:rsidR="00B82450" w14:paraId="0B3A7FAA"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7081E7C" w14:textId="77777777" w:rsidR="00B82450" w:rsidRDefault="00000000">
            <w:pPr>
              <w:spacing w:line="240" w:lineRule="auto"/>
            </w:pPr>
            <w:r>
              <w:rPr>
                <w:sz w:val="19"/>
              </w:rPr>
              <w:t>Building BESS</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D864B99" w14:textId="77777777" w:rsidR="00B82450" w:rsidRDefault="00000000">
            <w:pPr>
              <w:spacing w:line="240" w:lineRule="auto"/>
            </w:pPr>
            <w:r>
              <w:rPr>
                <w:sz w:val="19"/>
              </w:rPr>
              <w:t>1 cabinet array</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40EEA2C" w14:textId="77777777" w:rsidR="00B82450" w:rsidRDefault="00000000">
            <w:pPr>
              <w:spacing w:line="240" w:lineRule="auto"/>
            </w:pPr>
            <w:r>
              <w:rPr>
                <w:sz w:val="19"/>
              </w:rPr>
              <w:t>6 MWh lithium ion (LFP). Containerised. 1 hour autonomy at full IT load. 15 minute response to grid event.</w:t>
            </w:r>
          </w:p>
        </w:tc>
      </w:tr>
      <w:tr w:rsidR="00B82450" w14:paraId="12CBAF44"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E4062E4" w14:textId="77777777" w:rsidR="00B82450" w:rsidRDefault="00000000">
            <w:pPr>
              <w:spacing w:line="240" w:lineRule="auto"/>
            </w:pPr>
            <w:r>
              <w:rPr>
                <w:sz w:val="19"/>
              </w:rPr>
              <w:t>Diesel generator</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71E9F44" w14:textId="77777777" w:rsidR="00B82450" w:rsidRDefault="00000000">
            <w:pPr>
              <w:spacing w:line="240" w:lineRule="auto"/>
            </w:pPr>
            <w:r>
              <w:rPr>
                <w:sz w:val="19"/>
              </w:rPr>
              <w:t>4</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CD0D6C3" w14:textId="77777777" w:rsidR="00B82450" w:rsidRDefault="00000000">
            <w:pPr>
              <w:spacing w:line="240" w:lineRule="auto"/>
            </w:pPr>
            <w:r>
              <w:rPr>
                <w:sz w:val="19"/>
              </w:rPr>
              <w:t>2.5 MW each. Caterpillar 3516E or MTU 4000 class. EPA Tier 4 final. N+1 with cycling lead. Sub 10 second start.</w:t>
            </w:r>
          </w:p>
        </w:tc>
      </w:tr>
      <w:tr w:rsidR="00B82450" w14:paraId="2A38782F"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B0F6E90" w14:textId="77777777" w:rsidR="00B82450" w:rsidRDefault="00000000">
            <w:pPr>
              <w:spacing w:line="240" w:lineRule="auto"/>
            </w:pPr>
            <w:r>
              <w:rPr>
                <w:sz w:val="19"/>
              </w:rPr>
              <w:t>Diesel fuel storage</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A116042" w14:textId="77777777" w:rsidR="00B82450" w:rsidRDefault="00000000">
            <w:pPr>
              <w:spacing w:line="240" w:lineRule="auto"/>
            </w:pPr>
            <w:r>
              <w:rPr>
                <w:sz w:val="19"/>
              </w:rPr>
              <w:t>2 day tanks plus 1 bulk tank</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A68490" w14:textId="77777777" w:rsidR="00B82450" w:rsidRDefault="00000000">
            <w:pPr>
              <w:spacing w:line="240" w:lineRule="auto"/>
            </w:pPr>
            <w:r>
              <w:rPr>
                <w:sz w:val="19"/>
              </w:rPr>
              <w:t>2 by 5,000 gallon day, 1 by 30,000 gallon bulk. 72 hour autonomy at full IT plus HVAC load.</w:t>
            </w:r>
          </w:p>
        </w:tc>
      </w:tr>
      <w:tr w:rsidR="00B82450" w14:paraId="64F17805"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3675DD1" w14:textId="77777777" w:rsidR="00B82450" w:rsidRDefault="00000000">
            <w:pPr>
              <w:spacing w:line="240" w:lineRule="auto"/>
            </w:pPr>
            <w:r>
              <w:rPr>
                <w:sz w:val="19"/>
              </w:rPr>
              <w:t>Automatic Transfer Switch (ATS)</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F87045A" w14:textId="77777777" w:rsidR="00B82450" w:rsidRDefault="00000000">
            <w:pPr>
              <w:spacing w:line="240" w:lineRule="auto"/>
            </w:pPr>
            <w:r>
              <w:rPr>
                <w:sz w:val="19"/>
              </w:rPr>
              <w:t>4</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9BEB9FA" w14:textId="77777777" w:rsidR="00B82450" w:rsidRDefault="00000000">
            <w:pPr>
              <w:spacing w:line="240" w:lineRule="auto"/>
            </w:pPr>
            <w:r>
              <w:rPr>
                <w:sz w:val="19"/>
              </w:rPr>
              <w:t>Closed transition, 4 cycle. Cummins or ASCO. Programmed to ride through 90 ms ERCOT transients.</w:t>
            </w:r>
          </w:p>
        </w:tc>
      </w:tr>
      <w:tr w:rsidR="00B82450" w14:paraId="61904F83"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964D9B" w14:textId="77777777" w:rsidR="00B82450" w:rsidRDefault="00000000">
            <w:pPr>
              <w:spacing w:line="240" w:lineRule="auto"/>
            </w:pPr>
            <w:r>
              <w:rPr>
                <w:sz w:val="19"/>
              </w:rPr>
              <w:t>PDU (white space)</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72BFB78" w14:textId="77777777" w:rsidR="00B82450" w:rsidRDefault="00000000">
            <w:pPr>
              <w:spacing w:line="240" w:lineRule="auto"/>
            </w:pPr>
            <w:r>
              <w:rPr>
                <w:sz w:val="19"/>
              </w:rPr>
              <w:t>~80 modular</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5ADAFF" w14:textId="77777777" w:rsidR="00B82450" w:rsidRDefault="00000000">
            <w:pPr>
              <w:spacing w:line="240" w:lineRule="auto"/>
            </w:pPr>
            <w:r>
              <w:rPr>
                <w:sz w:val="19"/>
              </w:rPr>
              <w:t>Per pod, 2N feed, 250 kVA each. Per outlet metering with 1 percent accuracy.</w:t>
            </w:r>
          </w:p>
        </w:tc>
      </w:tr>
      <w:tr w:rsidR="00B82450" w14:paraId="4F6EEC60"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473D7D" w14:textId="77777777" w:rsidR="00B82450" w:rsidRDefault="00000000">
            <w:pPr>
              <w:spacing w:line="240" w:lineRule="auto"/>
            </w:pPr>
            <w:r>
              <w:rPr>
                <w:sz w:val="19"/>
              </w:rPr>
              <w:t>Branch circuit metering</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0EC9A3" w14:textId="77777777" w:rsidR="00B82450" w:rsidRDefault="00000000">
            <w:pPr>
              <w:spacing w:line="240" w:lineRule="auto"/>
            </w:pPr>
            <w:r>
              <w:rPr>
                <w:sz w:val="19"/>
              </w:rPr>
              <w:t>Every breaker</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5A5B57" w14:textId="77777777" w:rsidR="00B82450" w:rsidRDefault="00000000">
            <w:pPr>
              <w:spacing w:line="240" w:lineRule="auto"/>
            </w:pPr>
            <w:r>
              <w:rPr>
                <w:sz w:val="19"/>
              </w:rPr>
              <w:t>Schneider PowerLogic or Eaton Power Xpert.</w:t>
            </w:r>
          </w:p>
        </w:tc>
      </w:tr>
      <w:tr w:rsidR="00B82450" w14:paraId="3BCFF6E1"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D6EFB8F" w14:textId="77777777" w:rsidR="00B82450" w:rsidRDefault="00000000">
            <w:pPr>
              <w:spacing w:line="240" w:lineRule="auto"/>
            </w:pPr>
            <w:r>
              <w:rPr>
                <w:sz w:val="19"/>
              </w:rPr>
              <w:t>Grounding system</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B5913D" w14:textId="77777777" w:rsidR="00B82450" w:rsidRDefault="00000000">
            <w:pPr>
              <w:spacing w:line="240" w:lineRule="auto"/>
            </w:pPr>
            <w:r>
              <w:rPr>
                <w:sz w:val="19"/>
              </w:rPr>
              <w:t>Single point grounding plus ground ring</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191A767" w14:textId="77777777" w:rsidR="00B82450" w:rsidRDefault="00000000">
            <w:pPr>
              <w:spacing w:line="240" w:lineRule="auto"/>
            </w:pPr>
            <w:r>
              <w:rPr>
                <w:sz w:val="19"/>
              </w:rPr>
              <w:t>TN-S system. Per IEEE 1100 (Emerald Book). Less than 1 ohm to ground.</w:t>
            </w:r>
          </w:p>
        </w:tc>
      </w:tr>
      <w:tr w:rsidR="00B82450" w14:paraId="619EB892" w14:textId="77777777">
        <w:trPr>
          <w:jc w:val="center"/>
        </w:trPr>
        <w:tc>
          <w:tcPr>
            <w:tcW w:w="152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3EF51F" w14:textId="77777777" w:rsidR="00B82450" w:rsidRDefault="00000000">
            <w:pPr>
              <w:spacing w:line="240" w:lineRule="auto"/>
            </w:pPr>
            <w:r>
              <w:rPr>
                <w:sz w:val="19"/>
              </w:rPr>
              <w:t>Lightning protection</w:t>
            </w:r>
          </w:p>
        </w:tc>
        <w:tc>
          <w:tcPr>
            <w:tcW w:w="18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4E88DD" w14:textId="77777777" w:rsidR="00B82450" w:rsidRDefault="00000000">
            <w:pPr>
              <w:spacing w:line="240" w:lineRule="auto"/>
            </w:pPr>
            <w:r>
              <w:rPr>
                <w:sz w:val="19"/>
              </w:rPr>
              <w:t>NFPA 780 compliant</w:t>
            </w:r>
          </w:p>
        </w:tc>
        <w:tc>
          <w:tcPr>
            <w:tcW w:w="667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5E587FC" w14:textId="77777777" w:rsidR="00B82450" w:rsidRDefault="00000000">
            <w:pPr>
              <w:spacing w:line="240" w:lineRule="auto"/>
            </w:pPr>
            <w:r>
              <w:rPr>
                <w:sz w:val="19"/>
              </w:rPr>
              <w:t>Air terminal, down conductor, ground ring. SPD coordination per IEEE C62.41.</w:t>
            </w:r>
          </w:p>
        </w:tc>
      </w:tr>
      <w:tr w:rsidR="00B82450" w14:paraId="4631543A" w14:textId="77777777">
        <w:trPr>
          <w:jc w:val="center"/>
        </w:trPr>
        <w:tc>
          <w:tcPr>
            <w:tcW w:w="152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1B93B4" w14:textId="77777777" w:rsidR="00B82450" w:rsidRDefault="00000000">
            <w:pPr>
              <w:spacing w:line="240" w:lineRule="auto"/>
            </w:pPr>
            <w:r>
              <w:rPr>
                <w:sz w:val="19"/>
              </w:rPr>
              <w:t>Surge Protective Devices (SPD)</w:t>
            </w:r>
          </w:p>
        </w:tc>
        <w:tc>
          <w:tcPr>
            <w:tcW w:w="18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9FE31FD" w14:textId="77777777" w:rsidR="00B82450" w:rsidRDefault="00000000">
            <w:pPr>
              <w:spacing w:line="240" w:lineRule="auto"/>
            </w:pPr>
            <w:r>
              <w:rPr>
                <w:sz w:val="19"/>
              </w:rPr>
              <w:t>Type 1 at service entrance, Type 2 at distribution, Type 3 at PDU</w:t>
            </w:r>
          </w:p>
        </w:tc>
        <w:tc>
          <w:tcPr>
            <w:tcW w:w="667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7D08954" w14:textId="77777777" w:rsidR="00B82450" w:rsidRDefault="00000000">
            <w:pPr>
              <w:spacing w:line="240" w:lineRule="auto"/>
            </w:pPr>
            <w:r>
              <w:rPr>
                <w:sz w:val="19"/>
              </w:rPr>
              <w:t>Coordinated cascade per UL 1449.</w:t>
            </w:r>
          </w:p>
        </w:tc>
      </w:tr>
    </w:tbl>
    <w:p w14:paraId="6D790072" w14:textId="77777777" w:rsidR="00B82450" w:rsidRDefault="00000000">
      <w:pPr>
        <w:pStyle w:val="Heading2"/>
      </w:pPr>
      <w:r>
        <w:t>7.5 Cooling architecture. Closed loop, zero water consumption for the IXP</w:t>
      </w:r>
    </w:p>
    <w:p w14:paraId="56130B46" w14:textId="77777777" w:rsidR="00B82450" w:rsidRDefault="00000000">
      <w:r>
        <w:t>The IXP cooling architecture is fully closed loop with zero water consumption for IT equipment cooling. There is no evaporative cooling, no spray makeup, no open cooling tower in the IXP cooling system. All heat rejection occurs through closed loop air cooled chillers and closed loop dry coolers. This is a deliberate design choice that decouples the IXP from any water sourcing risk and eliminates a class of operational and ESG concerns that evaporative cooled facilities carry. Cooling technology is supplied by Carrier (the HVAC manufacturer) under their enterprise data centre product line.</w:t>
      </w:r>
    </w:p>
    <w:tbl>
      <w:tblPr>
        <w:tblW w:w="0" w:type="auto"/>
        <w:jc w:val="center"/>
        <w:tblLayout w:type="fixed"/>
        <w:tblLook w:val="04A0" w:firstRow="1" w:lastRow="0" w:firstColumn="1" w:lastColumn="0" w:noHBand="0" w:noVBand="1"/>
      </w:tblPr>
      <w:tblGrid>
        <w:gridCol w:w="1521"/>
        <w:gridCol w:w="2203"/>
        <w:gridCol w:w="6356"/>
      </w:tblGrid>
      <w:tr w:rsidR="00B82450" w14:paraId="56F3BDF8"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3A471FE" w14:textId="77777777" w:rsidR="00B82450" w:rsidRDefault="00000000">
            <w:pPr>
              <w:spacing w:line="240" w:lineRule="auto"/>
            </w:pPr>
            <w:r>
              <w:rPr>
                <w:b/>
                <w:color w:val="FFFFFF"/>
                <w:sz w:val="19"/>
              </w:rPr>
              <w:t>Cooling element</w:t>
            </w:r>
          </w:p>
        </w:tc>
        <w:tc>
          <w:tcPr>
            <w:tcW w:w="220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6B5F6E3" w14:textId="77777777" w:rsidR="00B82450" w:rsidRDefault="00000000">
            <w:pPr>
              <w:spacing w:line="240" w:lineRule="auto"/>
            </w:pPr>
            <w:r>
              <w:rPr>
                <w:b/>
                <w:color w:val="FFFFFF"/>
                <w:sz w:val="19"/>
              </w:rPr>
              <w:t>Quantity</w:t>
            </w:r>
          </w:p>
        </w:tc>
        <w:tc>
          <w:tcPr>
            <w:tcW w:w="635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DCD4598" w14:textId="77777777" w:rsidR="00B82450" w:rsidRDefault="00000000">
            <w:pPr>
              <w:spacing w:line="240" w:lineRule="auto"/>
            </w:pPr>
            <w:r>
              <w:rPr>
                <w:b/>
                <w:color w:val="FFFFFF"/>
                <w:sz w:val="19"/>
              </w:rPr>
              <w:t>Specification</w:t>
            </w:r>
          </w:p>
        </w:tc>
      </w:tr>
      <w:tr w:rsidR="00B82450" w14:paraId="7932799C" w14:textId="77777777">
        <w:trPr>
          <w:jc w:val="center"/>
        </w:trPr>
        <w:tc>
          <w:tcPr>
            <w:tcW w:w="15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FCBC68E" w14:textId="77777777" w:rsidR="00B82450" w:rsidRDefault="00000000">
            <w:pPr>
              <w:spacing w:line="240" w:lineRule="auto"/>
            </w:pPr>
            <w:r>
              <w:rPr>
                <w:sz w:val="19"/>
              </w:rPr>
              <w:t>Chillers</w:t>
            </w:r>
          </w:p>
        </w:tc>
        <w:tc>
          <w:tcPr>
            <w:tcW w:w="22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78D3245" w14:textId="77777777" w:rsidR="00B82450" w:rsidRDefault="00000000">
            <w:pPr>
              <w:spacing w:line="240" w:lineRule="auto"/>
            </w:pPr>
            <w:r>
              <w:rPr>
                <w:sz w:val="19"/>
              </w:rPr>
              <w:t>4 (3+1 N+1)</w:t>
            </w:r>
          </w:p>
        </w:tc>
        <w:tc>
          <w:tcPr>
            <w:tcW w:w="635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CE3E21" w14:textId="77777777" w:rsidR="00B82450" w:rsidRDefault="00000000">
            <w:pPr>
              <w:spacing w:line="240" w:lineRule="auto"/>
            </w:pPr>
            <w:r>
              <w:rPr>
                <w:sz w:val="19"/>
              </w:rPr>
              <w:t>500 ton air cooled magnetic bearing centrifugal. Carrier AquaForce or equivalent. Variable speed compressor. Hot gas bypass for low load.</w:t>
            </w:r>
          </w:p>
        </w:tc>
      </w:tr>
      <w:tr w:rsidR="00B82450" w14:paraId="0A532C03"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705F2B" w14:textId="77777777" w:rsidR="00B82450" w:rsidRDefault="00000000">
            <w:pPr>
              <w:spacing w:line="240" w:lineRule="auto"/>
            </w:pPr>
            <w:r>
              <w:rPr>
                <w:sz w:val="19"/>
              </w:rPr>
              <w:t>Primary chilled water loop</w:t>
            </w:r>
          </w:p>
        </w:tc>
        <w:tc>
          <w:tcPr>
            <w:tcW w:w="22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1FFB417" w14:textId="77777777" w:rsidR="00B82450" w:rsidRDefault="00000000">
            <w:pPr>
              <w:spacing w:line="240" w:lineRule="auto"/>
            </w:pPr>
            <w:r>
              <w:rPr>
                <w:sz w:val="19"/>
              </w:rPr>
              <w:t>1 ring with 2 risers</w:t>
            </w:r>
          </w:p>
        </w:tc>
        <w:tc>
          <w:tcPr>
            <w:tcW w:w="635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9AC8410" w14:textId="77777777" w:rsidR="00B82450" w:rsidRDefault="00000000">
            <w:pPr>
              <w:spacing w:line="240" w:lineRule="auto"/>
            </w:pPr>
            <w:r>
              <w:rPr>
                <w:sz w:val="19"/>
              </w:rPr>
              <w:t>Closed loop. Supply 18 to 22 deg C, return 28 to 32 deg C. No makeup water on the IT cooling loop.</w:t>
            </w:r>
          </w:p>
        </w:tc>
      </w:tr>
      <w:tr w:rsidR="00B82450" w14:paraId="5453DB66" w14:textId="77777777">
        <w:trPr>
          <w:jc w:val="center"/>
        </w:trPr>
        <w:tc>
          <w:tcPr>
            <w:tcW w:w="15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3CC2C88" w14:textId="77777777" w:rsidR="00B82450" w:rsidRDefault="00000000">
            <w:pPr>
              <w:spacing w:line="240" w:lineRule="auto"/>
            </w:pPr>
            <w:r>
              <w:rPr>
                <w:sz w:val="19"/>
              </w:rPr>
              <w:t>Pumps</w:t>
            </w:r>
          </w:p>
        </w:tc>
        <w:tc>
          <w:tcPr>
            <w:tcW w:w="22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D53526" w14:textId="77777777" w:rsidR="00B82450" w:rsidRDefault="00000000">
            <w:pPr>
              <w:spacing w:line="240" w:lineRule="auto"/>
            </w:pPr>
            <w:r>
              <w:rPr>
                <w:sz w:val="19"/>
              </w:rPr>
              <w:t>6 (3 primary + 3 secondary)</w:t>
            </w:r>
          </w:p>
        </w:tc>
        <w:tc>
          <w:tcPr>
            <w:tcW w:w="635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64C12F" w14:textId="77777777" w:rsidR="00B82450" w:rsidRDefault="00000000">
            <w:pPr>
              <w:spacing w:line="240" w:lineRule="auto"/>
            </w:pPr>
            <w:r>
              <w:rPr>
                <w:sz w:val="19"/>
              </w:rPr>
              <w:t>Variable speed end suction with VFD. 18 inch headers. N+1 per leg.</w:t>
            </w:r>
          </w:p>
        </w:tc>
      </w:tr>
      <w:tr w:rsidR="00B82450" w14:paraId="18FE9913"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14C228" w14:textId="77777777" w:rsidR="00B82450" w:rsidRDefault="00000000">
            <w:pPr>
              <w:spacing w:line="240" w:lineRule="auto"/>
            </w:pPr>
            <w:r>
              <w:rPr>
                <w:sz w:val="19"/>
              </w:rPr>
              <w:t>Heat rejection</w:t>
            </w:r>
          </w:p>
        </w:tc>
        <w:tc>
          <w:tcPr>
            <w:tcW w:w="22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76933CD" w14:textId="77777777" w:rsidR="00B82450" w:rsidRDefault="00000000">
            <w:pPr>
              <w:spacing w:line="240" w:lineRule="auto"/>
            </w:pPr>
            <w:r>
              <w:rPr>
                <w:sz w:val="19"/>
              </w:rPr>
              <w:t>4 closed loop dry coolers</w:t>
            </w:r>
          </w:p>
        </w:tc>
        <w:tc>
          <w:tcPr>
            <w:tcW w:w="635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F50CF4" w14:textId="77777777" w:rsidR="00B82450" w:rsidRDefault="00000000">
            <w:pPr>
              <w:spacing w:line="240" w:lineRule="auto"/>
            </w:pPr>
            <w:r>
              <w:rPr>
                <w:sz w:val="19"/>
              </w:rPr>
              <w:t>Carrier class. Closed loop only. No spray makeup. No cooling tower. No water consumed for heat rejection.</w:t>
            </w:r>
          </w:p>
        </w:tc>
      </w:tr>
      <w:tr w:rsidR="00B82450" w14:paraId="6E54E460" w14:textId="77777777">
        <w:trPr>
          <w:jc w:val="center"/>
        </w:trPr>
        <w:tc>
          <w:tcPr>
            <w:tcW w:w="15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A433CB9" w14:textId="77777777" w:rsidR="00B82450" w:rsidRDefault="00000000">
            <w:pPr>
              <w:spacing w:line="240" w:lineRule="auto"/>
            </w:pPr>
            <w:r>
              <w:rPr>
                <w:sz w:val="19"/>
              </w:rPr>
              <w:t>CRAH units (white space air)</w:t>
            </w:r>
          </w:p>
        </w:tc>
        <w:tc>
          <w:tcPr>
            <w:tcW w:w="22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7D88B6" w14:textId="77777777" w:rsidR="00B82450" w:rsidRDefault="00000000">
            <w:pPr>
              <w:spacing w:line="240" w:lineRule="auto"/>
            </w:pPr>
            <w:r>
              <w:rPr>
                <w:sz w:val="19"/>
              </w:rPr>
              <w:t>32 per 10 MW IT load</w:t>
            </w:r>
          </w:p>
        </w:tc>
        <w:tc>
          <w:tcPr>
            <w:tcW w:w="635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AF25933" w14:textId="77777777" w:rsidR="00B82450" w:rsidRDefault="00000000">
            <w:pPr>
              <w:spacing w:line="240" w:lineRule="auto"/>
            </w:pPr>
            <w:r>
              <w:rPr>
                <w:sz w:val="19"/>
              </w:rPr>
              <w:t>60 ton each. Carrier or equivalent. Hot aisle containment. Electronically commutated motor (ECM) fans.</w:t>
            </w:r>
          </w:p>
        </w:tc>
      </w:tr>
      <w:tr w:rsidR="00B82450" w14:paraId="0A2D5253"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9CA1D01" w14:textId="77777777" w:rsidR="00B82450" w:rsidRDefault="00000000">
            <w:pPr>
              <w:spacing w:line="240" w:lineRule="auto"/>
            </w:pPr>
            <w:r>
              <w:rPr>
                <w:sz w:val="19"/>
              </w:rPr>
              <w:t>Rear door heat exchangers (option)</w:t>
            </w:r>
          </w:p>
        </w:tc>
        <w:tc>
          <w:tcPr>
            <w:tcW w:w="22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9C77904" w14:textId="77777777" w:rsidR="00B82450" w:rsidRDefault="00000000">
            <w:pPr>
              <w:spacing w:line="240" w:lineRule="auto"/>
            </w:pPr>
            <w:r>
              <w:rPr>
                <w:sz w:val="19"/>
              </w:rPr>
              <w:t>Per cabinet on demand</w:t>
            </w:r>
          </w:p>
        </w:tc>
        <w:tc>
          <w:tcPr>
            <w:tcW w:w="635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47A7D80" w14:textId="77777777" w:rsidR="00B82450" w:rsidRDefault="00000000">
            <w:pPr>
              <w:spacing w:line="240" w:lineRule="auto"/>
            </w:pPr>
            <w:r>
              <w:rPr>
                <w:sz w:val="19"/>
              </w:rPr>
              <w:t>40 to 80 kW capacity per cabinet. Closed loop. Required for cabinets above 15 kW.</w:t>
            </w:r>
          </w:p>
        </w:tc>
      </w:tr>
      <w:tr w:rsidR="00B82450" w14:paraId="7E4B8CF5" w14:textId="77777777">
        <w:trPr>
          <w:jc w:val="center"/>
        </w:trPr>
        <w:tc>
          <w:tcPr>
            <w:tcW w:w="15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BBDDD2" w14:textId="77777777" w:rsidR="00B82450" w:rsidRDefault="00000000">
            <w:pPr>
              <w:spacing w:line="240" w:lineRule="auto"/>
            </w:pPr>
            <w:r>
              <w:rPr>
                <w:sz w:val="19"/>
              </w:rPr>
              <w:t>Redundancy</w:t>
            </w:r>
          </w:p>
        </w:tc>
        <w:tc>
          <w:tcPr>
            <w:tcW w:w="22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D398673" w14:textId="77777777" w:rsidR="00B82450" w:rsidRDefault="00000000">
            <w:pPr>
              <w:spacing w:line="240" w:lineRule="auto"/>
            </w:pPr>
            <w:r>
              <w:rPr>
                <w:sz w:val="19"/>
              </w:rPr>
              <w:t>N+1 minimum across chiller, pump, CRAH</w:t>
            </w:r>
          </w:p>
        </w:tc>
        <w:tc>
          <w:tcPr>
            <w:tcW w:w="635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E7B65B" w14:textId="77777777" w:rsidR="00B82450" w:rsidRDefault="00000000">
            <w:pPr>
              <w:spacing w:line="240" w:lineRule="auto"/>
            </w:pPr>
            <w:r>
              <w:rPr>
                <w:sz w:val="19"/>
              </w:rPr>
              <w:t>Tier IV equivalent topology. Concurrent maintainable.</w:t>
            </w:r>
          </w:p>
        </w:tc>
      </w:tr>
      <w:tr w:rsidR="00B82450" w14:paraId="3643D3D7"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36B9348" w14:textId="77777777" w:rsidR="00B82450" w:rsidRDefault="00000000">
            <w:pPr>
              <w:spacing w:line="240" w:lineRule="auto"/>
            </w:pPr>
            <w:r>
              <w:rPr>
                <w:sz w:val="19"/>
              </w:rPr>
              <w:t>Free cooling hours</w:t>
            </w:r>
          </w:p>
        </w:tc>
        <w:tc>
          <w:tcPr>
            <w:tcW w:w="22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0FE09CC" w14:textId="77777777" w:rsidR="00B82450" w:rsidRDefault="00000000">
            <w:pPr>
              <w:spacing w:line="240" w:lineRule="auto"/>
            </w:pPr>
            <w:r>
              <w:rPr>
                <w:sz w:val="19"/>
              </w:rPr>
              <w:t>~4,800 per year</w:t>
            </w:r>
          </w:p>
        </w:tc>
        <w:tc>
          <w:tcPr>
            <w:tcW w:w="635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CCAAC60" w14:textId="77777777" w:rsidR="00B82450" w:rsidRDefault="00000000">
            <w:pPr>
              <w:spacing w:line="240" w:lineRule="auto"/>
            </w:pPr>
            <w:r>
              <w:rPr>
                <w:sz w:val="19"/>
              </w:rPr>
              <w:t>Hubbard climate eligible for economiser via dry coolers. PUE benefit ~0.04.</w:t>
            </w:r>
          </w:p>
        </w:tc>
      </w:tr>
      <w:tr w:rsidR="00B82450" w14:paraId="2A0C98E2" w14:textId="77777777">
        <w:trPr>
          <w:jc w:val="center"/>
        </w:trPr>
        <w:tc>
          <w:tcPr>
            <w:tcW w:w="15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22A769" w14:textId="77777777" w:rsidR="00B82450" w:rsidRDefault="00000000">
            <w:pPr>
              <w:spacing w:line="240" w:lineRule="auto"/>
            </w:pPr>
            <w:r>
              <w:rPr>
                <w:sz w:val="19"/>
              </w:rPr>
              <w:t>Water consumption (IXP)</w:t>
            </w:r>
          </w:p>
        </w:tc>
        <w:tc>
          <w:tcPr>
            <w:tcW w:w="22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7D4BD9" w14:textId="77777777" w:rsidR="00B82450" w:rsidRDefault="00000000">
            <w:pPr>
              <w:spacing w:line="240" w:lineRule="auto"/>
            </w:pPr>
            <w:r>
              <w:rPr>
                <w:sz w:val="19"/>
              </w:rPr>
              <w:t>Zero (closed loop only)</w:t>
            </w:r>
          </w:p>
        </w:tc>
        <w:tc>
          <w:tcPr>
            <w:tcW w:w="635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D3A278" w14:textId="77777777" w:rsidR="00B82450" w:rsidRDefault="00000000">
            <w:pPr>
              <w:spacing w:line="240" w:lineRule="auto"/>
            </w:pPr>
            <w:r>
              <w:rPr>
                <w:sz w:val="19"/>
              </w:rPr>
              <w:t>No water is consumed in the cooling of the IXP equipment. All heat rejection is via closed loop dry cooling.</w:t>
            </w:r>
          </w:p>
        </w:tc>
      </w:tr>
      <w:tr w:rsidR="00B82450" w14:paraId="5187F740"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051CDEC" w14:textId="77777777" w:rsidR="00B82450" w:rsidRDefault="00000000">
            <w:pPr>
              <w:spacing w:line="240" w:lineRule="auto"/>
            </w:pPr>
            <w:r>
              <w:rPr>
                <w:sz w:val="19"/>
              </w:rPr>
              <w:lastRenderedPageBreak/>
              <w:t>Containment</w:t>
            </w:r>
          </w:p>
        </w:tc>
        <w:tc>
          <w:tcPr>
            <w:tcW w:w="22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D55BCF0" w14:textId="77777777" w:rsidR="00B82450" w:rsidRDefault="00000000">
            <w:pPr>
              <w:spacing w:line="240" w:lineRule="auto"/>
            </w:pPr>
            <w:r>
              <w:rPr>
                <w:sz w:val="19"/>
              </w:rPr>
              <w:t>Hot aisle containment with overhead duct return</w:t>
            </w:r>
          </w:p>
        </w:tc>
        <w:tc>
          <w:tcPr>
            <w:tcW w:w="635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D3E13BB" w14:textId="77777777" w:rsidR="00B82450" w:rsidRDefault="00000000">
            <w:pPr>
              <w:spacing w:line="240" w:lineRule="auto"/>
            </w:pPr>
            <w:r>
              <w:rPr>
                <w:sz w:val="19"/>
              </w:rPr>
              <w:t>Aluminium framed, polycarbonate panels, fire dropout to 165 deg F.</w:t>
            </w:r>
          </w:p>
        </w:tc>
      </w:tr>
      <w:tr w:rsidR="00B82450" w14:paraId="64003091" w14:textId="77777777">
        <w:trPr>
          <w:jc w:val="center"/>
        </w:trPr>
        <w:tc>
          <w:tcPr>
            <w:tcW w:w="152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8253813" w14:textId="77777777" w:rsidR="00B82450" w:rsidRDefault="00000000">
            <w:pPr>
              <w:spacing w:line="240" w:lineRule="auto"/>
            </w:pPr>
            <w:r>
              <w:rPr>
                <w:sz w:val="19"/>
              </w:rPr>
              <w:t>Leak detection</w:t>
            </w:r>
          </w:p>
        </w:tc>
        <w:tc>
          <w:tcPr>
            <w:tcW w:w="22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6E52B55" w14:textId="77777777" w:rsidR="00B82450" w:rsidRDefault="00000000">
            <w:pPr>
              <w:spacing w:line="240" w:lineRule="auto"/>
            </w:pPr>
            <w:r>
              <w:rPr>
                <w:sz w:val="19"/>
              </w:rPr>
              <w:t>Per loop, per zone</w:t>
            </w:r>
          </w:p>
        </w:tc>
        <w:tc>
          <w:tcPr>
            <w:tcW w:w="635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BC5470" w14:textId="77777777" w:rsidR="00B82450" w:rsidRDefault="00000000">
            <w:pPr>
              <w:spacing w:line="240" w:lineRule="auto"/>
            </w:pPr>
            <w:r>
              <w:rPr>
                <w:sz w:val="19"/>
              </w:rPr>
              <w:t>TraceTek conductive cable plus point sensors at every joint.</w:t>
            </w:r>
          </w:p>
        </w:tc>
      </w:tr>
      <w:tr w:rsidR="00B82450" w14:paraId="0887AF3C" w14:textId="77777777">
        <w:trPr>
          <w:jc w:val="center"/>
        </w:trPr>
        <w:tc>
          <w:tcPr>
            <w:tcW w:w="152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6540962" w14:textId="77777777" w:rsidR="00B82450" w:rsidRDefault="00000000">
            <w:pPr>
              <w:spacing w:line="240" w:lineRule="auto"/>
            </w:pPr>
            <w:r>
              <w:rPr>
                <w:sz w:val="19"/>
              </w:rPr>
              <w:t>PUE target</w:t>
            </w:r>
          </w:p>
        </w:tc>
        <w:tc>
          <w:tcPr>
            <w:tcW w:w="22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0F8E539" w14:textId="77777777" w:rsidR="00B82450" w:rsidRDefault="00000000">
            <w:pPr>
              <w:spacing w:line="240" w:lineRule="auto"/>
            </w:pPr>
            <w:r>
              <w:rPr>
                <w:sz w:val="19"/>
              </w:rPr>
              <w:t>&lt;1.30 annualised at 60 percent load. Tracks toward 1.20 at full occupancy.</w:t>
            </w:r>
          </w:p>
        </w:tc>
        <w:tc>
          <w:tcPr>
            <w:tcW w:w="635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7E6F7C" w14:textId="77777777" w:rsidR="00B82450" w:rsidRDefault="00000000">
            <w:pPr>
              <w:spacing w:line="240" w:lineRule="auto"/>
            </w:pPr>
            <w:r>
              <w:rPr>
                <w:sz w:val="19"/>
              </w:rPr>
              <w:t>Continuous DCIM monitoring.</w:t>
            </w:r>
          </w:p>
        </w:tc>
      </w:tr>
    </w:tbl>
    <w:tbl>
      <w:tblPr>
        <w:tblW w:w="0" w:type="auto"/>
        <w:jc w:val="center"/>
        <w:tblLook w:val="04A0" w:firstRow="1" w:lastRow="0" w:firstColumn="1" w:lastColumn="0" w:noHBand="0" w:noVBand="1"/>
      </w:tblPr>
      <w:tblGrid>
        <w:gridCol w:w="10086"/>
      </w:tblGrid>
      <w:tr w:rsidR="00B82450" w14:paraId="17706055"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40" w:type="dxa"/>
              <w:left w:w="60" w:type="dxa"/>
              <w:bottom w:w="20" w:type="dxa"/>
              <w:right w:w="60" w:type="dxa"/>
            </w:tcMar>
          </w:tcPr>
          <w:p w14:paraId="585A3356" w14:textId="77777777" w:rsidR="00B82450" w:rsidRDefault="00000000">
            <w:pPr>
              <w:spacing w:line="240" w:lineRule="auto"/>
            </w:pPr>
            <w:r>
              <w:rPr>
                <w:b/>
              </w:rPr>
              <w:t>Why zero water for the IXP matters</w:t>
            </w:r>
          </w:p>
        </w:tc>
      </w:tr>
      <w:tr w:rsidR="00B82450" w14:paraId="399A7325"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20" w:type="dxa"/>
              <w:left w:w="60" w:type="dxa"/>
              <w:bottom w:w="40" w:type="dxa"/>
              <w:right w:w="60" w:type="dxa"/>
            </w:tcMar>
          </w:tcPr>
          <w:p w14:paraId="4D2C5A8B" w14:textId="77777777" w:rsidR="00B82450" w:rsidRDefault="00000000">
            <w:pPr>
              <w:spacing w:line="240" w:lineRule="auto"/>
            </w:pPr>
            <w:r>
              <w:rPr>
                <w:sz w:val="20"/>
              </w:rPr>
              <w:t>Most data centres trade water for power efficiency by using evaporative cooling. The Hubbard IXP does not. Closed loop dry cooling eliminates water sourcing risk, removes the ESG concern of evaporative consumption, and decouples the facility from any municipal or aquifer water constraint. Cooling vendor of record is Carrier, the HVAC manufacturer (not Vertiv, not Schneider).</w:t>
            </w:r>
          </w:p>
        </w:tc>
      </w:tr>
    </w:tbl>
    <w:p w14:paraId="75401473" w14:textId="77777777" w:rsidR="00B82450" w:rsidRDefault="00000000">
      <w:pPr>
        <w:pStyle w:val="Heading2"/>
      </w:pPr>
      <w:r>
        <w:t>7.6 Building, structural and life safety</w:t>
      </w:r>
    </w:p>
    <w:tbl>
      <w:tblPr>
        <w:tblW w:w="0" w:type="auto"/>
        <w:jc w:val="center"/>
        <w:tblLayout w:type="fixed"/>
        <w:tblLook w:val="04A0" w:firstRow="1" w:lastRow="0" w:firstColumn="1" w:lastColumn="0" w:noHBand="0" w:noVBand="1"/>
      </w:tblPr>
      <w:tblGrid>
        <w:gridCol w:w="1843"/>
        <w:gridCol w:w="8237"/>
      </w:tblGrid>
      <w:tr w:rsidR="00B82450" w14:paraId="0992B888"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65D80F4" w14:textId="77777777" w:rsidR="00B82450" w:rsidRDefault="00000000">
            <w:pPr>
              <w:spacing w:line="240" w:lineRule="auto"/>
            </w:pPr>
            <w:r>
              <w:rPr>
                <w:b/>
                <w:color w:val="FFFFFF"/>
                <w:sz w:val="19"/>
              </w:rPr>
              <w:t>Element</w:t>
            </w:r>
          </w:p>
        </w:tc>
        <w:tc>
          <w:tcPr>
            <w:tcW w:w="823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C28F02D" w14:textId="77777777" w:rsidR="00B82450" w:rsidRDefault="00000000">
            <w:pPr>
              <w:spacing w:line="240" w:lineRule="auto"/>
            </w:pPr>
            <w:r>
              <w:rPr>
                <w:b/>
                <w:color w:val="FFFFFF"/>
                <w:sz w:val="19"/>
              </w:rPr>
              <w:t>Specification</w:t>
            </w:r>
          </w:p>
        </w:tc>
      </w:tr>
      <w:tr w:rsidR="00B82450" w14:paraId="40B32A29"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CBDE623" w14:textId="77777777" w:rsidR="00B82450" w:rsidRDefault="00000000">
            <w:pPr>
              <w:spacing w:line="240" w:lineRule="auto"/>
            </w:pPr>
            <w:r>
              <w:rPr>
                <w:sz w:val="19"/>
              </w:rPr>
              <w:t>Code basis</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32B769" w14:textId="77777777" w:rsidR="00B82450" w:rsidRDefault="00000000">
            <w:pPr>
              <w:spacing w:line="240" w:lineRule="auto"/>
            </w:pPr>
            <w:r>
              <w:rPr>
                <w:sz w:val="19"/>
              </w:rPr>
              <w:t>IBC 2021. NFPA 75 (data centre fire protection). NFPA 76 (telecom facilities). NFPA 70 (NEC).</w:t>
            </w:r>
          </w:p>
        </w:tc>
      </w:tr>
      <w:tr w:rsidR="00B82450" w14:paraId="11151E8C"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46539D7" w14:textId="77777777" w:rsidR="00B82450" w:rsidRDefault="00000000">
            <w:pPr>
              <w:spacing w:line="240" w:lineRule="auto"/>
            </w:pPr>
            <w:r>
              <w:rPr>
                <w:sz w:val="19"/>
              </w:rPr>
              <w:t>Risk Category</w:t>
            </w:r>
          </w:p>
        </w:tc>
        <w:tc>
          <w:tcPr>
            <w:tcW w:w="823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68C9DE" w14:textId="77777777" w:rsidR="00B82450" w:rsidRDefault="00000000">
            <w:pPr>
              <w:spacing w:line="240" w:lineRule="auto"/>
            </w:pPr>
            <w:r>
              <w:rPr>
                <w:sz w:val="19"/>
              </w:rPr>
              <w:t>III. Mid level life safety amplification (1.25x snow, 1.15x wind, etc.).</w:t>
            </w:r>
          </w:p>
        </w:tc>
      </w:tr>
      <w:tr w:rsidR="00B82450" w14:paraId="71AAE7BB"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2418C9D" w14:textId="77777777" w:rsidR="00B82450" w:rsidRDefault="00000000">
            <w:pPr>
              <w:spacing w:line="240" w:lineRule="auto"/>
            </w:pPr>
            <w:r>
              <w:rPr>
                <w:sz w:val="19"/>
              </w:rPr>
              <w:t>Wind design</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BC663C" w14:textId="77777777" w:rsidR="00B82450" w:rsidRDefault="00000000">
            <w:pPr>
              <w:spacing w:line="240" w:lineRule="auto"/>
            </w:pPr>
            <w:r>
              <w:rPr>
                <w:sz w:val="19"/>
              </w:rPr>
              <w:t>ASCE 7-22. 115 mph 3 second gust basic wind speed. Risk Category III multiplier applied.</w:t>
            </w:r>
          </w:p>
        </w:tc>
      </w:tr>
      <w:tr w:rsidR="00B82450" w14:paraId="57A29534"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488EC44" w14:textId="77777777" w:rsidR="00B82450" w:rsidRDefault="00000000">
            <w:pPr>
              <w:spacing w:line="240" w:lineRule="auto"/>
            </w:pPr>
            <w:r>
              <w:rPr>
                <w:sz w:val="19"/>
              </w:rPr>
              <w:t>Seismic</w:t>
            </w:r>
          </w:p>
        </w:tc>
        <w:tc>
          <w:tcPr>
            <w:tcW w:w="823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3DCC5F1" w14:textId="77777777" w:rsidR="00B82450" w:rsidRDefault="00000000">
            <w:pPr>
              <w:spacing w:line="240" w:lineRule="auto"/>
            </w:pPr>
            <w:r>
              <w:rPr>
                <w:sz w:val="19"/>
              </w:rPr>
              <w:t>IBC Site Class C. Texas Seismic Design Category B. Site specific spectrum.</w:t>
            </w:r>
          </w:p>
        </w:tc>
      </w:tr>
      <w:tr w:rsidR="00B82450" w14:paraId="554D983A"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42BFE3" w14:textId="77777777" w:rsidR="00B82450" w:rsidRDefault="00000000">
            <w:pPr>
              <w:spacing w:line="240" w:lineRule="auto"/>
            </w:pPr>
            <w:r>
              <w:rPr>
                <w:sz w:val="19"/>
              </w:rPr>
              <w:t>Floor loading</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C832B2" w14:textId="77777777" w:rsidR="00B82450" w:rsidRDefault="00000000">
            <w:pPr>
              <w:spacing w:line="240" w:lineRule="auto"/>
            </w:pPr>
            <w:r>
              <w:rPr>
                <w:sz w:val="19"/>
              </w:rPr>
              <w:t>350 lbs per SF white space. 500 lbs per SF MEP. 700 lbs per SF battery and gen rooms.</w:t>
            </w:r>
          </w:p>
        </w:tc>
      </w:tr>
      <w:tr w:rsidR="00B82450" w14:paraId="0FC66CB9"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CD5C071" w14:textId="77777777" w:rsidR="00B82450" w:rsidRDefault="00000000">
            <w:pPr>
              <w:spacing w:line="240" w:lineRule="auto"/>
            </w:pPr>
            <w:r>
              <w:rPr>
                <w:sz w:val="19"/>
              </w:rPr>
              <w:t>Roof loading</w:t>
            </w:r>
          </w:p>
        </w:tc>
        <w:tc>
          <w:tcPr>
            <w:tcW w:w="823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F447196" w14:textId="77777777" w:rsidR="00B82450" w:rsidRDefault="00000000">
            <w:pPr>
              <w:spacing w:line="240" w:lineRule="auto"/>
            </w:pPr>
            <w:r>
              <w:rPr>
                <w:sz w:val="19"/>
              </w:rPr>
              <w:t>AHU and condenser load + 50 PSF live + ASCE 7 wind uplift.</w:t>
            </w:r>
          </w:p>
        </w:tc>
      </w:tr>
      <w:tr w:rsidR="00B82450" w14:paraId="4B762915"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45B7E5" w14:textId="77777777" w:rsidR="00B82450" w:rsidRDefault="00000000">
            <w:pPr>
              <w:spacing w:line="240" w:lineRule="auto"/>
            </w:pPr>
            <w:r>
              <w:rPr>
                <w:sz w:val="19"/>
              </w:rPr>
              <w:t>Fire compartmentation</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FAC98FE" w14:textId="77777777" w:rsidR="00B82450" w:rsidRDefault="00000000">
            <w:pPr>
              <w:spacing w:line="240" w:lineRule="auto"/>
            </w:pPr>
            <w:r>
              <w:rPr>
                <w:sz w:val="19"/>
              </w:rPr>
              <w:t>2 hour rated walls between MMR and white space. 4 hour rated around generator, transformer, battery rooms. UL listed assembly.</w:t>
            </w:r>
          </w:p>
        </w:tc>
      </w:tr>
      <w:tr w:rsidR="00B82450" w14:paraId="46C2B106"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12D82F" w14:textId="77777777" w:rsidR="00B82450" w:rsidRDefault="00000000">
            <w:pPr>
              <w:spacing w:line="240" w:lineRule="auto"/>
            </w:pPr>
            <w:r>
              <w:rPr>
                <w:sz w:val="19"/>
              </w:rPr>
              <w:t>Fire suppression (white space)</w:t>
            </w:r>
          </w:p>
        </w:tc>
        <w:tc>
          <w:tcPr>
            <w:tcW w:w="823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0FC3679" w14:textId="77777777" w:rsidR="00B82450" w:rsidRDefault="00000000">
            <w:pPr>
              <w:spacing w:line="240" w:lineRule="auto"/>
            </w:pPr>
            <w:r>
              <w:rPr>
                <w:sz w:val="19"/>
              </w:rPr>
              <w:t>Pre action sprinkler, double interlock, NFPA 13 wet pipe override.</w:t>
            </w:r>
          </w:p>
        </w:tc>
      </w:tr>
      <w:tr w:rsidR="00B82450" w14:paraId="11AEBB72"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0E10B1" w14:textId="77777777" w:rsidR="00B82450" w:rsidRDefault="00000000">
            <w:pPr>
              <w:spacing w:line="240" w:lineRule="auto"/>
            </w:pPr>
            <w:r>
              <w:rPr>
                <w:sz w:val="19"/>
              </w:rPr>
              <w:t>Fire suppression (MMR core)</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A32426" w14:textId="77777777" w:rsidR="00B82450" w:rsidRDefault="00000000">
            <w:pPr>
              <w:spacing w:line="240" w:lineRule="auto"/>
            </w:pPr>
            <w:r>
              <w:rPr>
                <w:sz w:val="19"/>
              </w:rPr>
              <w:t>IG-100 (pure nitrogen) clean agent. NFPA 2001 designed. Personnel safe.</w:t>
            </w:r>
          </w:p>
        </w:tc>
      </w:tr>
      <w:tr w:rsidR="00B82450" w14:paraId="33E67D0D"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759BEA1" w14:textId="77777777" w:rsidR="00B82450" w:rsidRDefault="00000000">
            <w:pPr>
              <w:spacing w:line="240" w:lineRule="auto"/>
            </w:pPr>
            <w:r>
              <w:rPr>
                <w:sz w:val="19"/>
              </w:rPr>
              <w:t>Fire suppression (transformer / gen rooms)</w:t>
            </w:r>
          </w:p>
        </w:tc>
        <w:tc>
          <w:tcPr>
            <w:tcW w:w="823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8F32BDC" w14:textId="77777777" w:rsidR="00B82450" w:rsidRDefault="00000000">
            <w:pPr>
              <w:spacing w:line="240" w:lineRule="auto"/>
            </w:pPr>
            <w:r>
              <w:rPr>
                <w:sz w:val="19"/>
              </w:rPr>
              <w:t>High expansion foam plus heat detection.</w:t>
            </w:r>
          </w:p>
        </w:tc>
      </w:tr>
      <w:tr w:rsidR="00B82450" w14:paraId="136228AA"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C58254E" w14:textId="77777777" w:rsidR="00B82450" w:rsidRDefault="00000000">
            <w:pPr>
              <w:spacing w:line="240" w:lineRule="auto"/>
            </w:pPr>
            <w:r>
              <w:rPr>
                <w:sz w:val="19"/>
              </w:rPr>
              <w:t>Smoke detection</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C9BE30C" w14:textId="77777777" w:rsidR="00B82450" w:rsidRDefault="00000000">
            <w:pPr>
              <w:spacing w:line="240" w:lineRule="auto"/>
            </w:pPr>
            <w:r>
              <w:rPr>
                <w:sz w:val="19"/>
              </w:rPr>
              <w:t>VESDA aspirating smoke detection. Class A sensitivity in MMR. Class B in white space.</w:t>
            </w:r>
          </w:p>
        </w:tc>
      </w:tr>
      <w:tr w:rsidR="00B82450" w14:paraId="4B8C949E" w14:textId="77777777">
        <w:trPr>
          <w:jc w:val="center"/>
        </w:trPr>
        <w:tc>
          <w:tcPr>
            <w:tcW w:w="184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BECB6A" w14:textId="77777777" w:rsidR="00B82450" w:rsidRDefault="00000000">
            <w:pPr>
              <w:spacing w:line="240" w:lineRule="auto"/>
            </w:pPr>
            <w:r>
              <w:rPr>
                <w:sz w:val="19"/>
              </w:rPr>
              <w:t>Egress</w:t>
            </w:r>
          </w:p>
        </w:tc>
        <w:tc>
          <w:tcPr>
            <w:tcW w:w="823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D8E6A31" w14:textId="77777777" w:rsidR="00B82450" w:rsidRDefault="00000000">
            <w:pPr>
              <w:spacing w:line="240" w:lineRule="auto"/>
            </w:pPr>
            <w:r>
              <w:rPr>
                <w:sz w:val="19"/>
              </w:rPr>
              <w:t>Two stair plus two egress per floor. Pressurised stairwell. Areas of refuge.</w:t>
            </w:r>
          </w:p>
        </w:tc>
      </w:tr>
      <w:tr w:rsidR="00B82450" w14:paraId="270729EF" w14:textId="77777777">
        <w:trPr>
          <w:jc w:val="center"/>
        </w:trPr>
        <w:tc>
          <w:tcPr>
            <w:tcW w:w="184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B2E61CA" w14:textId="77777777" w:rsidR="00B82450" w:rsidRDefault="00000000">
            <w:pPr>
              <w:spacing w:line="240" w:lineRule="auto"/>
            </w:pPr>
            <w:r>
              <w:rPr>
                <w:sz w:val="19"/>
              </w:rPr>
              <w:t>ADA compliance</w:t>
            </w:r>
          </w:p>
        </w:tc>
        <w:tc>
          <w:tcPr>
            <w:tcW w:w="823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D6A6DE7" w14:textId="77777777" w:rsidR="00B82450" w:rsidRDefault="00000000">
            <w:pPr>
              <w:spacing w:line="240" w:lineRule="auto"/>
            </w:pPr>
            <w:r>
              <w:rPr>
                <w:sz w:val="19"/>
              </w:rPr>
              <w:t>2010 ADA Standards plus Texas Accessibility Standards.</w:t>
            </w:r>
          </w:p>
        </w:tc>
      </w:tr>
    </w:tbl>
    <w:p w14:paraId="58E088C5" w14:textId="77777777" w:rsidR="00B82450" w:rsidRDefault="00000000">
      <w:pPr>
        <w:pStyle w:val="Heading2"/>
      </w:pPr>
      <w:r>
        <w:t>7.7 Construction delivery chain and full responsibility matrix</w:t>
      </w:r>
    </w:p>
    <w:p w14:paraId="38EBCA54" w14:textId="77777777" w:rsidR="00B82450" w:rsidRDefault="00000000">
      <w:r>
        <w:t>Nexus Data Centers, LLC is the Project Manager and the General Contractor on this project. Every contractor in the table below is a direct contractor to Nexus. There is no third party GC. The IXP building is delivered through a sequenced multi contractor chain. Each contractor has a single, clearly defined scope. Each handoff is documented, optically or mechanically tested, and signed by both parties. There is no shared scope, no overlapping responsibility and no integration risk between contractors. The full responsibility matrix is the canonical reference for every contractor on the project.</w:t>
      </w:r>
    </w:p>
    <w:p w14:paraId="48BDCD69" w14:textId="77777777" w:rsidR="00B82450" w:rsidRDefault="00000000">
      <w:r>
        <w:rPr>
          <w:b/>
        </w:rPr>
        <w:t>Full responsibility matrix. All contractors are direct to Nexus.</w:t>
      </w:r>
    </w:p>
    <w:tbl>
      <w:tblPr>
        <w:tblW w:w="0" w:type="auto"/>
        <w:jc w:val="center"/>
        <w:tblLayout w:type="fixed"/>
        <w:tblLook w:val="04A0" w:firstRow="1" w:lastRow="0" w:firstColumn="1" w:lastColumn="0" w:noHBand="0" w:noVBand="1"/>
      </w:tblPr>
      <w:tblGrid>
        <w:gridCol w:w="648"/>
        <w:gridCol w:w="1689"/>
        <w:gridCol w:w="1350"/>
        <w:gridCol w:w="2700"/>
        <w:gridCol w:w="1620"/>
        <w:gridCol w:w="2073"/>
      </w:tblGrid>
      <w:tr w:rsidR="00B82450" w14:paraId="4BE1EEF2"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47E0744" w14:textId="77777777" w:rsidR="00B82450" w:rsidRDefault="00000000">
            <w:pPr>
              <w:spacing w:line="240" w:lineRule="auto"/>
            </w:pPr>
            <w:r>
              <w:rPr>
                <w:b/>
                <w:color w:val="FFFFFF"/>
                <w:sz w:val="19"/>
              </w:rPr>
              <w:t>#</w:t>
            </w:r>
          </w:p>
        </w:tc>
        <w:tc>
          <w:tcPr>
            <w:tcW w:w="168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1E9988A" w14:textId="77777777" w:rsidR="00B82450" w:rsidRDefault="00000000">
            <w:pPr>
              <w:spacing w:line="240" w:lineRule="auto"/>
            </w:pPr>
            <w:r>
              <w:rPr>
                <w:b/>
                <w:color w:val="FFFFFF"/>
                <w:sz w:val="19"/>
              </w:rPr>
              <w:t>Contractor</w:t>
            </w:r>
          </w:p>
        </w:tc>
        <w:tc>
          <w:tcPr>
            <w:tcW w:w="135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98DC1FE" w14:textId="77777777" w:rsidR="00B82450" w:rsidRDefault="00000000">
            <w:pPr>
              <w:spacing w:line="240" w:lineRule="auto"/>
            </w:pPr>
            <w:r>
              <w:rPr>
                <w:b/>
                <w:color w:val="FFFFFF"/>
                <w:sz w:val="19"/>
              </w:rPr>
              <w:t>Discipline</w:t>
            </w:r>
          </w:p>
        </w:tc>
        <w:tc>
          <w:tcPr>
            <w:tcW w:w="270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E5821A3" w14:textId="77777777" w:rsidR="00B82450" w:rsidRDefault="00000000">
            <w:pPr>
              <w:spacing w:line="240" w:lineRule="auto"/>
            </w:pPr>
            <w:r>
              <w:rPr>
                <w:b/>
                <w:color w:val="FFFFFF"/>
                <w:sz w:val="19"/>
              </w:rPr>
              <w:t>Scope summary</w:t>
            </w:r>
          </w:p>
        </w:tc>
        <w:tc>
          <w:tcPr>
            <w:tcW w:w="162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060F476E" w14:textId="77777777" w:rsidR="00B82450" w:rsidRDefault="00000000">
            <w:pPr>
              <w:spacing w:line="240" w:lineRule="auto"/>
            </w:pPr>
            <w:r>
              <w:rPr>
                <w:b/>
                <w:color w:val="FFFFFF"/>
                <w:sz w:val="19"/>
              </w:rPr>
              <w:t>Receives from</w:t>
            </w:r>
          </w:p>
        </w:tc>
        <w:tc>
          <w:tcPr>
            <w:tcW w:w="207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333F8F1" w14:textId="77777777" w:rsidR="00B82450" w:rsidRDefault="00000000">
            <w:pPr>
              <w:spacing w:line="240" w:lineRule="auto"/>
            </w:pPr>
            <w:r>
              <w:rPr>
                <w:b/>
                <w:color w:val="FFFFFF"/>
                <w:sz w:val="19"/>
              </w:rPr>
              <w:t>Hands off to</w:t>
            </w:r>
          </w:p>
        </w:tc>
      </w:tr>
      <w:tr w:rsidR="00B82450" w14:paraId="16B7D0E8"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5989900" w14:textId="77777777" w:rsidR="00B82450" w:rsidRDefault="00000000">
            <w:pPr>
              <w:spacing w:line="240" w:lineRule="auto"/>
            </w:pPr>
            <w:r>
              <w:rPr>
                <w:sz w:val="19"/>
              </w:rPr>
              <w:t>PM / GC</w:t>
            </w:r>
          </w:p>
        </w:tc>
        <w:tc>
          <w:tcPr>
            <w:tcW w:w="168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325BBC" w14:textId="77777777" w:rsidR="00B82450" w:rsidRDefault="00000000">
            <w:pPr>
              <w:spacing w:line="240" w:lineRule="auto"/>
            </w:pPr>
            <w:r>
              <w:rPr>
                <w:sz w:val="19"/>
              </w:rPr>
              <w:t>Nexus Data Centers, LLC</w:t>
            </w:r>
          </w:p>
        </w:tc>
        <w:tc>
          <w:tcPr>
            <w:tcW w:w="135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F600C2" w14:textId="77777777" w:rsidR="00B82450" w:rsidRDefault="00000000">
            <w:pPr>
              <w:spacing w:line="240" w:lineRule="auto"/>
            </w:pPr>
            <w:r>
              <w:rPr>
                <w:sz w:val="19"/>
              </w:rPr>
              <w:t>Project Manager and General Contractor</w:t>
            </w:r>
          </w:p>
        </w:tc>
        <w:tc>
          <w:tcPr>
            <w:tcW w:w="2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87D490" w14:textId="77777777" w:rsidR="00B82450" w:rsidRDefault="00000000">
            <w:pPr>
              <w:spacing w:line="240" w:lineRule="auto"/>
            </w:pPr>
            <w:r>
              <w:rPr>
                <w:sz w:val="19"/>
              </w:rPr>
              <w:t xml:space="preserve">Owns the master schedule, change control, project document control, safety plan, RFI log, submittal log, daily / weekly / monthly reporting, multi contractor coordination meetings, payment certification and final acceptance of every contractor handoff. Holds direct contracts with every contractor </w:t>
            </w:r>
            <w:r>
              <w:rPr>
                <w:sz w:val="19"/>
              </w:rPr>
              <w:lastRenderedPageBreak/>
              <w:t>below.</w:t>
            </w:r>
          </w:p>
        </w:tc>
        <w:tc>
          <w:tcPr>
            <w:tcW w:w="16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5F27A19" w14:textId="77777777" w:rsidR="00B82450" w:rsidRDefault="00000000">
            <w:pPr>
              <w:spacing w:line="240" w:lineRule="auto"/>
            </w:pPr>
            <w:r>
              <w:rPr>
                <w:sz w:val="19"/>
              </w:rPr>
              <w:lastRenderedPageBreak/>
              <w:t>Owner program. Atwell stamped engineering as design intent.</w:t>
            </w:r>
          </w:p>
        </w:tc>
        <w:tc>
          <w:tcPr>
            <w:tcW w:w="20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42C622" w14:textId="77777777" w:rsidR="00B82450" w:rsidRDefault="00000000">
            <w:pPr>
              <w:spacing w:line="240" w:lineRule="auto"/>
            </w:pPr>
            <w:r>
              <w:rPr>
                <w:sz w:val="19"/>
              </w:rPr>
              <w:t>Coordinates and signs every handoff in the chain below. Final operational acceptance into Nexus operations.</w:t>
            </w:r>
          </w:p>
        </w:tc>
      </w:tr>
      <w:tr w:rsidR="00B82450" w14:paraId="1636E41D"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4D623DB" w14:textId="77777777" w:rsidR="00B82450" w:rsidRDefault="00000000">
            <w:pPr>
              <w:spacing w:line="240" w:lineRule="auto"/>
            </w:pPr>
            <w:r>
              <w:rPr>
                <w:sz w:val="19"/>
              </w:rPr>
              <w:t>0</w:t>
            </w:r>
          </w:p>
        </w:tc>
        <w:tc>
          <w:tcPr>
            <w:tcW w:w="168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62A5EA7" w14:textId="77777777" w:rsidR="00B82450" w:rsidRDefault="00000000">
            <w:pPr>
              <w:spacing w:line="240" w:lineRule="auto"/>
            </w:pPr>
            <w:r>
              <w:rPr>
                <w:sz w:val="19"/>
              </w:rPr>
              <w:t>Atwell</w:t>
            </w:r>
          </w:p>
        </w:tc>
        <w:tc>
          <w:tcPr>
            <w:tcW w:w="135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27DFB31" w14:textId="77777777" w:rsidR="00B82450" w:rsidRDefault="00000000">
            <w:pPr>
              <w:spacing w:line="240" w:lineRule="auto"/>
            </w:pPr>
            <w:r>
              <w:rPr>
                <w:sz w:val="19"/>
              </w:rPr>
              <w:t>Civil engineering design</w:t>
            </w:r>
          </w:p>
        </w:tc>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61A6E6E" w14:textId="77777777" w:rsidR="00B82450" w:rsidRDefault="00000000">
            <w:pPr>
              <w:spacing w:line="240" w:lineRule="auto"/>
            </w:pPr>
            <w:r>
              <w:rPr>
                <w:sz w:val="19"/>
              </w:rPr>
              <w:t>Civil engineering design firm of record. Site civil design, grading, drainage, stormwater, erosion control, geotechnical study, underground design, foundation design, stamped engineering drawings and bid sets. Continues as engineer of record through construction with RFI response, submittal review and field clarifications.</w:t>
            </w:r>
          </w:p>
        </w:tc>
        <w:tc>
          <w:tcPr>
            <w:tcW w:w="16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0B2D75" w14:textId="77777777" w:rsidR="00B82450" w:rsidRDefault="00000000">
            <w:pPr>
              <w:spacing w:line="240" w:lineRule="auto"/>
            </w:pPr>
            <w:r>
              <w:rPr>
                <w:sz w:val="19"/>
              </w:rPr>
              <w:t>Nexus program, geotechnical study, survey base.</w:t>
            </w:r>
          </w:p>
        </w:tc>
        <w:tc>
          <w:tcPr>
            <w:tcW w:w="20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ADB9D86" w14:textId="77777777" w:rsidR="00B82450" w:rsidRDefault="00000000">
            <w:pPr>
              <w:spacing w:line="240" w:lineRule="auto"/>
            </w:pPr>
            <w:r>
              <w:rPr>
                <w:sz w:val="19"/>
              </w:rPr>
              <w:t>Stamped design package to Michels (onsite civil, underground and foundations) and to BZI (building shell). Continuing engineer of record across all downstream contractors. RFIs route through Nexus PM.</w:t>
            </w:r>
          </w:p>
        </w:tc>
      </w:tr>
      <w:tr w:rsidR="00B82450" w14:paraId="4178933C"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D9FC7C" w14:textId="77777777" w:rsidR="00B82450" w:rsidRDefault="00000000">
            <w:pPr>
              <w:spacing w:line="240" w:lineRule="auto"/>
            </w:pPr>
            <w:r>
              <w:rPr>
                <w:sz w:val="19"/>
              </w:rPr>
              <w:t>1</w:t>
            </w:r>
          </w:p>
        </w:tc>
        <w:tc>
          <w:tcPr>
            <w:tcW w:w="168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B7F39F" w14:textId="77777777" w:rsidR="00B82450" w:rsidRDefault="00000000">
            <w:pPr>
              <w:spacing w:line="240" w:lineRule="auto"/>
            </w:pPr>
            <w:r>
              <w:rPr>
                <w:sz w:val="19"/>
              </w:rPr>
              <w:t>Mitech (a division of Michels)</w:t>
            </w:r>
          </w:p>
        </w:tc>
        <w:tc>
          <w:tcPr>
            <w:tcW w:w="135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F09D4AF" w14:textId="77777777" w:rsidR="00B82450" w:rsidRDefault="00000000">
            <w:pPr>
              <w:spacing w:line="240" w:lineRule="auto"/>
            </w:pPr>
            <w:r>
              <w:rPr>
                <w:sz w:val="19"/>
              </w:rPr>
              <w:t>Outside plant fiber</w:t>
            </w:r>
          </w:p>
        </w:tc>
        <w:tc>
          <w:tcPr>
            <w:tcW w:w="2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3100B5" w14:textId="77777777" w:rsidR="00B82450" w:rsidRDefault="00000000">
            <w:pPr>
              <w:spacing w:line="240" w:lineRule="auto"/>
            </w:pPr>
            <w:r>
              <w:rPr>
                <w:sz w:val="19"/>
              </w:rPr>
              <w:t>Offsite fiber. All four diverse routes, conduit, vault, splice, fiber pull, termination at the IXP building carrier side ODF. Plus all carrier side commercial negotiations.</w:t>
            </w:r>
          </w:p>
        </w:tc>
        <w:tc>
          <w:tcPr>
            <w:tcW w:w="16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DF5165E" w14:textId="77777777" w:rsidR="00B82450" w:rsidRDefault="00000000">
            <w:pPr>
              <w:spacing w:line="240" w:lineRule="auto"/>
            </w:pPr>
            <w:r>
              <w:rPr>
                <w:sz w:val="19"/>
              </w:rPr>
              <w:t>Atwell route design, ROW package and TxDOT permits where applicable.</w:t>
            </w:r>
          </w:p>
        </w:tc>
        <w:tc>
          <w:tcPr>
            <w:tcW w:w="20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67DC3C" w14:textId="77777777" w:rsidR="00B82450" w:rsidRDefault="00000000">
            <w:pPr>
              <w:spacing w:line="240" w:lineRule="auto"/>
            </w:pPr>
            <w:r>
              <w:rPr>
                <w:sz w:val="19"/>
              </w:rPr>
              <w:t>Optical loss tested carrier side ODF to MaiaEdge plus Pearce JV (inside plant). See Section 6.5 for the OSP to ISP scope split.</w:t>
            </w:r>
          </w:p>
        </w:tc>
      </w:tr>
      <w:tr w:rsidR="00B82450" w14:paraId="00292A75"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9B5296E" w14:textId="77777777" w:rsidR="00B82450" w:rsidRDefault="00000000">
            <w:pPr>
              <w:spacing w:line="240" w:lineRule="auto"/>
            </w:pPr>
            <w:r>
              <w:rPr>
                <w:sz w:val="19"/>
              </w:rPr>
              <w:t>2</w:t>
            </w:r>
          </w:p>
        </w:tc>
        <w:tc>
          <w:tcPr>
            <w:tcW w:w="168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603497C" w14:textId="77777777" w:rsidR="00B82450" w:rsidRDefault="00000000">
            <w:pPr>
              <w:spacing w:line="240" w:lineRule="auto"/>
            </w:pPr>
            <w:r>
              <w:rPr>
                <w:sz w:val="19"/>
              </w:rPr>
              <w:t>Michels (parent)</w:t>
            </w:r>
          </w:p>
        </w:tc>
        <w:tc>
          <w:tcPr>
            <w:tcW w:w="135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72702CD" w14:textId="77777777" w:rsidR="00B82450" w:rsidRDefault="00000000">
            <w:pPr>
              <w:spacing w:line="240" w:lineRule="auto"/>
            </w:pPr>
            <w:r>
              <w:rPr>
                <w:sz w:val="19"/>
              </w:rPr>
              <w:t>Onsite civil, underground and foundations</w:t>
            </w:r>
          </w:p>
        </w:tc>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EA32366" w14:textId="77777777" w:rsidR="00B82450" w:rsidRDefault="00000000">
            <w:pPr>
              <w:spacing w:line="240" w:lineRule="auto"/>
            </w:pPr>
            <w:r>
              <w:rPr>
                <w:sz w:val="19"/>
              </w:rPr>
              <w:t>Single integrated civil GMP. Builds the Atwell engineered design end to end. Mass excavation, site preparation, all concrete foundations and slabs for the IXP carrier hotel and the cell tower compound, the substation pads and the on site batch plant pad (rebar, embeds, anchor bolts, post tension where specified, control joints, inspection coordination), onsite duct banks, onsite cable pulling between buildings, onsite utilities (water, gas, sanitary, storm, medium voltage power conduit), backfill, restoration, paving.</w:t>
            </w:r>
          </w:p>
        </w:tc>
        <w:tc>
          <w:tcPr>
            <w:tcW w:w="16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391F158" w14:textId="77777777" w:rsidR="00B82450" w:rsidRDefault="00000000">
            <w:pPr>
              <w:spacing w:line="240" w:lineRule="auto"/>
            </w:pPr>
            <w:r>
              <w:rPr>
                <w:sz w:val="19"/>
              </w:rPr>
              <w:t>Atwell stamped civil and foundation design. Concrete from the on site Nexus owned batch plant. Sequenced by the Nexus master schedule.</w:t>
            </w:r>
          </w:p>
        </w:tc>
        <w:tc>
          <w:tcPr>
            <w:tcW w:w="20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E4AF63" w14:textId="77777777" w:rsidR="00B82450" w:rsidRDefault="00000000">
            <w:pPr>
              <w:spacing w:line="240" w:lineRule="auto"/>
            </w:pPr>
            <w:r>
              <w:rPr>
                <w:sz w:val="19"/>
              </w:rPr>
              <w:t>Inspected and signed foundations, slabs, underground duct banks, cable runs and energised utility tie ins. Foundations and slabs released to BZI for steel set. Underground archive into the DCIM as built record (Section 9.1).</w:t>
            </w:r>
          </w:p>
        </w:tc>
      </w:tr>
      <w:tr w:rsidR="00B82450" w14:paraId="2BAB3925"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64E748A" w14:textId="77777777" w:rsidR="00B82450" w:rsidRDefault="00000000">
            <w:pPr>
              <w:spacing w:line="240" w:lineRule="auto"/>
            </w:pPr>
            <w:r>
              <w:rPr>
                <w:sz w:val="19"/>
              </w:rPr>
              <w:t>2a</w:t>
            </w:r>
          </w:p>
        </w:tc>
        <w:tc>
          <w:tcPr>
            <w:tcW w:w="168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AD9A827" w14:textId="77777777" w:rsidR="00B82450" w:rsidRDefault="00000000">
            <w:pPr>
              <w:spacing w:line="240" w:lineRule="auto"/>
            </w:pPr>
            <w:r>
              <w:rPr>
                <w:sz w:val="19"/>
              </w:rPr>
              <w:t>Nexus on site concrete batch plant</w:t>
            </w:r>
          </w:p>
        </w:tc>
        <w:tc>
          <w:tcPr>
            <w:tcW w:w="135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B14B61D" w14:textId="77777777" w:rsidR="00B82450" w:rsidRDefault="00000000">
            <w:pPr>
              <w:spacing w:line="240" w:lineRule="auto"/>
            </w:pPr>
            <w:r>
              <w:rPr>
                <w:sz w:val="19"/>
              </w:rPr>
              <w:t>Concrete supply (owner self perform)</w:t>
            </w:r>
          </w:p>
        </w:tc>
        <w:tc>
          <w:tcPr>
            <w:tcW w:w="2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49B3721" w14:textId="77777777" w:rsidR="00B82450" w:rsidRDefault="00000000">
            <w:pPr>
              <w:spacing w:line="240" w:lineRule="auto"/>
            </w:pPr>
            <w:r>
              <w:rPr>
                <w:sz w:val="19"/>
              </w:rPr>
              <w:t>Owned and operated by Nexus. Same plant supplies the foundations and slabs for the AI hyperscale buildings, the AWS hyperscale buildings, the IXP carrier hotel and the cell tower compound under a single audited mix design.</w:t>
            </w:r>
          </w:p>
        </w:tc>
        <w:tc>
          <w:tcPr>
            <w:tcW w:w="16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19E9021" w14:textId="77777777" w:rsidR="00B82450" w:rsidRDefault="00000000">
            <w:pPr>
              <w:spacing w:line="240" w:lineRule="auto"/>
            </w:pPr>
            <w:r>
              <w:rPr>
                <w:sz w:val="19"/>
              </w:rPr>
              <w:t>Aggregates and cement supply contracts. Mix design audited in house.</w:t>
            </w:r>
          </w:p>
        </w:tc>
        <w:tc>
          <w:tcPr>
            <w:tcW w:w="20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B0C2318" w14:textId="77777777" w:rsidR="00B82450" w:rsidRDefault="00000000">
            <w:pPr>
              <w:spacing w:line="240" w:lineRule="auto"/>
            </w:pPr>
            <w:r>
              <w:rPr>
                <w:sz w:val="19"/>
              </w:rPr>
              <w:t>Concrete delivered on demand to Michels (foundations, slabs and underground tie ins) and to BZI (any incidental concrete inside the shell scope). Continuous strength and slump test records archived against each pour ticket.</w:t>
            </w:r>
          </w:p>
        </w:tc>
      </w:tr>
      <w:tr w:rsidR="00B82450" w14:paraId="6C0A3724"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2BC09B8" w14:textId="77777777" w:rsidR="00B82450" w:rsidRDefault="00000000">
            <w:pPr>
              <w:spacing w:line="240" w:lineRule="auto"/>
            </w:pPr>
            <w:r>
              <w:rPr>
                <w:sz w:val="19"/>
              </w:rPr>
              <w:t>3</w:t>
            </w:r>
          </w:p>
        </w:tc>
        <w:tc>
          <w:tcPr>
            <w:tcW w:w="168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2CDCA68" w14:textId="77777777" w:rsidR="00B82450" w:rsidRDefault="00000000">
            <w:pPr>
              <w:spacing w:line="240" w:lineRule="auto"/>
            </w:pPr>
            <w:r>
              <w:rPr>
                <w:sz w:val="19"/>
              </w:rPr>
              <w:t>BZI</w:t>
            </w:r>
          </w:p>
        </w:tc>
        <w:tc>
          <w:tcPr>
            <w:tcW w:w="135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DAED92" w14:textId="77777777" w:rsidR="00B82450" w:rsidRDefault="00000000">
            <w:pPr>
              <w:spacing w:line="240" w:lineRule="auto"/>
            </w:pPr>
            <w:r>
              <w:rPr>
                <w:sz w:val="19"/>
              </w:rPr>
              <w:t>Building shell</w:t>
            </w:r>
          </w:p>
        </w:tc>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8D8C231" w14:textId="77777777" w:rsidR="00B82450" w:rsidRDefault="00000000">
            <w:pPr>
              <w:spacing w:line="240" w:lineRule="auto"/>
            </w:pPr>
            <w:r>
              <w:rPr>
                <w:sz w:val="19"/>
              </w:rPr>
              <w:t>Building shell, structural steel, roof, envelope, security envelope. Direct contractor to Nexus on a guaranteed maximum price for the IXP carrier hotel and the AI hyperscale building shells. BZI does NOT manage The MMR Group or Hermanson. The fit out trades are direct to Nexus.</w:t>
            </w:r>
          </w:p>
        </w:tc>
        <w:tc>
          <w:tcPr>
            <w:tcW w:w="16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9ECEEE" w14:textId="77777777" w:rsidR="00B82450" w:rsidRDefault="00000000">
            <w:pPr>
              <w:spacing w:line="240" w:lineRule="auto"/>
            </w:pPr>
            <w:r>
              <w:rPr>
                <w:sz w:val="19"/>
              </w:rPr>
              <w:t>Michels foundations, slabs, prepared site and underground. Atwell continues as engineer of record.</w:t>
            </w:r>
          </w:p>
        </w:tc>
        <w:tc>
          <w:tcPr>
            <w:tcW w:w="20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D756757" w14:textId="77777777" w:rsidR="00B82450" w:rsidRDefault="00000000">
            <w:pPr>
              <w:spacing w:line="240" w:lineRule="auto"/>
            </w:pPr>
            <w:r>
              <w:rPr>
                <w:sz w:val="19"/>
              </w:rPr>
              <w:t>Sealed building shell to Nexus for handoff to The MMR Group (electrical) and Hermanson (mechanical and cooling). MaiaEdge plus Pearce JV inherits the commissioned building for inside plant fit out.</w:t>
            </w:r>
          </w:p>
        </w:tc>
      </w:tr>
      <w:tr w:rsidR="00B82450" w14:paraId="669F6478"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EF2454E" w14:textId="77777777" w:rsidR="00B82450" w:rsidRDefault="00000000">
            <w:pPr>
              <w:spacing w:line="240" w:lineRule="auto"/>
            </w:pPr>
            <w:r>
              <w:rPr>
                <w:sz w:val="19"/>
              </w:rPr>
              <w:t>4</w:t>
            </w:r>
          </w:p>
        </w:tc>
        <w:tc>
          <w:tcPr>
            <w:tcW w:w="168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59AA77" w14:textId="77777777" w:rsidR="00B82450" w:rsidRDefault="00000000">
            <w:pPr>
              <w:spacing w:line="240" w:lineRule="auto"/>
            </w:pPr>
            <w:r>
              <w:rPr>
                <w:sz w:val="19"/>
              </w:rPr>
              <w:t>The MMR Group</w:t>
            </w:r>
          </w:p>
        </w:tc>
        <w:tc>
          <w:tcPr>
            <w:tcW w:w="135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DED44A2" w14:textId="77777777" w:rsidR="00B82450" w:rsidRDefault="00000000">
            <w:pPr>
              <w:spacing w:line="240" w:lineRule="auto"/>
            </w:pPr>
            <w:r>
              <w:rPr>
                <w:sz w:val="19"/>
              </w:rPr>
              <w:t xml:space="preserve">Electrical fit out (direct to </w:t>
            </w:r>
            <w:r>
              <w:rPr>
                <w:sz w:val="19"/>
              </w:rPr>
              <w:lastRenderedPageBreak/>
              <w:t>Nexus)</w:t>
            </w:r>
          </w:p>
        </w:tc>
        <w:tc>
          <w:tcPr>
            <w:tcW w:w="2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26EFDE7" w14:textId="77777777" w:rsidR="00B82450" w:rsidRDefault="00000000">
            <w:pPr>
              <w:spacing w:line="240" w:lineRule="auto"/>
            </w:pPr>
            <w:r>
              <w:rPr>
                <w:sz w:val="19"/>
              </w:rPr>
              <w:lastRenderedPageBreak/>
              <w:t xml:space="preserve">Electrical fit out, direct to Nexus. MV substation, LV switchgear, </w:t>
            </w:r>
            <w:r>
              <w:rPr>
                <w:sz w:val="19"/>
              </w:rPr>
              <w:lastRenderedPageBreak/>
              <w:t>UPS install, BESS install, diesel generator install, ATS, PDU, branch circuit metering, grounding system, lightning protection. (Disambiguation: The MMR Group is the contractor name; "MMR" elsewhere in this document refers to the Meet Me Room.)</w:t>
            </w:r>
          </w:p>
        </w:tc>
        <w:tc>
          <w:tcPr>
            <w:tcW w:w="16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0F54EB" w14:textId="77777777" w:rsidR="00B82450" w:rsidRDefault="00000000">
            <w:pPr>
              <w:spacing w:line="240" w:lineRule="auto"/>
            </w:pPr>
            <w:r>
              <w:rPr>
                <w:sz w:val="19"/>
              </w:rPr>
              <w:lastRenderedPageBreak/>
              <w:t xml:space="preserve">BZI sealed building shell, released </w:t>
            </w:r>
            <w:r>
              <w:rPr>
                <w:sz w:val="19"/>
              </w:rPr>
              <w:lastRenderedPageBreak/>
              <w:t>through Nexus PM. Atwell continues as engineer of record.</w:t>
            </w:r>
          </w:p>
        </w:tc>
        <w:tc>
          <w:tcPr>
            <w:tcW w:w="20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399895" w14:textId="77777777" w:rsidR="00B82450" w:rsidRDefault="00000000">
            <w:pPr>
              <w:spacing w:line="240" w:lineRule="auto"/>
            </w:pPr>
            <w:r>
              <w:rPr>
                <w:sz w:val="19"/>
              </w:rPr>
              <w:lastRenderedPageBreak/>
              <w:t xml:space="preserve">Energised and tested electrical infrastructure </w:t>
            </w:r>
            <w:r>
              <w:rPr>
                <w:sz w:val="19"/>
              </w:rPr>
              <w:lastRenderedPageBreak/>
              <w:t>to Nexus, who releases to Hermanson for cooling integration and to MaiaEdge plus Pearce JV for inside plant fit out.</w:t>
            </w:r>
          </w:p>
        </w:tc>
      </w:tr>
      <w:tr w:rsidR="00B82450" w14:paraId="4C419BCA"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DE2F5B" w14:textId="77777777" w:rsidR="00B82450" w:rsidRDefault="00000000">
            <w:pPr>
              <w:spacing w:line="240" w:lineRule="auto"/>
            </w:pPr>
            <w:r>
              <w:rPr>
                <w:sz w:val="19"/>
              </w:rPr>
              <w:lastRenderedPageBreak/>
              <w:t>5</w:t>
            </w:r>
          </w:p>
        </w:tc>
        <w:tc>
          <w:tcPr>
            <w:tcW w:w="168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5CB6EC7" w14:textId="77777777" w:rsidR="00B82450" w:rsidRDefault="00000000">
            <w:pPr>
              <w:spacing w:line="240" w:lineRule="auto"/>
            </w:pPr>
            <w:r>
              <w:rPr>
                <w:sz w:val="19"/>
              </w:rPr>
              <w:t>Hermanson</w:t>
            </w:r>
          </w:p>
        </w:tc>
        <w:tc>
          <w:tcPr>
            <w:tcW w:w="135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865B563" w14:textId="77777777" w:rsidR="00B82450" w:rsidRDefault="00000000">
            <w:pPr>
              <w:spacing w:line="240" w:lineRule="auto"/>
            </w:pPr>
            <w:r>
              <w:rPr>
                <w:sz w:val="19"/>
              </w:rPr>
              <w:t>Mechanical, plumbing and cooling fit out (direct to Nexus)</w:t>
            </w:r>
          </w:p>
        </w:tc>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0EC82CA" w14:textId="77777777" w:rsidR="00B82450" w:rsidRDefault="00000000">
            <w:pPr>
              <w:spacing w:line="240" w:lineRule="auto"/>
            </w:pPr>
            <w:r>
              <w:rPr>
                <w:sz w:val="19"/>
              </w:rPr>
              <w:t>Mechanical, plumbing and integrated MEP, direct to Nexus. Chilled water plant, dry coolers, pumps, CRAH units, hot aisle containment, fire suppression, leak detection, BMS integration. Carrier supplied closed loop cooling equipment. Zero water consumption on the IT cooling loop.</w:t>
            </w:r>
          </w:p>
        </w:tc>
        <w:tc>
          <w:tcPr>
            <w:tcW w:w="16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624179" w14:textId="77777777" w:rsidR="00B82450" w:rsidRDefault="00000000">
            <w:pPr>
              <w:spacing w:line="240" w:lineRule="auto"/>
            </w:pPr>
            <w:r>
              <w:rPr>
                <w:sz w:val="19"/>
              </w:rPr>
              <w:t>BZI sealed building shell, released through Nexus PM. Carrier supplied cooling equipment.</w:t>
            </w:r>
          </w:p>
        </w:tc>
        <w:tc>
          <w:tcPr>
            <w:tcW w:w="20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767A61" w14:textId="77777777" w:rsidR="00B82450" w:rsidRDefault="00000000">
            <w:pPr>
              <w:spacing w:line="240" w:lineRule="auto"/>
            </w:pPr>
            <w:r>
              <w:rPr>
                <w:sz w:val="19"/>
              </w:rPr>
              <w:t>Commissioned and tested mechanical and cooling to Nexus for final integration and release to MaiaEdge plus Pearce JV for inside plant fit out.</w:t>
            </w:r>
          </w:p>
        </w:tc>
      </w:tr>
      <w:tr w:rsidR="00B82450" w14:paraId="0F3DDBF5"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C026D97" w14:textId="77777777" w:rsidR="00B82450" w:rsidRDefault="00000000">
            <w:pPr>
              <w:spacing w:line="240" w:lineRule="auto"/>
            </w:pPr>
            <w:r>
              <w:rPr>
                <w:sz w:val="19"/>
              </w:rPr>
              <w:t>5a</w:t>
            </w:r>
          </w:p>
        </w:tc>
        <w:tc>
          <w:tcPr>
            <w:tcW w:w="168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32E384" w14:textId="77777777" w:rsidR="00B82450" w:rsidRDefault="00000000">
            <w:pPr>
              <w:spacing w:line="240" w:lineRule="auto"/>
            </w:pPr>
            <w:r>
              <w:rPr>
                <w:sz w:val="19"/>
              </w:rPr>
              <w:t>Carrier (HVAC manufacturer)</w:t>
            </w:r>
          </w:p>
        </w:tc>
        <w:tc>
          <w:tcPr>
            <w:tcW w:w="135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F4F187E" w14:textId="77777777" w:rsidR="00B82450" w:rsidRDefault="00000000">
            <w:pPr>
              <w:spacing w:line="240" w:lineRule="auto"/>
            </w:pPr>
            <w:r>
              <w:rPr>
                <w:sz w:val="19"/>
              </w:rPr>
              <w:t>Cooling equipment vendor of record</w:t>
            </w:r>
          </w:p>
        </w:tc>
        <w:tc>
          <w:tcPr>
            <w:tcW w:w="2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86B75EF" w14:textId="77777777" w:rsidR="00B82450" w:rsidRDefault="00000000">
            <w:pPr>
              <w:spacing w:line="240" w:lineRule="auto"/>
            </w:pPr>
            <w:r>
              <w:rPr>
                <w:sz w:val="19"/>
              </w:rPr>
              <w:t>Cooling technology vendor of record. Closed loop chillers, dry coolers, CRAH, RDHx. Vertiv is not used.</w:t>
            </w:r>
          </w:p>
        </w:tc>
        <w:tc>
          <w:tcPr>
            <w:tcW w:w="16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D983BB3" w14:textId="77777777" w:rsidR="00B82450" w:rsidRDefault="00000000">
            <w:pPr>
              <w:spacing w:line="240" w:lineRule="auto"/>
            </w:pPr>
            <w:r>
              <w:rPr>
                <w:sz w:val="19"/>
              </w:rPr>
              <w:t>Hermanson installation contract, with Nexus as the contracting party of record.</w:t>
            </w:r>
          </w:p>
        </w:tc>
        <w:tc>
          <w:tcPr>
            <w:tcW w:w="20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4370EC1" w14:textId="77777777" w:rsidR="00B82450" w:rsidRDefault="00000000">
            <w:pPr>
              <w:spacing w:line="240" w:lineRule="auto"/>
            </w:pPr>
            <w:r>
              <w:rPr>
                <w:sz w:val="19"/>
              </w:rPr>
              <w:t>Equipment delivery and commissioning support to Hermanson.</w:t>
            </w:r>
          </w:p>
        </w:tc>
      </w:tr>
      <w:tr w:rsidR="00B82450" w14:paraId="3EE3846C"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32BF150" w14:textId="77777777" w:rsidR="00B82450" w:rsidRDefault="00000000">
            <w:pPr>
              <w:spacing w:line="240" w:lineRule="auto"/>
            </w:pPr>
            <w:r>
              <w:rPr>
                <w:sz w:val="19"/>
              </w:rPr>
              <w:t>6</w:t>
            </w:r>
          </w:p>
        </w:tc>
        <w:tc>
          <w:tcPr>
            <w:tcW w:w="168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D56373" w14:textId="77777777" w:rsidR="00B82450" w:rsidRDefault="00000000">
            <w:pPr>
              <w:spacing w:line="240" w:lineRule="auto"/>
            </w:pPr>
            <w:r>
              <w:rPr>
                <w:sz w:val="19"/>
              </w:rPr>
              <w:t>MaiaEdge plus Pearce (a CBRE company) JV</w:t>
            </w:r>
          </w:p>
        </w:tc>
        <w:tc>
          <w:tcPr>
            <w:tcW w:w="135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55275E" w14:textId="77777777" w:rsidR="00B82450" w:rsidRDefault="00000000">
            <w:pPr>
              <w:spacing w:line="240" w:lineRule="auto"/>
            </w:pPr>
            <w:r>
              <w:rPr>
                <w:sz w:val="19"/>
              </w:rPr>
              <w:t>Inside plant and active IXP fabric</w:t>
            </w:r>
          </w:p>
        </w:tc>
        <w:tc>
          <w:tcPr>
            <w:tcW w:w="270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DD40CE7" w14:textId="77777777" w:rsidR="00B82450" w:rsidRDefault="00000000">
            <w:pPr>
              <w:spacing w:line="240" w:lineRule="auto"/>
            </w:pPr>
            <w:r>
              <w:rPr>
                <w:sz w:val="19"/>
              </w:rPr>
              <w:t>Inside plant fiber, MMR cross connect fabric, PBC cages, IXP spine and leaf, optical line system, route servers, looking glass. Plus 24x7 NOC and smart hands once operational.</w:t>
            </w:r>
          </w:p>
        </w:tc>
        <w:tc>
          <w:tcPr>
            <w:tcW w:w="162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FFC5E5" w14:textId="77777777" w:rsidR="00B82450" w:rsidRDefault="00000000">
            <w:pPr>
              <w:spacing w:line="240" w:lineRule="auto"/>
            </w:pPr>
            <w:r>
              <w:rPr>
                <w:sz w:val="19"/>
              </w:rPr>
              <w:t>Mitech carrier side ODF. BZI commissioned building shell. The MMR Group energised electrical. Hermanson commissioned cooling. All released through Nexus PM.</w:t>
            </w:r>
          </w:p>
        </w:tc>
        <w:tc>
          <w:tcPr>
            <w:tcW w:w="20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157C313" w14:textId="77777777" w:rsidR="00B82450" w:rsidRDefault="00000000">
            <w:pPr>
              <w:spacing w:line="240" w:lineRule="auto"/>
            </w:pPr>
            <w:r>
              <w:rPr>
                <w:sz w:val="19"/>
              </w:rPr>
              <w:t>Live IXP fabric to Nexus operations.</w:t>
            </w:r>
          </w:p>
        </w:tc>
      </w:tr>
      <w:tr w:rsidR="00B82450" w14:paraId="35C3269A" w14:textId="77777777" w:rsidTr="004E6D14">
        <w:trPr>
          <w:jc w:val="center"/>
        </w:trPr>
        <w:tc>
          <w:tcPr>
            <w:tcW w:w="6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95BF8E1" w14:textId="77777777" w:rsidR="00B82450" w:rsidRDefault="00000000">
            <w:pPr>
              <w:spacing w:line="240" w:lineRule="auto"/>
            </w:pPr>
            <w:r>
              <w:rPr>
                <w:sz w:val="19"/>
              </w:rPr>
              <w:t>Parallel</w:t>
            </w:r>
          </w:p>
        </w:tc>
        <w:tc>
          <w:tcPr>
            <w:tcW w:w="168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679AD2" w14:textId="77777777" w:rsidR="00B82450" w:rsidRDefault="00000000">
            <w:pPr>
              <w:spacing w:line="240" w:lineRule="auto"/>
            </w:pPr>
            <w:r>
              <w:rPr>
                <w:sz w:val="19"/>
              </w:rPr>
              <w:t>Pearce tower services</w:t>
            </w:r>
          </w:p>
        </w:tc>
        <w:tc>
          <w:tcPr>
            <w:tcW w:w="135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9AB1DEA" w14:textId="77777777" w:rsidR="00B82450" w:rsidRDefault="00000000">
            <w:pPr>
              <w:spacing w:line="240" w:lineRule="auto"/>
            </w:pPr>
            <w:r>
              <w:rPr>
                <w:sz w:val="19"/>
              </w:rPr>
              <w:t>Adjacent on site cell tower (direct to Nexus)</w:t>
            </w:r>
          </w:p>
        </w:tc>
        <w:tc>
          <w:tcPr>
            <w:tcW w:w="270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4A7799F" w14:textId="77777777" w:rsidR="00B82450" w:rsidRDefault="00000000">
            <w:pPr>
              <w:spacing w:line="240" w:lineRule="auto"/>
            </w:pPr>
            <w:r>
              <w:rPr>
                <w:sz w:val="19"/>
              </w:rPr>
              <w:t>Adjacent on site cell tower. Engineering, FAA and FCC filings, foundation (poured by Michels under integrated civil scope), steel, fiber drop, tenant build out coordination. Delivered in parallel with Phase 1 inside plant fit out.</w:t>
            </w:r>
          </w:p>
        </w:tc>
        <w:tc>
          <w:tcPr>
            <w:tcW w:w="162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7F1738B" w14:textId="77777777" w:rsidR="00B82450" w:rsidRDefault="00000000">
            <w:pPr>
              <w:spacing w:line="240" w:lineRule="auto"/>
            </w:pPr>
            <w:r>
              <w:rPr>
                <w:sz w:val="19"/>
              </w:rPr>
              <w:t>Atwell tower civil and structural design. Michels poured tower foundation. Mitech fiber drop into the tower compound from the East and West vaults.</w:t>
            </w:r>
          </w:p>
        </w:tc>
        <w:tc>
          <w:tcPr>
            <w:tcW w:w="20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4EA90D6" w14:textId="77777777" w:rsidR="00B82450" w:rsidRDefault="00000000">
            <w:pPr>
              <w:spacing w:line="240" w:lineRule="auto"/>
            </w:pPr>
            <w:r>
              <w:rPr>
                <w:sz w:val="19"/>
              </w:rPr>
              <w:t>Tower compound to wireless tenants. See Section 11 for the construction scope.</w:t>
            </w:r>
          </w:p>
        </w:tc>
      </w:tr>
    </w:tbl>
    <w:p w14:paraId="1AACB904" w14:textId="77777777" w:rsidR="00B82450" w:rsidRDefault="00000000">
      <w:r>
        <w:t>Nexus is the Project Manager and the General Contractor. Every contractor in the matrix above is direct to Nexus. There is no third party GC. BZI delivers the building shell scope only and is one of several direct contractors. The MMR Group (electrical) and Hermanson (mechanical and cooling) are NOT subcontracts to BZI. They contract directly to Nexus and are coordinated by the Nexus PM team alongside BZI on the master schedule.</w:t>
      </w:r>
    </w:p>
    <w:p w14:paraId="6F428479" w14:textId="77777777" w:rsidR="00B82450" w:rsidRDefault="00000000">
      <w:r>
        <w:t xml:space="preserve">The Michels parent role carries the integrated civil scope. Michels delivers the campus underground, the foundations and slabs on which the IXP building stands, every concrete encased duct bank that runs between buildings on the site, every onsite cable pull (including between the IXP and the AI hyperscale buildings, between the IXP and the PowerCo plant, and between the IXP and the Water Treatment and Generation facility), and the onsite utility runs (water, gas, sanitary, storm, medium voltage power conduit). By the time BZI mobilises, the site is fully prepared with poured and inspected foundations, energised utility tie ins, and an inspected underground duct system. BZI then erects the steel, </w:t>
      </w:r>
      <w:r>
        <w:lastRenderedPageBreak/>
        <w:t>the roof, the envelope. Nexus releases the building shell to The MMR Group for the electrical fit out and to Hermanson for mechanical and cooling fit out.</w:t>
      </w:r>
    </w:p>
    <w:p w14:paraId="65E114BC" w14:textId="77777777" w:rsidR="00B82450" w:rsidRDefault="00000000">
      <w:r>
        <w:rPr>
          <w:b/>
        </w:rPr>
        <w:t>Why this structure matters:</w:t>
      </w:r>
    </w:p>
    <w:p w14:paraId="06E55707" w14:textId="77777777" w:rsidR="00B82450" w:rsidRDefault="00000000">
      <w:pPr>
        <w:pStyle w:val="ListBullet"/>
      </w:pPr>
      <w:r>
        <w:t>Single accountability under Nexus. As Project Manager and General Contractor, Nexus owns the master schedule, the change control process, project document control, the safety plan, and the final acceptance of every handoff. There is no third party GC layer between Nexus and the trades.</w:t>
      </w:r>
    </w:p>
    <w:p w14:paraId="27485C25" w14:textId="77777777" w:rsidR="00B82450" w:rsidRDefault="00000000">
      <w:pPr>
        <w:pStyle w:val="ListBullet"/>
      </w:pPr>
      <w:r>
        <w:t>Engineer first. Atwell stamps the civil, foundation and structural design before any ground is broken. Michels and BZI build to the Atwell design under fixed scope. No design build ambiguity, no scope creep, no field engineering on critical path.</w:t>
      </w:r>
    </w:p>
    <w:p w14:paraId="1E03BE8D" w14:textId="77777777" w:rsidR="00B82450" w:rsidRDefault="00000000">
      <w:pPr>
        <w:pStyle w:val="ListBullet"/>
      </w:pPr>
      <w:r>
        <w:t>Single integrated civil scope. Mitech (offsite fiber), Michels parent (onsite civil, underground, foundations, slabs and utilities) and the on site Nexus owned concrete batch plant all sit inside one Michels family agreement plus one owner self perform plant. By the time BZI is ready to set steel, the foundations are poured and cured, the underground is complete and tested, and the offsite fiber is at the carrier side ODF.</w:t>
      </w:r>
    </w:p>
    <w:p w14:paraId="10B1E92A" w14:textId="77777777" w:rsidR="00B82450" w:rsidRDefault="00000000">
      <w:pPr>
        <w:pStyle w:val="ListBullet"/>
      </w:pPr>
      <w:r>
        <w:t>Direct fit out trades. The MMR Group (electrical) and Hermanson (mechanical and cooling) contract directly to Nexus, NOT to BZI. This removes a layer of GC mark up, gives Nexus direct schedule and quality control of the fit out, and lets BZI focus on the shell scope under its GMP.</w:t>
      </w:r>
    </w:p>
    <w:p w14:paraId="144A9DBE" w14:textId="77777777" w:rsidR="00B82450" w:rsidRDefault="00000000">
      <w:pPr>
        <w:pStyle w:val="ListBullet"/>
      </w:pPr>
      <w:r>
        <w:t>On site concrete batch plant. Nexus owned. Eliminates concrete logistics risk on a rural site. Same plant supplies the AI hyperscale buildings, the AWS hyperscale buildings, and the IXP carrier hotel under one mix design audited in house. Michels (foundations, slabs and underground) and BZI (any incidental concrete inside the shell scope) both draw from the same plant.</w:t>
      </w:r>
    </w:p>
    <w:p w14:paraId="0D923F51" w14:textId="77777777" w:rsidR="00B82450" w:rsidRDefault="00000000">
      <w:pPr>
        <w:pStyle w:val="ListBullet"/>
      </w:pPr>
      <w:r>
        <w:t>Clean GMP boundaries. Each contractor carries its own GMP against Nexus. There is no shared liability for a delay or change order across discipline boundaries.</w:t>
      </w:r>
    </w:p>
    <w:p w14:paraId="3E93D03B" w14:textId="77777777" w:rsidR="00B82450" w:rsidRDefault="00000000">
      <w:pPr>
        <w:pStyle w:val="ListBullet"/>
      </w:pPr>
      <w:r>
        <w:t>Documented as built archive. Every handoff produces a survey, an inspection record, an OTDR or pressure test where applicable, and a signed acceptance certificate. The complete archive sits in the DCIM source of truth (Section 9.1).</w:t>
      </w:r>
    </w:p>
    <w:p w14:paraId="47A83E0D" w14:textId="77777777" w:rsidR="00B82450" w:rsidRDefault="00000000">
      <w:r>
        <w:rPr>
          <w:b/>
        </w:rPr>
        <w:t>Communications and change management between Nexus and contractors:</w:t>
      </w:r>
    </w:p>
    <w:p w14:paraId="1C6151AA" w14:textId="77777777" w:rsidR="00B82450" w:rsidRDefault="00000000">
      <w:pPr>
        <w:pStyle w:val="ListBullet"/>
      </w:pPr>
      <w:r>
        <w:t>Nexus PM chairs a weekly multi contractor coordination meeting. All contractors attend. RFIs and change requests route through Nexus PM and are tracked in the Nexus project document control system.</w:t>
      </w:r>
    </w:p>
    <w:p w14:paraId="5C86B189" w14:textId="77777777" w:rsidR="00B82450" w:rsidRDefault="00000000">
      <w:pPr>
        <w:pStyle w:val="ListBullet"/>
      </w:pPr>
      <w:r>
        <w:t>Atwell is engineer of record and answers all design RFIs. RFIs against stamped drawings are logged in the project RFI log and closed within five business days as a standard.</w:t>
      </w:r>
    </w:p>
    <w:p w14:paraId="3655B940" w14:textId="77777777" w:rsidR="00B82450" w:rsidRDefault="00000000">
      <w:pPr>
        <w:pStyle w:val="ListBullet"/>
      </w:pPr>
      <w:r>
        <w:t>Each contractor maintains its own daily report, weekly progress update, monthly schedule update and incident log. Reports are shared into the Nexus document control system.</w:t>
      </w:r>
    </w:p>
    <w:p w14:paraId="11B095FC" w14:textId="77777777" w:rsidR="00B82450" w:rsidRDefault="00000000">
      <w:pPr>
        <w:pStyle w:val="ListBullet"/>
      </w:pPr>
      <w:r>
        <w:t>Schedule integration is via a single master P6 schedule maintained by Nexus. Each contractor submits a contractor schedule to be integrated. Changes to the master schedule require Nexus PM approval.</w:t>
      </w:r>
    </w:p>
    <w:p w14:paraId="3E768DD5" w14:textId="77777777" w:rsidR="00B82450" w:rsidRDefault="00000000">
      <w:pPr>
        <w:pStyle w:val="ListBullet"/>
      </w:pPr>
      <w:r>
        <w:t>Safety. Each contractor maintains its own site specific safety plan aligned to the project HASP. A single site safety officer (Nexus) coordinates across all contractors.</w:t>
      </w:r>
    </w:p>
    <w:p w14:paraId="652C0170" w14:textId="77777777" w:rsidR="00B82450" w:rsidRDefault="00000000">
      <w:pPr>
        <w:pStyle w:val="ListBullet"/>
      </w:pPr>
      <w:r>
        <w:t>Payment. Each contractor invoices Nexus directly against the agreed schedule of values. Pay applications are reviewed and certified by Nexus PM.</w:t>
      </w:r>
    </w:p>
    <w:p w14:paraId="64401674" w14:textId="77777777" w:rsidR="00B82450" w:rsidRDefault="00000000">
      <w:r>
        <w:rPr>
          <w:b/>
        </w:rPr>
        <w:t>On site concrete batch plant:</w:t>
      </w:r>
    </w:p>
    <w:p w14:paraId="09AA4825" w14:textId="77777777" w:rsidR="00B82450" w:rsidRDefault="00000000">
      <w:r>
        <w:t>Nexus owns and operates an on site concrete batch plant. The same plant supplies the foundations and slabs for the AI hyperscale buildings, the AWS hyperscale buildings, and the IXP carrier hotel. Michels (foundations, slabs and underground tie ins) and BZI (any incidental concrete inside the shell scope) both draw from the same plant under a single mix design audited in house. This eliminates concrete delivery logistics risk on a remote rural site, removes the cure to steel set critical path that gates conventional projects in central Texas, and yields a measurable construction cost reduction relative to outside ready mix supply at this scale.</w:t>
      </w:r>
    </w:p>
    <w:p w14:paraId="649E6B69" w14:textId="77777777" w:rsidR="00B82450" w:rsidRDefault="00000000">
      <w:pPr>
        <w:pStyle w:val="Heading1"/>
      </w:pPr>
      <w:r>
        <w:lastRenderedPageBreak/>
        <w:t>8. Security Architecture</w:t>
      </w:r>
    </w:p>
    <w:p w14:paraId="2C8B8F49" w14:textId="77777777" w:rsidR="00B82450" w:rsidRDefault="00000000">
      <w:pPr>
        <w:pStyle w:val="Heading2"/>
      </w:pPr>
      <w:r>
        <w:t>8.1 Defense in depth</w:t>
      </w:r>
    </w:p>
    <w:p w14:paraId="0104ABD4" w14:textId="77777777" w:rsidR="00B82450" w:rsidRDefault="00000000">
      <w:r>
        <w:t>The carrier hotel security posture is modeled on CISA Critical Infrastructure guidelines and NIST SP 800 53 controls. The same standards applied to government and defense grade interconnection facilities. The intent is explicit: the Hubbard IXP must be acceptable to mission critical commercial customers, regulated industries (financial services, healthcare), federal agencies and sovereign AI tenants without bespoke retrofit.</w:t>
      </w:r>
    </w:p>
    <w:tbl>
      <w:tblPr>
        <w:tblW w:w="0" w:type="auto"/>
        <w:jc w:val="center"/>
        <w:tblLayout w:type="fixed"/>
        <w:tblLook w:val="04A0" w:firstRow="1" w:lastRow="0" w:firstColumn="1" w:lastColumn="0" w:noHBand="0" w:noVBand="1"/>
      </w:tblPr>
      <w:tblGrid>
        <w:gridCol w:w="1603"/>
        <w:gridCol w:w="8477"/>
      </w:tblGrid>
      <w:tr w:rsidR="00B82450" w14:paraId="6E478A73" w14:textId="77777777">
        <w:trPr>
          <w:jc w:val="center"/>
        </w:trPr>
        <w:tc>
          <w:tcPr>
            <w:tcW w:w="160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B40A25C" w14:textId="77777777" w:rsidR="00B82450" w:rsidRDefault="00000000">
            <w:pPr>
              <w:spacing w:line="240" w:lineRule="auto"/>
            </w:pPr>
            <w:r>
              <w:rPr>
                <w:b/>
                <w:color w:val="FFFFFF"/>
                <w:sz w:val="19"/>
              </w:rPr>
              <w:t>Layer</w:t>
            </w:r>
          </w:p>
        </w:tc>
        <w:tc>
          <w:tcPr>
            <w:tcW w:w="847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9A15BB1" w14:textId="77777777" w:rsidR="00B82450" w:rsidRDefault="00000000">
            <w:pPr>
              <w:spacing w:line="240" w:lineRule="auto"/>
            </w:pPr>
            <w:r>
              <w:rPr>
                <w:b/>
                <w:color w:val="FFFFFF"/>
                <w:sz w:val="19"/>
              </w:rPr>
              <w:t>Control</w:t>
            </w:r>
          </w:p>
        </w:tc>
      </w:tr>
      <w:tr w:rsidR="00B82450" w14:paraId="52178444" w14:textId="77777777">
        <w:trPr>
          <w:jc w:val="center"/>
        </w:trPr>
        <w:tc>
          <w:tcPr>
            <w:tcW w:w="16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974A93" w14:textId="77777777" w:rsidR="00B82450" w:rsidRDefault="00000000">
            <w:pPr>
              <w:spacing w:line="240" w:lineRule="auto"/>
            </w:pPr>
            <w:r>
              <w:rPr>
                <w:sz w:val="19"/>
              </w:rPr>
              <w:t>Layer 1. Perimeter</w:t>
            </w:r>
          </w:p>
        </w:tc>
        <w:tc>
          <w:tcPr>
            <w:tcW w:w="8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C14B95A" w14:textId="77777777" w:rsidR="00B82450" w:rsidRDefault="00000000">
            <w:pPr>
              <w:spacing w:line="240" w:lineRule="auto"/>
            </w:pPr>
            <w:r>
              <w:rPr>
                <w:sz w:val="19"/>
              </w:rPr>
              <w:t>K rated anti ram bollards. Calculated stand off distance. Hostile vehicle mitigation.</w:t>
            </w:r>
          </w:p>
        </w:tc>
      </w:tr>
      <w:tr w:rsidR="00B82450" w14:paraId="03A6999D" w14:textId="77777777">
        <w:trPr>
          <w:jc w:val="center"/>
        </w:trPr>
        <w:tc>
          <w:tcPr>
            <w:tcW w:w="16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B3A04FC" w14:textId="77777777" w:rsidR="00B82450" w:rsidRDefault="00000000">
            <w:pPr>
              <w:spacing w:line="240" w:lineRule="auto"/>
            </w:pPr>
            <w:r>
              <w:rPr>
                <w:sz w:val="19"/>
              </w:rPr>
              <w:t>Layer 1. Utility entry</w:t>
            </w:r>
          </w:p>
        </w:tc>
        <w:tc>
          <w:tcPr>
            <w:tcW w:w="847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BDE210C" w14:textId="77777777" w:rsidR="00B82450" w:rsidRDefault="00000000">
            <w:pPr>
              <w:spacing w:line="240" w:lineRule="auto"/>
            </w:pPr>
            <w:r>
              <w:rPr>
                <w:sz w:val="19"/>
              </w:rPr>
              <w:t>Concrete encased lockable utility vaults and manholes. Continuous tamper alarm and CCTV.</w:t>
            </w:r>
          </w:p>
        </w:tc>
      </w:tr>
      <w:tr w:rsidR="00B82450" w14:paraId="58CF29A4" w14:textId="77777777">
        <w:trPr>
          <w:jc w:val="center"/>
        </w:trPr>
        <w:tc>
          <w:tcPr>
            <w:tcW w:w="16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95FBDC1" w14:textId="77777777" w:rsidR="00B82450" w:rsidRDefault="00000000">
            <w:pPr>
              <w:spacing w:line="240" w:lineRule="auto"/>
            </w:pPr>
            <w:r>
              <w:rPr>
                <w:sz w:val="19"/>
              </w:rPr>
              <w:t>Layer 2. Lobby</w:t>
            </w:r>
          </w:p>
        </w:tc>
        <w:tc>
          <w:tcPr>
            <w:tcW w:w="8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8FF64E9" w14:textId="77777777" w:rsidR="00B82450" w:rsidRDefault="00000000">
            <w:pPr>
              <w:spacing w:line="240" w:lineRule="auto"/>
            </w:pPr>
            <w:r>
              <w:rPr>
                <w:sz w:val="19"/>
              </w:rPr>
              <w:t>24 by 7 by 365 staffed lobby. Bullet resistant glazing (UL 752). Single ingress.</w:t>
            </w:r>
          </w:p>
        </w:tc>
      </w:tr>
      <w:tr w:rsidR="00B82450" w14:paraId="4ED15474" w14:textId="77777777">
        <w:trPr>
          <w:jc w:val="center"/>
        </w:trPr>
        <w:tc>
          <w:tcPr>
            <w:tcW w:w="16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7D611B" w14:textId="77777777" w:rsidR="00B82450" w:rsidRDefault="00000000">
            <w:pPr>
              <w:spacing w:line="240" w:lineRule="auto"/>
            </w:pPr>
            <w:r>
              <w:rPr>
                <w:sz w:val="19"/>
              </w:rPr>
              <w:t>Layer 2. Identity</w:t>
            </w:r>
          </w:p>
        </w:tc>
        <w:tc>
          <w:tcPr>
            <w:tcW w:w="847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B030B32" w14:textId="77777777" w:rsidR="00B82450" w:rsidRDefault="00000000">
            <w:pPr>
              <w:spacing w:line="240" w:lineRule="auto"/>
            </w:pPr>
            <w:r>
              <w:rPr>
                <w:sz w:val="19"/>
              </w:rPr>
              <w:t>MFA combining smart card or fob plus biometric (iris or fingerprint).</w:t>
            </w:r>
          </w:p>
        </w:tc>
      </w:tr>
      <w:tr w:rsidR="00B82450" w14:paraId="3DED0FBA" w14:textId="77777777">
        <w:trPr>
          <w:jc w:val="center"/>
        </w:trPr>
        <w:tc>
          <w:tcPr>
            <w:tcW w:w="16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FA1D76E" w14:textId="77777777" w:rsidR="00B82450" w:rsidRDefault="00000000">
            <w:pPr>
              <w:spacing w:line="240" w:lineRule="auto"/>
            </w:pPr>
            <w:r>
              <w:rPr>
                <w:sz w:val="19"/>
              </w:rPr>
              <w:t>Layer 2. Anti tailgate</w:t>
            </w:r>
          </w:p>
        </w:tc>
        <w:tc>
          <w:tcPr>
            <w:tcW w:w="8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D28961" w14:textId="77777777" w:rsidR="00B82450" w:rsidRDefault="00000000">
            <w:pPr>
              <w:spacing w:line="240" w:lineRule="auto"/>
            </w:pPr>
            <w:r w:rsidRPr="006362AF">
              <w:rPr>
                <w:sz w:val="19"/>
                <w:lang w:val="fr-CA"/>
              </w:rPr>
              <w:t xml:space="preserve">Optical </w:t>
            </w:r>
            <w:proofErr w:type="spellStart"/>
            <w:r w:rsidRPr="006362AF">
              <w:rPr>
                <w:sz w:val="19"/>
                <w:lang w:val="fr-CA"/>
              </w:rPr>
              <w:t>turnstiles</w:t>
            </w:r>
            <w:proofErr w:type="spellEnd"/>
            <w:r w:rsidRPr="006362AF">
              <w:rPr>
                <w:sz w:val="19"/>
                <w:lang w:val="fr-CA"/>
              </w:rPr>
              <w:t xml:space="preserve"> plus </w:t>
            </w:r>
            <w:proofErr w:type="spellStart"/>
            <w:r w:rsidRPr="006362AF">
              <w:rPr>
                <w:sz w:val="19"/>
                <w:lang w:val="fr-CA"/>
              </w:rPr>
              <w:t>mantrap</w:t>
            </w:r>
            <w:proofErr w:type="spellEnd"/>
            <w:r w:rsidRPr="006362AF">
              <w:rPr>
                <w:sz w:val="19"/>
                <w:lang w:val="fr-CA"/>
              </w:rPr>
              <w:t xml:space="preserve"> </w:t>
            </w:r>
            <w:proofErr w:type="spellStart"/>
            <w:r w:rsidRPr="006362AF">
              <w:rPr>
                <w:sz w:val="19"/>
                <w:lang w:val="fr-CA"/>
              </w:rPr>
              <w:t>portals</w:t>
            </w:r>
            <w:proofErr w:type="spellEnd"/>
            <w:r w:rsidRPr="006362AF">
              <w:rPr>
                <w:sz w:val="19"/>
                <w:lang w:val="fr-CA"/>
              </w:rPr>
              <w:t xml:space="preserve">. </w:t>
            </w:r>
            <w:r>
              <w:rPr>
                <w:sz w:val="19"/>
              </w:rPr>
              <w:t>Weight sensing. Overhead analytics.</w:t>
            </w:r>
          </w:p>
        </w:tc>
      </w:tr>
      <w:tr w:rsidR="00B82450" w14:paraId="1BB8D218" w14:textId="77777777">
        <w:trPr>
          <w:jc w:val="center"/>
        </w:trPr>
        <w:tc>
          <w:tcPr>
            <w:tcW w:w="16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A8122F8" w14:textId="77777777" w:rsidR="00B82450" w:rsidRDefault="00000000">
            <w:pPr>
              <w:spacing w:line="240" w:lineRule="auto"/>
            </w:pPr>
            <w:r>
              <w:rPr>
                <w:sz w:val="19"/>
              </w:rPr>
              <w:t>Layer 3. MMR</w:t>
            </w:r>
          </w:p>
        </w:tc>
        <w:tc>
          <w:tcPr>
            <w:tcW w:w="847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275A1C" w14:textId="77777777" w:rsidR="00B82450" w:rsidRDefault="00000000">
            <w:pPr>
              <w:spacing w:line="240" w:lineRule="auto"/>
            </w:pPr>
            <w:r>
              <w:rPr>
                <w:sz w:val="19"/>
              </w:rPr>
              <w:t>Tier 4 designation. Slab to slab partitions. Anti climb sub 0.5 inch mesh. Fire rated steel encased fiber risers.</w:t>
            </w:r>
          </w:p>
        </w:tc>
      </w:tr>
      <w:tr w:rsidR="00B82450" w14:paraId="69983FFF" w14:textId="77777777">
        <w:trPr>
          <w:jc w:val="center"/>
        </w:trPr>
        <w:tc>
          <w:tcPr>
            <w:tcW w:w="16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C60A81B" w14:textId="77777777" w:rsidR="00B82450" w:rsidRDefault="00000000">
            <w:pPr>
              <w:spacing w:line="240" w:lineRule="auto"/>
            </w:pPr>
            <w:r>
              <w:rPr>
                <w:sz w:val="19"/>
              </w:rPr>
              <w:t>Cyber physical. BMS</w:t>
            </w:r>
          </w:p>
        </w:tc>
        <w:tc>
          <w:tcPr>
            <w:tcW w:w="8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1DCEED" w14:textId="77777777" w:rsidR="00B82450" w:rsidRDefault="00000000">
            <w:pPr>
              <w:spacing w:line="240" w:lineRule="auto"/>
            </w:pPr>
            <w:r>
              <w:rPr>
                <w:sz w:val="19"/>
              </w:rPr>
              <w:t>Zero trust. BMS air gapped. Unidirectional data diodes for outbound monitoring only.</w:t>
            </w:r>
          </w:p>
        </w:tc>
      </w:tr>
      <w:tr w:rsidR="00B82450" w14:paraId="70882FEE" w14:textId="77777777">
        <w:trPr>
          <w:jc w:val="center"/>
        </w:trPr>
        <w:tc>
          <w:tcPr>
            <w:tcW w:w="160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0DC1B0B" w14:textId="77777777" w:rsidR="00B82450" w:rsidRDefault="00000000">
            <w:pPr>
              <w:spacing w:line="240" w:lineRule="auto"/>
            </w:pPr>
            <w:r>
              <w:rPr>
                <w:sz w:val="19"/>
              </w:rPr>
              <w:t>Cyber physical. VMS</w:t>
            </w:r>
          </w:p>
        </w:tc>
        <w:tc>
          <w:tcPr>
            <w:tcW w:w="847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7061CB5" w14:textId="77777777" w:rsidR="00B82450" w:rsidRDefault="00000000">
            <w:pPr>
              <w:spacing w:line="240" w:lineRule="auto"/>
            </w:pPr>
            <w:r>
              <w:rPr>
                <w:sz w:val="19"/>
              </w:rPr>
              <w:t>100 percent coverage. 180 plus days HD retention. AI behavioural analytics for loitering, abandoned objects, line crossing.</w:t>
            </w:r>
          </w:p>
        </w:tc>
      </w:tr>
      <w:tr w:rsidR="00B82450" w14:paraId="499FF38D" w14:textId="77777777">
        <w:trPr>
          <w:jc w:val="center"/>
        </w:trPr>
        <w:tc>
          <w:tcPr>
            <w:tcW w:w="160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3A3B80B" w14:textId="77777777" w:rsidR="00B82450" w:rsidRDefault="00000000">
            <w:pPr>
              <w:spacing w:line="240" w:lineRule="auto"/>
            </w:pPr>
            <w:r>
              <w:rPr>
                <w:sz w:val="19"/>
              </w:rPr>
              <w:t>Cyber physical. Audit</w:t>
            </w:r>
          </w:p>
        </w:tc>
        <w:tc>
          <w:tcPr>
            <w:tcW w:w="847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D85E21" w14:textId="77777777" w:rsidR="00B82450" w:rsidRDefault="00000000">
            <w:pPr>
              <w:spacing w:line="240" w:lineRule="auto"/>
            </w:pPr>
            <w:r>
              <w:rPr>
                <w:sz w:val="19"/>
              </w:rPr>
              <w:t>Security relevant events captured across physical access, network, power, environmental. Audit trails acceptable to government and regulated tenants.</w:t>
            </w:r>
          </w:p>
        </w:tc>
      </w:tr>
    </w:tbl>
    <w:p w14:paraId="184F40B7" w14:textId="77777777" w:rsidR="00B82450" w:rsidRDefault="00000000">
      <w:pPr>
        <w:pStyle w:val="Heading2"/>
      </w:pPr>
      <w:r>
        <w:t>8.2 Surveillance system specification</w:t>
      </w:r>
    </w:p>
    <w:tbl>
      <w:tblPr>
        <w:tblW w:w="0" w:type="auto"/>
        <w:jc w:val="center"/>
        <w:tblLayout w:type="fixed"/>
        <w:tblLook w:val="04A0" w:firstRow="1" w:lastRow="0" w:firstColumn="1" w:lastColumn="0" w:noHBand="0" w:noVBand="1"/>
      </w:tblPr>
      <w:tblGrid>
        <w:gridCol w:w="1379"/>
        <w:gridCol w:w="8701"/>
      </w:tblGrid>
      <w:tr w:rsidR="00B82450" w14:paraId="33286244" w14:textId="77777777">
        <w:trPr>
          <w:jc w:val="center"/>
        </w:trPr>
        <w:tc>
          <w:tcPr>
            <w:tcW w:w="137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37273D0" w14:textId="77777777" w:rsidR="00B82450" w:rsidRDefault="00000000">
            <w:pPr>
              <w:spacing w:line="240" w:lineRule="auto"/>
            </w:pPr>
            <w:r>
              <w:rPr>
                <w:b/>
                <w:color w:val="FFFFFF"/>
                <w:sz w:val="19"/>
              </w:rPr>
              <w:t>Element</w:t>
            </w:r>
          </w:p>
        </w:tc>
        <w:tc>
          <w:tcPr>
            <w:tcW w:w="870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8D1C967" w14:textId="77777777" w:rsidR="00B82450" w:rsidRDefault="00000000">
            <w:pPr>
              <w:spacing w:line="240" w:lineRule="auto"/>
            </w:pPr>
            <w:r>
              <w:rPr>
                <w:b/>
                <w:color w:val="FFFFFF"/>
                <w:sz w:val="19"/>
              </w:rPr>
              <w:t>Specification</w:t>
            </w:r>
          </w:p>
        </w:tc>
      </w:tr>
      <w:tr w:rsidR="00B82450" w14:paraId="5C17F907" w14:textId="77777777">
        <w:trPr>
          <w:jc w:val="center"/>
        </w:trPr>
        <w:tc>
          <w:tcPr>
            <w:tcW w:w="137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F4E891F" w14:textId="77777777" w:rsidR="00B82450" w:rsidRDefault="00000000">
            <w:pPr>
              <w:spacing w:line="240" w:lineRule="auto"/>
            </w:pPr>
            <w:r>
              <w:rPr>
                <w:sz w:val="19"/>
              </w:rPr>
              <w:t>Camera count (Phase 1)</w:t>
            </w:r>
          </w:p>
        </w:tc>
        <w:tc>
          <w:tcPr>
            <w:tcW w:w="870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2EF2980" w14:textId="77777777" w:rsidR="00B82450" w:rsidRDefault="00000000">
            <w:pPr>
              <w:spacing w:line="240" w:lineRule="auto"/>
            </w:pPr>
            <w:r>
              <w:rPr>
                <w:sz w:val="19"/>
              </w:rPr>
              <w:t>~140 cameras across perimeter, lobby, corridors, MMR, white space, MEP yard.</w:t>
            </w:r>
          </w:p>
        </w:tc>
      </w:tr>
      <w:tr w:rsidR="00B82450" w14:paraId="778D1FD2" w14:textId="77777777">
        <w:trPr>
          <w:jc w:val="center"/>
        </w:trPr>
        <w:tc>
          <w:tcPr>
            <w:tcW w:w="137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B9602E" w14:textId="77777777" w:rsidR="00B82450" w:rsidRDefault="00000000">
            <w:pPr>
              <w:spacing w:line="240" w:lineRule="auto"/>
            </w:pPr>
            <w:r>
              <w:rPr>
                <w:sz w:val="19"/>
              </w:rPr>
              <w:t>Camera types</w:t>
            </w:r>
          </w:p>
        </w:tc>
        <w:tc>
          <w:tcPr>
            <w:tcW w:w="870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8AB87FF" w14:textId="77777777" w:rsidR="00B82450" w:rsidRDefault="00000000">
            <w:pPr>
              <w:spacing w:line="240" w:lineRule="auto"/>
            </w:pPr>
            <w:r>
              <w:rPr>
                <w:sz w:val="19"/>
              </w:rPr>
              <w:t>4K fixed bullet (interior), 4K dome (corridor), PTZ with 30x optical (perimeter), thermal imaging (perimeter at fence line), fisheye 360 (MMR overhead).</w:t>
            </w:r>
          </w:p>
        </w:tc>
      </w:tr>
      <w:tr w:rsidR="00B82450" w14:paraId="063E40D2" w14:textId="77777777">
        <w:trPr>
          <w:jc w:val="center"/>
        </w:trPr>
        <w:tc>
          <w:tcPr>
            <w:tcW w:w="137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C0AA17D" w14:textId="77777777" w:rsidR="00B82450" w:rsidRDefault="00000000">
            <w:pPr>
              <w:spacing w:line="240" w:lineRule="auto"/>
            </w:pPr>
            <w:r>
              <w:rPr>
                <w:sz w:val="19"/>
              </w:rPr>
              <w:t>Coverage standard</w:t>
            </w:r>
          </w:p>
        </w:tc>
        <w:tc>
          <w:tcPr>
            <w:tcW w:w="870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E22F52" w14:textId="77777777" w:rsidR="00B82450" w:rsidRDefault="00000000">
            <w:pPr>
              <w:spacing w:line="240" w:lineRule="auto"/>
            </w:pPr>
            <w:r>
              <w:rPr>
                <w:sz w:val="19"/>
              </w:rPr>
              <w:t>100 percent with overlap (every point in view of at least 2 cameras). Sub second handoff between cameras for moving subjects.</w:t>
            </w:r>
          </w:p>
        </w:tc>
      </w:tr>
      <w:tr w:rsidR="00B82450" w14:paraId="634FB052" w14:textId="77777777">
        <w:trPr>
          <w:jc w:val="center"/>
        </w:trPr>
        <w:tc>
          <w:tcPr>
            <w:tcW w:w="137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D497E93" w14:textId="77777777" w:rsidR="00B82450" w:rsidRDefault="00000000">
            <w:pPr>
              <w:spacing w:line="240" w:lineRule="auto"/>
            </w:pPr>
            <w:r>
              <w:rPr>
                <w:sz w:val="19"/>
              </w:rPr>
              <w:t>Video Management System (VMS)</w:t>
            </w:r>
          </w:p>
        </w:tc>
        <w:tc>
          <w:tcPr>
            <w:tcW w:w="870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7898F6A" w14:textId="77777777" w:rsidR="00B82450" w:rsidRDefault="00000000">
            <w:pPr>
              <w:spacing w:line="240" w:lineRule="auto"/>
            </w:pPr>
            <w:r>
              <w:rPr>
                <w:sz w:val="19"/>
              </w:rPr>
              <w:t>Genetec Security Center 5.x or Milestone XProtect Corporate. Multi server failover. Hot standby.</w:t>
            </w:r>
          </w:p>
        </w:tc>
      </w:tr>
      <w:tr w:rsidR="00B82450" w14:paraId="64F442FA" w14:textId="77777777">
        <w:trPr>
          <w:jc w:val="center"/>
        </w:trPr>
        <w:tc>
          <w:tcPr>
            <w:tcW w:w="137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32C1954" w14:textId="77777777" w:rsidR="00B82450" w:rsidRDefault="00000000">
            <w:pPr>
              <w:spacing w:line="240" w:lineRule="auto"/>
            </w:pPr>
            <w:r>
              <w:rPr>
                <w:sz w:val="19"/>
              </w:rPr>
              <w:t>Storage</w:t>
            </w:r>
          </w:p>
        </w:tc>
        <w:tc>
          <w:tcPr>
            <w:tcW w:w="870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DD44F55" w14:textId="77777777" w:rsidR="00B82450" w:rsidRDefault="00000000">
            <w:pPr>
              <w:spacing w:line="240" w:lineRule="auto"/>
            </w:pPr>
            <w:r>
              <w:rPr>
                <w:sz w:val="19"/>
              </w:rPr>
              <w:t>180 day HD retention minimum. RAID 6 plus offsite replication. ~1.2 PB at Phase 1.</w:t>
            </w:r>
          </w:p>
        </w:tc>
      </w:tr>
      <w:tr w:rsidR="00B82450" w14:paraId="20CF3661" w14:textId="77777777">
        <w:trPr>
          <w:jc w:val="center"/>
        </w:trPr>
        <w:tc>
          <w:tcPr>
            <w:tcW w:w="137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BA4C29" w14:textId="77777777" w:rsidR="00B82450" w:rsidRDefault="00000000">
            <w:pPr>
              <w:spacing w:line="240" w:lineRule="auto"/>
            </w:pPr>
            <w:r>
              <w:rPr>
                <w:sz w:val="19"/>
              </w:rPr>
              <w:t>AI analytics</w:t>
            </w:r>
          </w:p>
        </w:tc>
        <w:tc>
          <w:tcPr>
            <w:tcW w:w="870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B08847B" w14:textId="77777777" w:rsidR="00B82450" w:rsidRDefault="00000000">
            <w:pPr>
              <w:spacing w:line="240" w:lineRule="auto"/>
            </w:pPr>
            <w:r>
              <w:rPr>
                <w:sz w:val="19"/>
              </w:rPr>
              <w:t>Loitering detection, abandoned object, perimeter line crossing, tailgating detection, license plate recognition at vehicle gate.</w:t>
            </w:r>
          </w:p>
        </w:tc>
      </w:tr>
      <w:tr w:rsidR="00B82450" w14:paraId="7D826996" w14:textId="77777777">
        <w:trPr>
          <w:jc w:val="center"/>
        </w:trPr>
        <w:tc>
          <w:tcPr>
            <w:tcW w:w="137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865FCF5" w14:textId="77777777" w:rsidR="00B82450" w:rsidRDefault="00000000">
            <w:pPr>
              <w:spacing w:line="240" w:lineRule="auto"/>
            </w:pPr>
            <w:r>
              <w:rPr>
                <w:sz w:val="19"/>
              </w:rPr>
              <w:t>Health monitoring</w:t>
            </w:r>
          </w:p>
        </w:tc>
        <w:tc>
          <w:tcPr>
            <w:tcW w:w="870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BA6150E" w14:textId="77777777" w:rsidR="00B82450" w:rsidRDefault="00000000">
            <w:pPr>
              <w:spacing w:line="240" w:lineRule="auto"/>
            </w:pPr>
            <w:r>
              <w:rPr>
                <w:sz w:val="19"/>
              </w:rPr>
              <w:t>Per camera health watchdog. Alerts on offline, defocused, obstructed, or vandalised camera.</w:t>
            </w:r>
          </w:p>
        </w:tc>
      </w:tr>
      <w:tr w:rsidR="00B82450" w14:paraId="0E38248A" w14:textId="77777777">
        <w:trPr>
          <w:jc w:val="center"/>
        </w:trPr>
        <w:tc>
          <w:tcPr>
            <w:tcW w:w="137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19A5D8" w14:textId="77777777" w:rsidR="00B82450" w:rsidRDefault="00000000">
            <w:pPr>
              <w:spacing w:line="240" w:lineRule="auto"/>
            </w:pPr>
            <w:r>
              <w:rPr>
                <w:sz w:val="19"/>
              </w:rPr>
              <w:t>Privacy zones</w:t>
            </w:r>
          </w:p>
        </w:tc>
        <w:tc>
          <w:tcPr>
            <w:tcW w:w="870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5FBF6CE" w14:textId="77777777" w:rsidR="00B82450" w:rsidRDefault="00000000">
            <w:pPr>
              <w:spacing w:line="240" w:lineRule="auto"/>
            </w:pPr>
            <w:r>
              <w:rPr>
                <w:sz w:val="19"/>
              </w:rPr>
              <w:t>Configurable masks for tenant cage interiors per tenant request.</w:t>
            </w:r>
          </w:p>
        </w:tc>
      </w:tr>
    </w:tbl>
    <w:p w14:paraId="1ADE8499" w14:textId="77777777" w:rsidR="00B82450" w:rsidRDefault="00000000">
      <w:pPr>
        <w:pStyle w:val="Heading2"/>
      </w:pPr>
      <w:r>
        <w:t>8.3 Access control system</w:t>
      </w:r>
    </w:p>
    <w:tbl>
      <w:tblPr>
        <w:tblW w:w="0" w:type="auto"/>
        <w:jc w:val="center"/>
        <w:tblLayout w:type="fixed"/>
        <w:tblLook w:val="04A0" w:firstRow="1" w:lastRow="0" w:firstColumn="1" w:lastColumn="0" w:noHBand="0" w:noVBand="1"/>
      </w:tblPr>
      <w:tblGrid>
        <w:gridCol w:w="1449"/>
        <w:gridCol w:w="8631"/>
      </w:tblGrid>
      <w:tr w:rsidR="00B82450" w14:paraId="7B9A1032" w14:textId="77777777">
        <w:trPr>
          <w:jc w:val="center"/>
        </w:trPr>
        <w:tc>
          <w:tcPr>
            <w:tcW w:w="1449"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591997A" w14:textId="77777777" w:rsidR="00B82450" w:rsidRDefault="00000000">
            <w:pPr>
              <w:spacing w:line="240" w:lineRule="auto"/>
            </w:pPr>
            <w:r>
              <w:rPr>
                <w:b/>
                <w:color w:val="FFFFFF"/>
                <w:sz w:val="19"/>
              </w:rPr>
              <w:t>Element</w:t>
            </w:r>
          </w:p>
        </w:tc>
        <w:tc>
          <w:tcPr>
            <w:tcW w:w="863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DB9CA7E" w14:textId="77777777" w:rsidR="00B82450" w:rsidRDefault="00000000">
            <w:pPr>
              <w:spacing w:line="240" w:lineRule="auto"/>
            </w:pPr>
            <w:r>
              <w:rPr>
                <w:b/>
                <w:color w:val="FFFFFF"/>
                <w:sz w:val="19"/>
              </w:rPr>
              <w:t>Specification</w:t>
            </w:r>
          </w:p>
        </w:tc>
      </w:tr>
      <w:tr w:rsidR="00B82450" w14:paraId="1D60433F" w14:textId="77777777">
        <w:trPr>
          <w:jc w:val="center"/>
        </w:trPr>
        <w:tc>
          <w:tcPr>
            <w:tcW w:w="14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6C58DB" w14:textId="77777777" w:rsidR="00B82450" w:rsidRDefault="00000000">
            <w:pPr>
              <w:spacing w:line="240" w:lineRule="auto"/>
            </w:pPr>
            <w:r>
              <w:rPr>
                <w:sz w:val="19"/>
              </w:rPr>
              <w:t>Access control platform</w:t>
            </w:r>
          </w:p>
        </w:tc>
        <w:tc>
          <w:tcPr>
            <w:tcW w:w="86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99ABCA" w14:textId="77777777" w:rsidR="00B82450" w:rsidRDefault="00000000">
            <w:pPr>
              <w:spacing w:line="240" w:lineRule="auto"/>
            </w:pPr>
            <w:r>
              <w:rPr>
                <w:sz w:val="19"/>
              </w:rPr>
              <w:t>Lenel S2 OnGuard or Software House CCURE 9000. Enterprise scale. PSIM integration.</w:t>
            </w:r>
          </w:p>
        </w:tc>
      </w:tr>
      <w:tr w:rsidR="00B82450" w14:paraId="6B9EF84C" w14:textId="77777777">
        <w:trPr>
          <w:jc w:val="center"/>
        </w:trPr>
        <w:tc>
          <w:tcPr>
            <w:tcW w:w="14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10079B8" w14:textId="77777777" w:rsidR="00B82450" w:rsidRDefault="00000000">
            <w:pPr>
              <w:spacing w:line="240" w:lineRule="auto"/>
            </w:pPr>
            <w:r>
              <w:rPr>
                <w:sz w:val="19"/>
              </w:rPr>
              <w:t>Credential</w:t>
            </w:r>
          </w:p>
        </w:tc>
        <w:tc>
          <w:tcPr>
            <w:tcW w:w="86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4A334D" w14:textId="77777777" w:rsidR="00B82450" w:rsidRDefault="00000000">
            <w:pPr>
              <w:spacing w:line="240" w:lineRule="auto"/>
            </w:pPr>
            <w:r>
              <w:rPr>
                <w:sz w:val="19"/>
              </w:rPr>
              <w:t>HID iCLASS SE smart card plus biometric. PIV / CAC compatible for federal tenants.</w:t>
            </w:r>
          </w:p>
        </w:tc>
      </w:tr>
      <w:tr w:rsidR="00B82450" w14:paraId="32D875E7" w14:textId="77777777">
        <w:trPr>
          <w:jc w:val="center"/>
        </w:trPr>
        <w:tc>
          <w:tcPr>
            <w:tcW w:w="14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CA867F5" w14:textId="77777777" w:rsidR="00B82450" w:rsidRDefault="00000000">
            <w:pPr>
              <w:spacing w:line="240" w:lineRule="auto"/>
            </w:pPr>
            <w:r>
              <w:rPr>
                <w:sz w:val="19"/>
              </w:rPr>
              <w:t>Biometric at lobby and MMR ingress</w:t>
            </w:r>
          </w:p>
        </w:tc>
        <w:tc>
          <w:tcPr>
            <w:tcW w:w="86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3A8EEA7" w14:textId="77777777" w:rsidR="00B82450" w:rsidRDefault="00000000">
            <w:pPr>
              <w:spacing w:line="240" w:lineRule="auto"/>
            </w:pPr>
            <w:r>
              <w:rPr>
                <w:sz w:val="19"/>
              </w:rPr>
              <w:t>Iris (Iris ID iCAM7000) or fingerprint (Idemia MorphoWave touchless). Enrollment supervised by Nexus security officer.</w:t>
            </w:r>
          </w:p>
        </w:tc>
      </w:tr>
      <w:tr w:rsidR="00B82450" w14:paraId="7F9694E0" w14:textId="77777777">
        <w:trPr>
          <w:jc w:val="center"/>
        </w:trPr>
        <w:tc>
          <w:tcPr>
            <w:tcW w:w="14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52FF4DD" w14:textId="77777777" w:rsidR="00B82450" w:rsidRDefault="00000000">
            <w:pPr>
              <w:spacing w:line="240" w:lineRule="auto"/>
            </w:pPr>
            <w:r>
              <w:rPr>
                <w:sz w:val="19"/>
              </w:rPr>
              <w:t>Biometric at the rack</w:t>
            </w:r>
          </w:p>
        </w:tc>
        <w:tc>
          <w:tcPr>
            <w:tcW w:w="86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D182E0" w14:textId="77777777" w:rsidR="00B82450" w:rsidRDefault="00000000">
            <w:pPr>
              <w:spacing w:line="240" w:lineRule="auto"/>
            </w:pPr>
            <w:r>
              <w:rPr>
                <w:sz w:val="19"/>
              </w:rPr>
              <w:t>Per cabinet biometric reader on every smart cabinet (touchless fingerprint or palm vein). Required to unlock the cabinet door. Audit logged with photographic capture and timestamp. Tenant administered enrollment list. This is what closes the last metre of the security envelope between the MMR floor and the contents of the cabinet.</w:t>
            </w:r>
          </w:p>
        </w:tc>
      </w:tr>
      <w:tr w:rsidR="00B82450" w14:paraId="768A2178" w14:textId="77777777">
        <w:trPr>
          <w:jc w:val="center"/>
        </w:trPr>
        <w:tc>
          <w:tcPr>
            <w:tcW w:w="14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EDA5CD8" w14:textId="77777777" w:rsidR="00B82450" w:rsidRDefault="00000000">
            <w:pPr>
              <w:spacing w:line="240" w:lineRule="auto"/>
            </w:pPr>
            <w:r>
              <w:rPr>
                <w:sz w:val="19"/>
              </w:rPr>
              <w:lastRenderedPageBreak/>
              <w:t>Mantrap count</w:t>
            </w:r>
          </w:p>
        </w:tc>
        <w:tc>
          <w:tcPr>
            <w:tcW w:w="86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28B3E5" w14:textId="77777777" w:rsidR="00B82450" w:rsidRDefault="00000000">
            <w:pPr>
              <w:spacing w:line="240" w:lineRule="auto"/>
            </w:pPr>
            <w:r>
              <w:rPr>
                <w:sz w:val="19"/>
              </w:rPr>
              <w:t>4 (lobby, MMR ingress, MEP yard, generator room). Optical turnstile elsewhere.</w:t>
            </w:r>
          </w:p>
        </w:tc>
      </w:tr>
      <w:tr w:rsidR="00B82450" w14:paraId="61B018D0" w14:textId="77777777">
        <w:trPr>
          <w:jc w:val="center"/>
        </w:trPr>
        <w:tc>
          <w:tcPr>
            <w:tcW w:w="14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C32EB29" w14:textId="77777777" w:rsidR="00B82450" w:rsidRDefault="00000000">
            <w:pPr>
              <w:spacing w:line="240" w:lineRule="auto"/>
            </w:pPr>
            <w:r>
              <w:rPr>
                <w:sz w:val="19"/>
              </w:rPr>
              <w:t>Visitor management</w:t>
            </w:r>
          </w:p>
        </w:tc>
        <w:tc>
          <w:tcPr>
            <w:tcW w:w="86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8745365" w14:textId="77777777" w:rsidR="00B82450" w:rsidRDefault="00000000">
            <w:pPr>
              <w:spacing w:line="240" w:lineRule="auto"/>
            </w:pPr>
            <w:r>
              <w:rPr>
                <w:sz w:val="19"/>
              </w:rPr>
              <w:t>EasyLobby or Envoy. Pre registration required. Background check optional per tenant policy. Photographic ID capture.</w:t>
            </w:r>
          </w:p>
        </w:tc>
      </w:tr>
      <w:tr w:rsidR="00B82450" w14:paraId="2BD76043" w14:textId="77777777">
        <w:trPr>
          <w:jc w:val="center"/>
        </w:trPr>
        <w:tc>
          <w:tcPr>
            <w:tcW w:w="14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BB4DC93" w14:textId="77777777" w:rsidR="00B82450" w:rsidRDefault="00000000">
            <w:pPr>
              <w:spacing w:line="240" w:lineRule="auto"/>
            </w:pPr>
            <w:r>
              <w:rPr>
                <w:sz w:val="19"/>
              </w:rPr>
              <w:t>Background checks</w:t>
            </w:r>
          </w:p>
        </w:tc>
        <w:tc>
          <w:tcPr>
            <w:tcW w:w="86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7EB44B" w14:textId="77777777" w:rsidR="00B82450" w:rsidRDefault="00000000">
            <w:pPr>
              <w:spacing w:line="240" w:lineRule="auto"/>
            </w:pPr>
            <w:r>
              <w:rPr>
                <w:sz w:val="19"/>
              </w:rPr>
              <w:t>NIST SP 800-53 AC-2 conformant onboarding. 7 year criminal, 7 year employment, drug screen for badge holders.</w:t>
            </w:r>
          </w:p>
        </w:tc>
      </w:tr>
      <w:tr w:rsidR="00B82450" w14:paraId="67F5AA70" w14:textId="77777777">
        <w:trPr>
          <w:jc w:val="center"/>
        </w:trPr>
        <w:tc>
          <w:tcPr>
            <w:tcW w:w="1449"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094BAF8" w14:textId="77777777" w:rsidR="00B82450" w:rsidRDefault="00000000">
            <w:pPr>
              <w:spacing w:line="240" w:lineRule="auto"/>
            </w:pPr>
            <w:r>
              <w:rPr>
                <w:sz w:val="19"/>
              </w:rPr>
              <w:t>Anti pass back</w:t>
            </w:r>
          </w:p>
        </w:tc>
        <w:tc>
          <w:tcPr>
            <w:tcW w:w="863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4D55A4A" w14:textId="77777777" w:rsidR="00B82450" w:rsidRDefault="00000000">
            <w:pPr>
              <w:spacing w:line="240" w:lineRule="auto"/>
            </w:pPr>
            <w:r>
              <w:rPr>
                <w:sz w:val="19"/>
              </w:rPr>
              <w:t>Hardware enforced. Cannot enter twice without exiting.</w:t>
            </w:r>
          </w:p>
        </w:tc>
      </w:tr>
      <w:tr w:rsidR="00B82450" w14:paraId="4B5E7F5F" w14:textId="77777777">
        <w:trPr>
          <w:jc w:val="center"/>
        </w:trPr>
        <w:tc>
          <w:tcPr>
            <w:tcW w:w="1449"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6988305" w14:textId="77777777" w:rsidR="00B82450" w:rsidRDefault="00000000">
            <w:pPr>
              <w:spacing w:line="240" w:lineRule="auto"/>
            </w:pPr>
            <w:r>
              <w:rPr>
                <w:sz w:val="19"/>
              </w:rPr>
              <w:t>Time and attendance</w:t>
            </w:r>
          </w:p>
        </w:tc>
        <w:tc>
          <w:tcPr>
            <w:tcW w:w="863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3E74C15" w14:textId="77777777" w:rsidR="00B82450" w:rsidRDefault="00000000">
            <w:pPr>
              <w:spacing w:line="240" w:lineRule="auto"/>
            </w:pPr>
            <w:r>
              <w:rPr>
                <w:sz w:val="19"/>
              </w:rPr>
              <w:t>Optional tenant integration via API.</w:t>
            </w:r>
          </w:p>
        </w:tc>
      </w:tr>
    </w:tbl>
    <w:p w14:paraId="03492CC4" w14:textId="77777777" w:rsidR="00B82450" w:rsidRDefault="00000000">
      <w:pPr>
        <w:pStyle w:val="Heading2"/>
      </w:pPr>
      <w:r>
        <w:t>8.4 Perimeter intrusion detection (PIDS)</w:t>
      </w:r>
    </w:p>
    <w:tbl>
      <w:tblPr>
        <w:tblW w:w="0" w:type="auto"/>
        <w:jc w:val="center"/>
        <w:tblLayout w:type="fixed"/>
        <w:tblLook w:val="04A0" w:firstRow="1" w:lastRow="0" w:firstColumn="1" w:lastColumn="0" w:noHBand="0" w:noVBand="1"/>
      </w:tblPr>
      <w:tblGrid>
        <w:gridCol w:w="1428"/>
        <w:gridCol w:w="8652"/>
      </w:tblGrid>
      <w:tr w:rsidR="00B82450" w14:paraId="6E831F4B" w14:textId="77777777">
        <w:trPr>
          <w:jc w:val="center"/>
        </w:trPr>
        <w:tc>
          <w:tcPr>
            <w:tcW w:w="142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9471918" w14:textId="77777777" w:rsidR="00B82450" w:rsidRDefault="00000000">
            <w:pPr>
              <w:spacing w:line="240" w:lineRule="auto"/>
            </w:pPr>
            <w:r>
              <w:rPr>
                <w:b/>
                <w:color w:val="FFFFFF"/>
                <w:sz w:val="19"/>
              </w:rPr>
              <w:t>Layer</w:t>
            </w:r>
          </w:p>
        </w:tc>
        <w:tc>
          <w:tcPr>
            <w:tcW w:w="865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79A88E9" w14:textId="77777777" w:rsidR="00B82450" w:rsidRDefault="00000000">
            <w:pPr>
              <w:spacing w:line="240" w:lineRule="auto"/>
            </w:pPr>
            <w:r>
              <w:rPr>
                <w:b/>
                <w:color w:val="FFFFFF"/>
                <w:sz w:val="19"/>
              </w:rPr>
              <w:t>Technology</w:t>
            </w:r>
          </w:p>
        </w:tc>
      </w:tr>
      <w:tr w:rsidR="00B82450" w14:paraId="2F409614" w14:textId="77777777">
        <w:trPr>
          <w:jc w:val="center"/>
        </w:trPr>
        <w:tc>
          <w:tcPr>
            <w:tcW w:w="14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754797B" w14:textId="77777777" w:rsidR="00B82450" w:rsidRDefault="00000000">
            <w:pPr>
              <w:spacing w:line="240" w:lineRule="auto"/>
            </w:pPr>
            <w:r>
              <w:rPr>
                <w:sz w:val="19"/>
              </w:rPr>
              <w:t>Outer perimeter</w:t>
            </w:r>
          </w:p>
        </w:tc>
        <w:tc>
          <w:tcPr>
            <w:tcW w:w="86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C539A0" w14:textId="77777777" w:rsidR="00B82450" w:rsidRDefault="00000000">
            <w:pPr>
              <w:spacing w:line="240" w:lineRule="auto"/>
            </w:pPr>
            <w:r>
              <w:rPr>
                <w:sz w:val="19"/>
              </w:rPr>
              <w:t>Buried fiber optic intrusion detection (Senstar FiberPatrol or Future Fibre). Detects digging, climbing, cutting at the fence line.</w:t>
            </w:r>
          </w:p>
        </w:tc>
      </w:tr>
      <w:tr w:rsidR="00B82450" w14:paraId="6630B3E8" w14:textId="77777777">
        <w:trPr>
          <w:jc w:val="center"/>
        </w:trPr>
        <w:tc>
          <w:tcPr>
            <w:tcW w:w="14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CA46C5" w14:textId="77777777" w:rsidR="00B82450" w:rsidRDefault="00000000">
            <w:pPr>
              <w:spacing w:line="240" w:lineRule="auto"/>
            </w:pPr>
            <w:r>
              <w:rPr>
                <w:sz w:val="19"/>
              </w:rPr>
              <w:t>Fence line</w:t>
            </w:r>
          </w:p>
        </w:tc>
        <w:tc>
          <w:tcPr>
            <w:tcW w:w="86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A09D4AC" w14:textId="77777777" w:rsidR="00B82450" w:rsidRDefault="00000000">
            <w:pPr>
              <w:spacing w:line="240" w:lineRule="auto"/>
            </w:pPr>
            <w:r>
              <w:rPr>
                <w:sz w:val="19"/>
              </w:rPr>
              <w:t>Microwave volumetric detection (Southwest Microwave INTREPID II). Stereo redundant.</w:t>
            </w:r>
          </w:p>
        </w:tc>
      </w:tr>
      <w:tr w:rsidR="00B82450" w14:paraId="4631DD70" w14:textId="77777777">
        <w:trPr>
          <w:jc w:val="center"/>
        </w:trPr>
        <w:tc>
          <w:tcPr>
            <w:tcW w:w="14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572BAFF" w14:textId="77777777" w:rsidR="00B82450" w:rsidRDefault="00000000">
            <w:pPr>
              <w:spacing w:line="240" w:lineRule="auto"/>
            </w:pPr>
            <w:r>
              <w:rPr>
                <w:sz w:val="19"/>
              </w:rPr>
              <w:t>Top of fence</w:t>
            </w:r>
          </w:p>
        </w:tc>
        <w:tc>
          <w:tcPr>
            <w:tcW w:w="86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D7CC22C" w14:textId="77777777" w:rsidR="00B82450" w:rsidRDefault="00000000">
            <w:pPr>
              <w:spacing w:line="240" w:lineRule="auto"/>
            </w:pPr>
            <w:r>
              <w:rPr>
                <w:sz w:val="19"/>
              </w:rPr>
              <w:t>Optical taut wire backup. Alarms on tension change.</w:t>
            </w:r>
          </w:p>
        </w:tc>
      </w:tr>
      <w:tr w:rsidR="00B82450" w14:paraId="7F1087CA" w14:textId="77777777">
        <w:trPr>
          <w:jc w:val="center"/>
        </w:trPr>
        <w:tc>
          <w:tcPr>
            <w:tcW w:w="14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208E829" w14:textId="77777777" w:rsidR="00B82450" w:rsidRDefault="00000000">
            <w:pPr>
              <w:spacing w:line="240" w:lineRule="auto"/>
            </w:pPr>
            <w:r>
              <w:rPr>
                <w:sz w:val="19"/>
              </w:rPr>
              <w:t>Vehicle approach</w:t>
            </w:r>
          </w:p>
        </w:tc>
        <w:tc>
          <w:tcPr>
            <w:tcW w:w="86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ABF1189" w14:textId="77777777" w:rsidR="00B82450" w:rsidRDefault="00000000">
            <w:pPr>
              <w:spacing w:line="240" w:lineRule="auto"/>
            </w:pPr>
            <w:r>
              <w:rPr>
                <w:sz w:val="19"/>
              </w:rPr>
              <w:t>Radar plus thermal imaging. Tracks unauthorized vehicle approach beyond 200 feet.</w:t>
            </w:r>
          </w:p>
        </w:tc>
      </w:tr>
      <w:tr w:rsidR="00B82450" w14:paraId="2DD41E5F" w14:textId="77777777">
        <w:trPr>
          <w:jc w:val="center"/>
        </w:trPr>
        <w:tc>
          <w:tcPr>
            <w:tcW w:w="142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8364B1E" w14:textId="77777777" w:rsidR="00B82450" w:rsidRDefault="00000000">
            <w:pPr>
              <w:spacing w:line="240" w:lineRule="auto"/>
            </w:pPr>
            <w:r>
              <w:rPr>
                <w:sz w:val="19"/>
              </w:rPr>
              <w:t>Drone defense</w:t>
            </w:r>
          </w:p>
        </w:tc>
        <w:tc>
          <w:tcPr>
            <w:tcW w:w="865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5EC85C2" w14:textId="77777777" w:rsidR="00B82450" w:rsidRDefault="00000000">
            <w:pPr>
              <w:spacing w:line="240" w:lineRule="auto"/>
            </w:pPr>
            <w:r>
              <w:rPr>
                <w:sz w:val="19"/>
              </w:rPr>
              <w:t>Passive RF detection (DroneShield or Dedrone). Alert only. No active jamming (FCC restricted).</w:t>
            </w:r>
          </w:p>
        </w:tc>
      </w:tr>
      <w:tr w:rsidR="00B82450" w14:paraId="0EDF5271" w14:textId="77777777">
        <w:trPr>
          <w:jc w:val="center"/>
        </w:trPr>
        <w:tc>
          <w:tcPr>
            <w:tcW w:w="142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9DF382" w14:textId="77777777" w:rsidR="00B82450" w:rsidRDefault="00000000">
            <w:pPr>
              <w:spacing w:line="240" w:lineRule="auto"/>
            </w:pPr>
            <w:r>
              <w:rPr>
                <w:sz w:val="19"/>
              </w:rPr>
              <w:t>False alarm management</w:t>
            </w:r>
          </w:p>
        </w:tc>
        <w:tc>
          <w:tcPr>
            <w:tcW w:w="865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F93A9A0" w14:textId="77777777" w:rsidR="00B82450" w:rsidRDefault="00000000">
            <w:pPr>
              <w:spacing w:line="240" w:lineRule="auto"/>
            </w:pPr>
            <w:r>
              <w:rPr>
                <w:sz w:val="19"/>
              </w:rPr>
              <w:t>AI behavioural analytics filter weather, animals, debris before security operator escalation.</w:t>
            </w:r>
          </w:p>
        </w:tc>
      </w:tr>
    </w:tbl>
    <w:p w14:paraId="286A8182" w14:textId="77777777" w:rsidR="00B82450" w:rsidRDefault="00000000">
      <w:pPr>
        <w:pStyle w:val="Heading2"/>
      </w:pPr>
      <w:r>
        <w:t>8.5 SCIF and ITAR ready zones</w:t>
      </w:r>
    </w:p>
    <w:p w14:paraId="18F72482" w14:textId="77777777" w:rsidR="00B82450" w:rsidRDefault="00000000">
      <w:r>
        <w:t>A pre engineered subset of the white space is designed as SCIF (Sensitive Compartmented Information Facility) and ITAR ready cage zones, available on request for sovereign AI, defense, and classified federal tenants. SCIF construction is per ICD 705. ITAR construction provides the equivalent physical separation with relaxed signal isolation requirements.</w:t>
      </w:r>
    </w:p>
    <w:tbl>
      <w:tblPr>
        <w:tblW w:w="0" w:type="auto"/>
        <w:jc w:val="center"/>
        <w:tblLayout w:type="fixed"/>
        <w:tblLook w:val="04A0" w:firstRow="1" w:lastRow="0" w:firstColumn="1" w:lastColumn="0" w:noHBand="0" w:noVBand="1"/>
      </w:tblPr>
      <w:tblGrid>
        <w:gridCol w:w="1472"/>
        <w:gridCol w:w="8608"/>
      </w:tblGrid>
      <w:tr w:rsidR="00B82450" w14:paraId="2D2CC93C" w14:textId="77777777">
        <w:trPr>
          <w:jc w:val="center"/>
        </w:trPr>
        <w:tc>
          <w:tcPr>
            <w:tcW w:w="147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C403F41" w14:textId="77777777" w:rsidR="00B82450" w:rsidRDefault="00000000">
            <w:pPr>
              <w:spacing w:line="240" w:lineRule="auto"/>
            </w:pPr>
            <w:r>
              <w:rPr>
                <w:b/>
                <w:color w:val="FFFFFF"/>
                <w:sz w:val="19"/>
              </w:rPr>
              <w:t>Capability</w:t>
            </w:r>
          </w:p>
        </w:tc>
        <w:tc>
          <w:tcPr>
            <w:tcW w:w="860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7C78B03" w14:textId="77777777" w:rsidR="00B82450" w:rsidRDefault="00000000">
            <w:pPr>
              <w:spacing w:line="240" w:lineRule="auto"/>
            </w:pPr>
            <w:r>
              <w:rPr>
                <w:b/>
                <w:color w:val="FFFFFF"/>
                <w:sz w:val="19"/>
              </w:rPr>
              <w:t>Specification</w:t>
            </w:r>
          </w:p>
        </w:tc>
      </w:tr>
      <w:tr w:rsidR="00B82450" w14:paraId="7DCDDFF2" w14:textId="77777777">
        <w:trPr>
          <w:jc w:val="center"/>
        </w:trPr>
        <w:tc>
          <w:tcPr>
            <w:tcW w:w="147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30BFCA" w14:textId="77777777" w:rsidR="00B82450" w:rsidRDefault="00000000">
            <w:pPr>
              <w:spacing w:line="240" w:lineRule="auto"/>
            </w:pPr>
            <w:r>
              <w:rPr>
                <w:sz w:val="19"/>
              </w:rPr>
              <w:t>Construction</w:t>
            </w:r>
          </w:p>
        </w:tc>
        <w:tc>
          <w:tcPr>
            <w:tcW w:w="86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B3A7CAE" w14:textId="77777777" w:rsidR="00B82450" w:rsidRDefault="00000000">
            <w:pPr>
              <w:spacing w:line="240" w:lineRule="auto"/>
            </w:pPr>
            <w:r>
              <w:rPr>
                <w:sz w:val="19"/>
              </w:rPr>
              <w:t>STC 50 acoustic separation. RF shielded option (60 dB at 1 GHz, MIL-STD-188-125-1 class).</w:t>
            </w:r>
          </w:p>
        </w:tc>
      </w:tr>
      <w:tr w:rsidR="00B82450" w14:paraId="46A22CCC" w14:textId="77777777">
        <w:trPr>
          <w:jc w:val="center"/>
        </w:trPr>
        <w:tc>
          <w:tcPr>
            <w:tcW w:w="147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1544B8" w14:textId="77777777" w:rsidR="00B82450" w:rsidRDefault="00000000">
            <w:pPr>
              <w:spacing w:line="240" w:lineRule="auto"/>
            </w:pPr>
            <w:r>
              <w:rPr>
                <w:sz w:val="19"/>
              </w:rPr>
              <w:t>Cage hardening</w:t>
            </w:r>
          </w:p>
        </w:tc>
        <w:tc>
          <w:tcPr>
            <w:tcW w:w="86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FA1FC8" w14:textId="77777777" w:rsidR="00B82450" w:rsidRDefault="00000000">
            <w:pPr>
              <w:spacing w:line="240" w:lineRule="auto"/>
            </w:pPr>
            <w:r>
              <w:rPr>
                <w:sz w:val="19"/>
              </w:rPr>
              <w:t>Slab to slab steel mesh, sub 0.25 inch aperture, welded. Steel deck above. Reinforced concrete below.</w:t>
            </w:r>
          </w:p>
        </w:tc>
      </w:tr>
      <w:tr w:rsidR="00B82450" w14:paraId="621221EC" w14:textId="77777777">
        <w:trPr>
          <w:jc w:val="center"/>
        </w:trPr>
        <w:tc>
          <w:tcPr>
            <w:tcW w:w="147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69D72BD" w14:textId="77777777" w:rsidR="00B82450" w:rsidRDefault="00000000">
            <w:pPr>
              <w:spacing w:line="240" w:lineRule="auto"/>
            </w:pPr>
            <w:r>
              <w:rPr>
                <w:sz w:val="19"/>
              </w:rPr>
              <w:t>Access</w:t>
            </w:r>
          </w:p>
        </w:tc>
        <w:tc>
          <w:tcPr>
            <w:tcW w:w="86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1479453" w14:textId="77777777" w:rsidR="00B82450" w:rsidRDefault="00000000">
            <w:pPr>
              <w:spacing w:line="240" w:lineRule="auto"/>
            </w:pPr>
            <w:r>
              <w:rPr>
                <w:sz w:val="19"/>
              </w:rPr>
              <w:t>Independent access control system. Key escrow for federal tenant control.</w:t>
            </w:r>
          </w:p>
        </w:tc>
      </w:tr>
      <w:tr w:rsidR="00B82450" w14:paraId="2761B164" w14:textId="77777777">
        <w:trPr>
          <w:jc w:val="center"/>
        </w:trPr>
        <w:tc>
          <w:tcPr>
            <w:tcW w:w="147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CAC389E" w14:textId="77777777" w:rsidR="00B82450" w:rsidRDefault="00000000">
            <w:pPr>
              <w:spacing w:line="240" w:lineRule="auto"/>
            </w:pPr>
            <w:r>
              <w:rPr>
                <w:sz w:val="19"/>
              </w:rPr>
              <w:t>Monitoring</w:t>
            </w:r>
          </w:p>
        </w:tc>
        <w:tc>
          <w:tcPr>
            <w:tcW w:w="86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04F618" w14:textId="77777777" w:rsidR="00B82450" w:rsidRDefault="00000000">
            <w:pPr>
              <w:spacing w:line="240" w:lineRule="auto"/>
            </w:pPr>
            <w:r w:rsidRPr="006362AF">
              <w:rPr>
                <w:sz w:val="19"/>
                <w:lang w:val="fr-CA"/>
              </w:rPr>
              <w:t xml:space="preserve">TEMPEST capable surveillance. Independent VMS instance. </w:t>
            </w:r>
            <w:r>
              <w:rPr>
                <w:sz w:val="19"/>
              </w:rPr>
              <w:t>Per tenant managed.</w:t>
            </w:r>
          </w:p>
        </w:tc>
      </w:tr>
      <w:tr w:rsidR="00B82450" w14:paraId="43E0B20B" w14:textId="77777777">
        <w:trPr>
          <w:jc w:val="center"/>
        </w:trPr>
        <w:tc>
          <w:tcPr>
            <w:tcW w:w="147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DF056B" w14:textId="77777777" w:rsidR="00B82450" w:rsidRDefault="00000000">
            <w:pPr>
              <w:spacing w:line="240" w:lineRule="auto"/>
            </w:pPr>
            <w:r>
              <w:rPr>
                <w:sz w:val="19"/>
              </w:rPr>
              <w:t>Personnel</w:t>
            </w:r>
          </w:p>
        </w:tc>
        <w:tc>
          <w:tcPr>
            <w:tcW w:w="86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BDFCDA3" w14:textId="77777777" w:rsidR="00B82450" w:rsidRDefault="00000000">
            <w:pPr>
              <w:spacing w:line="240" w:lineRule="auto"/>
            </w:pPr>
            <w:r>
              <w:rPr>
                <w:sz w:val="19"/>
              </w:rPr>
              <w:t>Cleared escort available. Background investigation tier per tenant requirement.</w:t>
            </w:r>
          </w:p>
        </w:tc>
      </w:tr>
      <w:tr w:rsidR="00B82450" w14:paraId="4A6755F5" w14:textId="77777777">
        <w:trPr>
          <w:jc w:val="center"/>
        </w:trPr>
        <w:tc>
          <w:tcPr>
            <w:tcW w:w="147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1B22F2" w14:textId="77777777" w:rsidR="00B82450" w:rsidRDefault="00000000">
            <w:pPr>
              <w:spacing w:line="240" w:lineRule="auto"/>
            </w:pPr>
            <w:r>
              <w:rPr>
                <w:sz w:val="19"/>
              </w:rPr>
              <w:t>Document destruction</w:t>
            </w:r>
          </w:p>
        </w:tc>
        <w:tc>
          <w:tcPr>
            <w:tcW w:w="86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2185451" w14:textId="77777777" w:rsidR="00B82450" w:rsidRDefault="00000000">
            <w:pPr>
              <w:spacing w:line="240" w:lineRule="auto"/>
            </w:pPr>
            <w:r>
              <w:rPr>
                <w:sz w:val="19"/>
              </w:rPr>
              <w:t>Onsite NSA approved shredder available.</w:t>
            </w:r>
          </w:p>
        </w:tc>
      </w:tr>
    </w:tbl>
    <w:p w14:paraId="79596A1F" w14:textId="77777777" w:rsidR="00B82450" w:rsidRDefault="00000000">
      <w:pPr>
        <w:pStyle w:val="Heading2"/>
      </w:pPr>
      <w:r>
        <w:t>8.6 Cyber-physical separation and operational technology</w:t>
      </w:r>
    </w:p>
    <w:tbl>
      <w:tblPr>
        <w:tblW w:w="0" w:type="auto"/>
        <w:jc w:val="center"/>
        <w:tblLayout w:type="fixed"/>
        <w:tblLook w:val="04A0" w:firstRow="1" w:lastRow="0" w:firstColumn="1" w:lastColumn="0" w:noHBand="0" w:noVBand="1"/>
      </w:tblPr>
      <w:tblGrid>
        <w:gridCol w:w="1507"/>
        <w:gridCol w:w="8573"/>
      </w:tblGrid>
      <w:tr w:rsidR="00B82450" w14:paraId="3733CFE1" w14:textId="77777777">
        <w:trPr>
          <w:jc w:val="center"/>
        </w:trPr>
        <w:tc>
          <w:tcPr>
            <w:tcW w:w="150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6492A75" w14:textId="77777777" w:rsidR="00B82450" w:rsidRDefault="00000000">
            <w:pPr>
              <w:spacing w:line="240" w:lineRule="auto"/>
            </w:pPr>
            <w:r>
              <w:rPr>
                <w:b/>
                <w:color w:val="FFFFFF"/>
                <w:sz w:val="19"/>
              </w:rPr>
              <w:t>Element</w:t>
            </w:r>
          </w:p>
        </w:tc>
        <w:tc>
          <w:tcPr>
            <w:tcW w:w="857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FEECCCD" w14:textId="77777777" w:rsidR="00B82450" w:rsidRDefault="00000000">
            <w:pPr>
              <w:spacing w:line="240" w:lineRule="auto"/>
            </w:pPr>
            <w:r>
              <w:rPr>
                <w:b/>
                <w:color w:val="FFFFFF"/>
                <w:sz w:val="19"/>
              </w:rPr>
              <w:t>Specification</w:t>
            </w:r>
          </w:p>
        </w:tc>
      </w:tr>
      <w:tr w:rsidR="00B82450" w14:paraId="6A20E7E4" w14:textId="77777777">
        <w:trPr>
          <w:jc w:val="center"/>
        </w:trPr>
        <w:tc>
          <w:tcPr>
            <w:tcW w:w="15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9BACADF" w14:textId="77777777" w:rsidR="00B82450" w:rsidRDefault="00000000">
            <w:pPr>
              <w:spacing w:line="240" w:lineRule="auto"/>
            </w:pPr>
            <w:r>
              <w:rPr>
                <w:sz w:val="19"/>
              </w:rPr>
              <w:t>OT network</w:t>
            </w:r>
          </w:p>
        </w:tc>
        <w:tc>
          <w:tcPr>
            <w:tcW w:w="85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05A892" w14:textId="77777777" w:rsidR="00B82450" w:rsidRDefault="00000000">
            <w:pPr>
              <w:spacing w:line="240" w:lineRule="auto"/>
            </w:pPr>
            <w:r>
              <w:rPr>
                <w:sz w:val="19"/>
              </w:rPr>
              <w:t>BMS, fire suppression, access control on a physically isolated VLAN. No bridge to tenant or corporate networks.</w:t>
            </w:r>
          </w:p>
        </w:tc>
      </w:tr>
      <w:tr w:rsidR="00B82450" w14:paraId="780D000D" w14:textId="77777777">
        <w:trPr>
          <w:jc w:val="center"/>
        </w:trPr>
        <w:tc>
          <w:tcPr>
            <w:tcW w:w="150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6D039A" w14:textId="77777777" w:rsidR="00B82450" w:rsidRDefault="00000000">
            <w:pPr>
              <w:spacing w:line="240" w:lineRule="auto"/>
            </w:pPr>
            <w:r>
              <w:rPr>
                <w:sz w:val="19"/>
              </w:rPr>
              <w:t>Data diodes</w:t>
            </w:r>
          </w:p>
        </w:tc>
        <w:tc>
          <w:tcPr>
            <w:tcW w:w="85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2FE264" w14:textId="77777777" w:rsidR="00B82450" w:rsidRDefault="00000000">
            <w:pPr>
              <w:spacing w:line="240" w:lineRule="auto"/>
            </w:pPr>
            <w:r>
              <w:rPr>
                <w:sz w:val="19"/>
              </w:rPr>
              <w:t>Owl Cyber Defense or similar unidirectional gateway. Outbound telemetry only.</w:t>
            </w:r>
          </w:p>
        </w:tc>
      </w:tr>
      <w:tr w:rsidR="00B82450" w14:paraId="6AFC392F" w14:textId="77777777">
        <w:trPr>
          <w:jc w:val="center"/>
        </w:trPr>
        <w:tc>
          <w:tcPr>
            <w:tcW w:w="15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5C7D7F4" w14:textId="77777777" w:rsidR="00B82450" w:rsidRDefault="00000000">
            <w:pPr>
              <w:spacing w:line="240" w:lineRule="auto"/>
            </w:pPr>
            <w:r>
              <w:rPr>
                <w:sz w:val="19"/>
              </w:rPr>
              <w:t>SCADA hardening</w:t>
            </w:r>
          </w:p>
        </w:tc>
        <w:tc>
          <w:tcPr>
            <w:tcW w:w="85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EB46E66" w14:textId="77777777" w:rsidR="00B82450" w:rsidRDefault="00000000">
            <w:pPr>
              <w:spacing w:line="240" w:lineRule="auto"/>
            </w:pPr>
            <w:r>
              <w:rPr>
                <w:sz w:val="19"/>
              </w:rPr>
              <w:t>BMS controllers patched on documented schedule. Vendor supplied factory firmware audited and signed.</w:t>
            </w:r>
          </w:p>
        </w:tc>
      </w:tr>
      <w:tr w:rsidR="00B82450" w14:paraId="0B565B1F" w14:textId="77777777">
        <w:trPr>
          <w:jc w:val="center"/>
        </w:trPr>
        <w:tc>
          <w:tcPr>
            <w:tcW w:w="150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92AC345" w14:textId="77777777" w:rsidR="00B82450" w:rsidRDefault="00000000">
            <w:pPr>
              <w:spacing w:line="240" w:lineRule="auto"/>
            </w:pPr>
            <w:r>
              <w:rPr>
                <w:sz w:val="19"/>
              </w:rPr>
              <w:t>Out of band management</w:t>
            </w:r>
          </w:p>
        </w:tc>
        <w:tc>
          <w:tcPr>
            <w:tcW w:w="85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892305E" w14:textId="77777777" w:rsidR="00B82450" w:rsidRDefault="00000000">
            <w:pPr>
              <w:spacing w:line="240" w:lineRule="auto"/>
            </w:pPr>
            <w:r>
              <w:rPr>
                <w:sz w:val="19"/>
              </w:rPr>
              <w:t>OT management plane reachable only via jump host with MFA, session recording.</w:t>
            </w:r>
          </w:p>
        </w:tc>
      </w:tr>
      <w:tr w:rsidR="00B82450" w14:paraId="2D01665D" w14:textId="77777777">
        <w:trPr>
          <w:jc w:val="center"/>
        </w:trPr>
        <w:tc>
          <w:tcPr>
            <w:tcW w:w="15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AF266FE" w14:textId="77777777" w:rsidR="00B82450" w:rsidRDefault="00000000">
            <w:pPr>
              <w:spacing w:line="240" w:lineRule="auto"/>
            </w:pPr>
            <w:r>
              <w:rPr>
                <w:sz w:val="19"/>
              </w:rPr>
              <w:t>SIEM integration</w:t>
            </w:r>
          </w:p>
        </w:tc>
        <w:tc>
          <w:tcPr>
            <w:tcW w:w="85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65D0A1" w14:textId="77777777" w:rsidR="00B82450" w:rsidRDefault="00000000">
            <w:pPr>
              <w:spacing w:line="240" w:lineRule="auto"/>
            </w:pPr>
            <w:r>
              <w:rPr>
                <w:sz w:val="19"/>
              </w:rPr>
              <w:t>OT events into the SOC SIEM via one way feed. Anomaly detection on BMS behaviour.</w:t>
            </w:r>
          </w:p>
        </w:tc>
      </w:tr>
      <w:tr w:rsidR="00B82450" w14:paraId="2F6C2DEA" w14:textId="77777777">
        <w:trPr>
          <w:jc w:val="center"/>
        </w:trPr>
        <w:tc>
          <w:tcPr>
            <w:tcW w:w="150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9C0C844" w14:textId="77777777" w:rsidR="00B82450" w:rsidRDefault="00000000">
            <w:pPr>
              <w:spacing w:line="240" w:lineRule="auto"/>
            </w:pPr>
            <w:r>
              <w:rPr>
                <w:sz w:val="19"/>
              </w:rPr>
              <w:t>Physical separation</w:t>
            </w:r>
          </w:p>
        </w:tc>
        <w:tc>
          <w:tcPr>
            <w:tcW w:w="85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CFA14F" w14:textId="77777777" w:rsidR="00B82450" w:rsidRDefault="00000000">
            <w:pPr>
              <w:spacing w:line="240" w:lineRule="auto"/>
            </w:pPr>
            <w:r>
              <w:rPr>
                <w:sz w:val="19"/>
              </w:rPr>
              <w:t>OT panels in dedicated locked enclosures. Independent power feed. Tamper detection.</w:t>
            </w:r>
          </w:p>
        </w:tc>
      </w:tr>
    </w:tbl>
    <w:p w14:paraId="642A3828" w14:textId="77777777" w:rsidR="00B82450" w:rsidRDefault="00000000">
      <w:pPr>
        <w:pStyle w:val="Heading1"/>
      </w:pPr>
      <w:r>
        <w:t>9. Operations, DCIM and Automation</w:t>
      </w:r>
    </w:p>
    <w:p w14:paraId="42B941AE" w14:textId="77777777" w:rsidR="00B82450" w:rsidRDefault="00000000">
      <w:r>
        <w:t xml:space="preserve">A facility of this density and tenant diversity is operationally unmanageable without serious investment in DCIM, telemetry, automation and a customer self serve portal. Hubbard treats operations as a software product, not as a </w:t>
      </w:r>
      <w:r>
        <w:lastRenderedPageBreak/>
        <w:t>service afterthought. Every cabinet, every cross connect, every IXP port, every PDU circuit, every environmental sensor, and every fiber path is represented as a queryable object inside a single source of truth.</w:t>
      </w:r>
    </w:p>
    <w:p w14:paraId="5819804F" w14:textId="77777777" w:rsidR="00B82450" w:rsidRDefault="00000000">
      <w:pPr>
        <w:pStyle w:val="Heading2"/>
      </w:pPr>
      <w:r>
        <w:t>9.1 DCIM platform and asset management</w:t>
      </w:r>
    </w:p>
    <w:tbl>
      <w:tblPr>
        <w:tblW w:w="0" w:type="auto"/>
        <w:jc w:val="center"/>
        <w:tblLayout w:type="fixed"/>
        <w:tblLook w:val="04A0" w:firstRow="1" w:lastRow="0" w:firstColumn="1" w:lastColumn="0" w:noHBand="0" w:noVBand="1"/>
      </w:tblPr>
      <w:tblGrid>
        <w:gridCol w:w="1297"/>
        <w:gridCol w:w="8783"/>
      </w:tblGrid>
      <w:tr w:rsidR="00B82450" w14:paraId="3A7D5B7F" w14:textId="77777777">
        <w:trPr>
          <w:jc w:val="center"/>
        </w:trPr>
        <w:tc>
          <w:tcPr>
            <w:tcW w:w="129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55C3734" w14:textId="77777777" w:rsidR="00B82450" w:rsidRDefault="00000000">
            <w:pPr>
              <w:spacing w:line="240" w:lineRule="auto"/>
            </w:pPr>
            <w:r>
              <w:rPr>
                <w:b/>
                <w:color w:val="FFFFFF"/>
                <w:sz w:val="19"/>
              </w:rPr>
              <w:t>Capability</w:t>
            </w:r>
          </w:p>
        </w:tc>
        <w:tc>
          <w:tcPr>
            <w:tcW w:w="878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DBEC44C" w14:textId="77777777" w:rsidR="00B82450" w:rsidRDefault="00000000">
            <w:pPr>
              <w:spacing w:line="240" w:lineRule="auto"/>
            </w:pPr>
            <w:r>
              <w:rPr>
                <w:b/>
                <w:color w:val="FFFFFF"/>
                <w:sz w:val="19"/>
              </w:rPr>
              <w:t>Specification</w:t>
            </w:r>
          </w:p>
        </w:tc>
      </w:tr>
      <w:tr w:rsidR="00B82450" w14:paraId="1AB37F70" w14:textId="77777777">
        <w:trPr>
          <w:jc w:val="center"/>
        </w:trPr>
        <w:tc>
          <w:tcPr>
            <w:tcW w:w="12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62BE057" w14:textId="77777777" w:rsidR="00B82450" w:rsidRDefault="00000000">
            <w:pPr>
              <w:spacing w:line="240" w:lineRule="auto"/>
            </w:pPr>
            <w:r>
              <w:rPr>
                <w:sz w:val="19"/>
              </w:rPr>
              <w:t>DCIM platform</w:t>
            </w:r>
          </w:p>
        </w:tc>
        <w:tc>
          <w:tcPr>
            <w:tcW w:w="878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C4A5535" w14:textId="77777777" w:rsidR="00B82450" w:rsidRDefault="00000000">
            <w:pPr>
              <w:spacing w:line="240" w:lineRule="auto"/>
            </w:pPr>
            <w:r>
              <w:rPr>
                <w:sz w:val="19"/>
              </w:rPr>
              <w:t>Carrier Abound, with Schneider EcoStruxure IT as the alternative platform under evaluation. Multi tenant. API first.</w:t>
            </w:r>
          </w:p>
        </w:tc>
      </w:tr>
      <w:tr w:rsidR="00B82450" w14:paraId="043F9F4D" w14:textId="77777777">
        <w:trPr>
          <w:jc w:val="center"/>
        </w:trPr>
        <w:tc>
          <w:tcPr>
            <w:tcW w:w="129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32CB377" w14:textId="77777777" w:rsidR="00B82450" w:rsidRDefault="00000000">
            <w:pPr>
              <w:spacing w:line="240" w:lineRule="auto"/>
            </w:pPr>
            <w:r>
              <w:rPr>
                <w:sz w:val="19"/>
              </w:rPr>
              <w:t>Source of truth</w:t>
            </w:r>
          </w:p>
        </w:tc>
        <w:tc>
          <w:tcPr>
            <w:tcW w:w="878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EDDCE3" w14:textId="77777777" w:rsidR="00B82450" w:rsidRDefault="00000000">
            <w:pPr>
              <w:spacing w:line="240" w:lineRule="auto"/>
            </w:pPr>
            <w:r>
              <w:rPr>
                <w:sz w:val="19"/>
              </w:rPr>
              <w:t>NetBox 4.x for network and rack inventory, integrated with the DCIM and the customer portal.</w:t>
            </w:r>
          </w:p>
        </w:tc>
      </w:tr>
      <w:tr w:rsidR="00B82450" w14:paraId="42A74ABC" w14:textId="77777777">
        <w:trPr>
          <w:jc w:val="center"/>
        </w:trPr>
        <w:tc>
          <w:tcPr>
            <w:tcW w:w="12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7CEEE3E" w14:textId="77777777" w:rsidR="00B82450" w:rsidRDefault="00000000">
            <w:pPr>
              <w:spacing w:line="240" w:lineRule="auto"/>
            </w:pPr>
            <w:r>
              <w:rPr>
                <w:sz w:val="19"/>
              </w:rPr>
              <w:t>Asset tagging</w:t>
            </w:r>
          </w:p>
        </w:tc>
        <w:tc>
          <w:tcPr>
            <w:tcW w:w="878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968CDF" w14:textId="77777777" w:rsidR="00B82450" w:rsidRDefault="00000000">
            <w:pPr>
              <w:spacing w:line="240" w:lineRule="auto"/>
            </w:pPr>
            <w:r>
              <w:rPr>
                <w:sz w:val="19"/>
              </w:rPr>
              <w:t>RFID tagged cabinets, PDUs, network gear and cross connect patch panels. Automated inventory reconciliation.</w:t>
            </w:r>
          </w:p>
        </w:tc>
      </w:tr>
      <w:tr w:rsidR="00B82450" w14:paraId="10F924FD" w14:textId="77777777">
        <w:trPr>
          <w:jc w:val="center"/>
        </w:trPr>
        <w:tc>
          <w:tcPr>
            <w:tcW w:w="129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EAF4BA" w14:textId="77777777" w:rsidR="00B82450" w:rsidRDefault="00000000">
            <w:pPr>
              <w:spacing w:line="240" w:lineRule="auto"/>
            </w:pPr>
            <w:r>
              <w:rPr>
                <w:sz w:val="19"/>
              </w:rPr>
              <w:t>Cabinet floor plan</w:t>
            </w:r>
          </w:p>
        </w:tc>
        <w:tc>
          <w:tcPr>
            <w:tcW w:w="878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EBB42AA" w14:textId="77777777" w:rsidR="00B82450" w:rsidRDefault="00000000">
            <w:pPr>
              <w:spacing w:line="240" w:lineRule="auto"/>
            </w:pPr>
            <w:r>
              <w:rPr>
                <w:sz w:val="19"/>
              </w:rPr>
              <w:t>Real time CAD floor plan with U level utilisation, weight loading, and power draw per cabinet.</w:t>
            </w:r>
          </w:p>
        </w:tc>
      </w:tr>
      <w:tr w:rsidR="00B82450" w14:paraId="153479B1" w14:textId="77777777">
        <w:trPr>
          <w:jc w:val="center"/>
        </w:trPr>
        <w:tc>
          <w:tcPr>
            <w:tcW w:w="12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10CBE59" w14:textId="77777777" w:rsidR="00B82450" w:rsidRDefault="00000000">
            <w:pPr>
              <w:spacing w:line="240" w:lineRule="auto"/>
            </w:pPr>
            <w:r>
              <w:rPr>
                <w:sz w:val="19"/>
              </w:rPr>
              <w:t>Capacity management</w:t>
            </w:r>
          </w:p>
        </w:tc>
        <w:tc>
          <w:tcPr>
            <w:tcW w:w="878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0EF3E44" w14:textId="77777777" w:rsidR="00B82450" w:rsidRDefault="00000000">
            <w:pPr>
              <w:spacing w:line="240" w:lineRule="auto"/>
            </w:pPr>
            <w:r>
              <w:rPr>
                <w:sz w:val="19"/>
              </w:rPr>
              <w:t>Live MW available per ring, per UPS block, per cooling zone. Cabinet, U, and cross connect inventory available to Sales in real time.</w:t>
            </w:r>
          </w:p>
        </w:tc>
      </w:tr>
      <w:tr w:rsidR="00B82450" w14:paraId="09C6187A" w14:textId="77777777">
        <w:trPr>
          <w:jc w:val="center"/>
        </w:trPr>
        <w:tc>
          <w:tcPr>
            <w:tcW w:w="129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92D3D9D" w14:textId="77777777" w:rsidR="00B82450" w:rsidRDefault="00000000">
            <w:pPr>
              <w:spacing w:line="240" w:lineRule="auto"/>
            </w:pPr>
            <w:r>
              <w:rPr>
                <w:sz w:val="19"/>
              </w:rPr>
              <w:t>Workflow</w:t>
            </w:r>
          </w:p>
        </w:tc>
        <w:tc>
          <w:tcPr>
            <w:tcW w:w="878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7A1805B" w14:textId="77777777" w:rsidR="00B82450" w:rsidRDefault="00000000">
            <w:pPr>
              <w:spacing w:line="240" w:lineRule="auto"/>
            </w:pPr>
            <w:r>
              <w:rPr>
                <w:sz w:val="19"/>
              </w:rPr>
              <w:t>ServiceNow integration for change management, ticketing, RFP and quoting.</w:t>
            </w:r>
          </w:p>
        </w:tc>
      </w:tr>
      <w:tr w:rsidR="00B82450" w14:paraId="1A2A909B" w14:textId="77777777">
        <w:trPr>
          <w:jc w:val="center"/>
        </w:trPr>
        <w:tc>
          <w:tcPr>
            <w:tcW w:w="129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FA5A5B6" w14:textId="77777777" w:rsidR="00B82450" w:rsidRDefault="00000000">
            <w:pPr>
              <w:spacing w:line="240" w:lineRule="auto"/>
            </w:pPr>
            <w:r>
              <w:rPr>
                <w:sz w:val="19"/>
              </w:rPr>
              <w:t>Smart hands tracking</w:t>
            </w:r>
          </w:p>
        </w:tc>
        <w:tc>
          <w:tcPr>
            <w:tcW w:w="878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0D30318" w14:textId="77777777" w:rsidR="00B82450" w:rsidRDefault="00000000">
            <w:pPr>
              <w:spacing w:line="240" w:lineRule="auto"/>
            </w:pPr>
            <w:r>
              <w:rPr>
                <w:sz w:val="19"/>
              </w:rPr>
              <w:t>Per technician dispatch with photographic before / after evidence, time stamping, and SLA conformance.</w:t>
            </w:r>
          </w:p>
        </w:tc>
      </w:tr>
    </w:tbl>
    <w:p w14:paraId="6DFA3876" w14:textId="77777777" w:rsidR="00B82450" w:rsidRDefault="00000000">
      <w:pPr>
        <w:pStyle w:val="Heading2"/>
      </w:pPr>
      <w:r>
        <w:t>9.2 Telemetry stack and observability</w:t>
      </w:r>
    </w:p>
    <w:tbl>
      <w:tblPr>
        <w:tblW w:w="0" w:type="auto"/>
        <w:jc w:val="center"/>
        <w:tblLayout w:type="fixed"/>
        <w:tblLook w:val="04A0" w:firstRow="1" w:lastRow="0" w:firstColumn="1" w:lastColumn="0" w:noHBand="0" w:noVBand="1"/>
      </w:tblPr>
      <w:tblGrid>
        <w:gridCol w:w="1225"/>
        <w:gridCol w:w="3662"/>
        <w:gridCol w:w="5193"/>
      </w:tblGrid>
      <w:tr w:rsidR="00B82450" w14:paraId="25C74D7D" w14:textId="77777777">
        <w:trPr>
          <w:jc w:val="center"/>
        </w:trPr>
        <w:tc>
          <w:tcPr>
            <w:tcW w:w="1225"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35502E0" w14:textId="77777777" w:rsidR="00B82450" w:rsidRDefault="00000000">
            <w:pPr>
              <w:spacing w:line="240" w:lineRule="auto"/>
            </w:pPr>
            <w:r>
              <w:rPr>
                <w:b/>
                <w:color w:val="FFFFFF"/>
                <w:sz w:val="19"/>
              </w:rPr>
              <w:t>Layer</w:t>
            </w:r>
          </w:p>
        </w:tc>
        <w:tc>
          <w:tcPr>
            <w:tcW w:w="366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F5C1687" w14:textId="77777777" w:rsidR="00B82450" w:rsidRDefault="00000000">
            <w:pPr>
              <w:spacing w:line="240" w:lineRule="auto"/>
            </w:pPr>
            <w:r>
              <w:rPr>
                <w:b/>
                <w:color w:val="FFFFFF"/>
                <w:sz w:val="19"/>
              </w:rPr>
              <w:t>Technology</w:t>
            </w:r>
          </w:p>
        </w:tc>
        <w:tc>
          <w:tcPr>
            <w:tcW w:w="519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AD919FF" w14:textId="77777777" w:rsidR="00B82450" w:rsidRDefault="00000000">
            <w:pPr>
              <w:spacing w:line="240" w:lineRule="auto"/>
            </w:pPr>
            <w:r>
              <w:rPr>
                <w:b/>
                <w:color w:val="FFFFFF"/>
                <w:sz w:val="19"/>
              </w:rPr>
              <w:t>What it tracks</w:t>
            </w:r>
          </w:p>
        </w:tc>
      </w:tr>
      <w:tr w:rsidR="00B82450" w14:paraId="4B0B8C8C" w14:textId="77777777">
        <w:trPr>
          <w:jc w:val="center"/>
        </w:trPr>
        <w:tc>
          <w:tcPr>
            <w:tcW w:w="122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9F48601" w14:textId="77777777" w:rsidR="00B82450" w:rsidRDefault="00000000">
            <w:pPr>
              <w:spacing w:line="240" w:lineRule="auto"/>
            </w:pPr>
            <w:r>
              <w:rPr>
                <w:sz w:val="19"/>
              </w:rPr>
              <w:t>Network telemetry</w:t>
            </w:r>
          </w:p>
        </w:tc>
        <w:tc>
          <w:tcPr>
            <w:tcW w:w="3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C5CD25" w14:textId="77777777" w:rsidR="00B82450" w:rsidRDefault="00000000">
            <w:pPr>
              <w:spacing w:line="240" w:lineRule="auto"/>
            </w:pPr>
            <w:r>
              <w:rPr>
                <w:sz w:val="19"/>
              </w:rPr>
              <w:t>gNMI / gRPC streaming, sFlow, IPFIX</w:t>
            </w:r>
          </w:p>
        </w:tc>
        <w:tc>
          <w:tcPr>
            <w:tcW w:w="51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35BFD27" w14:textId="77777777" w:rsidR="00B82450" w:rsidRDefault="00000000">
            <w:pPr>
              <w:spacing w:line="240" w:lineRule="auto"/>
            </w:pPr>
            <w:r>
              <w:rPr>
                <w:sz w:val="19"/>
              </w:rPr>
              <w:t>Per port traffic, per peer flow, BGP session state, optical performance.</w:t>
            </w:r>
          </w:p>
        </w:tc>
      </w:tr>
      <w:tr w:rsidR="00B82450" w14:paraId="22294B1E" w14:textId="77777777">
        <w:trPr>
          <w:jc w:val="center"/>
        </w:trPr>
        <w:tc>
          <w:tcPr>
            <w:tcW w:w="122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51BA65C" w14:textId="77777777" w:rsidR="00B82450" w:rsidRDefault="00000000">
            <w:pPr>
              <w:spacing w:line="240" w:lineRule="auto"/>
            </w:pPr>
            <w:r>
              <w:rPr>
                <w:sz w:val="19"/>
              </w:rPr>
              <w:t>Power telemetry</w:t>
            </w:r>
          </w:p>
        </w:tc>
        <w:tc>
          <w:tcPr>
            <w:tcW w:w="3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0C9E68B" w14:textId="77777777" w:rsidR="00B82450" w:rsidRDefault="00000000">
            <w:pPr>
              <w:spacing w:line="240" w:lineRule="auto"/>
            </w:pPr>
            <w:r>
              <w:rPr>
                <w:sz w:val="19"/>
              </w:rPr>
              <w:t>Per circuit smart metering at PDU and at branch</w:t>
            </w:r>
          </w:p>
        </w:tc>
        <w:tc>
          <w:tcPr>
            <w:tcW w:w="51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9E5B81" w14:textId="77777777" w:rsidR="00B82450" w:rsidRDefault="00000000">
            <w:pPr>
              <w:spacing w:line="240" w:lineRule="auto"/>
            </w:pPr>
            <w:r>
              <w:rPr>
                <w:sz w:val="19"/>
              </w:rPr>
              <w:t>Per cabinet kW, per outlet amps, power factor, harmonic distortion.</w:t>
            </w:r>
          </w:p>
        </w:tc>
      </w:tr>
      <w:tr w:rsidR="00B82450" w14:paraId="2EC9B1B4" w14:textId="77777777">
        <w:trPr>
          <w:jc w:val="center"/>
        </w:trPr>
        <w:tc>
          <w:tcPr>
            <w:tcW w:w="122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5337CEA" w14:textId="77777777" w:rsidR="00B82450" w:rsidRDefault="00000000">
            <w:pPr>
              <w:spacing w:line="240" w:lineRule="auto"/>
            </w:pPr>
            <w:r>
              <w:rPr>
                <w:sz w:val="19"/>
              </w:rPr>
              <w:t>Environmental telemetry</w:t>
            </w:r>
          </w:p>
        </w:tc>
        <w:tc>
          <w:tcPr>
            <w:tcW w:w="3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4BEDA1" w14:textId="77777777" w:rsidR="00B82450" w:rsidRDefault="00000000">
            <w:pPr>
              <w:spacing w:line="240" w:lineRule="auto"/>
            </w:pPr>
            <w:r>
              <w:rPr>
                <w:sz w:val="19"/>
              </w:rPr>
              <w:t>~3 sensors per cabinet (front, rear, top)</w:t>
            </w:r>
          </w:p>
        </w:tc>
        <w:tc>
          <w:tcPr>
            <w:tcW w:w="51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2E82469" w14:textId="77777777" w:rsidR="00B82450" w:rsidRDefault="00000000">
            <w:pPr>
              <w:spacing w:line="240" w:lineRule="auto"/>
            </w:pPr>
            <w:r>
              <w:rPr>
                <w:sz w:val="19"/>
              </w:rPr>
              <w:t>Temperature, humidity, pressure differential, leak detection at liquid loop interfaces.</w:t>
            </w:r>
          </w:p>
        </w:tc>
      </w:tr>
      <w:tr w:rsidR="00B82450" w14:paraId="7E93206F" w14:textId="77777777">
        <w:trPr>
          <w:jc w:val="center"/>
        </w:trPr>
        <w:tc>
          <w:tcPr>
            <w:tcW w:w="122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AB30CE7" w14:textId="77777777" w:rsidR="00B82450" w:rsidRDefault="00000000">
            <w:pPr>
              <w:spacing w:line="240" w:lineRule="auto"/>
            </w:pPr>
            <w:r>
              <w:rPr>
                <w:sz w:val="19"/>
              </w:rPr>
              <w:t>Fiber telemetry</w:t>
            </w:r>
          </w:p>
        </w:tc>
        <w:tc>
          <w:tcPr>
            <w:tcW w:w="3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202AA7A" w14:textId="77777777" w:rsidR="00B82450" w:rsidRDefault="00000000">
            <w:pPr>
              <w:spacing w:line="240" w:lineRule="auto"/>
            </w:pPr>
            <w:r>
              <w:rPr>
                <w:sz w:val="19"/>
              </w:rPr>
              <w:t>Per OTDR snapshot per quarter, plus PBC live optical link metrics</w:t>
            </w:r>
          </w:p>
        </w:tc>
        <w:tc>
          <w:tcPr>
            <w:tcW w:w="51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B52B269" w14:textId="77777777" w:rsidR="00B82450" w:rsidRDefault="00000000">
            <w:pPr>
              <w:spacing w:line="240" w:lineRule="auto"/>
            </w:pPr>
            <w:r>
              <w:rPr>
                <w:sz w:val="19"/>
              </w:rPr>
              <w:t>Loss budget tracking, splice degradation alerts.</w:t>
            </w:r>
          </w:p>
        </w:tc>
      </w:tr>
      <w:tr w:rsidR="00B82450" w14:paraId="5A910AD8" w14:textId="77777777">
        <w:trPr>
          <w:jc w:val="center"/>
        </w:trPr>
        <w:tc>
          <w:tcPr>
            <w:tcW w:w="122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D504EAA" w14:textId="77777777" w:rsidR="00B82450" w:rsidRDefault="00000000">
            <w:pPr>
              <w:spacing w:line="240" w:lineRule="auto"/>
            </w:pPr>
            <w:r>
              <w:rPr>
                <w:sz w:val="19"/>
              </w:rPr>
              <w:t>Time series store</w:t>
            </w:r>
          </w:p>
        </w:tc>
        <w:tc>
          <w:tcPr>
            <w:tcW w:w="3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CE6B1D7" w14:textId="77777777" w:rsidR="00B82450" w:rsidRDefault="00000000">
            <w:pPr>
              <w:spacing w:line="240" w:lineRule="auto"/>
            </w:pPr>
            <w:r>
              <w:rPr>
                <w:sz w:val="19"/>
              </w:rPr>
              <w:t>Prometheus plus VictoriaMetrics for long retention</w:t>
            </w:r>
          </w:p>
        </w:tc>
        <w:tc>
          <w:tcPr>
            <w:tcW w:w="51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941561A" w14:textId="77777777" w:rsidR="00B82450" w:rsidRDefault="00000000">
            <w:pPr>
              <w:spacing w:line="240" w:lineRule="auto"/>
            </w:pPr>
            <w:r>
              <w:rPr>
                <w:sz w:val="19"/>
              </w:rPr>
              <w:t>13 month retention at 30 second granularity. 5 year retention at 5 minute granularity.</w:t>
            </w:r>
          </w:p>
        </w:tc>
      </w:tr>
      <w:tr w:rsidR="00B82450" w14:paraId="3BF3BC16" w14:textId="77777777">
        <w:trPr>
          <w:jc w:val="center"/>
        </w:trPr>
        <w:tc>
          <w:tcPr>
            <w:tcW w:w="1225"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59F3C9" w14:textId="77777777" w:rsidR="00B82450" w:rsidRDefault="00000000">
            <w:pPr>
              <w:spacing w:line="240" w:lineRule="auto"/>
            </w:pPr>
            <w:r>
              <w:rPr>
                <w:sz w:val="19"/>
              </w:rPr>
              <w:t>Visualisation</w:t>
            </w:r>
          </w:p>
        </w:tc>
        <w:tc>
          <w:tcPr>
            <w:tcW w:w="366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EA2E66" w14:textId="77777777" w:rsidR="00B82450" w:rsidRDefault="00000000">
            <w:pPr>
              <w:spacing w:line="240" w:lineRule="auto"/>
            </w:pPr>
            <w:r>
              <w:rPr>
                <w:sz w:val="19"/>
              </w:rPr>
              <w:t>Grafana dashboards per tenant plus per ops team</w:t>
            </w:r>
          </w:p>
        </w:tc>
        <w:tc>
          <w:tcPr>
            <w:tcW w:w="51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502EABA" w14:textId="77777777" w:rsidR="00B82450" w:rsidRDefault="00000000">
            <w:pPr>
              <w:spacing w:line="240" w:lineRule="auto"/>
            </w:pPr>
            <w:r>
              <w:rPr>
                <w:sz w:val="19"/>
              </w:rPr>
              <w:t>Customer facing portal pulls from same store via API.</w:t>
            </w:r>
          </w:p>
        </w:tc>
      </w:tr>
      <w:tr w:rsidR="00B82450" w14:paraId="57FF20BE" w14:textId="77777777">
        <w:trPr>
          <w:jc w:val="center"/>
        </w:trPr>
        <w:tc>
          <w:tcPr>
            <w:tcW w:w="1225"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0835BA8" w14:textId="77777777" w:rsidR="00B82450" w:rsidRDefault="00000000">
            <w:pPr>
              <w:spacing w:line="240" w:lineRule="auto"/>
            </w:pPr>
            <w:r>
              <w:rPr>
                <w:sz w:val="19"/>
              </w:rPr>
              <w:t>Alerting</w:t>
            </w:r>
          </w:p>
        </w:tc>
        <w:tc>
          <w:tcPr>
            <w:tcW w:w="366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A5FF055" w14:textId="77777777" w:rsidR="00B82450" w:rsidRDefault="00000000">
            <w:pPr>
              <w:spacing w:line="240" w:lineRule="auto"/>
            </w:pPr>
            <w:r>
              <w:rPr>
                <w:sz w:val="19"/>
              </w:rPr>
              <w:t>Alertmanager with PagerDuty escalation</w:t>
            </w:r>
          </w:p>
        </w:tc>
        <w:tc>
          <w:tcPr>
            <w:tcW w:w="51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D93BE79" w14:textId="77777777" w:rsidR="00B82450" w:rsidRDefault="00000000">
            <w:pPr>
              <w:spacing w:line="240" w:lineRule="auto"/>
            </w:pPr>
            <w:r>
              <w:rPr>
                <w:sz w:val="19"/>
              </w:rPr>
              <w:t>Tiered SEV1 to SEV4 with SLA driven response.</w:t>
            </w:r>
          </w:p>
        </w:tc>
      </w:tr>
    </w:tbl>
    <w:p w14:paraId="7197EB5E" w14:textId="77777777" w:rsidR="00B82450" w:rsidRDefault="00000000">
      <w:pPr>
        <w:pStyle w:val="Heading2"/>
      </w:pPr>
      <w:r>
        <w:t>9.3 Automation and orchestration</w:t>
      </w:r>
    </w:p>
    <w:tbl>
      <w:tblPr>
        <w:tblW w:w="0" w:type="auto"/>
        <w:jc w:val="center"/>
        <w:tblLayout w:type="fixed"/>
        <w:tblLook w:val="04A0" w:firstRow="1" w:lastRow="0" w:firstColumn="1" w:lastColumn="0" w:noHBand="0" w:noVBand="1"/>
      </w:tblPr>
      <w:tblGrid>
        <w:gridCol w:w="1607"/>
        <w:gridCol w:w="8473"/>
      </w:tblGrid>
      <w:tr w:rsidR="00B82450" w14:paraId="023F0D76" w14:textId="77777777">
        <w:trPr>
          <w:jc w:val="center"/>
        </w:trPr>
        <w:tc>
          <w:tcPr>
            <w:tcW w:w="160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C2D66E3" w14:textId="77777777" w:rsidR="00B82450" w:rsidRDefault="00000000">
            <w:pPr>
              <w:spacing w:line="240" w:lineRule="auto"/>
            </w:pPr>
            <w:r>
              <w:rPr>
                <w:b/>
                <w:color w:val="FFFFFF"/>
                <w:sz w:val="19"/>
              </w:rPr>
              <w:t>Workflow</w:t>
            </w:r>
          </w:p>
        </w:tc>
        <w:tc>
          <w:tcPr>
            <w:tcW w:w="847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4D1087B" w14:textId="77777777" w:rsidR="00B82450" w:rsidRDefault="00000000">
            <w:pPr>
              <w:spacing w:line="240" w:lineRule="auto"/>
            </w:pPr>
            <w:r>
              <w:rPr>
                <w:b/>
                <w:color w:val="FFFFFF"/>
                <w:sz w:val="19"/>
              </w:rPr>
              <w:t>Automation</w:t>
            </w:r>
          </w:p>
        </w:tc>
      </w:tr>
      <w:tr w:rsidR="00B82450" w14:paraId="7E415652" w14:textId="77777777">
        <w:trPr>
          <w:jc w:val="center"/>
        </w:trPr>
        <w:tc>
          <w:tcPr>
            <w:tcW w:w="16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F412E0" w14:textId="77777777" w:rsidR="00B82450" w:rsidRDefault="00000000">
            <w:pPr>
              <w:spacing w:line="240" w:lineRule="auto"/>
            </w:pPr>
            <w:r>
              <w:rPr>
                <w:sz w:val="19"/>
              </w:rPr>
              <w:t>Cross connect provisioning</w:t>
            </w:r>
          </w:p>
        </w:tc>
        <w:tc>
          <w:tcPr>
            <w:tcW w:w="84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984FF41" w14:textId="77777777" w:rsidR="00B82450" w:rsidRDefault="00000000">
            <w:pPr>
              <w:spacing w:line="240" w:lineRule="auto"/>
            </w:pPr>
            <w:r>
              <w:rPr>
                <w:sz w:val="19"/>
              </w:rPr>
              <w:t>Customer requests via portal or API. PBC orchestrator reserves path, activates, validates, and bills automatically. Median time from request to live: under 5 minutes.</w:t>
            </w:r>
          </w:p>
        </w:tc>
      </w:tr>
      <w:tr w:rsidR="00B82450" w14:paraId="19E7D50F" w14:textId="77777777">
        <w:trPr>
          <w:jc w:val="center"/>
        </w:trPr>
        <w:tc>
          <w:tcPr>
            <w:tcW w:w="160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B9995C8" w14:textId="77777777" w:rsidR="00B82450" w:rsidRDefault="00000000">
            <w:pPr>
              <w:spacing w:line="240" w:lineRule="auto"/>
            </w:pPr>
            <w:r>
              <w:rPr>
                <w:sz w:val="19"/>
              </w:rPr>
              <w:t>IXP port turn up</w:t>
            </w:r>
          </w:p>
        </w:tc>
        <w:tc>
          <w:tcPr>
            <w:tcW w:w="84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E13D53A" w14:textId="77777777" w:rsidR="00B82450" w:rsidRDefault="00000000">
            <w:pPr>
              <w:spacing w:line="240" w:lineRule="auto"/>
            </w:pPr>
            <w:r>
              <w:rPr>
                <w:sz w:val="19"/>
              </w:rPr>
              <w:t>Self serve via portal. KYC and BGP session config validated automatically. Looking glass entries auto created.</w:t>
            </w:r>
          </w:p>
        </w:tc>
      </w:tr>
      <w:tr w:rsidR="00B82450" w14:paraId="7722514E" w14:textId="77777777">
        <w:trPr>
          <w:jc w:val="center"/>
        </w:trPr>
        <w:tc>
          <w:tcPr>
            <w:tcW w:w="16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DE562C2" w14:textId="77777777" w:rsidR="00B82450" w:rsidRDefault="00000000">
            <w:pPr>
              <w:spacing w:line="240" w:lineRule="auto"/>
            </w:pPr>
            <w:r>
              <w:rPr>
                <w:sz w:val="19"/>
              </w:rPr>
              <w:t>Configuration management</w:t>
            </w:r>
          </w:p>
        </w:tc>
        <w:tc>
          <w:tcPr>
            <w:tcW w:w="84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40AA32A" w14:textId="77777777" w:rsidR="00B82450" w:rsidRDefault="00000000">
            <w:pPr>
              <w:spacing w:line="240" w:lineRule="auto"/>
            </w:pPr>
            <w:r>
              <w:rPr>
                <w:sz w:val="19"/>
              </w:rPr>
              <w:t>Ansible plus Nornir for switch and PBC config. GitOps with required code review. Pre deploy lint, post deploy verify.</w:t>
            </w:r>
          </w:p>
        </w:tc>
      </w:tr>
      <w:tr w:rsidR="00B82450" w14:paraId="3B8032B5" w14:textId="77777777">
        <w:trPr>
          <w:jc w:val="center"/>
        </w:trPr>
        <w:tc>
          <w:tcPr>
            <w:tcW w:w="160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A960F60" w14:textId="77777777" w:rsidR="00B82450" w:rsidRDefault="00000000">
            <w:pPr>
              <w:spacing w:line="240" w:lineRule="auto"/>
            </w:pPr>
            <w:r>
              <w:rPr>
                <w:sz w:val="19"/>
              </w:rPr>
              <w:t>Capacity forecasting</w:t>
            </w:r>
          </w:p>
        </w:tc>
        <w:tc>
          <w:tcPr>
            <w:tcW w:w="84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9D8C165" w14:textId="77777777" w:rsidR="00B82450" w:rsidRDefault="00000000">
            <w:pPr>
              <w:spacing w:line="240" w:lineRule="auto"/>
            </w:pPr>
            <w:r>
              <w:rPr>
                <w:sz w:val="19"/>
              </w:rPr>
              <w:t>ML driven model on telemetry stream. Forecasts 60 day port, cabinet and cross connect demand.</w:t>
            </w:r>
          </w:p>
        </w:tc>
      </w:tr>
      <w:tr w:rsidR="00B82450" w14:paraId="52E13F63" w14:textId="77777777">
        <w:trPr>
          <w:jc w:val="center"/>
        </w:trPr>
        <w:tc>
          <w:tcPr>
            <w:tcW w:w="16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0261CA0" w14:textId="77777777" w:rsidR="00B82450" w:rsidRDefault="00000000">
            <w:pPr>
              <w:spacing w:line="240" w:lineRule="auto"/>
            </w:pPr>
            <w:r>
              <w:rPr>
                <w:sz w:val="19"/>
              </w:rPr>
              <w:t>Tenant on boarding</w:t>
            </w:r>
          </w:p>
        </w:tc>
        <w:tc>
          <w:tcPr>
            <w:tcW w:w="84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124FBEC" w14:textId="77777777" w:rsidR="00B82450" w:rsidRDefault="00000000">
            <w:pPr>
              <w:spacing w:line="240" w:lineRule="auto"/>
            </w:pPr>
            <w:r>
              <w:rPr>
                <w:sz w:val="19"/>
              </w:rPr>
              <w:t>Automated KYC, MSA generation, escrow and billing setup. From signature to first port in under 24 hours.</w:t>
            </w:r>
          </w:p>
        </w:tc>
      </w:tr>
      <w:tr w:rsidR="00B82450" w14:paraId="3EF83A6D" w14:textId="77777777">
        <w:trPr>
          <w:jc w:val="center"/>
        </w:trPr>
        <w:tc>
          <w:tcPr>
            <w:tcW w:w="160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498AB7" w14:textId="77777777" w:rsidR="00B82450" w:rsidRDefault="00000000">
            <w:pPr>
              <w:spacing w:line="240" w:lineRule="auto"/>
            </w:pPr>
            <w:r>
              <w:rPr>
                <w:sz w:val="19"/>
              </w:rPr>
              <w:t>Billing reconciliation</w:t>
            </w:r>
          </w:p>
        </w:tc>
        <w:tc>
          <w:tcPr>
            <w:tcW w:w="847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E5B4879" w14:textId="77777777" w:rsidR="00B82450" w:rsidRDefault="00000000">
            <w:pPr>
              <w:spacing w:line="240" w:lineRule="auto"/>
            </w:pPr>
            <w:r>
              <w:rPr>
                <w:sz w:val="19"/>
              </w:rPr>
              <w:t>Stripe billing fed by usage records from DCIM. Per invoice transparency.</w:t>
            </w:r>
          </w:p>
        </w:tc>
      </w:tr>
      <w:tr w:rsidR="00B82450" w14:paraId="506E55B6" w14:textId="77777777">
        <w:trPr>
          <w:jc w:val="center"/>
        </w:trPr>
        <w:tc>
          <w:tcPr>
            <w:tcW w:w="160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3E633CD" w14:textId="77777777" w:rsidR="00B82450" w:rsidRDefault="00000000">
            <w:pPr>
              <w:spacing w:line="240" w:lineRule="auto"/>
            </w:pPr>
            <w:r>
              <w:rPr>
                <w:sz w:val="19"/>
              </w:rPr>
              <w:t>Incident response</w:t>
            </w:r>
          </w:p>
        </w:tc>
        <w:tc>
          <w:tcPr>
            <w:tcW w:w="847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15E0EE6" w14:textId="77777777" w:rsidR="00B82450" w:rsidRDefault="00000000">
            <w:pPr>
              <w:spacing w:line="240" w:lineRule="auto"/>
            </w:pPr>
            <w:r>
              <w:rPr>
                <w:sz w:val="19"/>
              </w:rPr>
              <w:t>SOAR playbooks for common incident classes (DDoS, fiber cut, optical degradation, BGP flap).</w:t>
            </w:r>
          </w:p>
        </w:tc>
      </w:tr>
    </w:tbl>
    <w:p w14:paraId="33DAFDE3" w14:textId="77777777" w:rsidR="00B82450" w:rsidRDefault="00000000">
      <w:pPr>
        <w:pStyle w:val="Heading2"/>
      </w:pPr>
      <w:r>
        <w:t>9.4 SOC, NOC and security operations</w:t>
      </w:r>
    </w:p>
    <w:tbl>
      <w:tblPr>
        <w:tblW w:w="0" w:type="auto"/>
        <w:jc w:val="center"/>
        <w:tblLayout w:type="fixed"/>
        <w:tblLook w:val="04A0" w:firstRow="1" w:lastRow="0" w:firstColumn="1" w:lastColumn="0" w:noHBand="0" w:noVBand="1"/>
      </w:tblPr>
      <w:tblGrid>
        <w:gridCol w:w="1068"/>
        <w:gridCol w:w="9012"/>
      </w:tblGrid>
      <w:tr w:rsidR="00B82450" w14:paraId="30E9D013" w14:textId="77777777">
        <w:trPr>
          <w:jc w:val="center"/>
        </w:trPr>
        <w:tc>
          <w:tcPr>
            <w:tcW w:w="106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34AADFA" w14:textId="77777777" w:rsidR="00B82450" w:rsidRDefault="00000000">
            <w:pPr>
              <w:spacing w:line="240" w:lineRule="auto"/>
            </w:pPr>
            <w:r>
              <w:rPr>
                <w:b/>
                <w:color w:val="FFFFFF"/>
                <w:sz w:val="19"/>
              </w:rPr>
              <w:t>Function</w:t>
            </w:r>
          </w:p>
        </w:tc>
        <w:tc>
          <w:tcPr>
            <w:tcW w:w="901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30138B9" w14:textId="77777777" w:rsidR="00B82450" w:rsidRDefault="00000000">
            <w:pPr>
              <w:spacing w:line="240" w:lineRule="auto"/>
            </w:pPr>
            <w:r>
              <w:rPr>
                <w:b/>
                <w:color w:val="FFFFFF"/>
                <w:sz w:val="19"/>
              </w:rPr>
              <w:t>Specification</w:t>
            </w:r>
          </w:p>
        </w:tc>
      </w:tr>
      <w:tr w:rsidR="00B82450" w14:paraId="31F369D7" w14:textId="77777777">
        <w:trPr>
          <w:jc w:val="center"/>
        </w:trPr>
        <w:tc>
          <w:tcPr>
            <w:tcW w:w="106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4E02B97" w14:textId="77777777" w:rsidR="00B82450" w:rsidRDefault="00000000">
            <w:pPr>
              <w:spacing w:line="240" w:lineRule="auto"/>
            </w:pPr>
            <w:r>
              <w:rPr>
                <w:sz w:val="19"/>
              </w:rPr>
              <w:t>NOC</w:t>
            </w:r>
          </w:p>
        </w:tc>
        <w:tc>
          <w:tcPr>
            <w:tcW w:w="90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6F50CA7" w14:textId="77777777" w:rsidR="00B82450" w:rsidRDefault="00000000">
            <w:pPr>
              <w:spacing w:line="240" w:lineRule="auto"/>
            </w:pPr>
            <w:r>
              <w:rPr>
                <w:sz w:val="19"/>
              </w:rPr>
              <w:t>24 by 7 by 365 staffing. Tier 1 plus Tier 2 onsite at Hubbard. Tier 3 escalation to Pearce regional centre.</w:t>
            </w:r>
          </w:p>
        </w:tc>
      </w:tr>
      <w:tr w:rsidR="00B82450" w14:paraId="19B284D1" w14:textId="77777777">
        <w:trPr>
          <w:jc w:val="center"/>
        </w:trPr>
        <w:tc>
          <w:tcPr>
            <w:tcW w:w="106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2302AA8" w14:textId="77777777" w:rsidR="00B82450" w:rsidRDefault="00000000">
            <w:pPr>
              <w:spacing w:line="240" w:lineRule="auto"/>
            </w:pPr>
            <w:r>
              <w:rPr>
                <w:sz w:val="19"/>
              </w:rPr>
              <w:t>SOC</w:t>
            </w:r>
          </w:p>
        </w:tc>
        <w:tc>
          <w:tcPr>
            <w:tcW w:w="901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CE148CB" w14:textId="77777777" w:rsidR="00B82450" w:rsidRDefault="00000000">
            <w:pPr>
              <w:spacing w:line="240" w:lineRule="auto"/>
            </w:pPr>
            <w:r>
              <w:rPr>
                <w:sz w:val="19"/>
              </w:rPr>
              <w:t>24 by 7 cyber operations centre. Hosted by Pearce. SIEM driven (Splunk Enterprise Security or Elastic Security).</w:t>
            </w:r>
          </w:p>
        </w:tc>
      </w:tr>
      <w:tr w:rsidR="00B82450" w14:paraId="03981848" w14:textId="77777777">
        <w:trPr>
          <w:jc w:val="center"/>
        </w:trPr>
        <w:tc>
          <w:tcPr>
            <w:tcW w:w="106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09DFD25" w14:textId="77777777" w:rsidR="00B82450" w:rsidRDefault="00000000">
            <w:pPr>
              <w:spacing w:line="240" w:lineRule="auto"/>
            </w:pPr>
            <w:r>
              <w:rPr>
                <w:sz w:val="19"/>
              </w:rPr>
              <w:t xml:space="preserve">SIEM </w:t>
            </w:r>
            <w:r>
              <w:rPr>
                <w:sz w:val="19"/>
              </w:rPr>
              <w:lastRenderedPageBreak/>
              <w:t>ingestion</w:t>
            </w:r>
          </w:p>
        </w:tc>
        <w:tc>
          <w:tcPr>
            <w:tcW w:w="90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056F9F" w14:textId="77777777" w:rsidR="00B82450" w:rsidRDefault="00000000">
            <w:pPr>
              <w:spacing w:line="240" w:lineRule="auto"/>
            </w:pPr>
            <w:r>
              <w:rPr>
                <w:sz w:val="19"/>
              </w:rPr>
              <w:lastRenderedPageBreak/>
              <w:t>Network telemetry, access control events, BMS events, OS logs, application logs. &gt;10 TB per day at scale.</w:t>
            </w:r>
          </w:p>
        </w:tc>
      </w:tr>
      <w:tr w:rsidR="00B82450" w14:paraId="6004F8B9" w14:textId="77777777">
        <w:trPr>
          <w:jc w:val="center"/>
        </w:trPr>
        <w:tc>
          <w:tcPr>
            <w:tcW w:w="106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E83CD2" w14:textId="77777777" w:rsidR="00B82450" w:rsidRDefault="00000000">
            <w:pPr>
              <w:spacing w:line="240" w:lineRule="auto"/>
            </w:pPr>
            <w:r>
              <w:rPr>
                <w:sz w:val="19"/>
              </w:rPr>
              <w:t>SOAR</w:t>
            </w:r>
          </w:p>
        </w:tc>
        <w:tc>
          <w:tcPr>
            <w:tcW w:w="901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4724D1B" w14:textId="77777777" w:rsidR="00B82450" w:rsidRDefault="00000000">
            <w:pPr>
              <w:spacing w:line="240" w:lineRule="auto"/>
            </w:pPr>
            <w:r>
              <w:rPr>
                <w:sz w:val="19"/>
              </w:rPr>
              <w:t>Automated triage and runbook execution for common attack classes.</w:t>
            </w:r>
          </w:p>
        </w:tc>
      </w:tr>
      <w:tr w:rsidR="00B82450" w14:paraId="390CB54C" w14:textId="77777777">
        <w:trPr>
          <w:jc w:val="center"/>
        </w:trPr>
        <w:tc>
          <w:tcPr>
            <w:tcW w:w="106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9C6AB0C" w14:textId="77777777" w:rsidR="00B82450" w:rsidRDefault="00000000">
            <w:pPr>
              <w:spacing w:line="240" w:lineRule="auto"/>
            </w:pPr>
            <w:r>
              <w:rPr>
                <w:sz w:val="19"/>
              </w:rPr>
              <w:t>Threat intel</w:t>
            </w:r>
          </w:p>
        </w:tc>
        <w:tc>
          <w:tcPr>
            <w:tcW w:w="90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59CBD09" w14:textId="77777777" w:rsidR="00B82450" w:rsidRDefault="00000000">
            <w:pPr>
              <w:spacing w:line="240" w:lineRule="auto"/>
            </w:pPr>
            <w:r>
              <w:rPr>
                <w:sz w:val="19"/>
              </w:rPr>
              <w:t>Commercial feeds plus ISAC participation (Communications ISAC, Financial Services ISAC for fintech tenants).</w:t>
            </w:r>
          </w:p>
        </w:tc>
      </w:tr>
      <w:tr w:rsidR="00B82450" w14:paraId="0E0D1F1E" w14:textId="77777777">
        <w:trPr>
          <w:jc w:val="center"/>
        </w:trPr>
        <w:tc>
          <w:tcPr>
            <w:tcW w:w="106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793F2D6" w14:textId="77777777" w:rsidR="00B82450" w:rsidRDefault="00000000">
            <w:pPr>
              <w:spacing w:line="240" w:lineRule="auto"/>
            </w:pPr>
            <w:r>
              <w:rPr>
                <w:sz w:val="19"/>
              </w:rPr>
              <w:t>Vulnerability management</w:t>
            </w:r>
          </w:p>
        </w:tc>
        <w:tc>
          <w:tcPr>
            <w:tcW w:w="901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1D7C77F" w14:textId="77777777" w:rsidR="00B82450" w:rsidRDefault="00000000">
            <w:pPr>
              <w:spacing w:line="240" w:lineRule="auto"/>
            </w:pPr>
            <w:r>
              <w:rPr>
                <w:sz w:val="19"/>
              </w:rPr>
              <w:t>Continuous scanning (Tenable / Qualys). Patch SLA tied to CVSS severity.</w:t>
            </w:r>
          </w:p>
        </w:tc>
      </w:tr>
      <w:tr w:rsidR="00B82450" w14:paraId="4F7A76F8" w14:textId="77777777">
        <w:trPr>
          <w:jc w:val="center"/>
        </w:trPr>
        <w:tc>
          <w:tcPr>
            <w:tcW w:w="106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86F7C6B" w14:textId="77777777" w:rsidR="00B82450" w:rsidRDefault="00000000">
            <w:pPr>
              <w:spacing w:line="240" w:lineRule="auto"/>
            </w:pPr>
            <w:r>
              <w:rPr>
                <w:sz w:val="19"/>
              </w:rPr>
              <w:t>Pen test</w:t>
            </w:r>
          </w:p>
        </w:tc>
        <w:tc>
          <w:tcPr>
            <w:tcW w:w="901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804E964" w14:textId="77777777" w:rsidR="00B82450" w:rsidRDefault="00000000">
            <w:pPr>
              <w:spacing w:line="240" w:lineRule="auto"/>
            </w:pPr>
            <w:r>
              <w:rPr>
                <w:sz w:val="19"/>
              </w:rPr>
              <w:t>Annual external red team. Quarterly internal.</w:t>
            </w:r>
          </w:p>
        </w:tc>
      </w:tr>
    </w:tbl>
    <w:p w14:paraId="2832F989" w14:textId="77777777" w:rsidR="00B82450" w:rsidRDefault="00000000">
      <w:pPr>
        <w:pStyle w:val="Heading2"/>
      </w:pPr>
      <w:r>
        <w:t>9.5 Customer portal and API</w:t>
      </w:r>
    </w:p>
    <w:p w14:paraId="469BD6C2" w14:textId="77777777" w:rsidR="00B82450" w:rsidRDefault="00000000">
      <w:r>
        <w:t>Every operational capability is exposed through a tenant facing web portal and a complete REST API. The portal is the same surface a tenant network engineer or a tenant procurement team interacts with daily, and it is the same surface that surfaces inside the CBRE Data Center Solutions broker tooling.</w:t>
      </w:r>
    </w:p>
    <w:p w14:paraId="638AB015" w14:textId="77777777" w:rsidR="00B82450" w:rsidRDefault="00000000">
      <w:pPr>
        <w:pStyle w:val="ListBullet"/>
      </w:pPr>
      <w:r>
        <w:t>Self serve cross connect provisioning, with live capacity check and pricing.</w:t>
      </w:r>
    </w:p>
    <w:p w14:paraId="5A920D23" w14:textId="77777777" w:rsidR="00B82450" w:rsidRDefault="00000000">
      <w:pPr>
        <w:pStyle w:val="ListBullet"/>
      </w:pPr>
      <w:r>
        <w:t>Self serve IXP port turn up, BGP session config, and looking glass.</w:t>
      </w:r>
    </w:p>
    <w:p w14:paraId="300EED0E" w14:textId="77777777" w:rsidR="00B82450" w:rsidRDefault="00000000">
      <w:pPr>
        <w:pStyle w:val="ListBullet"/>
      </w:pPr>
      <w:r>
        <w:t>Live telemetry: per port, per circuit, per cabinet, per cross connect.</w:t>
      </w:r>
    </w:p>
    <w:p w14:paraId="47A8F6CC" w14:textId="77777777" w:rsidR="00B82450" w:rsidRDefault="00000000">
      <w:pPr>
        <w:pStyle w:val="ListBullet"/>
      </w:pPr>
      <w:r>
        <w:t>Quote and invoice transparency. PDFs, CSVs, and API export.</w:t>
      </w:r>
    </w:p>
    <w:p w14:paraId="3810B93D" w14:textId="77777777" w:rsidR="00B82450" w:rsidRDefault="00000000">
      <w:pPr>
        <w:pStyle w:val="ListBullet"/>
      </w:pPr>
      <w:r>
        <w:t>Smart hands ticketing with photographic evidence and SLA reporting.</w:t>
      </w:r>
    </w:p>
    <w:p w14:paraId="749F3DC9" w14:textId="77777777" w:rsidR="00B82450" w:rsidRDefault="00000000">
      <w:pPr>
        <w:pStyle w:val="ListBullet"/>
      </w:pPr>
      <w:r>
        <w:t>Capacity forecast view (per tenant) for own footprint.</w:t>
      </w:r>
    </w:p>
    <w:p w14:paraId="1C12460D" w14:textId="77777777" w:rsidR="00B82450" w:rsidRDefault="00000000">
      <w:pPr>
        <w:pStyle w:val="ListBullet"/>
      </w:pPr>
      <w:r>
        <w:t>API rate limited tenant tokens. OAuth 2.0 plus API key support.</w:t>
      </w:r>
    </w:p>
    <w:p w14:paraId="04162848" w14:textId="77777777" w:rsidR="00B82450" w:rsidRDefault="00000000">
      <w:pPr>
        <w:pStyle w:val="ListBullet"/>
      </w:pPr>
      <w:r>
        <w:t>Webhook notifications for events (port up / down, BGP state, environmental thresholds).</w:t>
      </w:r>
    </w:p>
    <w:p w14:paraId="6114178A" w14:textId="77777777" w:rsidR="00B82450" w:rsidRDefault="00000000">
      <w:pPr>
        <w:pStyle w:val="Heading1"/>
      </w:pPr>
      <w:r>
        <w:t>10. The MaiaEdge plus Pearce JV. Software meets field execution at CBRE scale</w:t>
      </w:r>
    </w:p>
    <w:p w14:paraId="5AD7EA9D" w14:textId="77777777" w:rsidR="00B82450" w:rsidRDefault="00000000">
      <w:pPr>
        <w:pStyle w:val="Heading2"/>
      </w:pPr>
      <w:r>
        <w:t>10.1 Why this JV is a structural advantage</w:t>
      </w:r>
    </w:p>
    <w:p w14:paraId="28506EF0" w14:textId="77777777" w:rsidR="00B82450" w:rsidRDefault="00000000">
      <w:r>
        <w:t>Nexus has formally requested that MaiaEdge form a joint venture with Pearce, a CBRE company, for the engineering, deployment, and ongoing operation of the Hubbard IXP fabric and the campus wide programmable interconnection layer. This is not an incidental procurement decision. It pairs the most innovative software defined interconnection vendor in the market with the largest field services and infrastructure deployment platform in North America, inside the CBRE channel that already represents almost every major colocation and hyperscale tenant in the world. No other carrier hotel project in the United States has this combination.</w:t>
      </w:r>
    </w:p>
    <w:p w14:paraId="30BCC83A" w14:textId="77777777" w:rsidR="00B82450" w:rsidRDefault="00000000">
      <w:pPr>
        <w:pStyle w:val="Heading2"/>
      </w:pPr>
      <w:r>
        <w:t>10.2 What MaiaEdge brings</w:t>
      </w:r>
    </w:p>
    <w:p w14:paraId="555A2725" w14:textId="77777777" w:rsidR="00B82450" w:rsidRDefault="00000000">
      <w:r>
        <w:t>MaiaEdge is the technology innovator. They invented and productised the Path Border Controller (PBC) architecture that converts a traditional static cross connect ODF into a programmable, API driven, deterministic interconnection fabric.</w:t>
      </w:r>
    </w:p>
    <w:tbl>
      <w:tblPr>
        <w:tblW w:w="0" w:type="auto"/>
        <w:jc w:val="center"/>
        <w:tblLayout w:type="fixed"/>
        <w:tblLook w:val="04A0" w:firstRow="1" w:lastRow="0" w:firstColumn="1" w:lastColumn="0" w:noHBand="0" w:noVBand="1"/>
      </w:tblPr>
      <w:tblGrid>
        <w:gridCol w:w="2316"/>
        <w:gridCol w:w="7764"/>
      </w:tblGrid>
      <w:tr w:rsidR="00B82450" w14:paraId="54F41251" w14:textId="77777777">
        <w:trPr>
          <w:jc w:val="center"/>
        </w:trPr>
        <w:tc>
          <w:tcPr>
            <w:tcW w:w="231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E9C9A9E" w14:textId="77777777" w:rsidR="00B82450" w:rsidRDefault="00000000">
            <w:pPr>
              <w:spacing w:line="240" w:lineRule="auto"/>
            </w:pPr>
            <w:r>
              <w:rPr>
                <w:b/>
                <w:color w:val="FFFFFF"/>
                <w:sz w:val="19"/>
              </w:rPr>
              <w:t>MaiaEdge contribution</w:t>
            </w:r>
          </w:p>
        </w:tc>
        <w:tc>
          <w:tcPr>
            <w:tcW w:w="776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8E499FB" w14:textId="77777777" w:rsidR="00B82450" w:rsidRDefault="00000000">
            <w:pPr>
              <w:spacing w:line="240" w:lineRule="auto"/>
            </w:pPr>
            <w:r>
              <w:rPr>
                <w:b/>
                <w:color w:val="FFFFFF"/>
                <w:sz w:val="19"/>
              </w:rPr>
              <w:t>What it delivers</w:t>
            </w:r>
          </w:p>
        </w:tc>
      </w:tr>
      <w:tr w:rsidR="00B82450" w14:paraId="6E5278BF" w14:textId="77777777">
        <w:trPr>
          <w:jc w:val="center"/>
        </w:trPr>
        <w:tc>
          <w:tcPr>
            <w:tcW w:w="23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6F88FD" w14:textId="77777777" w:rsidR="00B82450" w:rsidRDefault="00000000">
            <w:pPr>
              <w:spacing w:line="240" w:lineRule="auto"/>
            </w:pPr>
            <w:r>
              <w:rPr>
                <w:sz w:val="19"/>
              </w:rPr>
              <w:t>Path Border Controller hardware and firmware</w:t>
            </w:r>
          </w:p>
        </w:tc>
        <w:tc>
          <w:tcPr>
            <w:tcW w:w="77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BE72A66" w14:textId="77777777" w:rsidR="00B82450" w:rsidRDefault="00000000">
            <w:pPr>
              <w:spacing w:line="240" w:lineRule="auto"/>
            </w:pPr>
            <w:r>
              <w:rPr>
                <w:sz w:val="19"/>
              </w:rPr>
              <w:t>Programmable optical and electrical edge that replaces manual cross connects with API driven path provisioning.</w:t>
            </w:r>
          </w:p>
        </w:tc>
      </w:tr>
      <w:tr w:rsidR="00B82450" w14:paraId="2B5D01C1" w14:textId="77777777">
        <w:trPr>
          <w:jc w:val="center"/>
        </w:trPr>
        <w:tc>
          <w:tcPr>
            <w:tcW w:w="23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CEF3497" w14:textId="77777777" w:rsidR="00B82450" w:rsidRDefault="00000000">
            <w:pPr>
              <w:spacing w:line="240" w:lineRule="auto"/>
            </w:pPr>
            <w:r>
              <w:rPr>
                <w:sz w:val="19"/>
              </w:rPr>
              <w:t>Software defined interconnect orchestration</w:t>
            </w:r>
          </w:p>
        </w:tc>
        <w:tc>
          <w:tcPr>
            <w:tcW w:w="77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FC172C7" w14:textId="77777777" w:rsidR="00B82450" w:rsidRDefault="00000000">
            <w:pPr>
              <w:spacing w:line="240" w:lineRule="auto"/>
            </w:pPr>
            <w:r>
              <w:rPr>
                <w:sz w:val="19"/>
              </w:rPr>
              <w:t>Cloud native control plane. Tenants self serve via API. Time to first cross connect collapses from days to seconds.</w:t>
            </w:r>
          </w:p>
        </w:tc>
      </w:tr>
      <w:tr w:rsidR="00B82450" w14:paraId="3D3A031D" w14:textId="77777777">
        <w:trPr>
          <w:jc w:val="center"/>
        </w:trPr>
        <w:tc>
          <w:tcPr>
            <w:tcW w:w="23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A190B34" w14:textId="77777777" w:rsidR="00B82450" w:rsidRDefault="00000000">
            <w:pPr>
              <w:spacing w:line="240" w:lineRule="auto"/>
            </w:pPr>
            <w:r>
              <w:rPr>
                <w:sz w:val="19"/>
              </w:rPr>
              <w:t>Agentic ready fabric design</w:t>
            </w:r>
          </w:p>
        </w:tc>
        <w:tc>
          <w:tcPr>
            <w:tcW w:w="77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DCF8550" w14:textId="77777777" w:rsidR="00B82450" w:rsidRDefault="00000000">
            <w:pPr>
              <w:spacing w:line="240" w:lineRule="auto"/>
            </w:pPr>
            <w:r>
              <w:rPr>
                <w:sz w:val="19"/>
              </w:rPr>
              <w:t>Deterministic routing, sub second failover, microsecond timing accuracy. Engineered for AI workload SLAs that traditional MMRs cannot meet.</w:t>
            </w:r>
          </w:p>
        </w:tc>
      </w:tr>
      <w:tr w:rsidR="00B82450" w14:paraId="5B83A7B4" w14:textId="77777777">
        <w:trPr>
          <w:jc w:val="center"/>
        </w:trPr>
        <w:tc>
          <w:tcPr>
            <w:tcW w:w="23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5963A16" w14:textId="77777777" w:rsidR="00B82450" w:rsidRDefault="00000000">
            <w:pPr>
              <w:spacing w:line="240" w:lineRule="auto"/>
            </w:pPr>
            <w:r>
              <w:rPr>
                <w:sz w:val="19"/>
              </w:rPr>
              <w:t>Multi tenant security model</w:t>
            </w:r>
          </w:p>
        </w:tc>
        <w:tc>
          <w:tcPr>
            <w:tcW w:w="77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F3F53EF" w14:textId="77777777" w:rsidR="00B82450" w:rsidRDefault="00000000">
            <w:pPr>
              <w:spacing w:line="240" w:lineRule="auto"/>
            </w:pPr>
            <w:r>
              <w:rPr>
                <w:sz w:val="19"/>
              </w:rPr>
              <w:t>Per tenant cryptographic isolation across the same physical fabric. Critical for sovereign and defense tenants.</w:t>
            </w:r>
          </w:p>
        </w:tc>
      </w:tr>
      <w:tr w:rsidR="00B82450" w14:paraId="2BBBB25F" w14:textId="77777777">
        <w:trPr>
          <w:jc w:val="center"/>
        </w:trPr>
        <w:tc>
          <w:tcPr>
            <w:tcW w:w="23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C580DA" w14:textId="77777777" w:rsidR="00B82450" w:rsidRDefault="00000000">
            <w:pPr>
              <w:spacing w:line="240" w:lineRule="auto"/>
            </w:pPr>
            <w:r>
              <w:rPr>
                <w:sz w:val="19"/>
              </w:rPr>
              <w:t>NMS, telemetry and billing integration</w:t>
            </w:r>
          </w:p>
        </w:tc>
        <w:tc>
          <w:tcPr>
            <w:tcW w:w="77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7ED0A95" w14:textId="77777777" w:rsidR="00B82450" w:rsidRDefault="00000000">
            <w:pPr>
              <w:spacing w:line="240" w:lineRule="auto"/>
            </w:pPr>
            <w:r>
              <w:rPr>
                <w:sz w:val="19"/>
              </w:rPr>
              <w:t>Streaming telemetry, per port billing, capacity forecasting, automated tenant on boarding.</w:t>
            </w:r>
          </w:p>
        </w:tc>
      </w:tr>
      <w:tr w:rsidR="00B82450" w14:paraId="5DFA4B5A" w14:textId="77777777">
        <w:trPr>
          <w:jc w:val="center"/>
        </w:trPr>
        <w:tc>
          <w:tcPr>
            <w:tcW w:w="23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B6C1D9" w14:textId="77777777" w:rsidR="00B82450" w:rsidRDefault="00000000">
            <w:pPr>
              <w:spacing w:line="240" w:lineRule="auto"/>
            </w:pPr>
            <w:r>
              <w:rPr>
                <w:sz w:val="19"/>
              </w:rPr>
              <w:t xml:space="preserve">Continuous capability </w:t>
            </w:r>
            <w:r>
              <w:rPr>
                <w:sz w:val="19"/>
              </w:rPr>
              <w:lastRenderedPageBreak/>
              <w:t>roadmap</w:t>
            </w:r>
          </w:p>
        </w:tc>
        <w:tc>
          <w:tcPr>
            <w:tcW w:w="77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378BC8" w14:textId="77777777" w:rsidR="00B82450" w:rsidRDefault="00000000">
            <w:pPr>
              <w:spacing w:line="240" w:lineRule="auto"/>
            </w:pPr>
            <w:r w:rsidRPr="006362AF">
              <w:rPr>
                <w:sz w:val="19"/>
                <w:lang w:val="fr-CA"/>
              </w:rPr>
              <w:lastRenderedPageBreak/>
              <w:t xml:space="preserve">New </w:t>
            </w:r>
            <w:proofErr w:type="spellStart"/>
            <w:r w:rsidRPr="006362AF">
              <w:rPr>
                <w:sz w:val="19"/>
                <w:lang w:val="fr-CA"/>
              </w:rPr>
              <w:t>optical</w:t>
            </w:r>
            <w:proofErr w:type="spellEnd"/>
            <w:r w:rsidRPr="006362AF">
              <w:rPr>
                <w:sz w:val="19"/>
                <w:lang w:val="fr-CA"/>
              </w:rPr>
              <w:t xml:space="preserve"> </w:t>
            </w:r>
            <w:proofErr w:type="spellStart"/>
            <w:r w:rsidRPr="006362AF">
              <w:rPr>
                <w:sz w:val="19"/>
                <w:lang w:val="fr-CA"/>
              </w:rPr>
              <w:t>pluggables</w:t>
            </w:r>
            <w:proofErr w:type="spellEnd"/>
            <w:r w:rsidRPr="006362AF">
              <w:rPr>
                <w:sz w:val="19"/>
                <w:lang w:val="fr-CA"/>
              </w:rPr>
              <w:t xml:space="preserve"> (400G ZR plus, 800G ZR plus, 1.6T) </w:t>
            </w:r>
            <w:proofErr w:type="spellStart"/>
            <w:r w:rsidRPr="006362AF">
              <w:rPr>
                <w:sz w:val="19"/>
                <w:lang w:val="fr-CA"/>
              </w:rPr>
              <w:t>integrate</w:t>
            </w:r>
            <w:proofErr w:type="spellEnd"/>
            <w:r w:rsidRPr="006362AF">
              <w:rPr>
                <w:sz w:val="19"/>
                <w:lang w:val="fr-CA"/>
              </w:rPr>
              <w:t xml:space="preserve"> via </w:t>
            </w:r>
            <w:proofErr w:type="spellStart"/>
            <w:r w:rsidRPr="006362AF">
              <w:rPr>
                <w:sz w:val="19"/>
                <w:lang w:val="fr-CA"/>
              </w:rPr>
              <w:t>firmware</w:t>
            </w:r>
            <w:proofErr w:type="spellEnd"/>
            <w:r w:rsidRPr="006362AF">
              <w:rPr>
                <w:sz w:val="19"/>
                <w:lang w:val="fr-CA"/>
              </w:rPr>
              <w:t xml:space="preserve">. </w:t>
            </w:r>
            <w:r>
              <w:rPr>
                <w:sz w:val="19"/>
              </w:rPr>
              <w:t xml:space="preserve">No fork lift </w:t>
            </w:r>
            <w:r>
              <w:rPr>
                <w:sz w:val="19"/>
              </w:rPr>
              <w:lastRenderedPageBreak/>
              <w:t>upgrades.</w:t>
            </w:r>
          </w:p>
        </w:tc>
      </w:tr>
      <w:tr w:rsidR="00B82450" w14:paraId="4CF75A74" w14:textId="77777777">
        <w:trPr>
          <w:jc w:val="center"/>
        </w:trPr>
        <w:tc>
          <w:tcPr>
            <w:tcW w:w="23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6299169" w14:textId="77777777" w:rsidR="00B82450" w:rsidRDefault="00000000">
            <w:pPr>
              <w:spacing w:line="240" w:lineRule="auto"/>
            </w:pPr>
            <w:r>
              <w:rPr>
                <w:sz w:val="19"/>
              </w:rPr>
              <w:lastRenderedPageBreak/>
              <w:t>Patent and IP</w:t>
            </w:r>
          </w:p>
        </w:tc>
        <w:tc>
          <w:tcPr>
            <w:tcW w:w="77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BC618D" w14:textId="77777777" w:rsidR="00B82450" w:rsidRDefault="00000000">
            <w:pPr>
              <w:spacing w:line="240" w:lineRule="auto"/>
            </w:pPr>
            <w:r>
              <w:rPr>
                <w:sz w:val="19"/>
              </w:rPr>
              <w:t>Defensible technology moat. Hubbard becomes the flagship US deployment.</w:t>
            </w:r>
          </w:p>
        </w:tc>
      </w:tr>
    </w:tbl>
    <w:p w14:paraId="4855F420" w14:textId="77777777" w:rsidR="00B82450" w:rsidRDefault="00000000">
      <w:pPr>
        <w:pStyle w:val="Heading2"/>
      </w:pPr>
      <w:r>
        <w:t>10.3 What Pearce (a CBRE company) brings</w:t>
      </w:r>
    </w:p>
    <w:p w14:paraId="24833D41" w14:textId="77777777" w:rsidR="00B82450" w:rsidRDefault="00000000">
      <w:r>
        <w:t>Pearce is the field execution engine. As a CBRE company, Pearce operates one of the largest infrastructure field services platforms in North America, with thousands of technicians across all 50 states, deep tower and wireless heritage, and direct integration into CBRE Data Center Solutions. They turn an architecture deck into commissioned, supportable, operations ready infrastructure.</w:t>
      </w:r>
    </w:p>
    <w:tbl>
      <w:tblPr>
        <w:tblW w:w="0" w:type="auto"/>
        <w:jc w:val="center"/>
        <w:tblLayout w:type="fixed"/>
        <w:tblLook w:val="04A0" w:firstRow="1" w:lastRow="0" w:firstColumn="1" w:lastColumn="0" w:noHBand="0" w:noVBand="1"/>
      </w:tblPr>
      <w:tblGrid>
        <w:gridCol w:w="2158"/>
        <w:gridCol w:w="7922"/>
      </w:tblGrid>
      <w:tr w:rsidR="00B82450" w14:paraId="25A091E0" w14:textId="77777777">
        <w:trPr>
          <w:jc w:val="center"/>
        </w:trPr>
        <w:tc>
          <w:tcPr>
            <w:tcW w:w="215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9D1A0FB" w14:textId="77777777" w:rsidR="00B82450" w:rsidRDefault="00000000">
            <w:pPr>
              <w:spacing w:line="240" w:lineRule="auto"/>
            </w:pPr>
            <w:r>
              <w:rPr>
                <w:b/>
                <w:color w:val="FFFFFF"/>
                <w:sz w:val="19"/>
              </w:rPr>
              <w:t>Pearce (CBRE) contribution</w:t>
            </w:r>
          </w:p>
        </w:tc>
        <w:tc>
          <w:tcPr>
            <w:tcW w:w="792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A19AA21" w14:textId="77777777" w:rsidR="00B82450" w:rsidRDefault="00000000">
            <w:pPr>
              <w:spacing w:line="240" w:lineRule="auto"/>
            </w:pPr>
            <w:r>
              <w:rPr>
                <w:b/>
                <w:color w:val="FFFFFF"/>
                <w:sz w:val="19"/>
              </w:rPr>
              <w:t>What it delivers</w:t>
            </w:r>
          </w:p>
        </w:tc>
      </w:tr>
      <w:tr w:rsidR="00B82450" w14:paraId="08F28BB2" w14:textId="77777777">
        <w:trPr>
          <w:jc w:val="center"/>
        </w:trPr>
        <w:tc>
          <w:tcPr>
            <w:tcW w:w="215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C0908B5" w14:textId="77777777" w:rsidR="00B82450" w:rsidRDefault="00000000">
            <w:pPr>
              <w:spacing w:line="240" w:lineRule="auto"/>
            </w:pPr>
            <w:r>
              <w:rPr>
                <w:sz w:val="19"/>
              </w:rPr>
              <w:t>National field services workforce</w:t>
            </w:r>
          </w:p>
        </w:tc>
        <w:tc>
          <w:tcPr>
            <w:tcW w:w="792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19FC26D" w14:textId="77777777" w:rsidR="00B82450" w:rsidRDefault="00000000">
            <w:pPr>
              <w:spacing w:line="240" w:lineRule="auto"/>
            </w:pPr>
            <w:r>
              <w:rPr>
                <w:sz w:val="19"/>
              </w:rPr>
              <w:t>Thousands of technicians across all 50 states. The single largest pool of fiber, tower, and edge deployment talent under one operating company.</w:t>
            </w:r>
          </w:p>
        </w:tc>
      </w:tr>
      <w:tr w:rsidR="00B82450" w14:paraId="6141AA4A" w14:textId="77777777">
        <w:trPr>
          <w:jc w:val="center"/>
        </w:trPr>
        <w:tc>
          <w:tcPr>
            <w:tcW w:w="215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BE5D2B3" w14:textId="77777777" w:rsidR="00B82450" w:rsidRDefault="00000000">
            <w:pPr>
              <w:spacing w:line="240" w:lineRule="auto"/>
            </w:pPr>
            <w:r>
              <w:rPr>
                <w:sz w:val="19"/>
              </w:rPr>
              <w:t>OSP and ISP construction at scale</w:t>
            </w:r>
          </w:p>
        </w:tc>
        <w:tc>
          <w:tcPr>
            <w:tcW w:w="792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AD10F38" w14:textId="77777777" w:rsidR="00B82450" w:rsidRDefault="00000000">
            <w:pPr>
              <w:spacing w:line="240" w:lineRule="auto"/>
            </w:pPr>
            <w:r>
              <w:rPr>
                <w:sz w:val="19"/>
              </w:rPr>
              <w:t>End to end outside plant and inside plant deployment, splicing, OTDR test, commissioning, and hand off. Eliminates multi vendor interface risk.</w:t>
            </w:r>
          </w:p>
        </w:tc>
      </w:tr>
      <w:tr w:rsidR="00B82450" w14:paraId="1D3296DE" w14:textId="77777777">
        <w:trPr>
          <w:jc w:val="center"/>
        </w:trPr>
        <w:tc>
          <w:tcPr>
            <w:tcW w:w="215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F2EB5A5" w14:textId="77777777" w:rsidR="00B82450" w:rsidRDefault="00000000">
            <w:pPr>
              <w:spacing w:line="240" w:lineRule="auto"/>
            </w:pPr>
            <w:r>
              <w:rPr>
                <w:sz w:val="19"/>
              </w:rPr>
              <w:t>Tower services heritage</w:t>
            </w:r>
          </w:p>
        </w:tc>
        <w:tc>
          <w:tcPr>
            <w:tcW w:w="792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DFB4FD6" w14:textId="77777777" w:rsidR="00B82450" w:rsidRDefault="00000000">
            <w:pPr>
              <w:spacing w:line="240" w:lineRule="auto"/>
            </w:pPr>
            <w:r>
              <w:rPr>
                <w:sz w:val="19"/>
              </w:rPr>
              <w:t>Pearce roots in tower services means the on site cell tower (Section 11) is delivered by the same JV that delivers the IXP fabric. One contract, one schedule, one accountability.</w:t>
            </w:r>
          </w:p>
        </w:tc>
      </w:tr>
      <w:tr w:rsidR="00B82450" w14:paraId="512977A0" w14:textId="77777777">
        <w:trPr>
          <w:jc w:val="center"/>
        </w:trPr>
        <w:tc>
          <w:tcPr>
            <w:tcW w:w="215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8D2791F" w14:textId="77777777" w:rsidR="00B82450" w:rsidRDefault="00000000">
            <w:pPr>
              <w:spacing w:line="240" w:lineRule="auto"/>
            </w:pPr>
            <w:r>
              <w:rPr>
                <w:sz w:val="19"/>
              </w:rPr>
              <w:t>Permitting and entitlements</w:t>
            </w:r>
          </w:p>
        </w:tc>
        <w:tc>
          <w:tcPr>
            <w:tcW w:w="792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D7D761F" w14:textId="77777777" w:rsidR="00B82450" w:rsidRDefault="00000000">
            <w:pPr>
              <w:spacing w:line="240" w:lineRule="auto"/>
            </w:pPr>
            <w:r>
              <w:rPr>
                <w:sz w:val="19"/>
              </w:rPr>
              <w:t>In house regulatory and permitting capability across telecom corridors, TxDOT rights of way, FCC, and FAA filings.</w:t>
            </w:r>
          </w:p>
        </w:tc>
      </w:tr>
      <w:tr w:rsidR="00B82450" w14:paraId="2EF3AEC7" w14:textId="77777777">
        <w:trPr>
          <w:jc w:val="center"/>
        </w:trPr>
        <w:tc>
          <w:tcPr>
            <w:tcW w:w="215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DF1269" w14:textId="77777777" w:rsidR="00B82450" w:rsidRDefault="00000000">
            <w:pPr>
              <w:spacing w:line="240" w:lineRule="auto"/>
            </w:pPr>
            <w:r>
              <w:rPr>
                <w:sz w:val="19"/>
              </w:rPr>
              <w:t>CBRE channel access</w:t>
            </w:r>
          </w:p>
        </w:tc>
        <w:tc>
          <w:tcPr>
            <w:tcW w:w="792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D22575" w14:textId="77777777" w:rsidR="00B82450" w:rsidRDefault="00000000">
            <w:pPr>
              <w:spacing w:line="240" w:lineRule="auto"/>
            </w:pPr>
            <w:r>
              <w:rPr>
                <w:sz w:val="19"/>
              </w:rPr>
              <w:t>CBRE represents almost every major colocation and hyperscale tenant globally. Direct access to enterprise demand for cross connects, IXP ports, cabinets, and hyperscale space.</w:t>
            </w:r>
          </w:p>
        </w:tc>
      </w:tr>
      <w:tr w:rsidR="00B82450" w14:paraId="461C395E" w14:textId="77777777">
        <w:trPr>
          <w:jc w:val="center"/>
        </w:trPr>
        <w:tc>
          <w:tcPr>
            <w:tcW w:w="215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84E7C0" w14:textId="77777777" w:rsidR="00B82450" w:rsidRDefault="00000000">
            <w:pPr>
              <w:spacing w:line="240" w:lineRule="auto"/>
            </w:pPr>
            <w:r>
              <w:rPr>
                <w:sz w:val="19"/>
              </w:rPr>
              <w:t>CBRE Data Center Solutions integration</w:t>
            </w:r>
          </w:p>
        </w:tc>
        <w:tc>
          <w:tcPr>
            <w:tcW w:w="792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6BB9A52" w14:textId="77777777" w:rsidR="00B82450" w:rsidRDefault="00000000">
            <w:pPr>
              <w:spacing w:line="240" w:lineRule="auto"/>
            </w:pPr>
            <w:r>
              <w:rPr>
                <w:sz w:val="19"/>
              </w:rPr>
              <w:t>Hubbard surfaces inside CBRE DCS pipeline reports and broker collateral.</w:t>
            </w:r>
          </w:p>
        </w:tc>
      </w:tr>
      <w:tr w:rsidR="00B82450" w14:paraId="2A83E077" w14:textId="77777777">
        <w:trPr>
          <w:jc w:val="center"/>
        </w:trPr>
        <w:tc>
          <w:tcPr>
            <w:tcW w:w="215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D1B579" w14:textId="77777777" w:rsidR="00B82450" w:rsidRDefault="00000000">
            <w:pPr>
              <w:spacing w:line="240" w:lineRule="auto"/>
            </w:pPr>
            <w:r>
              <w:rPr>
                <w:sz w:val="19"/>
              </w:rPr>
              <w:t>24 by 7 by 365 NOC and field response</w:t>
            </w:r>
          </w:p>
        </w:tc>
        <w:tc>
          <w:tcPr>
            <w:tcW w:w="792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F2BB321" w14:textId="77777777" w:rsidR="00B82450" w:rsidRDefault="00000000">
            <w:pPr>
              <w:spacing w:line="240" w:lineRule="auto"/>
            </w:pPr>
            <w:r>
              <w:rPr>
                <w:sz w:val="19"/>
              </w:rPr>
              <w:t>Smart hands, break fix, optical splice repair, RMA handling, with regional response SLAs that a single vendor cannot match.</w:t>
            </w:r>
          </w:p>
        </w:tc>
      </w:tr>
      <w:tr w:rsidR="00B82450" w14:paraId="3472FEA5" w14:textId="77777777">
        <w:trPr>
          <w:jc w:val="center"/>
        </w:trPr>
        <w:tc>
          <w:tcPr>
            <w:tcW w:w="215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470927" w14:textId="77777777" w:rsidR="00B82450" w:rsidRDefault="00000000">
            <w:pPr>
              <w:spacing w:line="240" w:lineRule="auto"/>
            </w:pPr>
            <w:r>
              <w:rPr>
                <w:sz w:val="19"/>
              </w:rPr>
              <w:t>Supply chain and vendor management</w:t>
            </w:r>
          </w:p>
        </w:tc>
        <w:tc>
          <w:tcPr>
            <w:tcW w:w="792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036E16D" w14:textId="77777777" w:rsidR="00B82450" w:rsidRDefault="00000000">
            <w:pPr>
              <w:spacing w:line="240" w:lineRule="auto"/>
            </w:pPr>
            <w:r>
              <w:rPr>
                <w:sz w:val="19"/>
              </w:rPr>
              <w:t>Pre negotiated optics, switch, and structured cabling pricing across major OEMs.</w:t>
            </w:r>
          </w:p>
        </w:tc>
      </w:tr>
      <w:tr w:rsidR="00B82450" w14:paraId="66E37B0F" w14:textId="77777777">
        <w:trPr>
          <w:jc w:val="center"/>
        </w:trPr>
        <w:tc>
          <w:tcPr>
            <w:tcW w:w="215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9FD6EF" w14:textId="77777777" w:rsidR="00B82450" w:rsidRDefault="00000000">
            <w:pPr>
              <w:spacing w:line="240" w:lineRule="auto"/>
            </w:pPr>
            <w:r>
              <w:rPr>
                <w:sz w:val="19"/>
              </w:rPr>
              <w:t>Bonding and capacity</w:t>
            </w:r>
          </w:p>
        </w:tc>
        <w:tc>
          <w:tcPr>
            <w:tcW w:w="792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105643F" w14:textId="77777777" w:rsidR="00B82450" w:rsidRDefault="00000000">
            <w:pPr>
              <w:spacing w:line="240" w:lineRule="auto"/>
            </w:pPr>
            <w:r>
              <w:rPr>
                <w:sz w:val="19"/>
              </w:rPr>
              <w:t>Material bonded capacity. The JV can carry the GMP risk that a smaller integrator cannot.</w:t>
            </w:r>
          </w:p>
        </w:tc>
      </w:tr>
    </w:tbl>
    <w:p w14:paraId="3FF4D4CD" w14:textId="77777777" w:rsidR="00B82450" w:rsidRDefault="00000000">
      <w:pPr>
        <w:pStyle w:val="Heading2"/>
      </w:pPr>
      <w:r>
        <w:t>10.4 Why the combination is greater than the sum</w:t>
      </w:r>
    </w:p>
    <w:p w14:paraId="2E949AF5" w14:textId="77777777" w:rsidR="00B82450" w:rsidRDefault="00000000">
      <w:r>
        <w:t>The interconnection market has historically forced operators to choose between innovation (small SDN vendors with brilliant software but no field workforce) and execution (large field services firms with deep workforces but legacy product). The JV eliminates that trade off:</w:t>
      </w:r>
    </w:p>
    <w:p w14:paraId="160984B8" w14:textId="77777777" w:rsidR="00B82450" w:rsidRDefault="00000000">
      <w:pPr>
        <w:pStyle w:val="ListBullet"/>
      </w:pPr>
      <w:r>
        <w:t>MaiaEdge sells the future. Pearce delivers the present. Hubbard gets both.</w:t>
      </w:r>
    </w:p>
    <w:p w14:paraId="063546E9" w14:textId="77777777" w:rsidR="00B82450" w:rsidRDefault="00000000">
      <w:pPr>
        <w:pStyle w:val="ListBullet"/>
      </w:pPr>
      <w:r>
        <w:t>CBRE channel surfaces the asset to enterprise demand. The PBC story is wasted on a market that does not see it. CBRE Data Center Solutions makes sure every Fortune 1000 CIO and every hyperscale capacity planner sees Hubbard inside their normal procurement process.</w:t>
      </w:r>
    </w:p>
    <w:p w14:paraId="44EE17BC" w14:textId="77777777" w:rsidR="00B82450" w:rsidRDefault="00000000">
      <w:pPr>
        <w:pStyle w:val="ListBullet"/>
      </w:pPr>
      <w:r>
        <w:t>Single throat to choke. Engineering, deployment, commissioning, cell tower, smart hands, and ongoing operations all consolidate inside one JV under one GMP. This is what the BZI building consolidation does for the shell, applied to the fabric.</w:t>
      </w:r>
    </w:p>
    <w:p w14:paraId="7D115EE2" w14:textId="77777777" w:rsidR="00B82450" w:rsidRDefault="00000000">
      <w:pPr>
        <w:pStyle w:val="ListBullet"/>
      </w:pPr>
      <w:r>
        <w:t>Operational alignment. The JV is incentivised on commissioned capacity and ongoing port utilisation rather than one shot project fees. MaiaEdge and Pearce both win when Hubbard wins.</w:t>
      </w:r>
    </w:p>
    <w:p w14:paraId="1E721145" w14:textId="77777777" w:rsidR="00B82450" w:rsidRDefault="00000000">
      <w:pPr>
        <w:pStyle w:val="ListBullet"/>
      </w:pPr>
      <w:r>
        <w:t>Single accountability boundary. A site walk, a punch list, an incident response, or a change request is handled by one integrated organisation rather than three fragmentary vendors.</w:t>
      </w:r>
    </w:p>
    <w:tbl>
      <w:tblPr>
        <w:tblW w:w="0" w:type="auto"/>
        <w:jc w:val="center"/>
        <w:tblLook w:val="04A0" w:firstRow="1" w:lastRow="0" w:firstColumn="1" w:lastColumn="0" w:noHBand="0" w:noVBand="1"/>
      </w:tblPr>
      <w:tblGrid>
        <w:gridCol w:w="10086"/>
      </w:tblGrid>
      <w:tr w:rsidR="00B82450" w14:paraId="2C4F1334"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40" w:type="dxa"/>
              <w:left w:w="60" w:type="dxa"/>
              <w:bottom w:w="20" w:type="dxa"/>
              <w:right w:w="60" w:type="dxa"/>
            </w:tcMar>
          </w:tcPr>
          <w:p w14:paraId="190D3FA3" w14:textId="77777777" w:rsidR="00B82450" w:rsidRDefault="00000000">
            <w:pPr>
              <w:spacing w:line="240" w:lineRule="auto"/>
            </w:pPr>
            <w:r>
              <w:rPr>
                <w:b/>
              </w:rPr>
              <w:t>The JV in one line</w:t>
            </w:r>
          </w:p>
        </w:tc>
      </w:tr>
      <w:tr w:rsidR="00B82450" w14:paraId="5696BF36"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20" w:type="dxa"/>
              <w:left w:w="60" w:type="dxa"/>
              <w:bottom w:w="40" w:type="dxa"/>
              <w:right w:w="60" w:type="dxa"/>
            </w:tcMar>
          </w:tcPr>
          <w:p w14:paraId="70A07433" w14:textId="77777777" w:rsidR="00B82450" w:rsidRDefault="00000000">
            <w:pPr>
              <w:spacing w:line="240" w:lineRule="auto"/>
            </w:pPr>
            <w:r>
              <w:rPr>
                <w:sz w:val="20"/>
              </w:rPr>
              <w:t>MaiaEdge brings the agentic edge software. Pearce (a CBRE company) brings the largest field services workforce in North America and the CBRE channel into every major data center buyer in the world. The Hubbard IXP is the flagship deployment of both.</w:t>
            </w:r>
          </w:p>
        </w:tc>
      </w:tr>
    </w:tbl>
    <w:p w14:paraId="70327007" w14:textId="77777777" w:rsidR="00B82450" w:rsidRDefault="00000000">
      <w:pPr>
        <w:pStyle w:val="Heading2"/>
      </w:pPr>
      <w:r>
        <w:t>10.5 The MaiaEdge plus Pearce JV inside the Nexus managed delivery chain</w:t>
      </w:r>
    </w:p>
    <w:p w14:paraId="5A00AE95" w14:textId="77777777" w:rsidR="00B82450" w:rsidRDefault="00000000">
      <w:r>
        <w:t xml:space="preserve">The JV does not operate in isolation. It is the final active contractor in a sequenced multi contractor delivery chain managed by Nexus as PM and GC. Every contractor is direct to Nexus. Each has a single defined scope, a documented </w:t>
      </w:r>
      <w:r>
        <w:lastRenderedPageBreak/>
        <w:t>handoff to the next, and an independent GMP against Nexus. The full responsibility matrix is in Section 7.7. Summarised here for the partner narrative:</w:t>
      </w:r>
    </w:p>
    <w:tbl>
      <w:tblPr>
        <w:tblW w:w="0" w:type="auto"/>
        <w:jc w:val="center"/>
        <w:tblLayout w:type="fixed"/>
        <w:tblLook w:val="04A0" w:firstRow="1" w:lastRow="0" w:firstColumn="1" w:lastColumn="0" w:noHBand="0" w:noVBand="1"/>
      </w:tblPr>
      <w:tblGrid>
        <w:gridCol w:w="908"/>
        <w:gridCol w:w="1561"/>
        <w:gridCol w:w="7611"/>
      </w:tblGrid>
      <w:tr w:rsidR="00B82450" w14:paraId="6818DF4B" w14:textId="77777777">
        <w:trPr>
          <w:jc w:val="center"/>
        </w:trPr>
        <w:tc>
          <w:tcPr>
            <w:tcW w:w="90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73675A6" w14:textId="77777777" w:rsidR="00B82450" w:rsidRDefault="00000000">
            <w:pPr>
              <w:spacing w:line="240" w:lineRule="auto"/>
            </w:pPr>
            <w:r>
              <w:rPr>
                <w:b/>
                <w:color w:val="FFFFFF"/>
                <w:sz w:val="19"/>
              </w:rPr>
              <w:t>Sequence</w:t>
            </w:r>
          </w:p>
        </w:tc>
        <w:tc>
          <w:tcPr>
            <w:tcW w:w="156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F4C543F" w14:textId="77777777" w:rsidR="00B82450" w:rsidRDefault="00000000">
            <w:pPr>
              <w:spacing w:line="240" w:lineRule="auto"/>
            </w:pPr>
            <w:r>
              <w:rPr>
                <w:b/>
                <w:color w:val="FFFFFF"/>
                <w:sz w:val="19"/>
              </w:rPr>
              <w:t>Contractor</w:t>
            </w:r>
          </w:p>
        </w:tc>
        <w:tc>
          <w:tcPr>
            <w:tcW w:w="7611"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E48C0CB" w14:textId="77777777" w:rsidR="00B82450" w:rsidRDefault="00000000">
            <w:pPr>
              <w:spacing w:line="240" w:lineRule="auto"/>
            </w:pPr>
            <w:r>
              <w:rPr>
                <w:b/>
                <w:color w:val="FFFFFF"/>
                <w:sz w:val="19"/>
              </w:rPr>
              <w:t>Discipline</w:t>
            </w:r>
          </w:p>
        </w:tc>
      </w:tr>
      <w:tr w:rsidR="00B82450" w14:paraId="00B3529B" w14:textId="77777777">
        <w:trPr>
          <w:jc w:val="center"/>
        </w:trPr>
        <w:tc>
          <w:tcPr>
            <w:tcW w:w="9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D3B3F41" w14:textId="77777777" w:rsidR="00B82450" w:rsidRDefault="00000000">
            <w:pPr>
              <w:spacing w:line="240" w:lineRule="auto"/>
            </w:pPr>
            <w:r>
              <w:rPr>
                <w:sz w:val="19"/>
              </w:rPr>
              <w:t>PM / GC</w:t>
            </w:r>
          </w:p>
        </w:tc>
        <w:tc>
          <w:tcPr>
            <w:tcW w:w="15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4F64F86" w14:textId="77777777" w:rsidR="00B82450" w:rsidRDefault="00000000">
            <w:pPr>
              <w:spacing w:line="240" w:lineRule="auto"/>
            </w:pPr>
            <w:r>
              <w:rPr>
                <w:sz w:val="19"/>
              </w:rPr>
              <w:t>Nexus Data Centers, LLC</w:t>
            </w:r>
          </w:p>
        </w:tc>
        <w:tc>
          <w:tcPr>
            <w:tcW w:w="761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8556FEA" w14:textId="77777777" w:rsidR="00B82450" w:rsidRDefault="00000000">
            <w:pPr>
              <w:spacing w:line="240" w:lineRule="auto"/>
            </w:pPr>
            <w:r>
              <w:rPr>
                <w:sz w:val="19"/>
              </w:rPr>
              <w:t>Project Manager and General Contractor. Holds direct contracts with every contractor below.</w:t>
            </w:r>
          </w:p>
        </w:tc>
      </w:tr>
      <w:tr w:rsidR="00B82450" w14:paraId="7DEFD13A" w14:textId="77777777">
        <w:trPr>
          <w:jc w:val="center"/>
        </w:trPr>
        <w:tc>
          <w:tcPr>
            <w:tcW w:w="9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A74BBAD" w14:textId="77777777" w:rsidR="00B82450" w:rsidRDefault="00000000">
            <w:pPr>
              <w:spacing w:line="240" w:lineRule="auto"/>
            </w:pPr>
            <w:r>
              <w:rPr>
                <w:sz w:val="19"/>
              </w:rPr>
              <w:t>0</w:t>
            </w:r>
          </w:p>
        </w:tc>
        <w:tc>
          <w:tcPr>
            <w:tcW w:w="15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B50E4F7" w14:textId="77777777" w:rsidR="00B82450" w:rsidRDefault="00000000">
            <w:pPr>
              <w:spacing w:line="240" w:lineRule="auto"/>
            </w:pPr>
            <w:r>
              <w:rPr>
                <w:sz w:val="19"/>
              </w:rPr>
              <w:t>Atwell</w:t>
            </w:r>
          </w:p>
        </w:tc>
        <w:tc>
          <w:tcPr>
            <w:tcW w:w="761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96CCC8C" w14:textId="77777777" w:rsidR="00B82450" w:rsidRDefault="00000000">
            <w:pPr>
              <w:spacing w:line="240" w:lineRule="auto"/>
            </w:pPr>
            <w:r>
              <w:rPr>
                <w:sz w:val="19"/>
              </w:rPr>
              <w:t>Civil engineering design firm of record. Stamped engineering drawings.</w:t>
            </w:r>
          </w:p>
        </w:tc>
      </w:tr>
      <w:tr w:rsidR="00B82450" w14:paraId="2F9E3282" w14:textId="77777777">
        <w:trPr>
          <w:jc w:val="center"/>
        </w:trPr>
        <w:tc>
          <w:tcPr>
            <w:tcW w:w="9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3A8B03" w14:textId="77777777" w:rsidR="00B82450" w:rsidRDefault="00000000">
            <w:pPr>
              <w:spacing w:line="240" w:lineRule="auto"/>
            </w:pPr>
            <w:r>
              <w:rPr>
                <w:sz w:val="19"/>
              </w:rPr>
              <w:t>1</w:t>
            </w:r>
          </w:p>
        </w:tc>
        <w:tc>
          <w:tcPr>
            <w:tcW w:w="15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4F3F67E" w14:textId="77777777" w:rsidR="00B82450" w:rsidRDefault="00000000">
            <w:pPr>
              <w:spacing w:line="240" w:lineRule="auto"/>
            </w:pPr>
            <w:r>
              <w:rPr>
                <w:sz w:val="19"/>
              </w:rPr>
              <w:t>Mitech (a division of Michels)</w:t>
            </w:r>
          </w:p>
        </w:tc>
        <w:tc>
          <w:tcPr>
            <w:tcW w:w="761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E43F1C1" w14:textId="77777777" w:rsidR="00B82450" w:rsidRDefault="00000000">
            <w:pPr>
              <w:spacing w:line="240" w:lineRule="auto"/>
            </w:pPr>
            <w:r>
              <w:rPr>
                <w:sz w:val="19"/>
              </w:rPr>
              <w:t>Offsite fiber and carrier side commercial negotiations.</w:t>
            </w:r>
          </w:p>
        </w:tc>
      </w:tr>
      <w:tr w:rsidR="00B82450" w14:paraId="3669ED20" w14:textId="77777777">
        <w:trPr>
          <w:jc w:val="center"/>
        </w:trPr>
        <w:tc>
          <w:tcPr>
            <w:tcW w:w="9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304844F" w14:textId="77777777" w:rsidR="00B82450" w:rsidRDefault="00000000">
            <w:pPr>
              <w:spacing w:line="240" w:lineRule="auto"/>
            </w:pPr>
            <w:r>
              <w:rPr>
                <w:sz w:val="19"/>
              </w:rPr>
              <w:t>2</w:t>
            </w:r>
          </w:p>
        </w:tc>
        <w:tc>
          <w:tcPr>
            <w:tcW w:w="15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F54B7CC" w14:textId="77777777" w:rsidR="00B82450" w:rsidRDefault="00000000">
            <w:pPr>
              <w:spacing w:line="240" w:lineRule="auto"/>
            </w:pPr>
            <w:r>
              <w:rPr>
                <w:sz w:val="19"/>
              </w:rPr>
              <w:t>Michels (parent)</w:t>
            </w:r>
          </w:p>
        </w:tc>
        <w:tc>
          <w:tcPr>
            <w:tcW w:w="761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01BD292" w14:textId="77777777" w:rsidR="00B82450" w:rsidRDefault="00000000">
            <w:pPr>
              <w:spacing w:line="240" w:lineRule="auto"/>
            </w:pPr>
            <w:r>
              <w:rPr>
                <w:sz w:val="19"/>
              </w:rPr>
              <w:t>Onsite civil, underground and foundations. Single integrated civil GMP. Foundations and slabs (concrete from the on site Nexus owned batch plant), mass excavation, duct banks, onsite cable pulling, onsite utilities.</w:t>
            </w:r>
          </w:p>
        </w:tc>
      </w:tr>
      <w:tr w:rsidR="00B82450" w14:paraId="244E216B" w14:textId="77777777">
        <w:trPr>
          <w:jc w:val="center"/>
        </w:trPr>
        <w:tc>
          <w:tcPr>
            <w:tcW w:w="9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8BAC669" w14:textId="77777777" w:rsidR="00B82450" w:rsidRDefault="00000000">
            <w:pPr>
              <w:spacing w:line="240" w:lineRule="auto"/>
            </w:pPr>
            <w:r>
              <w:rPr>
                <w:sz w:val="19"/>
              </w:rPr>
              <w:t>3</w:t>
            </w:r>
          </w:p>
        </w:tc>
        <w:tc>
          <w:tcPr>
            <w:tcW w:w="15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05A5F31" w14:textId="77777777" w:rsidR="00B82450" w:rsidRDefault="00000000">
            <w:pPr>
              <w:spacing w:line="240" w:lineRule="auto"/>
            </w:pPr>
            <w:r>
              <w:rPr>
                <w:sz w:val="19"/>
              </w:rPr>
              <w:t>BZI</w:t>
            </w:r>
          </w:p>
        </w:tc>
        <w:tc>
          <w:tcPr>
            <w:tcW w:w="761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02CBB8" w14:textId="77777777" w:rsidR="00B82450" w:rsidRDefault="00000000">
            <w:pPr>
              <w:spacing w:line="240" w:lineRule="auto"/>
            </w:pPr>
            <w:r>
              <w:rPr>
                <w:sz w:val="19"/>
              </w:rPr>
              <w:t>Building shell scope only. Direct to Nexus. Does NOT carry the fit out trades.</w:t>
            </w:r>
          </w:p>
        </w:tc>
      </w:tr>
      <w:tr w:rsidR="00B82450" w14:paraId="61062004" w14:textId="77777777">
        <w:trPr>
          <w:jc w:val="center"/>
        </w:trPr>
        <w:tc>
          <w:tcPr>
            <w:tcW w:w="9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464DBF6" w14:textId="77777777" w:rsidR="00B82450" w:rsidRDefault="00000000">
            <w:pPr>
              <w:spacing w:line="240" w:lineRule="auto"/>
            </w:pPr>
            <w:r>
              <w:rPr>
                <w:sz w:val="19"/>
              </w:rPr>
              <w:t>4</w:t>
            </w:r>
          </w:p>
        </w:tc>
        <w:tc>
          <w:tcPr>
            <w:tcW w:w="15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576142" w14:textId="77777777" w:rsidR="00B82450" w:rsidRDefault="00000000">
            <w:pPr>
              <w:spacing w:line="240" w:lineRule="auto"/>
            </w:pPr>
            <w:r>
              <w:rPr>
                <w:sz w:val="19"/>
              </w:rPr>
              <w:t>The MMR Group</w:t>
            </w:r>
          </w:p>
        </w:tc>
        <w:tc>
          <w:tcPr>
            <w:tcW w:w="761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F3AE23E" w14:textId="77777777" w:rsidR="00B82450" w:rsidRDefault="00000000">
            <w:pPr>
              <w:spacing w:line="240" w:lineRule="auto"/>
            </w:pPr>
            <w:r>
              <w:rPr>
                <w:sz w:val="19"/>
              </w:rPr>
              <w:t>Electrical fit out. Direct to Nexus.</w:t>
            </w:r>
          </w:p>
        </w:tc>
      </w:tr>
      <w:tr w:rsidR="00B82450" w14:paraId="0F2FEB30" w14:textId="77777777">
        <w:trPr>
          <w:jc w:val="center"/>
        </w:trPr>
        <w:tc>
          <w:tcPr>
            <w:tcW w:w="9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3071BD6" w14:textId="77777777" w:rsidR="00B82450" w:rsidRDefault="00000000">
            <w:pPr>
              <w:spacing w:line="240" w:lineRule="auto"/>
            </w:pPr>
            <w:r>
              <w:rPr>
                <w:sz w:val="19"/>
              </w:rPr>
              <w:t>5</w:t>
            </w:r>
          </w:p>
        </w:tc>
        <w:tc>
          <w:tcPr>
            <w:tcW w:w="15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2C3A72E" w14:textId="77777777" w:rsidR="00B82450" w:rsidRDefault="00000000">
            <w:pPr>
              <w:spacing w:line="240" w:lineRule="auto"/>
            </w:pPr>
            <w:r>
              <w:rPr>
                <w:sz w:val="19"/>
              </w:rPr>
              <w:t>Hermanson</w:t>
            </w:r>
          </w:p>
        </w:tc>
        <w:tc>
          <w:tcPr>
            <w:tcW w:w="761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6F1394C" w14:textId="77777777" w:rsidR="00B82450" w:rsidRDefault="00000000">
            <w:pPr>
              <w:spacing w:line="240" w:lineRule="auto"/>
            </w:pPr>
            <w:r>
              <w:rPr>
                <w:sz w:val="19"/>
              </w:rPr>
              <w:t>Mechanical, plumbing and cooling fit out. Direct to Nexus.</w:t>
            </w:r>
          </w:p>
        </w:tc>
      </w:tr>
      <w:tr w:rsidR="00B82450" w14:paraId="1278170B" w14:textId="77777777">
        <w:trPr>
          <w:jc w:val="center"/>
        </w:trPr>
        <w:tc>
          <w:tcPr>
            <w:tcW w:w="90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5E3AFF" w14:textId="77777777" w:rsidR="00B82450" w:rsidRDefault="00000000">
            <w:pPr>
              <w:spacing w:line="240" w:lineRule="auto"/>
            </w:pPr>
            <w:r>
              <w:rPr>
                <w:sz w:val="19"/>
              </w:rPr>
              <w:t>6</w:t>
            </w:r>
          </w:p>
        </w:tc>
        <w:tc>
          <w:tcPr>
            <w:tcW w:w="156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60A2913" w14:textId="77777777" w:rsidR="00B82450" w:rsidRDefault="00000000">
            <w:pPr>
              <w:spacing w:line="240" w:lineRule="auto"/>
            </w:pPr>
            <w:r>
              <w:rPr>
                <w:sz w:val="19"/>
              </w:rPr>
              <w:t>MaiaEdge plus Pearce (a CBRE company) JV</w:t>
            </w:r>
          </w:p>
        </w:tc>
        <w:tc>
          <w:tcPr>
            <w:tcW w:w="7611"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ED6689C" w14:textId="77777777" w:rsidR="00B82450" w:rsidRDefault="00000000">
            <w:pPr>
              <w:spacing w:line="240" w:lineRule="auto"/>
            </w:pPr>
            <w:r>
              <w:rPr>
                <w:sz w:val="19"/>
              </w:rPr>
              <w:t>Inside plant fiber and the active IXP fabric. Plus 24x7 NOC and smart hands.</w:t>
            </w:r>
          </w:p>
        </w:tc>
      </w:tr>
      <w:tr w:rsidR="00B82450" w14:paraId="6F5793C0" w14:textId="77777777">
        <w:trPr>
          <w:jc w:val="center"/>
        </w:trPr>
        <w:tc>
          <w:tcPr>
            <w:tcW w:w="90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418C9D4" w14:textId="77777777" w:rsidR="00B82450" w:rsidRDefault="00000000">
            <w:pPr>
              <w:spacing w:line="240" w:lineRule="auto"/>
            </w:pPr>
            <w:r>
              <w:rPr>
                <w:sz w:val="19"/>
              </w:rPr>
              <w:t>Parallel</w:t>
            </w:r>
          </w:p>
        </w:tc>
        <w:tc>
          <w:tcPr>
            <w:tcW w:w="156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60392C5" w14:textId="77777777" w:rsidR="00B82450" w:rsidRDefault="00000000">
            <w:pPr>
              <w:spacing w:line="240" w:lineRule="auto"/>
            </w:pPr>
            <w:r>
              <w:rPr>
                <w:sz w:val="19"/>
              </w:rPr>
              <w:t>Pearce tower services</w:t>
            </w:r>
          </w:p>
        </w:tc>
        <w:tc>
          <w:tcPr>
            <w:tcW w:w="7611"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22277B8" w14:textId="77777777" w:rsidR="00B82450" w:rsidRDefault="00000000">
            <w:pPr>
              <w:spacing w:line="240" w:lineRule="auto"/>
            </w:pPr>
            <w:r>
              <w:rPr>
                <w:sz w:val="19"/>
              </w:rPr>
              <w:t>Adjacent on site cell tower (Section 11). Tower foundation poured by Michels under integrated civil scope.</w:t>
            </w:r>
          </w:p>
        </w:tc>
      </w:tr>
    </w:tbl>
    <w:p w14:paraId="0DCC18A6" w14:textId="77777777" w:rsidR="00B82450" w:rsidRDefault="00000000">
      <w:r>
        <w:t>Each handoff is mechanically or optically tested, signed by both parties, certified by the Nexus PM, and archived. Atwell to Michels and BZI: stamped engineering drawing package. Mitech to MaiaEdge plus Pearce: an optical loss tested carrier side ODF. Michels to BZI: inspected and signed foundations, slabs and underground duct and utilities. BZI to The MMR Group and Hermanson via Nexus: a sealed building shell. The MMR Group and Hermanson to MaiaEdge plus Pearce via Nexus: an energised, commissioned building. MaiaEdge plus Pearce to Nexus Operations: a live IXP fabric, fully populated with carrier cross connects and tenant cabinets. There is no shared scope at any boundary, no overlapping responsibility, and no integration risk between contractors.</w:t>
      </w:r>
    </w:p>
    <w:p w14:paraId="69DA615C" w14:textId="77777777" w:rsidR="00B82450" w:rsidRDefault="00000000">
      <w:pPr>
        <w:pStyle w:val="Heading1"/>
      </w:pPr>
      <w:r>
        <w:t>11. The On Site Cell Tower</w:t>
      </w:r>
    </w:p>
    <w:p w14:paraId="79D5E414" w14:textId="77777777" w:rsidR="00B82450" w:rsidRDefault="00000000">
      <w:pPr>
        <w:pStyle w:val="Heading2"/>
      </w:pPr>
      <w:r>
        <w:t>11.1 Scope and intent</w:t>
      </w:r>
    </w:p>
    <w:p w14:paraId="1D9BD56B" w14:textId="77777777" w:rsidR="00B82450" w:rsidRDefault="00000000">
      <w:r>
        <w:t>A 250 to 350 foot self support communications tower is being engineered immediately adjacent to the Hubbard carrier hotel. The tower is engineered, permitted, constructed and operated by Pearce (a CBRE company) under the same JV that delivers the inside plant fabric. It is delivered on a parallel track to the IXP build with its own work breakdown structure, its own permitting timeline and its own commissioning gates.</w:t>
      </w:r>
    </w:p>
    <w:p w14:paraId="7E5730F9" w14:textId="77777777" w:rsidR="00B82450" w:rsidRDefault="00000000">
      <w:pPr>
        <w:pStyle w:val="Heading2"/>
      </w:pPr>
      <w:r>
        <w:t>11.2 Why a tower at this site is uniquely valuable to wireless tenants</w:t>
      </w:r>
    </w:p>
    <w:p w14:paraId="71FECF1E" w14:textId="77777777" w:rsidR="00B82450" w:rsidRDefault="00000000">
      <w:pPr>
        <w:pStyle w:val="ListBullet"/>
      </w:pPr>
      <w:r>
        <w:t>Wireless carriers prize macro tower locations that combine line of sight, power redundancy, dark fiber backhaul, and 24 by 7 facility support. Other towers exist along the I-35 and I-45 corridors, but none combine all four of those attributes with native cross connect access into a meet me room and behind the meter generation. That convergence is what makes the Hubbard tower a category of one, not the absence of nearby towers.</w:t>
      </w:r>
    </w:p>
    <w:p w14:paraId="575CAC1B" w14:textId="77777777" w:rsidR="00B82450" w:rsidRDefault="00000000">
      <w:pPr>
        <w:pStyle w:val="ListBullet"/>
      </w:pPr>
      <w:r>
        <w:t>The I-35 and I-45 corridors are growing rapidly along the Hubbard segment with logistics parks, intermodal yards, and the ongoing Anthropic and AWS construction footprint, generating coverage and capacity demand from every wireless carrier.</w:t>
      </w:r>
    </w:p>
    <w:p w14:paraId="19436B8A" w14:textId="77777777" w:rsidR="00B82450" w:rsidRDefault="00000000">
      <w:pPr>
        <w:pStyle w:val="ListBullet"/>
      </w:pPr>
      <w:r>
        <w:t>A tower co located with the IXP allows wireless tenants to drop directly into the carrier hotel cross connect fabric, eliminating the backhaul cost and latency of routing through Waco or DFW POPs. No legacy macro tower in the region offers this.</w:t>
      </w:r>
    </w:p>
    <w:p w14:paraId="4A815DE8" w14:textId="77777777" w:rsidR="00B82450" w:rsidRDefault="00000000">
      <w:pPr>
        <w:pStyle w:val="ListBullet"/>
      </w:pPr>
      <w:r>
        <w:t>The tower is a natural Phase 4 launchpad for 5G O-RAN edge and mobile edge compute (MEC) services, where AI inference is delivered at the radio rather than the regional cloud.</w:t>
      </w:r>
    </w:p>
    <w:p w14:paraId="5FFC5FC7" w14:textId="77777777" w:rsidR="00B82450" w:rsidRDefault="00000000">
      <w:pPr>
        <w:pStyle w:val="ListBullet"/>
      </w:pPr>
      <w:r>
        <w:lastRenderedPageBreak/>
        <w:t>Pearce, the Hubbard JV partner with MaiaEdge, has tower services in its core heritage. The tower can be designed, permitted, constructed and operated by the same JV that delivers the IXP, with no incremental vendor interface risk.</w:t>
      </w:r>
    </w:p>
    <w:p w14:paraId="6FF32E9B" w14:textId="77777777" w:rsidR="00B82450" w:rsidRDefault="00000000">
      <w:pPr>
        <w:pStyle w:val="Heading2"/>
      </w:pPr>
      <w:r>
        <w:t>11.3 Engineering and construction scope</w:t>
      </w:r>
    </w:p>
    <w:tbl>
      <w:tblPr>
        <w:tblW w:w="0" w:type="auto"/>
        <w:jc w:val="center"/>
        <w:tblLayout w:type="fixed"/>
        <w:tblLook w:val="04A0" w:firstRow="1" w:lastRow="0" w:firstColumn="1" w:lastColumn="0" w:noHBand="0" w:noVBand="1"/>
      </w:tblPr>
      <w:tblGrid>
        <w:gridCol w:w="932"/>
        <w:gridCol w:w="9148"/>
      </w:tblGrid>
      <w:tr w:rsidR="00B82450" w14:paraId="5CB265B7" w14:textId="77777777">
        <w:trPr>
          <w:jc w:val="center"/>
        </w:trPr>
        <w:tc>
          <w:tcPr>
            <w:tcW w:w="932"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5F4FDDED" w14:textId="77777777" w:rsidR="00B82450" w:rsidRDefault="00000000">
            <w:pPr>
              <w:spacing w:line="240" w:lineRule="auto"/>
            </w:pPr>
            <w:r>
              <w:rPr>
                <w:b/>
                <w:color w:val="FFFFFF"/>
                <w:sz w:val="19"/>
              </w:rPr>
              <w:t>Element</w:t>
            </w:r>
          </w:p>
        </w:tc>
        <w:tc>
          <w:tcPr>
            <w:tcW w:w="9148"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601C36A" w14:textId="77777777" w:rsidR="00B82450" w:rsidRDefault="00000000">
            <w:pPr>
              <w:spacing w:line="240" w:lineRule="auto"/>
            </w:pPr>
            <w:r>
              <w:rPr>
                <w:b/>
                <w:color w:val="FFFFFF"/>
                <w:sz w:val="19"/>
              </w:rPr>
              <w:t>Specification</w:t>
            </w:r>
          </w:p>
        </w:tc>
      </w:tr>
      <w:tr w:rsidR="00B82450" w14:paraId="6E97D8DA" w14:textId="77777777">
        <w:trPr>
          <w:jc w:val="center"/>
        </w:trPr>
        <w:tc>
          <w:tcPr>
            <w:tcW w:w="9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2F4FDC3" w14:textId="77777777" w:rsidR="00B82450" w:rsidRDefault="00000000">
            <w:pPr>
              <w:spacing w:line="240" w:lineRule="auto"/>
            </w:pPr>
            <w:r>
              <w:rPr>
                <w:sz w:val="19"/>
              </w:rPr>
              <w:t>Structure</w:t>
            </w:r>
          </w:p>
        </w:tc>
        <w:tc>
          <w:tcPr>
            <w:tcW w:w="91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BB80B57" w14:textId="77777777" w:rsidR="00B82450" w:rsidRDefault="00000000">
            <w:pPr>
              <w:spacing w:line="240" w:lineRule="auto"/>
            </w:pPr>
            <w:r>
              <w:rPr>
                <w:sz w:val="19"/>
              </w:rPr>
              <w:t>Self support lattice or monopole. 250 to 350 foot. Wind rated for the Hubbard region per TIA 222 H.</w:t>
            </w:r>
          </w:p>
        </w:tc>
      </w:tr>
      <w:tr w:rsidR="00B82450" w14:paraId="7DE15D9C" w14:textId="77777777">
        <w:trPr>
          <w:jc w:val="center"/>
        </w:trPr>
        <w:tc>
          <w:tcPr>
            <w:tcW w:w="9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26711A4" w14:textId="77777777" w:rsidR="00B82450" w:rsidRDefault="00000000">
            <w:pPr>
              <w:spacing w:line="240" w:lineRule="auto"/>
            </w:pPr>
            <w:r>
              <w:rPr>
                <w:sz w:val="19"/>
              </w:rPr>
              <w:t>Foundation</w:t>
            </w:r>
          </w:p>
        </w:tc>
        <w:tc>
          <w:tcPr>
            <w:tcW w:w="91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1C9087" w14:textId="77777777" w:rsidR="00B82450" w:rsidRDefault="00000000">
            <w:pPr>
              <w:spacing w:line="240" w:lineRule="auto"/>
            </w:pPr>
            <w:r>
              <w:rPr>
                <w:sz w:val="19"/>
              </w:rPr>
              <w:t>Mat or pier foundation per geotechnical study. Concrete supplied by the on site Nexus owned batch plant (same plant as the IXP and AI building scopes).</w:t>
            </w:r>
          </w:p>
        </w:tc>
      </w:tr>
      <w:tr w:rsidR="00B82450" w14:paraId="60C34037" w14:textId="77777777">
        <w:trPr>
          <w:jc w:val="center"/>
        </w:trPr>
        <w:tc>
          <w:tcPr>
            <w:tcW w:w="9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D13051" w14:textId="77777777" w:rsidR="00B82450" w:rsidRDefault="00000000">
            <w:pPr>
              <w:spacing w:line="240" w:lineRule="auto"/>
            </w:pPr>
            <w:r>
              <w:rPr>
                <w:sz w:val="19"/>
              </w:rPr>
              <w:t>Site civil</w:t>
            </w:r>
          </w:p>
        </w:tc>
        <w:tc>
          <w:tcPr>
            <w:tcW w:w="91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9377CFF" w14:textId="77777777" w:rsidR="00B82450" w:rsidRDefault="00000000">
            <w:pPr>
              <w:spacing w:line="240" w:lineRule="auto"/>
            </w:pPr>
            <w:r>
              <w:rPr>
                <w:sz w:val="19"/>
              </w:rPr>
              <w:t>Compound fence, gravel pad, equipment cabinet pads, ice bridge, grounding ring, lightning protection.</w:t>
            </w:r>
          </w:p>
        </w:tc>
      </w:tr>
      <w:tr w:rsidR="00B82450" w14:paraId="7DFB8AB3" w14:textId="77777777">
        <w:trPr>
          <w:jc w:val="center"/>
        </w:trPr>
        <w:tc>
          <w:tcPr>
            <w:tcW w:w="9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D83684E" w14:textId="77777777" w:rsidR="00B82450" w:rsidRDefault="00000000">
            <w:pPr>
              <w:spacing w:line="240" w:lineRule="auto"/>
            </w:pPr>
            <w:r>
              <w:rPr>
                <w:sz w:val="19"/>
              </w:rPr>
              <w:t>Power</w:t>
            </w:r>
          </w:p>
        </w:tc>
        <w:tc>
          <w:tcPr>
            <w:tcW w:w="91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5454882" w14:textId="77777777" w:rsidR="00B82450" w:rsidRDefault="00000000">
            <w:pPr>
              <w:spacing w:line="240" w:lineRule="auto"/>
            </w:pPr>
            <w:r>
              <w:rPr>
                <w:sz w:val="19"/>
              </w:rPr>
              <w:t>Primary feed from the campus MV ring. Standby diesel generator within the compound. Per tenant cabinet level metering.</w:t>
            </w:r>
          </w:p>
        </w:tc>
      </w:tr>
      <w:tr w:rsidR="00B82450" w14:paraId="6D594398" w14:textId="77777777">
        <w:trPr>
          <w:jc w:val="center"/>
        </w:trPr>
        <w:tc>
          <w:tcPr>
            <w:tcW w:w="9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604EF63" w14:textId="77777777" w:rsidR="00B82450" w:rsidRDefault="00000000">
            <w:pPr>
              <w:spacing w:line="240" w:lineRule="auto"/>
            </w:pPr>
            <w:r>
              <w:rPr>
                <w:sz w:val="19"/>
              </w:rPr>
              <w:t>Fiber drop</w:t>
            </w:r>
          </w:p>
        </w:tc>
        <w:tc>
          <w:tcPr>
            <w:tcW w:w="91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6607444" w14:textId="77777777" w:rsidR="00B82450" w:rsidRDefault="00000000">
            <w:pPr>
              <w:spacing w:line="240" w:lineRule="auto"/>
            </w:pPr>
            <w:r>
              <w:rPr>
                <w:sz w:val="19"/>
              </w:rPr>
              <w:t>Dual diverse fiber feeds from East and West vault into the tower compound. 144 strand single mode SMF-28e. Terminations on dual sided ODF in the tower base shelter.</w:t>
            </w:r>
          </w:p>
        </w:tc>
      </w:tr>
      <w:tr w:rsidR="00B82450" w14:paraId="249FA52A" w14:textId="77777777">
        <w:trPr>
          <w:jc w:val="center"/>
        </w:trPr>
        <w:tc>
          <w:tcPr>
            <w:tcW w:w="9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48317D5" w14:textId="77777777" w:rsidR="00B82450" w:rsidRDefault="00000000">
            <w:pPr>
              <w:spacing w:line="240" w:lineRule="auto"/>
            </w:pPr>
            <w:r>
              <w:rPr>
                <w:sz w:val="19"/>
              </w:rPr>
              <w:t>Tenant cabling</w:t>
            </w:r>
          </w:p>
        </w:tc>
        <w:tc>
          <w:tcPr>
            <w:tcW w:w="91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35F25E" w14:textId="77777777" w:rsidR="00B82450" w:rsidRDefault="00000000">
            <w:pPr>
              <w:spacing w:line="240" w:lineRule="auto"/>
            </w:pPr>
            <w:r>
              <w:rPr>
                <w:sz w:val="19"/>
              </w:rPr>
              <w:t>Coax and fiber risers up the tower, sized for 6 to 8 wireless tenant payloads on day one with headroom for two more.</w:t>
            </w:r>
          </w:p>
        </w:tc>
      </w:tr>
      <w:tr w:rsidR="00B82450" w14:paraId="61F84697" w14:textId="77777777">
        <w:trPr>
          <w:jc w:val="center"/>
        </w:trPr>
        <w:tc>
          <w:tcPr>
            <w:tcW w:w="9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B900BC2" w14:textId="77777777" w:rsidR="00B82450" w:rsidRDefault="00000000">
            <w:pPr>
              <w:spacing w:line="240" w:lineRule="auto"/>
            </w:pPr>
            <w:r>
              <w:rPr>
                <w:sz w:val="19"/>
              </w:rPr>
              <w:t>Cross connect into MMR</w:t>
            </w:r>
          </w:p>
        </w:tc>
        <w:tc>
          <w:tcPr>
            <w:tcW w:w="91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1FE09B" w14:textId="77777777" w:rsidR="00B82450" w:rsidRDefault="00000000">
            <w:pPr>
              <w:spacing w:line="240" w:lineRule="auto"/>
            </w:pPr>
            <w:r>
              <w:rPr>
                <w:sz w:val="19"/>
              </w:rPr>
              <w:t>Direct fiber path from the tower compound ODF to the IXP MMR ODF. Each wireless tenant terminates on the MMR side without traversing campus general infrastructure.</w:t>
            </w:r>
          </w:p>
        </w:tc>
      </w:tr>
      <w:tr w:rsidR="00B82450" w14:paraId="0B009C3C" w14:textId="77777777">
        <w:trPr>
          <w:jc w:val="center"/>
        </w:trPr>
        <w:tc>
          <w:tcPr>
            <w:tcW w:w="9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CB8F61D" w14:textId="77777777" w:rsidR="00B82450" w:rsidRDefault="00000000">
            <w:pPr>
              <w:spacing w:line="240" w:lineRule="auto"/>
            </w:pPr>
            <w:r>
              <w:rPr>
                <w:sz w:val="19"/>
              </w:rPr>
              <w:t>FAA marking and lighting</w:t>
            </w:r>
          </w:p>
        </w:tc>
        <w:tc>
          <w:tcPr>
            <w:tcW w:w="91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EC65D93" w14:textId="77777777" w:rsidR="00B82450" w:rsidRDefault="00000000">
            <w:pPr>
              <w:spacing w:line="240" w:lineRule="auto"/>
            </w:pPr>
            <w:r>
              <w:rPr>
                <w:sz w:val="19"/>
              </w:rPr>
              <w:t>Per FAA Advisory Circular 70/7460. Medium intensity dual obstruction lighting with photocell and remote alarm.</w:t>
            </w:r>
          </w:p>
        </w:tc>
      </w:tr>
      <w:tr w:rsidR="00B82450" w14:paraId="628C68E4" w14:textId="77777777">
        <w:trPr>
          <w:jc w:val="center"/>
        </w:trPr>
        <w:tc>
          <w:tcPr>
            <w:tcW w:w="932"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1765661" w14:textId="77777777" w:rsidR="00B82450" w:rsidRDefault="00000000">
            <w:pPr>
              <w:spacing w:line="240" w:lineRule="auto"/>
            </w:pPr>
            <w:r>
              <w:rPr>
                <w:sz w:val="19"/>
              </w:rPr>
              <w:t>FCC and FAA filings</w:t>
            </w:r>
          </w:p>
        </w:tc>
        <w:tc>
          <w:tcPr>
            <w:tcW w:w="9148"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3DCA400" w14:textId="77777777" w:rsidR="00B82450" w:rsidRDefault="00000000">
            <w:pPr>
              <w:spacing w:line="240" w:lineRule="auto"/>
            </w:pPr>
            <w:r>
              <w:rPr>
                <w:sz w:val="19"/>
              </w:rPr>
              <w:t>Pearce in house regulatory team handles ASR registration, FAA notice of proposed construction, NEPA and SHPO review, and any tower siting NIMBY engagement.</w:t>
            </w:r>
          </w:p>
        </w:tc>
      </w:tr>
      <w:tr w:rsidR="00B82450" w14:paraId="3B43AB6B" w14:textId="77777777">
        <w:trPr>
          <w:jc w:val="center"/>
        </w:trPr>
        <w:tc>
          <w:tcPr>
            <w:tcW w:w="932"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FA0EB50" w14:textId="77777777" w:rsidR="00B82450" w:rsidRDefault="00000000">
            <w:pPr>
              <w:spacing w:line="240" w:lineRule="auto"/>
            </w:pPr>
            <w:r>
              <w:rPr>
                <w:sz w:val="19"/>
              </w:rPr>
              <w:t>Security</w:t>
            </w:r>
          </w:p>
        </w:tc>
        <w:tc>
          <w:tcPr>
            <w:tcW w:w="9148"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1B7038E7" w14:textId="77777777" w:rsidR="00B82450" w:rsidRDefault="00000000">
            <w:pPr>
              <w:spacing w:line="240" w:lineRule="auto"/>
            </w:pPr>
            <w:r>
              <w:rPr>
                <w:sz w:val="19"/>
              </w:rPr>
              <w:t>Anti climb cladding to 20 feet. Compound CCTV. Tamper alarms on equipment cabinets. Tied into the campus SOC.</w:t>
            </w:r>
          </w:p>
        </w:tc>
      </w:tr>
    </w:tbl>
    <w:p w14:paraId="2E13F5DF" w14:textId="77777777" w:rsidR="00B82450" w:rsidRDefault="00000000">
      <w:pPr>
        <w:pStyle w:val="Heading2"/>
      </w:pPr>
      <w:r>
        <w:t>11.4 Construction sequence</w:t>
      </w:r>
    </w:p>
    <w:p w14:paraId="4ECC4939" w14:textId="77777777" w:rsidR="00B82450" w:rsidRDefault="00000000">
      <w:pPr>
        <w:pStyle w:val="ListBullet"/>
      </w:pPr>
      <w:r>
        <w:t>Civil engineering design and geotechnical study (Atwell, in coordination with Pearce structural engineers).</w:t>
      </w:r>
    </w:p>
    <w:p w14:paraId="0E21E80D" w14:textId="77777777" w:rsidR="00B82450" w:rsidRDefault="00000000">
      <w:pPr>
        <w:pStyle w:val="ListBullet"/>
      </w:pPr>
      <w:r>
        <w:t>FAA, FCC and state level filings. Allow 6 to 9 months for full clearance.</w:t>
      </w:r>
    </w:p>
    <w:p w14:paraId="45CFF41E" w14:textId="77777777" w:rsidR="00B82450" w:rsidRDefault="00000000">
      <w:pPr>
        <w:pStyle w:val="ListBullet"/>
      </w:pPr>
      <w:r>
        <w:t>Foundation pour, using concrete from the on site Nexus owned batch plant.</w:t>
      </w:r>
    </w:p>
    <w:p w14:paraId="55D501FB" w14:textId="77777777" w:rsidR="00B82450" w:rsidRDefault="00000000">
      <w:pPr>
        <w:pStyle w:val="ListBullet"/>
      </w:pPr>
      <w:r>
        <w:t>Tower steel erection and inspection.</w:t>
      </w:r>
    </w:p>
    <w:p w14:paraId="67B9E747" w14:textId="77777777" w:rsidR="00B82450" w:rsidRDefault="00000000">
      <w:pPr>
        <w:pStyle w:val="ListBullet"/>
      </w:pPr>
      <w:r>
        <w:t>Lighting and FAA marking. Functional acceptance test.</w:t>
      </w:r>
    </w:p>
    <w:p w14:paraId="61EA7A9D" w14:textId="77777777" w:rsidR="00B82450" w:rsidRDefault="00000000">
      <w:pPr>
        <w:pStyle w:val="ListBullet"/>
      </w:pPr>
      <w:r>
        <w:t>Compound build out. Equipment cabinets, fence, gravel, grounding, fiber drop.</w:t>
      </w:r>
    </w:p>
    <w:p w14:paraId="7B6EC17B" w14:textId="77777777" w:rsidR="00B82450" w:rsidRDefault="00000000">
      <w:pPr>
        <w:pStyle w:val="ListBullet"/>
      </w:pPr>
      <w:r>
        <w:t>Tenant build out. Each wireless tenant installs its own radios, antennas and cabinets under a coordinated build plan, with Pearce as the site operator of record.</w:t>
      </w:r>
    </w:p>
    <w:p w14:paraId="630193D4" w14:textId="77777777" w:rsidR="00B82450" w:rsidRDefault="00000000">
      <w:pPr>
        <w:pStyle w:val="ListBullet"/>
      </w:pPr>
      <w:r>
        <w:t>Operations handover. Pearce operates the site under a 24x7 NOC and field response SLA.</w:t>
      </w:r>
    </w:p>
    <w:p w14:paraId="4E910781" w14:textId="77777777" w:rsidR="00B82450" w:rsidRDefault="00000000">
      <w:pPr>
        <w:pStyle w:val="Heading2"/>
      </w:pPr>
      <w:r>
        <w:t>11.5 Tenant footprint planning</w:t>
      </w:r>
    </w:p>
    <w:p w14:paraId="2CD9B163" w14:textId="77777777" w:rsidR="00B82450" w:rsidRDefault="00000000">
      <w:r>
        <w:t>The tower is sized for a steady state tenant footprint of four major wireless tenants (Verizon, AT&amp;T, T-Mobile and one of DISH / FirstNet) plus three to six secondary tenants (WISPs, microwave backhaul, FAA, public safety overlay) and an edge inference / 5G O-RAN slice landing on a dedicated PBC port inside the IXP MMR. The compound and the tower steel are dimensioned with two additional reserve cabinet pads and reserve climb capacity so a fifth or sixth wireless tenant can be added without civil rework.</w:t>
      </w:r>
    </w:p>
    <w:p w14:paraId="3676EE6B" w14:textId="77777777" w:rsidR="00B82450" w:rsidRDefault="00000000">
      <w:pPr>
        <w:pStyle w:val="Heading1"/>
      </w:pPr>
      <w:r>
        <w:t>12. Execution Roadmap and Next Steps</w:t>
      </w:r>
    </w:p>
    <w:p w14:paraId="0BA55558" w14:textId="77777777" w:rsidR="00B82450" w:rsidRDefault="00000000">
      <w:pPr>
        <w:pStyle w:val="Heading2"/>
      </w:pPr>
      <w:r>
        <w:t>12.1 Active workstreams (April and May 2026)</w:t>
      </w:r>
    </w:p>
    <w:tbl>
      <w:tblPr>
        <w:tblW w:w="0" w:type="auto"/>
        <w:jc w:val="center"/>
        <w:tblLayout w:type="fixed"/>
        <w:tblLook w:val="04A0" w:firstRow="1" w:lastRow="0" w:firstColumn="1" w:lastColumn="0" w:noHBand="0" w:noVBand="1"/>
      </w:tblPr>
      <w:tblGrid>
        <w:gridCol w:w="1693"/>
        <w:gridCol w:w="8387"/>
      </w:tblGrid>
      <w:tr w:rsidR="00B82450" w14:paraId="4F4E0E08"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0C7B59B" w14:textId="77777777" w:rsidR="00B82450" w:rsidRDefault="00000000">
            <w:pPr>
              <w:spacing w:line="240" w:lineRule="auto"/>
            </w:pPr>
            <w:r>
              <w:rPr>
                <w:b/>
                <w:color w:val="FFFFFF"/>
                <w:sz w:val="19"/>
              </w:rPr>
              <w:t>Workstream</w:t>
            </w:r>
          </w:p>
        </w:tc>
        <w:tc>
          <w:tcPr>
            <w:tcW w:w="838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88EF4B1" w14:textId="77777777" w:rsidR="00B82450" w:rsidRDefault="00000000">
            <w:pPr>
              <w:spacing w:line="240" w:lineRule="auto"/>
            </w:pPr>
            <w:r>
              <w:rPr>
                <w:b/>
                <w:color w:val="FFFFFF"/>
                <w:sz w:val="19"/>
              </w:rPr>
              <w:t>Status and next milestone</w:t>
            </w:r>
          </w:p>
        </w:tc>
      </w:tr>
      <w:tr w:rsidR="00B82450" w14:paraId="22F4CB12"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07D19AF" w14:textId="77777777" w:rsidR="00B82450" w:rsidRDefault="00000000">
            <w:pPr>
              <w:spacing w:line="240" w:lineRule="auto"/>
            </w:pPr>
            <w:r>
              <w:rPr>
                <w:sz w:val="19"/>
              </w:rPr>
              <w:t xml:space="preserve">Project </w:t>
            </w:r>
            <w:r>
              <w:rPr>
                <w:sz w:val="19"/>
              </w:rPr>
              <w:lastRenderedPageBreak/>
              <w:t>Management and General Contractor. Nexus.</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A4EFAB5" w14:textId="77777777" w:rsidR="00B82450" w:rsidRDefault="00000000">
            <w:pPr>
              <w:spacing w:line="240" w:lineRule="auto"/>
            </w:pPr>
            <w:r>
              <w:rPr>
                <w:sz w:val="19"/>
              </w:rPr>
              <w:lastRenderedPageBreak/>
              <w:t xml:space="preserve">Nexus is PM and GC. Master schedule, change control, document control, safety plan and contractor </w:t>
            </w:r>
            <w:r>
              <w:rPr>
                <w:sz w:val="19"/>
              </w:rPr>
              <w:lastRenderedPageBreak/>
              <w:t>coordination owned and operated in house. All contractors below contract direct to Nexus.</w:t>
            </w:r>
          </w:p>
        </w:tc>
      </w:tr>
      <w:tr w:rsidR="00B82450" w14:paraId="034B0D6D"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41F4443" w14:textId="77777777" w:rsidR="00B82450" w:rsidRDefault="00000000">
            <w:pPr>
              <w:spacing w:line="240" w:lineRule="auto"/>
            </w:pPr>
            <w:r>
              <w:rPr>
                <w:sz w:val="19"/>
              </w:rPr>
              <w:lastRenderedPageBreak/>
              <w:t>Civil engineering design. Atwell.</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8A8632" w14:textId="77777777" w:rsidR="00B82450" w:rsidRDefault="00000000">
            <w:pPr>
              <w:spacing w:line="240" w:lineRule="auto"/>
            </w:pPr>
            <w:r>
              <w:rPr>
                <w:sz w:val="19"/>
              </w:rPr>
              <w:t>Stamped civil and foundation design package complete and handed to Michels for construction. Bid sets issued. Atwell continues as engineer of record.</w:t>
            </w:r>
          </w:p>
        </w:tc>
      </w:tr>
      <w:tr w:rsidR="00B82450" w14:paraId="48AB3CC5"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14EB93B" w14:textId="77777777" w:rsidR="00B82450" w:rsidRDefault="00000000">
            <w:pPr>
              <w:spacing w:line="240" w:lineRule="auto"/>
            </w:pPr>
            <w:r>
              <w:rPr>
                <w:sz w:val="19"/>
              </w:rPr>
              <w:t>Fiber OSP. Mitech (a division of Michels).</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24F3D6" w14:textId="77777777" w:rsidR="00B82450" w:rsidRDefault="00000000">
            <w:pPr>
              <w:spacing w:line="240" w:lineRule="auto"/>
            </w:pPr>
            <w:r>
              <w:rPr>
                <w:sz w:val="19"/>
              </w:rPr>
              <w:t>LNTP proposal expected mid May. Covers all four offsite routes plus IXP building termination. GMP at ~60 percent engineering. Mitech also runs all carrier side commercial negotiations.</w:t>
            </w:r>
          </w:p>
        </w:tc>
      </w:tr>
      <w:tr w:rsidR="00B82450" w14:paraId="5CA9A620"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C473E49" w14:textId="77777777" w:rsidR="00B82450" w:rsidRDefault="00000000">
            <w:pPr>
              <w:spacing w:line="240" w:lineRule="auto"/>
            </w:pPr>
            <w:r>
              <w:rPr>
                <w:sz w:val="19"/>
              </w:rPr>
              <w:t>Onsite civil, underground and foundations. Michels (parent).</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42D65DE" w14:textId="77777777" w:rsidR="00B82450" w:rsidRDefault="00000000">
            <w:pPr>
              <w:spacing w:line="240" w:lineRule="auto"/>
            </w:pPr>
            <w:r>
              <w:rPr>
                <w:sz w:val="19"/>
              </w:rPr>
              <w:t>Single integrated civil GMP. Builds Atwell stamped design. Mass excavation, site preparation, all foundations and slabs for the IXP carrier hotel and the cell tower compound, onsite duct banks, onsite cable pulling, onsite utilities. Concrete supplied by the on site Nexus owned batch plant. Mobilisation in parallel with Mitech offsite fiber. Hands prepared site to BZI for shell erection.</w:t>
            </w:r>
          </w:p>
        </w:tc>
      </w:tr>
      <w:tr w:rsidR="00B82450" w14:paraId="13120131"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3570778" w14:textId="77777777" w:rsidR="00B82450" w:rsidRDefault="00000000">
            <w:pPr>
              <w:spacing w:line="240" w:lineRule="auto"/>
            </w:pPr>
            <w:r>
              <w:rPr>
                <w:sz w:val="19"/>
              </w:rPr>
              <w:t>On site concrete batch plant. Nexus owned.</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CC66B5F" w14:textId="77777777" w:rsidR="00B82450" w:rsidRDefault="00000000">
            <w:pPr>
              <w:spacing w:line="240" w:lineRule="auto"/>
            </w:pPr>
            <w:r>
              <w:rPr>
                <w:sz w:val="19"/>
              </w:rPr>
              <w:t>Live and supplying foundations to the AI hyperscale buildings, AWS hyperscale buildings, and the IXP carrier hotel. Michels and BZI draw from the same plant under one mix design.</w:t>
            </w:r>
          </w:p>
        </w:tc>
      </w:tr>
      <w:tr w:rsidR="00B82450" w14:paraId="25C3404A"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4C47B02" w14:textId="77777777" w:rsidR="00B82450" w:rsidRDefault="00000000">
            <w:pPr>
              <w:spacing w:line="240" w:lineRule="auto"/>
            </w:pPr>
            <w:r>
              <w:rPr>
                <w:sz w:val="19"/>
              </w:rPr>
              <w:t>Building shell. BZI.</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0AFDD21" w14:textId="77777777" w:rsidR="00B82450" w:rsidRDefault="00000000">
            <w:pPr>
              <w:spacing w:line="240" w:lineRule="auto"/>
            </w:pPr>
            <w:r>
              <w:rPr>
                <w:sz w:val="19"/>
              </w:rPr>
              <w:t>Direct to Nexus. GMP for the IXP carrier hotel and AI hyperscale building shells. Receives poured and inspected foundations and prepared site from Michels. BZI does not carry the fit out trades.</w:t>
            </w:r>
          </w:p>
        </w:tc>
      </w:tr>
      <w:tr w:rsidR="00B82450" w14:paraId="7D2A633C"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E860FC1" w14:textId="77777777" w:rsidR="00B82450" w:rsidRDefault="00000000">
            <w:pPr>
              <w:spacing w:line="240" w:lineRule="auto"/>
            </w:pPr>
            <w:r>
              <w:rPr>
                <w:sz w:val="19"/>
              </w:rPr>
              <w:t>Electrical fit out. The MMR Group.</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1733C9" w14:textId="77777777" w:rsidR="00B82450" w:rsidRDefault="00000000">
            <w:pPr>
              <w:spacing w:line="240" w:lineRule="auto"/>
            </w:pPr>
            <w:r>
              <w:rPr>
                <w:sz w:val="19"/>
              </w:rPr>
              <w:t>Direct to Nexus, NOT a sub to BZI. PO award and mobilisation alongside BZI shell erection, coordinated by Nexus PM. (The MMR Group is the contractor; "MMR" elsewhere refers to the Meet Me Room.)</w:t>
            </w:r>
          </w:p>
        </w:tc>
      </w:tr>
      <w:tr w:rsidR="00B82450" w14:paraId="4259ED71"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E2DDDFF" w14:textId="77777777" w:rsidR="00B82450" w:rsidRDefault="00000000">
            <w:pPr>
              <w:spacing w:line="240" w:lineRule="auto"/>
            </w:pPr>
            <w:r>
              <w:rPr>
                <w:sz w:val="19"/>
              </w:rPr>
              <w:t>Mechanical and cooling fit out. Hermanson.</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0AA5A61" w14:textId="77777777" w:rsidR="00B82450" w:rsidRDefault="00000000">
            <w:pPr>
              <w:spacing w:line="240" w:lineRule="auto"/>
            </w:pPr>
            <w:r>
              <w:rPr>
                <w:sz w:val="19"/>
              </w:rPr>
              <w:t>Direct to Nexus, NOT a sub to BZI. Carrier supplied closed loop cooling plant. Zero water consumption on the IT cooling loop. PO award and mobilisation alongside BZI shell, coordinated by Nexus PM.</w:t>
            </w:r>
          </w:p>
        </w:tc>
      </w:tr>
      <w:tr w:rsidR="00B82450" w14:paraId="013189BB"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F6D65B" w14:textId="77777777" w:rsidR="00B82450" w:rsidRDefault="00000000">
            <w:pPr>
              <w:spacing w:line="240" w:lineRule="auto"/>
            </w:pPr>
            <w:r>
              <w:rPr>
                <w:sz w:val="19"/>
              </w:rPr>
              <w:t>Carrier hotel inside plant networking. MaiaEdge plus Pearce JV.</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E8A0D6B" w14:textId="77777777" w:rsidR="00B82450" w:rsidRDefault="00000000">
            <w:pPr>
              <w:spacing w:line="240" w:lineRule="auto"/>
            </w:pPr>
            <w:r>
              <w:rPr>
                <w:sz w:val="19"/>
              </w:rPr>
              <w:t>Direct to Nexus. Engineering Services Agreement under negotiation. PO award readiness scope. GMP at ~60 percent engineering. Pearce takes the OSP handoff at the IXP building ODF.</w:t>
            </w:r>
          </w:p>
        </w:tc>
      </w:tr>
      <w:tr w:rsidR="00B82450" w14:paraId="654250F4"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47D85D3" w14:textId="77777777" w:rsidR="00B82450" w:rsidRDefault="00000000">
            <w:pPr>
              <w:spacing w:line="240" w:lineRule="auto"/>
            </w:pPr>
            <w:r>
              <w:rPr>
                <w:sz w:val="19"/>
              </w:rPr>
              <w:t>On site cell tower. Pearce tower services.</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E83E704" w14:textId="77777777" w:rsidR="00B82450" w:rsidRDefault="00000000">
            <w:pPr>
              <w:spacing w:line="240" w:lineRule="auto"/>
            </w:pPr>
            <w:r>
              <w:rPr>
                <w:sz w:val="19"/>
              </w:rPr>
              <w:t>Direct to Nexus. Engineering and entitlement under Pearce. FAA and FCC filings opening Q3 2026. Tower foundation poured by Michels under integrated civil GMP.</w:t>
            </w:r>
          </w:p>
        </w:tc>
      </w:tr>
      <w:tr w:rsidR="00B82450" w14:paraId="1AE4E6FA"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C288BF0" w14:textId="77777777" w:rsidR="00B82450" w:rsidRDefault="00000000">
            <w:pPr>
              <w:spacing w:line="240" w:lineRule="auto"/>
            </w:pPr>
            <w:r>
              <w:rPr>
                <w:sz w:val="19"/>
              </w:rPr>
              <w:t>Carrier engagement. 13 carriers.</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A8D5438" w14:textId="77777777" w:rsidR="00B82450" w:rsidRDefault="00000000">
            <w:pPr>
              <w:spacing w:line="240" w:lineRule="auto"/>
            </w:pPr>
            <w:r>
              <w:rPr>
                <w:sz w:val="19"/>
              </w:rPr>
              <w:t>Negotiations led by Mitech. Lit and dark fiber quotes flowing in. Cage colocation discussions live with Segra and others.</w:t>
            </w:r>
          </w:p>
        </w:tc>
      </w:tr>
      <w:tr w:rsidR="00B82450" w14:paraId="050165DD"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A7DB765" w14:textId="77777777" w:rsidR="00B82450" w:rsidRDefault="00000000">
            <w:pPr>
              <w:spacing w:line="240" w:lineRule="auto"/>
            </w:pPr>
            <w:r>
              <w:rPr>
                <w:sz w:val="19"/>
              </w:rPr>
              <w:t>CLEC and SPCOA</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3F18ED6" w14:textId="77777777" w:rsidR="00B82450" w:rsidRDefault="00000000">
            <w:pPr>
              <w:spacing w:line="240" w:lineRule="auto"/>
            </w:pPr>
            <w:r>
              <w:rPr>
                <w:sz w:val="19"/>
              </w:rPr>
              <w:t>Granted by PUCT. SPCOA in effect. Operational compliance maintained by Nexus.</w:t>
            </w:r>
          </w:p>
        </w:tc>
      </w:tr>
      <w:tr w:rsidR="00B82450" w14:paraId="21F4407D"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1AD72A7" w14:textId="77777777" w:rsidR="00B82450" w:rsidRDefault="00000000">
            <w:pPr>
              <w:spacing w:line="240" w:lineRule="auto"/>
            </w:pPr>
            <w:r>
              <w:rPr>
                <w:sz w:val="19"/>
              </w:rPr>
              <w:t>European carrier outreach</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6144052" w14:textId="77777777" w:rsidR="00B82450" w:rsidRDefault="00000000">
            <w:pPr>
              <w:spacing w:line="240" w:lineRule="auto"/>
            </w:pPr>
            <w:r>
              <w:rPr>
                <w:sz w:val="19"/>
              </w:rPr>
              <w:t>DE-CIX dialogue advancing. Telia, Telefonica Wholesale, Sparkle and Orange next.</w:t>
            </w:r>
          </w:p>
        </w:tc>
      </w:tr>
      <w:tr w:rsidR="00B82450" w14:paraId="0CAD06A7"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25AC5D1" w14:textId="77777777" w:rsidR="00B82450" w:rsidRDefault="00000000">
            <w:pPr>
              <w:spacing w:line="240" w:lineRule="auto"/>
            </w:pPr>
            <w:r>
              <w:rPr>
                <w:sz w:val="19"/>
              </w:rPr>
              <w:t>Anthropic anchor lease</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F63A490" w14:textId="77777777" w:rsidR="00B82450" w:rsidRDefault="00000000">
            <w:pPr>
              <w:spacing w:line="240" w:lineRule="auto"/>
            </w:pPr>
            <w:r>
              <w:rPr>
                <w:sz w:val="19"/>
              </w:rPr>
              <w:t>3.6 GW reserved across 9 buildings. Commissioning sequence under definition.</w:t>
            </w:r>
          </w:p>
        </w:tc>
      </w:tr>
      <w:tr w:rsidR="00B82450" w14:paraId="1F448A88" w14:textId="77777777">
        <w:trPr>
          <w:jc w:val="center"/>
        </w:trPr>
        <w:tc>
          <w:tcPr>
            <w:tcW w:w="169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4E4DC14" w14:textId="77777777" w:rsidR="00B82450" w:rsidRDefault="00000000">
            <w:pPr>
              <w:spacing w:line="240" w:lineRule="auto"/>
            </w:pPr>
            <w:r>
              <w:rPr>
                <w:sz w:val="19"/>
              </w:rPr>
              <w:t>AWS anchor lease</w:t>
            </w:r>
          </w:p>
        </w:tc>
        <w:tc>
          <w:tcPr>
            <w:tcW w:w="838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ADBD9EF" w14:textId="77777777" w:rsidR="00B82450" w:rsidRDefault="00000000">
            <w:pPr>
              <w:spacing w:line="240" w:lineRule="auto"/>
            </w:pPr>
            <w:r>
              <w:rPr>
                <w:sz w:val="19"/>
              </w:rPr>
              <w:t>2.5 GW reserved on the campus. The AWS Direct Connect cage placement inside the carrier hotel is in active negotiation alongside the AWS hyperscale capacity definition. To be finalised before Phase 1 cutover.</w:t>
            </w:r>
          </w:p>
        </w:tc>
      </w:tr>
      <w:tr w:rsidR="00B82450" w14:paraId="0597F753" w14:textId="77777777">
        <w:trPr>
          <w:jc w:val="center"/>
        </w:trPr>
        <w:tc>
          <w:tcPr>
            <w:tcW w:w="169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3833BAE" w14:textId="77777777" w:rsidR="00B82450" w:rsidRDefault="00000000">
            <w:pPr>
              <w:spacing w:line="240" w:lineRule="auto"/>
            </w:pPr>
            <w:r>
              <w:rPr>
                <w:sz w:val="19"/>
              </w:rPr>
              <w:t>DataBank Waco direct fiber</w:t>
            </w:r>
          </w:p>
        </w:tc>
        <w:tc>
          <w:tcPr>
            <w:tcW w:w="838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C95457E" w14:textId="77777777" w:rsidR="00B82450" w:rsidRDefault="00000000">
            <w:pPr>
              <w:spacing w:line="240" w:lineRule="auto"/>
            </w:pPr>
            <w:r>
              <w:rPr>
                <w:sz w:val="19"/>
              </w:rPr>
              <w:t>Phase 1. Dedicated dark fiber pull from the DataBank Waco campus directly to the Hubbard IXP. Lights the Waco DataBank POP as the first off campus carrier hotel POP. Funded under the Phase 1 fiber LNTP with Mitech.</w:t>
            </w:r>
          </w:p>
        </w:tc>
      </w:tr>
    </w:tbl>
    <w:p w14:paraId="31F7EB11" w14:textId="77777777" w:rsidR="00B82450" w:rsidRDefault="00000000">
      <w:pPr>
        <w:pStyle w:val="Heading2"/>
      </w:pPr>
      <w:r>
        <w:t>12.2 90 day priorities</w:t>
      </w:r>
    </w:p>
    <w:p w14:paraId="0F01C2B2" w14:textId="77777777" w:rsidR="00B82450" w:rsidRDefault="00000000">
      <w:pPr>
        <w:pStyle w:val="ListBullet"/>
      </w:pPr>
      <w:r>
        <w:t>Stand up Nexus PM and GC organisation. Confirm master P6 schedule, project document control system, RFI log, submittal log, change control process and site safety plan.</w:t>
      </w:r>
    </w:p>
    <w:p w14:paraId="5196E022" w14:textId="77777777" w:rsidR="00B82450" w:rsidRDefault="00000000">
      <w:pPr>
        <w:pStyle w:val="ListBullet"/>
      </w:pPr>
      <w:r>
        <w:t>Lock Atwell engagement for civil and foundation engineering design. Issue stamped design package to Michels.</w:t>
      </w:r>
    </w:p>
    <w:p w14:paraId="24215E68" w14:textId="77777777" w:rsidR="00B82450" w:rsidRDefault="00000000">
      <w:pPr>
        <w:pStyle w:val="ListBullet"/>
      </w:pPr>
      <w:r>
        <w:t>Execute Mitech (a division of Michels) Fiber LNTP and break ground on the four route offsite construction.</w:t>
      </w:r>
    </w:p>
    <w:p w14:paraId="2F2F7E65" w14:textId="77777777" w:rsidR="00B82450" w:rsidRDefault="00000000">
      <w:pPr>
        <w:pStyle w:val="ListBullet"/>
      </w:pPr>
      <w:r>
        <w:t>Award the Michels (parent) integrated civil GMP. Mass excavation, site preparation, foundations and slabs, onsite duct banks, onsite cable pulling, onsite utility tie ins. Concrete from the Nexus on site batch plant.</w:t>
      </w:r>
    </w:p>
    <w:p w14:paraId="4C10AE86" w14:textId="77777777" w:rsidR="00B82450" w:rsidRDefault="00000000">
      <w:pPr>
        <w:pStyle w:val="ListBullet"/>
      </w:pPr>
      <w:r>
        <w:t>Bring the on site Nexus owned concrete batch plant fully online. Confirm mix design certification for IXP, AI hyperscale and tower foundation pours.</w:t>
      </w:r>
    </w:p>
    <w:p w14:paraId="37042F9C" w14:textId="77777777" w:rsidR="00B82450" w:rsidRDefault="00000000">
      <w:pPr>
        <w:pStyle w:val="ListBullet"/>
      </w:pPr>
      <w:r>
        <w:t>Formalise the BZI shell GMP, direct to Nexus. Confirm scope is shell only and that fit out trades are contracted directly by Nexus.</w:t>
      </w:r>
    </w:p>
    <w:p w14:paraId="36A340D9" w14:textId="77777777" w:rsidR="00B82450" w:rsidRDefault="00000000">
      <w:pPr>
        <w:pStyle w:val="ListBullet"/>
      </w:pPr>
      <w:r>
        <w:lastRenderedPageBreak/>
        <w:t>Award direct contracts to The MMR Group (electrical fit out) and Hermanson (mechanical and cooling fit out). Both are direct to Nexus, not sub to BZI.</w:t>
      </w:r>
    </w:p>
    <w:p w14:paraId="2FFBA21E" w14:textId="77777777" w:rsidR="00B82450" w:rsidRDefault="00000000">
      <w:pPr>
        <w:pStyle w:val="ListBullet"/>
      </w:pPr>
      <w:r>
        <w:t>Execute MaiaEdge plus Pearce JV definitive agreements (formerly Engineering Services Agreement).</w:t>
      </w:r>
    </w:p>
    <w:p w14:paraId="63873835" w14:textId="77777777" w:rsidR="00B82450" w:rsidRDefault="00000000">
      <w:pPr>
        <w:pStyle w:val="ListBullet"/>
      </w:pPr>
      <w:r>
        <w:t>Activate Phase 0 Carrier Meet Point engineering on East and West vaults.</w:t>
      </w:r>
    </w:p>
    <w:p w14:paraId="558424E4" w14:textId="77777777" w:rsidR="00B82450" w:rsidRDefault="00000000">
      <w:pPr>
        <w:pStyle w:val="ListBullet"/>
      </w:pPr>
      <w:r>
        <w:t>File initial PUCT tariffs for the published carrier facing service catalog under the granted SPCOA.</w:t>
      </w:r>
    </w:p>
    <w:p w14:paraId="49881E49" w14:textId="77777777" w:rsidR="00B82450" w:rsidRDefault="00000000">
      <w:pPr>
        <w:pStyle w:val="ListBullet"/>
      </w:pPr>
      <w:r>
        <w:t>Open the on site cell tower entitlement file (FAA, FCC, county). Atwell to issue tower civil and foundation design. Michels to schedule the tower foundation pour against the campus pour calendar.</w:t>
      </w:r>
    </w:p>
    <w:p w14:paraId="05FEC019" w14:textId="77777777" w:rsidR="00B82450" w:rsidRDefault="00000000">
      <w:pPr>
        <w:pStyle w:val="ListBullet"/>
      </w:pPr>
      <w:r>
        <w:t>Convert 4 to 6 additional Tier 2 carrier engagements from NDA to executed lit service or dark fiber commitments.</w:t>
      </w:r>
    </w:p>
    <w:p w14:paraId="191C2FF0" w14:textId="77777777" w:rsidR="00B82450" w:rsidRDefault="00000000">
      <w:pPr>
        <w:pStyle w:val="ListBullet"/>
      </w:pPr>
      <w:r>
        <w:t>Finalise the AWS Direct Connect cage placement inside the Hubbard carrier hotel. This is in active negotiation and is a Phase 1 gating item. Anchor cloud on ramp commitments are not yet executed.</w:t>
      </w:r>
    </w:p>
    <w:p w14:paraId="6967CE25" w14:textId="77777777" w:rsidR="00B82450" w:rsidRDefault="00000000">
      <w:pPr>
        <w:pStyle w:val="ListBullet"/>
      </w:pPr>
      <w:r>
        <w:t>Pull dark fiber directly from DataBank Waco to the Hubbard IXP under the Phase 1 Mitech fiber LNTP.</w:t>
      </w:r>
    </w:p>
    <w:p w14:paraId="4E5C57FA" w14:textId="77777777" w:rsidR="00B82450" w:rsidRDefault="00000000">
      <w:pPr>
        <w:pStyle w:val="ListBullet"/>
      </w:pPr>
      <w:r>
        <w:t>Open formal European carrier dialogues with DE-CIX, Telia / Arelion and Telefonica Wholesale.</w:t>
      </w:r>
    </w:p>
    <w:p w14:paraId="47A7F94C" w14:textId="77777777" w:rsidR="00B82450" w:rsidRDefault="00000000">
      <w:pPr>
        <w:pStyle w:val="ListBullet"/>
      </w:pPr>
      <w:r>
        <w:t>Open formal LATAM gateway commercial dialogue with Flow Networks (redIT), KIO and Marcatel.</w:t>
      </w:r>
    </w:p>
    <w:p w14:paraId="1213AC88" w14:textId="77777777" w:rsidR="00B82450" w:rsidRDefault="00000000">
      <w:pPr>
        <w:pStyle w:val="Heading2"/>
      </w:pPr>
      <w:r>
        <w:t>12.3 12 month priorities</w:t>
      </w:r>
    </w:p>
    <w:p w14:paraId="17CEA1AB" w14:textId="77777777" w:rsidR="00B82450" w:rsidRDefault="00000000">
      <w:pPr>
        <w:pStyle w:val="ListBullet"/>
      </w:pPr>
      <w:r>
        <w:t>Phase 0 Carrier Meet Point energised. First strands lit.</w:t>
      </w:r>
    </w:p>
    <w:p w14:paraId="6D1CE2CD" w14:textId="77777777" w:rsidR="00B82450" w:rsidRDefault="00000000">
      <w:pPr>
        <w:pStyle w:val="ListBullet"/>
      </w:pPr>
      <w:r>
        <w:t>Carrier hotel shell delivered. MMR commissioned. IXP fabric live with at least 5 Tbps of operational capacity.</w:t>
      </w:r>
    </w:p>
    <w:p w14:paraId="0835CFD5" w14:textId="77777777" w:rsidR="00B82450" w:rsidRDefault="00000000">
      <w:pPr>
        <w:pStyle w:val="ListBullet"/>
      </w:pPr>
      <w:r>
        <w:t>PUCT tariffs for the full carrier facing service catalog filed and effective. Annual CLEC compliance reporting cadence established.</w:t>
      </w:r>
    </w:p>
    <w:p w14:paraId="1372CD83" w14:textId="77777777" w:rsidR="00B82450" w:rsidRDefault="00000000">
      <w:pPr>
        <w:pStyle w:val="ListBullet"/>
      </w:pPr>
      <w:r>
        <w:t>Anthropic first building energised.</w:t>
      </w:r>
    </w:p>
    <w:p w14:paraId="3642D7BB" w14:textId="77777777" w:rsidR="00B82450" w:rsidRDefault="00000000">
      <w:pPr>
        <w:pStyle w:val="ListBullet"/>
      </w:pPr>
      <w:r>
        <w:t>AWS Direct Connect operational and AWS hyperscale capacity sequence underway.</w:t>
      </w:r>
    </w:p>
    <w:p w14:paraId="3D5B032A" w14:textId="77777777" w:rsidR="00B82450" w:rsidRDefault="00000000">
      <w:pPr>
        <w:pStyle w:val="ListBullet"/>
      </w:pPr>
      <w:r>
        <w:t>3 to 5 additional anchor cross connect tenants live (target: Cloudflare, Akamai, Microsoft Azure, Google Cloud, Meta).</w:t>
      </w:r>
    </w:p>
    <w:p w14:paraId="6795411D" w14:textId="77777777" w:rsidR="00B82450" w:rsidRDefault="00000000">
      <w:pPr>
        <w:pStyle w:val="ListBullet"/>
      </w:pPr>
      <w:r>
        <w:t>Phase 3 cabinet pre lease pipeline at 30 percent for first 250 cabinets.</w:t>
      </w:r>
    </w:p>
    <w:p w14:paraId="63EFF416" w14:textId="77777777" w:rsidR="00B82450" w:rsidRDefault="00000000">
      <w:pPr>
        <w:pStyle w:val="ListBullet"/>
      </w:pPr>
      <w:r>
        <w:t>Phase 4 LATAM gateway commercial framework signed with at least one Mexican carrier and one Brazilian peering partner.</w:t>
      </w:r>
    </w:p>
    <w:p w14:paraId="0773E82E" w14:textId="77777777" w:rsidR="00B82450" w:rsidRDefault="00000000">
      <w:pPr>
        <w:pStyle w:val="ListBullet"/>
      </w:pPr>
      <w:r>
        <w:t>On site cell tower built and lit with 2 anchor wireless tenants secured.</w:t>
      </w:r>
    </w:p>
    <w:p w14:paraId="049EEDAD" w14:textId="77777777" w:rsidR="00B82450" w:rsidRDefault="00000000">
      <w:pPr>
        <w:pStyle w:val="ListBullet"/>
      </w:pPr>
      <w:r>
        <w:t>European carrier MOU with at least one Tier 1 (target: DE-CIX as fabric partner plus 1 carrier).</w:t>
      </w:r>
    </w:p>
    <w:p w14:paraId="6010CBD4" w14:textId="77777777" w:rsidR="00B82450" w:rsidRDefault="00000000">
      <w:pPr>
        <w:pStyle w:val="Heading1"/>
      </w:pPr>
      <w:r>
        <w:t>13. Risk Register</w:t>
      </w:r>
    </w:p>
    <w:tbl>
      <w:tblPr>
        <w:tblW w:w="0" w:type="auto"/>
        <w:jc w:val="center"/>
        <w:tblLayout w:type="fixed"/>
        <w:tblLook w:val="04A0" w:firstRow="1" w:lastRow="0" w:firstColumn="1" w:lastColumn="0" w:noHBand="0" w:noVBand="1"/>
      </w:tblPr>
      <w:tblGrid>
        <w:gridCol w:w="1540"/>
        <w:gridCol w:w="8540"/>
      </w:tblGrid>
      <w:tr w:rsidR="00B82450" w14:paraId="1954144F" w14:textId="77777777">
        <w:trPr>
          <w:jc w:val="center"/>
        </w:trPr>
        <w:tc>
          <w:tcPr>
            <w:tcW w:w="154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7F6876E1" w14:textId="77777777" w:rsidR="00B82450" w:rsidRDefault="00000000">
            <w:pPr>
              <w:spacing w:line="240" w:lineRule="auto"/>
            </w:pPr>
            <w:r>
              <w:rPr>
                <w:b/>
                <w:color w:val="FFFFFF"/>
                <w:sz w:val="19"/>
              </w:rPr>
              <w:t>Risk</w:t>
            </w:r>
          </w:p>
        </w:tc>
        <w:tc>
          <w:tcPr>
            <w:tcW w:w="8540"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65A58109" w14:textId="77777777" w:rsidR="00B82450" w:rsidRDefault="00000000">
            <w:pPr>
              <w:spacing w:line="240" w:lineRule="auto"/>
            </w:pPr>
            <w:r>
              <w:rPr>
                <w:b/>
                <w:color w:val="FFFFFF"/>
                <w:sz w:val="19"/>
              </w:rPr>
              <w:t>Mitigation</w:t>
            </w:r>
          </w:p>
        </w:tc>
      </w:tr>
      <w:tr w:rsidR="00B82450" w14:paraId="512CF780" w14:textId="77777777">
        <w:trPr>
          <w:jc w:val="center"/>
        </w:trPr>
        <w:tc>
          <w:tcPr>
            <w:tcW w:w="1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99BCC9A" w14:textId="77777777" w:rsidR="00B82450" w:rsidRDefault="00000000">
            <w:pPr>
              <w:spacing w:line="240" w:lineRule="auto"/>
            </w:pPr>
            <w:r>
              <w:rPr>
                <w:sz w:val="19"/>
              </w:rPr>
              <w:t>Carrier engagement slippage</w:t>
            </w:r>
          </w:p>
        </w:tc>
        <w:tc>
          <w:tcPr>
            <w:tcW w:w="8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90508BB" w14:textId="77777777" w:rsidR="00B82450" w:rsidRDefault="00000000">
            <w:pPr>
              <w:spacing w:line="240" w:lineRule="auto"/>
            </w:pPr>
            <w:r>
              <w:rPr>
                <w:sz w:val="19"/>
              </w:rPr>
              <w:t>13 carriers under active engagement. NDAs largely executed. Fallback paths via 1950 Stemmons preserve interconnection optionality even in worst case.</w:t>
            </w:r>
          </w:p>
        </w:tc>
      </w:tr>
      <w:tr w:rsidR="00B82450" w14:paraId="0D3563A2" w14:textId="77777777">
        <w:trPr>
          <w:jc w:val="center"/>
        </w:trPr>
        <w:tc>
          <w:tcPr>
            <w:tcW w:w="1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51FD639" w14:textId="77777777" w:rsidR="00B82450" w:rsidRDefault="00000000">
            <w:pPr>
              <w:spacing w:line="240" w:lineRule="auto"/>
            </w:pPr>
            <w:r>
              <w:rPr>
                <w:sz w:val="19"/>
              </w:rPr>
              <w:t>Power generation delivery</w:t>
            </w:r>
          </w:p>
        </w:tc>
        <w:tc>
          <w:tcPr>
            <w:tcW w:w="8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16A11AF" w14:textId="77777777" w:rsidR="00B82450" w:rsidRDefault="00000000">
            <w:pPr>
              <w:spacing w:line="240" w:lineRule="auto"/>
            </w:pPr>
            <w:r>
              <w:rPr>
                <w:sz w:val="19"/>
              </w:rPr>
              <w:t>Multi vendor turbine, recip and BESS strategy. 600 MW campus battery bridges generator commissioning sequencing.</w:t>
            </w:r>
          </w:p>
        </w:tc>
      </w:tr>
      <w:tr w:rsidR="00B82450" w14:paraId="3E49F6DD" w14:textId="77777777">
        <w:trPr>
          <w:jc w:val="center"/>
        </w:trPr>
        <w:tc>
          <w:tcPr>
            <w:tcW w:w="1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43BF778" w14:textId="77777777" w:rsidR="00B82450" w:rsidRDefault="00000000">
            <w:pPr>
              <w:spacing w:line="240" w:lineRule="auto"/>
            </w:pPr>
            <w:r>
              <w:rPr>
                <w:sz w:val="19"/>
              </w:rPr>
              <w:t>Construction interface complexity</w:t>
            </w:r>
          </w:p>
        </w:tc>
        <w:tc>
          <w:tcPr>
            <w:tcW w:w="8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B91AA96" w14:textId="77777777" w:rsidR="00B82450" w:rsidRDefault="00000000">
            <w:pPr>
              <w:spacing w:line="240" w:lineRule="auto"/>
            </w:pPr>
            <w:r>
              <w:rPr>
                <w:sz w:val="19"/>
              </w:rPr>
              <w:t>Nexus is PM and GC. All contractors direct to Nexus. The MMR Group and Hermanson are not subs to BZI. Clean GMP boundaries and single point accountability for every handoff.</w:t>
            </w:r>
          </w:p>
        </w:tc>
      </w:tr>
      <w:tr w:rsidR="00B82450" w14:paraId="69ED7E19" w14:textId="77777777">
        <w:trPr>
          <w:jc w:val="center"/>
        </w:trPr>
        <w:tc>
          <w:tcPr>
            <w:tcW w:w="1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69042DE" w14:textId="77777777" w:rsidR="00B82450" w:rsidRDefault="00000000">
            <w:pPr>
              <w:spacing w:line="240" w:lineRule="auto"/>
            </w:pPr>
            <w:r>
              <w:rPr>
                <w:sz w:val="19"/>
              </w:rPr>
              <w:t>Cell tower entitlement timeline</w:t>
            </w:r>
          </w:p>
        </w:tc>
        <w:tc>
          <w:tcPr>
            <w:tcW w:w="8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7621C88" w14:textId="77777777" w:rsidR="00B82450" w:rsidRDefault="00000000">
            <w:pPr>
              <w:spacing w:line="240" w:lineRule="auto"/>
            </w:pPr>
            <w:r>
              <w:rPr>
                <w:sz w:val="19"/>
              </w:rPr>
              <w:t>Hill County zoning is permissive. FAA filings stand alone. Pearce holds in house entitlement capability across all 50 states. Risk is timing not feasibility.</w:t>
            </w:r>
          </w:p>
        </w:tc>
      </w:tr>
      <w:tr w:rsidR="00B82450" w14:paraId="5B5205AC" w14:textId="77777777">
        <w:trPr>
          <w:jc w:val="center"/>
        </w:trPr>
        <w:tc>
          <w:tcPr>
            <w:tcW w:w="1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70B661D" w14:textId="77777777" w:rsidR="00B82450" w:rsidRDefault="00000000">
            <w:pPr>
              <w:spacing w:line="240" w:lineRule="auto"/>
            </w:pPr>
            <w:r>
              <w:rPr>
                <w:sz w:val="19"/>
              </w:rPr>
              <w:t>Foundation and slab schedule</w:t>
            </w:r>
          </w:p>
        </w:tc>
        <w:tc>
          <w:tcPr>
            <w:tcW w:w="8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B5948FD" w14:textId="77777777" w:rsidR="00B82450" w:rsidRDefault="00000000">
            <w:pPr>
              <w:spacing w:line="240" w:lineRule="auto"/>
            </w:pPr>
            <w:r>
              <w:rPr>
                <w:sz w:val="19"/>
              </w:rPr>
              <w:t>Michels integrated civil GMP couples foundations, slabs and underground. Concrete from the on site Nexus owned batch plant under one mix design. Risk reduces to pour calendar discipline coordinated by Nexus PM.</w:t>
            </w:r>
          </w:p>
        </w:tc>
      </w:tr>
      <w:tr w:rsidR="00B82450" w14:paraId="519FA666" w14:textId="77777777">
        <w:trPr>
          <w:jc w:val="center"/>
        </w:trPr>
        <w:tc>
          <w:tcPr>
            <w:tcW w:w="1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4B089BF" w14:textId="77777777" w:rsidR="00B82450" w:rsidRDefault="00000000">
            <w:pPr>
              <w:spacing w:line="240" w:lineRule="auto"/>
            </w:pPr>
            <w:r>
              <w:rPr>
                <w:sz w:val="19"/>
              </w:rPr>
              <w:t>IXP fabric BOM commitment</w:t>
            </w:r>
          </w:p>
        </w:tc>
        <w:tc>
          <w:tcPr>
            <w:tcW w:w="8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3A164AA" w14:textId="77777777" w:rsidR="00B82450" w:rsidRDefault="00000000">
            <w:pPr>
              <w:spacing w:line="240" w:lineRule="auto"/>
            </w:pPr>
            <w:r>
              <w:rPr>
                <w:sz w:val="19"/>
              </w:rPr>
              <w:t>Phased build matches phased operational milestones. Phase 2 fabric BOM committed only after Phase 1 cross connect bookings exceed 60 percent of plan.</w:t>
            </w:r>
          </w:p>
        </w:tc>
      </w:tr>
      <w:tr w:rsidR="00B82450" w14:paraId="4391066B" w14:textId="77777777">
        <w:trPr>
          <w:jc w:val="center"/>
        </w:trPr>
        <w:tc>
          <w:tcPr>
            <w:tcW w:w="1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4BF6C52" w14:textId="77777777" w:rsidR="00B82450" w:rsidRDefault="00000000">
            <w:pPr>
              <w:spacing w:line="240" w:lineRule="auto"/>
            </w:pPr>
            <w:r>
              <w:rPr>
                <w:sz w:val="19"/>
              </w:rPr>
              <w:t>Optical technology obsolescence</w:t>
            </w:r>
          </w:p>
        </w:tc>
        <w:tc>
          <w:tcPr>
            <w:tcW w:w="8540"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AB7AC0" w14:textId="77777777" w:rsidR="00B82450" w:rsidRDefault="00000000">
            <w:pPr>
              <w:spacing w:line="240" w:lineRule="auto"/>
            </w:pPr>
            <w:r>
              <w:rPr>
                <w:sz w:val="19"/>
              </w:rPr>
              <w:t>Open line system architecture allows pluggable upgrade from 400G ZR plus to 800G ZR plus to 1.6T without replacing line system. 11,600 strand reserve absorbs decade of traffic growth.</w:t>
            </w:r>
          </w:p>
        </w:tc>
      </w:tr>
      <w:tr w:rsidR="00B82450" w14:paraId="1B5A6DD0" w14:textId="77777777">
        <w:trPr>
          <w:jc w:val="center"/>
        </w:trPr>
        <w:tc>
          <w:tcPr>
            <w:tcW w:w="1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DB01BA7" w14:textId="77777777" w:rsidR="00B82450" w:rsidRDefault="00000000">
            <w:pPr>
              <w:spacing w:line="240" w:lineRule="auto"/>
            </w:pPr>
            <w:r>
              <w:rPr>
                <w:sz w:val="19"/>
              </w:rPr>
              <w:lastRenderedPageBreak/>
              <w:t>Cybersecurity and supply chain</w:t>
            </w:r>
          </w:p>
        </w:tc>
        <w:tc>
          <w:tcPr>
            <w:tcW w:w="8540"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82194E8" w14:textId="77777777" w:rsidR="00B82450" w:rsidRDefault="00000000">
            <w:pPr>
              <w:spacing w:line="240" w:lineRule="auto"/>
            </w:pPr>
            <w:r>
              <w:rPr>
                <w:sz w:val="19"/>
              </w:rPr>
              <w:t>Zero trust BMS isolation. Air gapped OT network. Multi vendor switching to avoid single supply chain compromise. NIST SP 800 53 audit posture.</w:t>
            </w:r>
          </w:p>
        </w:tc>
      </w:tr>
    </w:tbl>
    <w:p w14:paraId="77337CC1" w14:textId="77777777" w:rsidR="00B82450" w:rsidRDefault="00000000">
      <w:pPr>
        <w:pStyle w:val="Heading1"/>
      </w:pPr>
      <w:r>
        <w:t>14. Open Verification Items for Construction and Engineering</w:t>
      </w:r>
    </w:p>
    <w:p w14:paraId="0D460129" w14:textId="77777777" w:rsidR="00B82450" w:rsidRDefault="00000000">
      <w:r>
        <w:t>The list below catalogues specific data points and assumptions in the document that warrant independent verification or refinement during the engineering and construction planning phase. The presence of an item on this list is not an indication of concern. It is a deliberate transparency tool that surfaces every figure or relationship a careful design or construction reviewer will want to confirm.</w:t>
      </w:r>
    </w:p>
    <w:p w14:paraId="51A73DE9" w14:textId="77777777" w:rsidR="00B82450" w:rsidRDefault="00000000">
      <w:pPr>
        <w:pStyle w:val="Heading2"/>
      </w:pPr>
      <w:r>
        <w:t>14.1 Technical and engineering items</w:t>
      </w:r>
    </w:p>
    <w:tbl>
      <w:tblPr>
        <w:tblW w:w="0" w:type="auto"/>
        <w:jc w:val="center"/>
        <w:tblLayout w:type="fixed"/>
        <w:tblLook w:val="04A0" w:firstRow="1" w:lastRow="0" w:firstColumn="1" w:lastColumn="0" w:noHBand="0" w:noVBand="1"/>
      </w:tblPr>
      <w:tblGrid>
        <w:gridCol w:w="1517"/>
        <w:gridCol w:w="8563"/>
      </w:tblGrid>
      <w:tr w:rsidR="00B82450" w14:paraId="796C3591" w14:textId="77777777">
        <w:trPr>
          <w:jc w:val="center"/>
        </w:trPr>
        <w:tc>
          <w:tcPr>
            <w:tcW w:w="151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17FF0071" w14:textId="77777777" w:rsidR="00B82450" w:rsidRDefault="00000000">
            <w:pPr>
              <w:spacing w:line="240" w:lineRule="auto"/>
            </w:pPr>
            <w:r>
              <w:rPr>
                <w:b/>
                <w:color w:val="FFFFFF"/>
                <w:sz w:val="19"/>
              </w:rPr>
              <w:t>Item</w:t>
            </w:r>
          </w:p>
        </w:tc>
        <w:tc>
          <w:tcPr>
            <w:tcW w:w="856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CC0BF00" w14:textId="77777777" w:rsidR="00B82450" w:rsidRDefault="00000000">
            <w:pPr>
              <w:spacing w:line="240" w:lineRule="auto"/>
            </w:pPr>
            <w:r>
              <w:rPr>
                <w:b/>
                <w:color w:val="FFFFFF"/>
                <w:sz w:val="19"/>
              </w:rPr>
              <w:t>How it should be verified</w:t>
            </w:r>
          </w:p>
        </w:tc>
      </w:tr>
      <w:tr w:rsidR="00B82450" w14:paraId="3E1FE001" w14:textId="77777777">
        <w:trPr>
          <w:jc w:val="center"/>
        </w:trPr>
        <w:tc>
          <w:tcPr>
            <w:tcW w:w="151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500252" w14:textId="77777777" w:rsidR="00B82450" w:rsidRDefault="00000000">
            <w:pPr>
              <w:spacing w:line="240" w:lineRule="auto"/>
            </w:pPr>
            <w:r>
              <w:rPr>
                <w:sz w:val="19"/>
              </w:rPr>
              <w:t>Round trip latency Hubbard to 1950 Stemmons (1.03 ms)</w:t>
            </w:r>
          </w:p>
        </w:tc>
        <w:tc>
          <w:tcPr>
            <w:tcW w:w="85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375ED5C" w14:textId="77777777" w:rsidR="00B82450" w:rsidRDefault="00000000">
            <w:pPr>
              <w:spacing w:line="240" w:lineRule="auto"/>
            </w:pPr>
            <w:r>
              <w:rPr>
                <w:sz w:val="19"/>
              </w:rPr>
              <w:t>Independent fiber path measurement. The figure is at the optimistic boundary of what a 95 mile fiber path can deliver under modern coherent optics. A 1.5 to 2 ms RTT may be more realistic once equipment latency at both ends is included. Recommend route specific OTDR plus end to end RTT capture before publication of any tariffed SLA.</w:t>
            </w:r>
          </w:p>
        </w:tc>
      </w:tr>
      <w:tr w:rsidR="00B82450" w14:paraId="4C4AB1A1" w14:textId="77777777">
        <w:trPr>
          <w:jc w:val="center"/>
        </w:trPr>
        <w:tc>
          <w:tcPr>
            <w:tcW w:w="151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7E14A52" w14:textId="77777777" w:rsidR="00B82450" w:rsidRDefault="00000000">
            <w:pPr>
              <w:spacing w:line="240" w:lineRule="auto"/>
            </w:pPr>
            <w:r>
              <w:rPr>
                <w:sz w:val="19"/>
              </w:rPr>
              <w:t>Aggregate fiber strand count (11,600)</w:t>
            </w:r>
          </w:p>
        </w:tc>
        <w:tc>
          <w:tcPr>
            <w:tcW w:w="85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8ED2253" w14:textId="77777777" w:rsidR="00B82450" w:rsidRDefault="00000000">
            <w:pPr>
              <w:spacing w:line="240" w:lineRule="auto"/>
            </w:pPr>
            <w:r>
              <w:rPr>
                <w:sz w:val="19"/>
              </w:rPr>
              <w:t>4 routes at approximately 2,880 to 2,920 strands each. 4 by 2,880 = 11,520 and 4 by 2,900 = 11,600. The 11,600 headline figure assumes an average of approximately 2,900 per route. Final route specific strand counts should be confirmed in the Mitech LNTP scope document and in the Atwell stamped design.</w:t>
            </w:r>
          </w:p>
        </w:tc>
      </w:tr>
      <w:tr w:rsidR="00B82450" w14:paraId="0E5BE478" w14:textId="77777777">
        <w:trPr>
          <w:jc w:val="center"/>
        </w:trPr>
        <w:tc>
          <w:tcPr>
            <w:tcW w:w="151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88D4168" w14:textId="77777777" w:rsidR="00B82450" w:rsidRDefault="00000000">
            <w:pPr>
              <w:spacing w:line="240" w:lineRule="auto"/>
            </w:pPr>
            <w:r>
              <w:rPr>
                <w:sz w:val="19"/>
              </w:rPr>
              <w:t>IXP fabric six nines (99.9999 percent)</w:t>
            </w:r>
          </w:p>
        </w:tc>
        <w:tc>
          <w:tcPr>
            <w:tcW w:w="85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E131D68" w14:textId="77777777" w:rsidR="00B82450" w:rsidRDefault="00000000">
            <w:pPr>
              <w:spacing w:line="240" w:lineRule="auto"/>
            </w:pPr>
            <w:r>
              <w:rPr>
                <w:sz w:val="19"/>
              </w:rPr>
              <w:t>Independent reliability modelling against the layered redundancy stack documented in Section 7.3. Six nines requires every layer to perform at its rated availability. Recommend Monte Carlo failure tree analysis at PO award.</w:t>
            </w:r>
          </w:p>
        </w:tc>
      </w:tr>
      <w:tr w:rsidR="00B82450" w14:paraId="60120829" w14:textId="77777777">
        <w:trPr>
          <w:jc w:val="center"/>
        </w:trPr>
        <w:tc>
          <w:tcPr>
            <w:tcW w:w="151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6588038" w14:textId="77777777" w:rsidR="00B82450" w:rsidRDefault="00000000">
            <w:pPr>
              <w:spacing w:line="240" w:lineRule="auto"/>
            </w:pPr>
            <w:r>
              <w:rPr>
                <w:sz w:val="19"/>
              </w:rPr>
              <w:t>PUE target less than 1.30 annualised</w:t>
            </w:r>
          </w:p>
        </w:tc>
        <w:tc>
          <w:tcPr>
            <w:tcW w:w="85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3BE020" w14:textId="77777777" w:rsidR="00B82450" w:rsidRDefault="00000000">
            <w:pPr>
              <w:spacing w:line="240" w:lineRule="auto"/>
            </w:pPr>
            <w:r>
              <w:rPr>
                <w:sz w:val="19"/>
              </w:rPr>
              <w:t>Independent thermal modelling at multiple ambient design points. Closed loop dry cooling at Hubbard ambient should support this target, but it should be validated by cooling vendor (Carrier) under load.</w:t>
            </w:r>
          </w:p>
        </w:tc>
      </w:tr>
      <w:tr w:rsidR="00B82450" w14:paraId="569C9639" w14:textId="77777777">
        <w:trPr>
          <w:jc w:val="center"/>
        </w:trPr>
        <w:tc>
          <w:tcPr>
            <w:tcW w:w="151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ECFF33F" w14:textId="77777777" w:rsidR="00B82450" w:rsidRDefault="00000000">
            <w:pPr>
              <w:spacing w:line="240" w:lineRule="auto"/>
            </w:pPr>
            <w:r>
              <w:rPr>
                <w:sz w:val="19"/>
              </w:rPr>
              <w:t>Optical link budget per route (Section 4.5)</w:t>
            </w:r>
          </w:p>
        </w:tc>
        <w:tc>
          <w:tcPr>
            <w:tcW w:w="856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AB3965E" w14:textId="77777777" w:rsidR="00B82450" w:rsidRDefault="00000000">
            <w:pPr>
              <w:spacing w:line="240" w:lineRule="auto"/>
            </w:pPr>
            <w:r>
              <w:rPr>
                <w:sz w:val="19"/>
              </w:rPr>
              <w:t>Final span engineering by Mitech and the optical line system vendor (Ciena or Infinera). Per fiber pair Tbps figures assume current generation coherent pluggables.</w:t>
            </w:r>
          </w:p>
        </w:tc>
      </w:tr>
      <w:tr w:rsidR="00B82450" w14:paraId="2BC4466E" w14:textId="77777777">
        <w:trPr>
          <w:jc w:val="center"/>
        </w:trPr>
        <w:tc>
          <w:tcPr>
            <w:tcW w:w="151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03BEF22" w14:textId="77777777" w:rsidR="00B82450" w:rsidRDefault="00000000">
            <w:pPr>
              <w:spacing w:line="240" w:lineRule="auto"/>
            </w:pPr>
            <w:r>
              <w:rPr>
                <w:sz w:val="19"/>
              </w:rPr>
              <w:t>Six nines and four nines reliability scope</w:t>
            </w:r>
          </w:p>
        </w:tc>
        <w:tc>
          <w:tcPr>
            <w:tcW w:w="856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651D0CE" w14:textId="77777777" w:rsidR="00B82450" w:rsidRDefault="00000000">
            <w:pPr>
              <w:spacing w:line="240" w:lineRule="auto"/>
            </w:pPr>
            <w:r>
              <w:rPr>
                <w:sz w:val="19"/>
              </w:rPr>
              <w:t>Confirm contractually with each tenant which target applies. The IXP fabric is six nines. The campus power envelope is four nines. Premium tenants taking IXP services ride six nines.</w:t>
            </w:r>
          </w:p>
        </w:tc>
      </w:tr>
    </w:tbl>
    <w:p w14:paraId="23CEAA67" w14:textId="77777777" w:rsidR="00B82450" w:rsidRDefault="00000000">
      <w:pPr>
        <w:pStyle w:val="Heading2"/>
      </w:pPr>
      <w:r>
        <w:t>14.2 Regulatory and compliance items</w:t>
      </w:r>
    </w:p>
    <w:tbl>
      <w:tblPr>
        <w:tblW w:w="0" w:type="auto"/>
        <w:jc w:val="center"/>
        <w:tblLayout w:type="fixed"/>
        <w:tblLook w:val="04A0" w:firstRow="1" w:lastRow="0" w:firstColumn="1" w:lastColumn="0" w:noHBand="0" w:noVBand="1"/>
      </w:tblPr>
      <w:tblGrid>
        <w:gridCol w:w="3747"/>
        <w:gridCol w:w="6333"/>
      </w:tblGrid>
      <w:tr w:rsidR="00B82450" w14:paraId="321801DE" w14:textId="77777777">
        <w:trPr>
          <w:jc w:val="center"/>
        </w:trPr>
        <w:tc>
          <w:tcPr>
            <w:tcW w:w="3747"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4A6BECFC" w14:textId="77777777" w:rsidR="00B82450" w:rsidRDefault="00000000">
            <w:pPr>
              <w:spacing w:line="240" w:lineRule="auto"/>
            </w:pPr>
            <w:r>
              <w:rPr>
                <w:b/>
                <w:color w:val="FFFFFF"/>
                <w:sz w:val="19"/>
              </w:rPr>
              <w:t>Item</w:t>
            </w:r>
          </w:p>
        </w:tc>
        <w:tc>
          <w:tcPr>
            <w:tcW w:w="6333"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296F68E6" w14:textId="77777777" w:rsidR="00B82450" w:rsidRDefault="00000000">
            <w:pPr>
              <w:spacing w:line="240" w:lineRule="auto"/>
            </w:pPr>
            <w:r>
              <w:rPr>
                <w:b/>
                <w:color w:val="FFFFFF"/>
                <w:sz w:val="19"/>
              </w:rPr>
              <w:t>How it should be verified</w:t>
            </w:r>
          </w:p>
        </w:tc>
      </w:tr>
      <w:tr w:rsidR="00B82450" w14:paraId="432142E7" w14:textId="77777777">
        <w:trPr>
          <w:jc w:val="center"/>
        </w:trPr>
        <w:tc>
          <w:tcPr>
            <w:tcW w:w="374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E0C71F8" w14:textId="77777777" w:rsidR="00B82450" w:rsidRDefault="00000000">
            <w:pPr>
              <w:spacing w:line="240" w:lineRule="auto"/>
            </w:pPr>
            <w:r>
              <w:rPr>
                <w:sz w:val="19"/>
              </w:rPr>
              <w:t>CLEC and SPCOA granted by PUCT</w:t>
            </w:r>
          </w:p>
        </w:tc>
        <w:tc>
          <w:tcPr>
            <w:tcW w:w="633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1E7D2C82" w14:textId="77777777" w:rsidR="00B82450" w:rsidRDefault="00000000">
            <w:pPr>
              <w:spacing w:line="240" w:lineRule="auto"/>
            </w:pPr>
            <w:r>
              <w:rPr>
                <w:sz w:val="19"/>
              </w:rPr>
              <w:t>Confirm the PUCT docket number and the certificate scope. Confirm the operating territory and service classifications on file.</w:t>
            </w:r>
          </w:p>
        </w:tc>
      </w:tr>
      <w:tr w:rsidR="00B82450" w14:paraId="5AD4E29C" w14:textId="77777777">
        <w:trPr>
          <w:jc w:val="center"/>
        </w:trPr>
        <w:tc>
          <w:tcPr>
            <w:tcW w:w="374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6E10834A" w14:textId="77777777" w:rsidR="00B82450" w:rsidRDefault="00000000">
            <w:pPr>
              <w:spacing w:line="240" w:lineRule="auto"/>
            </w:pPr>
            <w:r>
              <w:rPr>
                <w:sz w:val="19"/>
              </w:rPr>
              <w:t>TUSF and PUCT regulatory assessment percentages</w:t>
            </w:r>
          </w:p>
        </w:tc>
        <w:tc>
          <w:tcPr>
            <w:tcW w:w="633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A8992E4" w14:textId="77777777" w:rsidR="00B82450" w:rsidRDefault="00000000">
            <w:pPr>
              <w:spacing w:line="240" w:lineRule="auto"/>
            </w:pPr>
            <w:r>
              <w:rPr>
                <w:sz w:val="19"/>
              </w:rPr>
              <w:t>Cross check current PUC 26.42 and TUSF assessment rates as of fiscal year of publication. Rates change annually.</w:t>
            </w:r>
          </w:p>
        </w:tc>
      </w:tr>
      <w:tr w:rsidR="00B82450" w14:paraId="1774E5B7" w14:textId="77777777">
        <w:trPr>
          <w:jc w:val="center"/>
        </w:trPr>
        <w:tc>
          <w:tcPr>
            <w:tcW w:w="374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40653D6" w14:textId="77777777" w:rsidR="00B82450" w:rsidRDefault="00000000">
            <w:pPr>
              <w:spacing w:line="240" w:lineRule="auto"/>
            </w:pPr>
            <w:r>
              <w:rPr>
                <w:sz w:val="19"/>
              </w:rPr>
              <w:t>FCC Section 214 international authorisation for LATAM</w:t>
            </w:r>
          </w:p>
        </w:tc>
        <w:tc>
          <w:tcPr>
            <w:tcW w:w="633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1CB186C" w14:textId="77777777" w:rsidR="00B82450" w:rsidRDefault="00000000">
            <w:pPr>
              <w:spacing w:line="240" w:lineRule="auto"/>
            </w:pPr>
            <w:r>
              <w:rPr>
                <w:sz w:val="19"/>
              </w:rPr>
              <w:t>Confirm filing status before Phase 4 LATAM cutover.</w:t>
            </w:r>
          </w:p>
        </w:tc>
      </w:tr>
      <w:tr w:rsidR="00B82450" w14:paraId="55BA0C46" w14:textId="77777777">
        <w:trPr>
          <w:jc w:val="center"/>
        </w:trPr>
        <w:tc>
          <w:tcPr>
            <w:tcW w:w="3747"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A9D6855" w14:textId="77777777" w:rsidR="00B82450" w:rsidRDefault="00000000">
            <w:pPr>
              <w:spacing w:line="240" w:lineRule="auto"/>
            </w:pPr>
            <w:r>
              <w:rPr>
                <w:sz w:val="19"/>
              </w:rPr>
              <w:t>Texas tax exemption (Texas Tax Code 151.3186)</w:t>
            </w:r>
          </w:p>
        </w:tc>
        <w:tc>
          <w:tcPr>
            <w:tcW w:w="6333"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3B87055" w14:textId="77777777" w:rsidR="00B82450" w:rsidRDefault="00000000">
            <w:pPr>
              <w:spacing w:line="240" w:lineRule="auto"/>
            </w:pPr>
            <w:r>
              <w:rPr>
                <w:sz w:val="19"/>
              </w:rPr>
              <w:t>Confirm scope of CLEC equipment exemption and applicability to IXP fabric capex.</w:t>
            </w:r>
          </w:p>
        </w:tc>
      </w:tr>
      <w:tr w:rsidR="00B82450" w14:paraId="6733FF09" w14:textId="77777777">
        <w:trPr>
          <w:jc w:val="center"/>
        </w:trPr>
        <w:tc>
          <w:tcPr>
            <w:tcW w:w="3747"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D75B763" w14:textId="77777777" w:rsidR="00B82450" w:rsidRDefault="00000000">
            <w:pPr>
              <w:spacing w:line="240" w:lineRule="auto"/>
            </w:pPr>
            <w:r>
              <w:rPr>
                <w:sz w:val="19"/>
              </w:rPr>
              <w:t>Compliance certifications (SOC 2 Type II, ISO 27001, PCI DSS Level 1, FedRAMP Moderate, etc.)</w:t>
            </w:r>
          </w:p>
        </w:tc>
        <w:tc>
          <w:tcPr>
            <w:tcW w:w="6333"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80948A1" w14:textId="77777777" w:rsidR="00B82450" w:rsidRDefault="00000000">
            <w:pPr>
              <w:spacing w:line="240" w:lineRule="auto"/>
            </w:pPr>
            <w:r>
              <w:rPr>
                <w:sz w:val="19"/>
              </w:rPr>
              <w:t>Confirm the audit and certification timeline against tenant onboarding requirements.</w:t>
            </w:r>
          </w:p>
        </w:tc>
      </w:tr>
    </w:tbl>
    <w:p w14:paraId="50CBDF19" w14:textId="77777777" w:rsidR="00B82450" w:rsidRDefault="00000000">
      <w:pPr>
        <w:pStyle w:val="Heading2"/>
      </w:pPr>
      <w:r>
        <w:t>14.3 Construction items</w:t>
      </w:r>
    </w:p>
    <w:tbl>
      <w:tblPr>
        <w:tblW w:w="0" w:type="auto"/>
        <w:jc w:val="center"/>
        <w:tblLayout w:type="fixed"/>
        <w:tblLook w:val="04A0" w:firstRow="1" w:lastRow="0" w:firstColumn="1" w:lastColumn="0" w:noHBand="0" w:noVBand="1"/>
      </w:tblPr>
      <w:tblGrid>
        <w:gridCol w:w="2116"/>
        <w:gridCol w:w="7964"/>
      </w:tblGrid>
      <w:tr w:rsidR="00B82450" w14:paraId="7E47E27A" w14:textId="77777777">
        <w:trPr>
          <w:jc w:val="center"/>
        </w:trPr>
        <w:tc>
          <w:tcPr>
            <w:tcW w:w="2116"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83AB253" w14:textId="77777777" w:rsidR="00B82450" w:rsidRDefault="00000000">
            <w:pPr>
              <w:spacing w:line="240" w:lineRule="auto"/>
            </w:pPr>
            <w:r>
              <w:rPr>
                <w:b/>
                <w:color w:val="FFFFFF"/>
                <w:sz w:val="19"/>
              </w:rPr>
              <w:t>Item</w:t>
            </w:r>
          </w:p>
        </w:tc>
        <w:tc>
          <w:tcPr>
            <w:tcW w:w="7964" w:type="dxa"/>
            <w:tcBorders>
              <w:top w:val="single" w:sz="4" w:space="0" w:color="888888"/>
              <w:left w:val="single" w:sz="4" w:space="0" w:color="888888"/>
              <w:bottom w:val="single" w:sz="4" w:space="0" w:color="888888"/>
              <w:right w:val="single" w:sz="4" w:space="0" w:color="888888"/>
            </w:tcBorders>
            <w:shd w:val="clear" w:color="auto" w:fill="006F82"/>
            <w:tcMar>
              <w:top w:w="10" w:type="dxa"/>
              <w:left w:w="60" w:type="dxa"/>
              <w:bottom w:w="10" w:type="dxa"/>
              <w:right w:w="60" w:type="dxa"/>
            </w:tcMar>
            <w:vAlign w:val="center"/>
          </w:tcPr>
          <w:p w14:paraId="3ED7F7BD" w14:textId="77777777" w:rsidR="00B82450" w:rsidRDefault="00000000">
            <w:pPr>
              <w:spacing w:line="240" w:lineRule="auto"/>
            </w:pPr>
            <w:r>
              <w:rPr>
                <w:b/>
                <w:color w:val="FFFFFF"/>
                <w:sz w:val="19"/>
              </w:rPr>
              <w:t>How it should be verified</w:t>
            </w:r>
          </w:p>
        </w:tc>
      </w:tr>
      <w:tr w:rsidR="00B82450" w14:paraId="6BFAA362" w14:textId="77777777">
        <w:trPr>
          <w:jc w:val="center"/>
        </w:trPr>
        <w:tc>
          <w:tcPr>
            <w:tcW w:w="21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6C853D7" w14:textId="77777777" w:rsidR="00B82450" w:rsidRDefault="00000000">
            <w:pPr>
              <w:spacing w:line="240" w:lineRule="auto"/>
            </w:pPr>
            <w:r>
              <w:rPr>
                <w:sz w:val="19"/>
              </w:rPr>
              <w:t>Nexus PM and GC organisation</w:t>
            </w:r>
          </w:p>
        </w:tc>
        <w:tc>
          <w:tcPr>
            <w:tcW w:w="79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E4519C6" w14:textId="77777777" w:rsidR="00B82450" w:rsidRDefault="00000000">
            <w:pPr>
              <w:spacing w:line="240" w:lineRule="auto"/>
            </w:pPr>
            <w:r>
              <w:rPr>
                <w:sz w:val="19"/>
              </w:rPr>
              <w:t>Confirm Nexus PM and GC team is staffed and operating. Master P6 schedule, change control, document control, RFI log, submittal log and site safety plan in place.</w:t>
            </w:r>
          </w:p>
        </w:tc>
      </w:tr>
      <w:tr w:rsidR="00B82450" w14:paraId="5F32E46B" w14:textId="77777777">
        <w:trPr>
          <w:jc w:val="center"/>
        </w:trPr>
        <w:tc>
          <w:tcPr>
            <w:tcW w:w="21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95ADA85" w14:textId="77777777" w:rsidR="00B82450" w:rsidRDefault="00000000">
            <w:pPr>
              <w:spacing w:line="240" w:lineRule="auto"/>
            </w:pPr>
            <w:r>
              <w:rPr>
                <w:sz w:val="19"/>
              </w:rPr>
              <w:t>Atwell civil engineering scope and design package</w:t>
            </w:r>
          </w:p>
        </w:tc>
        <w:tc>
          <w:tcPr>
            <w:tcW w:w="79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D7DD3CA" w14:textId="77777777" w:rsidR="00B82450" w:rsidRDefault="00000000">
            <w:pPr>
              <w:spacing w:line="240" w:lineRule="auto"/>
            </w:pPr>
            <w:r>
              <w:rPr>
                <w:sz w:val="19"/>
              </w:rPr>
              <w:t>Confirm signed engagement and stamped civil and foundation design package on file at LNTP. Atwell continues as engineer of record.</w:t>
            </w:r>
          </w:p>
        </w:tc>
      </w:tr>
      <w:tr w:rsidR="00B82450" w14:paraId="77B1B835" w14:textId="77777777">
        <w:trPr>
          <w:jc w:val="center"/>
        </w:trPr>
        <w:tc>
          <w:tcPr>
            <w:tcW w:w="21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E71B669" w14:textId="77777777" w:rsidR="00B82450" w:rsidRDefault="00000000">
            <w:pPr>
              <w:spacing w:line="240" w:lineRule="auto"/>
            </w:pPr>
            <w:r>
              <w:rPr>
                <w:sz w:val="19"/>
              </w:rPr>
              <w:lastRenderedPageBreak/>
              <w:t>Mitech and Michels (parent) GMPs</w:t>
            </w:r>
          </w:p>
        </w:tc>
        <w:tc>
          <w:tcPr>
            <w:tcW w:w="79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2B6FB64F" w14:textId="77777777" w:rsidR="00B82450" w:rsidRDefault="00000000">
            <w:pPr>
              <w:spacing w:line="240" w:lineRule="auto"/>
            </w:pPr>
            <w:r>
              <w:rPr>
                <w:sz w:val="19"/>
              </w:rPr>
              <w:t>Confirm signed direct to Nexus contracts. Michels parent GMP covers the integrated civil scope (foundations, slabs, onsite civil, underground and utilities). Backup financial assurance and bonded capacity confirmed.</w:t>
            </w:r>
          </w:p>
        </w:tc>
      </w:tr>
      <w:tr w:rsidR="00B82450" w14:paraId="72EAB7F1" w14:textId="77777777">
        <w:trPr>
          <w:jc w:val="center"/>
        </w:trPr>
        <w:tc>
          <w:tcPr>
            <w:tcW w:w="21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77F4BC57" w14:textId="77777777" w:rsidR="00B82450" w:rsidRDefault="00000000">
            <w:pPr>
              <w:spacing w:line="240" w:lineRule="auto"/>
            </w:pPr>
            <w:r>
              <w:rPr>
                <w:sz w:val="19"/>
              </w:rPr>
              <w:t>BZI shell GMP</w:t>
            </w:r>
          </w:p>
        </w:tc>
        <w:tc>
          <w:tcPr>
            <w:tcW w:w="79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02EA55D0" w14:textId="77777777" w:rsidR="00B82450" w:rsidRDefault="00000000">
            <w:pPr>
              <w:spacing w:line="240" w:lineRule="auto"/>
            </w:pPr>
            <w:r>
              <w:rPr>
                <w:sz w:val="19"/>
              </w:rPr>
              <w:t>Confirm signed direct to Nexus contract for the shell scope only. Confirm BZI does NOT carry the fit out trades.</w:t>
            </w:r>
          </w:p>
        </w:tc>
      </w:tr>
      <w:tr w:rsidR="00B82450" w14:paraId="5A4C4E10" w14:textId="77777777">
        <w:trPr>
          <w:jc w:val="center"/>
        </w:trPr>
        <w:tc>
          <w:tcPr>
            <w:tcW w:w="21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319F9F47" w14:textId="77777777" w:rsidR="00B82450" w:rsidRDefault="00000000">
            <w:pPr>
              <w:spacing w:line="240" w:lineRule="auto"/>
            </w:pPr>
            <w:r>
              <w:rPr>
                <w:sz w:val="19"/>
              </w:rPr>
              <w:t>The MMR Group direct contract (electrical fit out)</w:t>
            </w:r>
          </w:p>
        </w:tc>
        <w:tc>
          <w:tcPr>
            <w:tcW w:w="79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53AE219C" w14:textId="77777777" w:rsidR="00B82450" w:rsidRDefault="00000000">
            <w:pPr>
              <w:spacing w:line="240" w:lineRule="auto"/>
            </w:pPr>
            <w:r>
              <w:rPr>
                <w:sz w:val="19"/>
              </w:rPr>
              <w:t>Confirm signed direct to Nexus contract. Confirm scope and schedule integration with BZI shell delivery.</w:t>
            </w:r>
          </w:p>
        </w:tc>
      </w:tr>
      <w:tr w:rsidR="00B82450" w14:paraId="6ABBF630" w14:textId="77777777">
        <w:trPr>
          <w:jc w:val="center"/>
        </w:trPr>
        <w:tc>
          <w:tcPr>
            <w:tcW w:w="21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3C5BA756" w14:textId="77777777" w:rsidR="00B82450" w:rsidRDefault="00000000">
            <w:pPr>
              <w:spacing w:line="240" w:lineRule="auto"/>
            </w:pPr>
            <w:r>
              <w:rPr>
                <w:sz w:val="19"/>
              </w:rPr>
              <w:t>Hermanson direct contract (mechanical and cooling fit out)</w:t>
            </w:r>
          </w:p>
        </w:tc>
        <w:tc>
          <w:tcPr>
            <w:tcW w:w="79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232F5AD2" w14:textId="77777777" w:rsidR="00B82450" w:rsidRDefault="00000000">
            <w:pPr>
              <w:spacing w:line="240" w:lineRule="auto"/>
            </w:pPr>
            <w:r>
              <w:rPr>
                <w:sz w:val="19"/>
              </w:rPr>
              <w:t>Confirm signed direct to Nexus contract. Confirm scope and schedule integration with BZI shell delivery.</w:t>
            </w:r>
          </w:p>
        </w:tc>
      </w:tr>
      <w:tr w:rsidR="00B82450" w14:paraId="5CD3D287" w14:textId="77777777">
        <w:trPr>
          <w:jc w:val="center"/>
        </w:trPr>
        <w:tc>
          <w:tcPr>
            <w:tcW w:w="21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47E08FB7" w14:textId="77777777" w:rsidR="00B82450" w:rsidRDefault="00000000">
            <w:pPr>
              <w:spacing w:line="240" w:lineRule="auto"/>
            </w:pPr>
            <w:r>
              <w:rPr>
                <w:sz w:val="19"/>
              </w:rPr>
              <w:t>On site Nexus owned concrete batch plant</w:t>
            </w:r>
          </w:p>
        </w:tc>
        <w:tc>
          <w:tcPr>
            <w:tcW w:w="79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0CF63820" w14:textId="77777777" w:rsidR="00B82450" w:rsidRDefault="00000000">
            <w:pPr>
              <w:spacing w:line="240" w:lineRule="auto"/>
            </w:pPr>
            <w:r>
              <w:rPr>
                <w:sz w:val="19"/>
              </w:rPr>
              <w:t>Confirm operational status and mix design certification across the AI hyperscale buildings, AWS hyperscale buildings, IXP carrier hotel and tower compound. Pour calendar coordinated with Michels foundation schedule.</w:t>
            </w:r>
          </w:p>
        </w:tc>
      </w:tr>
      <w:tr w:rsidR="00B82450" w14:paraId="5F9BA2BD" w14:textId="77777777">
        <w:trPr>
          <w:jc w:val="center"/>
        </w:trPr>
        <w:tc>
          <w:tcPr>
            <w:tcW w:w="2116"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45407A02" w14:textId="77777777" w:rsidR="00B82450" w:rsidRDefault="00000000">
            <w:pPr>
              <w:spacing w:line="240" w:lineRule="auto"/>
            </w:pPr>
            <w:r>
              <w:rPr>
                <w:sz w:val="19"/>
              </w:rPr>
              <w:t>MaiaEdge plus Pearce JV definitive agreement</w:t>
            </w:r>
          </w:p>
        </w:tc>
        <w:tc>
          <w:tcPr>
            <w:tcW w:w="7964" w:type="dxa"/>
            <w:tcBorders>
              <w:top w:val="single" w:sz="4" w:space="0" w:color="888888"/>
              <w:left w:val="single" w:sz="4" w:space="0" w:color="888888"/>
              <w:bottom w:val="single" w:sz="4" w:space="0" w:color="888888"/>
              <w:right w:val="single" w:sz="4" w:space="0" w:color="888888"/>
            </w:tcBorders>
            <w:shd w:val="clear" w:color="auto" w:fill="F2F2F2"/>
            <w:tcMar>
              <w:top w:w="10" w:type="dxa"/>
              <w:left w:w="60" w:type="dxa"/>
              <w:bottom w:w="10" w:type="dxa"/>
              <w:right w:w="60" w:type="dxa"/>
            </w:tcMar>
            <w:vAlign w:val="center"/>
          </w:tcPr>
          <w:p w14:paraId="559566F5" w14:textId="77777777" w:rsidR="00B82450" w:rsidRDefault="00000000">
            <w:pPr>
              <w:spacing w:line="240" w:lineRule="auto"/>
            </w:pPr>
            <w:r>
              <w:rPr>
                <w:sz w:val="19"/>
              </w:rPr>
              <w:t>Confirm signed JV agreement, intellectual property allocation, and CBRE channel access framework.</w:t>
            </w:r>
          </w:p>
        </w:tc>
      </w:tr>
      <w:tr w:rsidR="00B82450" w14:paraId="7FD8606F" w14:textId="77777777">
        <w:trPr>
          <w:jc w:val="center"/>
        </w:trPr>
        <w:tc>
          <w:tcPr>
            <w:tcW w:w="2116"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70BF0F6A" w14:textId="77777777" w:rsidR="00B82450" w:rsidRDefault="00000000">
            <w:pPr>
              <w:spacing w:line="240" w:lineRule="auto"/>
            </w:pPr>
            <w:r>
              <w:rPr>
                <w:sz w:val="19"/>
              </w:rPr>
              <w:t>On site cell tower entitlement</w:t>
            </w:r>
          </w:p>
        </w:tc>
        <w:tc>
          <w:tcPr>
            <w:tcW w:w="7964" w:type="dxa"/>
            <w:tcBorders>
              <w:top w:val="single" w:sz="4" w:space="0" w:color="888888"/>
              <w:left w:val="single" w:sz="4" w:space="0" w:color="888888"/>
              <w:bottom w:val="single" w:sz="4" w:space="0" w:color="888888"/>
              <w:right w:val="single" w:sz="4" w:space="0" w:color="888888"/>
            </w:tcBorders>
            <w:tcMar>
              <w:top w:w="10" w:type="dxa"/>
              <w:left w:w="60" w:type="dxa"/>
              <w:bottom w:w="10" w:type="dxa"/>
              <w:right w:w="60" w:type="dxa"/>
            </w:tcMar>
            <w:vAlign w:val="center"/>
          </w:tcPr>
          <w:p w14:paraId="6CBF3EC8" w14:textId="77777777" w:rsidR="00B82450" w:rsidRDefault="00000000">
            <w:pPr>
              <w:spacing w:line="240" w:lineRule="auto"/>
            </w:pPr>
            <w:r>
              <w:rPr>
                <w:sz w:val="19"/>
              </w:rPr>
              <w:t>Confirm FAA Form 7460-1 and FCC ASR registration progress, plus Hill County zoning approvals. Tower foundation poured by Michels under integrated civil GMP.</w:t>
            </w:r>
          </w:p>
        </w:tc>
      </w:tr>
    </w:tbl>
    <w:tbl>
      <w:tblPr>
        <w:tblW w:w="0" w:type="auto"/>
        <w:jc w:val="center"/>
        <w:tblLook w:val="04A0" w:firstRow="1" w:lastRow="0" w:firstColumn="1" w:lastColumn="0" w:noHBand="0" w:noVBand="1"/>
      </w:tblPr>
      <w:tblGrid>
        <w:gridCol w:w="10086"/>
      </w:tblGrid>
      <w:tr w:rsidR="00B82450" w14:paraId="1AF383F2"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40" w:type="dxa"/>
              <w:left w:w="60" w:type="dxa"/>
              <w:bottom w:w="20" w:type="dxa"/>
              <w:right w:w="60" w:type="dxa"/>
            </w:tcMar>
          </w:tcPr>
          <w:p w14:paraId="2AF8842D" w14:textId="77777777" w:rsidR="00B82450" w:rsidRDefault="00000000">
            <w:pPr>
              <w:spacing w:line="240" w:lineRule="auto"/>
            </w:pPr>
            <w:r>
              <w:rPr>
                <w:b/>
              </w:rPr>
              <w:t>How to read this appendix</w:t>
            </w:r>
          </w:p>
        </w:tc>
      </w:tr>
      <w:tr w:rsidR="00B82450" w14:paraId="731B8E96" w14:textId="77777777">
        <w:trPr>
          <w:jc w:val="center"/>
        </w:trPr>
        <w:tc>
          <w:tcPr>
            <w:tcW w:w="10086" w:type="dxa"/>
            <w:tcBorders>
              <w:top w:val="single" w:sz="4" w:space="0" w:color="888888"/>
              <w:left w:val="single" w:sz="4" w:space="0" w:color="888888"/>
              <w:bottom w:val="single" w:sz="4" w:space="0" w:color="888888"/>
              <w:right w:val="single" w:sz="4" w:space="0" w:color="888888"/>
            </w:tcBorders>
            <w:shd w:val="clear" w:color="auto" w:fill="EDF2F5"/>
            <w:tcMar>
              <w:top w:w="20" w:type="dxa"/>
              <w:left w:w="60" w:type="dxa"/>
              <w:bottom w:w="40" w:type="dxa"/>
              <w:right w:w="60" w:type="dxa"/>
            </w:tcMar>
          </w:tcPr>
          <w:p w14:paraId="0B19AD57" w14:textId="77777777" w:rsidR="00B82450" w:rsidRDefault="00000000">
            <w:pPr>
              <w:spacing w:line="240" w:lineRule="auto"/>
            </w:pPr>
            <w:r>
              <w:rPr>
                <w:sz w:val="20"/>
              </w:rPr>
              <w:t>Every figure, relationship and contractual posture in this document is captured to the best of management knowledge as of the publication date. The Open Verification Items list is not a list of risks. It is a list of items where the prudent design or construction reviewer will want to perform their own independent confirmation as part of normal scope and design lock down. Nexus management welcomes that review and will provide source documentation against every line item in this appendix on request.</w:t>
            </w:r>
          </w:p>
        </w:tc>
      </w:tr>
    </w:tbl>
    <w:p w14:paraId="033A023D" w14:textId="77777777" w:rsidR="00B82450" w:rsidRDefault="00000000">
      <w:pPr>
        <w:pStyle w:val="Heading1"/>
      </w:pPr>
      <w:r>
        <w:t>15. Closing Summary</w:t>
      </w:r>
    </w:p>
    <w:p w14:paraId="63748772" w14:textId="77777777" w:rsidR="00B82450" w:rsidRDefault="00000000">
      <w:r>
        <w:t>This is a working pack for the construction contractors on the Hubbard IXP. Use it to align scope, sequence, handoffs and specifications.</w:t>
      </w:r>
    </w:p>
    <w:p w14:paraId="087CFD7B" w14:textId="77777777" w:rsidR="00B82450" w:rsidRDefault="00000000">
      <w:pPr>
        <w:pStyle w:val="ListBullet"/>
      </w:pPr>
      <w:r>
        <w:t>Nexus is the Project Manager and the General Contractor. Every contractor on the project (Atwell, Mitech, Michels, BZI, The MMR Group, Hermanson, MaiaEdge plus Pearce JV, Pearce tower services) sits direct under Nexus. Section 7.7 holds the canonical responsibility matrix.</w:t>
      </w:r>
    </w:p>
    <w:p w14:paraId="3E1512BA" w14:textId="77777777" w:rsidR="00B82450" w:rsidRDefault="00000000">
      <w:pPr>
        <w:pStyle w:val="ListBullet"/>
      </w:pPr>
      <w:r>
        <w:t>Atwell is engineer of record through construction. Stamped civil and foundation drawings drive the Michels integrated civil GMP and the BZI shell GMP. RFIs route through Nexus PM.</w:t>
      </w:r>
    </w:p>
    <w:p w14:paraId="497C4881" w14:textId="77777777" w:rsidR="00B82450" w:rsidRDefault="00000000">
      <w:pPr>
        <w:pStyle w:val="ListBullet"/>
      </w:pPr>
      <w:r>
        <w:t>The build runs as a four phase evolution. Phase 0 Carrier Meet Point energises 12 months before the carrier hotel building. Each phase reaches a defined operational milestone before the next phase begins construction.</w:t>
      </w:r>
    </w:p>
    <w:p w14:paraId="3FF65C06" w14:textId="77777777" w:rsidR="00B82450" w:rsidRDefault="00000000">
      <w:pPr>
        <w:pStyle w:val="ListBullet"/>
      </w:pPr>
      <w:r>
        <w:t>Six nines on the IXP fabric and four nines on the campus power envelope are engineered targets that depend on commissioning discipline as much as on design. Begin the witness test plan, the black start exercise calendar and the fuel polishing programme now.</w:t>
      </w:r>
    </w:p>
    <w:p w14:paraId="69351FE1" w14:textId="77777777" w:rsidR="00B82450" w:rsidRDefault="00000000">
      <w:pPr>
        <w:pStyle w:val="ListBullet"/>
      </w:pPr>
      <w:r>
        <w:t>Open verification items in Section 14 are the punch list of figures and assumptions to confirm against contractor scope before lock down.</w:t>
      </w:r>
    </w:p>
    <w:p w14:paraId="3614E271" w14:textId="77777777" w:rsidR="00B82450" w:rsidRDefault="00000000">
      <w:pPr>
        <w:jc w:val="center"/>
      </w:pPr>
      <w:r>
        <w:rPr>
          <w:i/>
          <w:sz w:val="18"/>
        </w:rPr>
        <w:t>Nexus Data Centers, LLC. 1725 Hughes Landing Blvd, 11th Floor. The Woodlands, TX 77380.</w:t>
      </w:r>
    </w:p>
    <w:p w14:paraId="5A3FCB83" w14:textId="77777777" w:rsidR="00B82450" w:rsidRDefault="00000000">
      <w:pPr>
        <w:jc w:val="center"/>
      </w:pPr>
      <w:r>
        <w:rPr>
          <w:i/>
          <w:sz w:val="18"/>
        </w:rPr>
        <w:t>+1 832 447 4633.  nexus-datacenters.com</w:t>
      </w:r>
    </w:p>
    <w:p w14:paraId="5C6F3ED9" w14:textId="77777777" w:rsidR="00B82450" w:rsidRDefault="00000000">
      <w:pPr>
        <w:jc w:val="center"/>
      </w:pPr>
      <w:r>
        <w:rPr>
          <w:b/>
          <w:color w:val="B22222"/>
          <w:sz w:val="18"/>
        </w:rPr>
        <w:t>STRICTLY CONFIDENTIAL. For named contractor distribution only.</w:t>
      </w:r>
    </w:p>
    <w:sectPr w:rsidR="00B82450" w:rsidSect="00034616">
      <w:headerReference w:type="default" r:id="rId13"/>
      <w:footerReference w:type="default" r:id="rId14"/>
      <w:pgSz w:w="12240" w:h="15840"/>
      <w:pgMar w:top="1020" w:right="1077" w:bottom="1134"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A1256" w14:textId="77777777" w:rsidR="00110075" w:rsidRDefault="00110075">
      <w:pPr>
        <w:spacing w:line="240" w:lineRule="auto"/>
      </w:pPr>
      <w:r>
        <w:separator/>
      </w:r>
    </w:p>
  </w:endnote>
  <w:endnote w:type="continuationSeparator" w:id="0">
    <w:p w14:paraId="3B7D5477" w14:textId="77777777" w:rsidR="00110075" w:rsidRDefault="001100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T Firs Neu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1609" w14:textId="5FEE9E13" w:rsidR="00B82450" w:rsidRDefault="00000000">
    <w:pPr>
      <w:pStyle w:val="Footer"/>
      <w:jc w:val="center"/>
    </w:pPr>
    <w:r>
      <w:rPr>
        <w:b/>
        <w:color w:val="006F82"/>
        <w:sz w:val="17"/>
      </w:rPr>
      <w:t xml:space="preserve">Nexus Confidential. Not to be Reproduced.    |    </w:t>
    </w:r>
    <w:r>
      <w:rPr>
        <w:sz w:val="17"/>
      </w:rPr>
      <w:t xml:space="preserve">Page </w:t>
    </w:r>
    <w:r>
      <w:rPr>
        <w:sz w:val="17"/>
      </w:rPr>
      <w:fldChar w:fldCharType="begin"/>
    </w:r>
    <w:r>
      <w:rPr>
        <w:sz w:val="17"/>
      </w:rPr>
      <w:instrText>PAGE</w:instrText>
    </w:r>
    <w:r w:rsidR="006362AF">
      <w:rPr>
        <w:sz w:val="17"/>
      </w:rPr>
      <w:fldChar w:fldCharType="separate"/>
    </w:r>
    <w:r w:rsidR="006362AF">
      <w:rPr>
        <w:noProof/>
        <w:sz w:val="17"/>
      </w:rPr>
      <w:t>1</w:t>
    </w:r>
    <w:r>
      <w:rPr>
        <w:sz w:val="17"/>
      </w:rPr>
      <w:fldChar w:fldCharType="end"/>
    </w:r>
    <w:r>
      <w:rPr>
        <w:sz w:val="17"/>
      </w:rPr>
      <w:t xml:space="preserve"> of </w:t>
    </w:r>
    <w:r>
      <w:rPr>
        <w:sz w:val="17"/>
      </w:rPr>
      <w:fldChar w:fldCharType="begin"/>
    </w:r>
    <w:r>
      <w:rPr>
        <w:sz w:val="17"/>
      </w:rPr>
      <w:instrText>NUMPAGES</w:instrText>
    </w:r>
    <w:r w:rsidR="006362AF">
      <w:rPr>
        <w:sz w:val="17"/>
      </w:rPr>
      <w:fldChar w:fldCharType="separate"/>
    </w:r>
    <w:r w:rsidR="006362AF">
      <w:rPr>
        <w:noProof/>
        <w:sz w:val="17"/>
      </w:rPr>
      <w:t>2</w:t>
    </w:r>
    <w:r>
      <w:rPr>
        <w:sz w:val="17"/>
      </w:rPr>
      <w:fldChar w:fldCharType="end"/>
    </w:r>
  </w:p>
  <w:p w14:paraId="491E16F5" w14:textId="77777777" w:rsidR="00B82450" w:rsidRDefault="00000000">
    <w:pPr>
      <w:jc w:val="center"/>
    </w:pPr>
    <w:r>
      <w:rPr>
        <w:i/>
        <w:sz w:val="16"/>
      </w:rPr>
      <w:t>Nexus Data Centers, LLC. 1725 Hughes Landing Blvd, 11th Floor. The Woodlands, TX 77380. +1 832 447 4633. nexus-datacenters.com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62B7B" w14:textId="77777777" w:rsidR="00110075" w:rsidRDefault="00110075">
      <w:pPr>
        <w:spacing w:line="240" w:lineRule="auto"/>
      </w:pPr>
      <w:r>
        <w:separator/>
      </w:r>
    </w:p>
  </w:footnote>
  <w:footnote w:type="continuationSeparator" w:id="0">
    <w:p w14:paraId="25D3A3C8" w14:textId="77777777" w:rsidR="00110075" w:rsidRDefault="001100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6CC7" w14:textId="77777777" w:rsidR="00B82450" w:rsidRDefault="00000000">
    <w:pPr>
      <w:pStyle w:val="Header"/>
      <w:jc w:val="right"/>
    </w:pPr>
    <w:r>
      <w:rPr>
        <w:noProof/>
      </w:rPr>
      <w:drawing>
        <wp:inline distT="0" distB="0" distL="0" distR="0" wp14:anchorId="4B7B6C84" wp14:editId="58FED579">
          <wp:extent cx="365760" cy="365760"/>
          <wp:effectExtent l="0" t="0" r="0" b="0"/>
          <wp:docPr id="1942256099" name="Picture 194225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835696">
    <w:abstractNumId w:val="8"/>
  </w:num>
  <w:num w:numId="2" w16cid:durableId="306084321">
    <w:abstractNumId w:val="6"/>
  </w:num>
  <w:num w:numId="3" w16cid:durableId="791479810">
    <w:abstractNumId w:val="5"/>
  </w:num>
  <w:num w:numId="4" w16cid:durableId="690572697">
    <w:abstractNumId w:val="4"/>
  </w:num>
  <w:num w:numId="5" w16cid:durableId="1727796489">
    <w:abstractNumId w:val="7"/>
  </w:num>
  <w:num w:numId="6" w16cid:durableId="928731304">
    <w:abstractNumId w:val="3"/>
  </w:num>
  <w:num w:numId="7" w16cid:durableId="997882313">
    <w:abstractNumId w:val="2"/>
  </w:num>
  <w:num w:numId="8" w16cid:durableId="302663253">
    <w:abstractNumId w:val="1"/>
  </w:num>
  <w:num w:numId="9" w16cid:durableId="21385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6E7"/>
    <w:rsid w:val="00110075"/>
    <w:rsid w:val="0015074B"/>
    <w:rsid w:val="0029639D"/>
    <w:rsid w:val="00326F90"/>
    <w:rsid w:val="004E6D14"/>
    <w:rsid w:val="006362AF"/>
    <w:rsid w:val="00800F30"/>
    <w:rsid w:val="00AA1D8D"/>
    <w:rsid w:val="00B47730"/>
    <w:rsid w:val="00B824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D9892D-2238-411F-B84D-609C2257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320" w:after="80" w:line="252" w:lineRule="auto"/>
      <w:outlineLvl w:val="0"/>
    </w:pPr>
    <w:rPr>
      <w:rFonts w:asciiTheme="majorHAnsi" w:eastAsiaTheme="majorEastAsia" w:hAnsiTheme="majorHAnsi" w:cstheme="majorBidi"/>
      <w:b/>
      <w:bCs/>
      <w:color w:val="006F82"/>
      <w:sz w:val="34"/>
      <w:szCs w:val="28"/>
    </w:rPr>
  </w:style>
  <w:style w:type="paragraph" w:styleId="Heading2">
    <w:name w:val="heading 2"/>
    <w:basedOn w:val="Normal"/>
    <w:next w:val="Normal"/>
    <w:link w:val="Heading2Char"/>
    <w:uiPriority w:val="9"/>
    <w:unhideWhenUsed/>
    <w:qFormat/>
    <w:rsid w:val="00FC693F"/>
    <w:pPr>
      <w:keepNext/>
      <w:keepLines/>
      <w:spacing w:before="160" w:after="40" w:line="252" w:lineRule="auto"/>
      <w:outlineLvl w:val="1"/>
    </w:pPr>
    <w:rPr>
      <w:rFonts w:asciiTheme="majorHAnsi" w:eastAsiaTheme="majorEastAsia" w:hAnsiTheme="majorHAnsi" w:cstheme="majorBidi"/>
      <w:b/>
      <w:bCs/>
      <w:color w:val="69C1E1"/>
      <w:sz w:val="26"/>
      <w:szCs w:val="26"/>
    </w:rPr>
  </w:style>
  <w:style w:type="paragraph" w:styleId="Heading3">
    <w:name w:val="heading 3"/>
    <w:basedOn w:val="Normal"/>
    <w:next w:val="Normal"/>
    <w:link w:val="Heading3Char"/>
    <w:uiPriority w:val="9"/>
    <w:unhideWhenUsed/>
    <w:qFormat/>
    <w:rsid w:val="00FC693F"/>
    <w:pPr>
      <w:keepNext/>
      <w:keepLines/>
      <w:spacing w:before="80" w:after="20" w:line="252" w:lineRule="auto"/>
      <w:outlineLvl w:val="2"/>
    </w:pPr>
    <w:rPr>
      <w:rFonts w:asciiTheme="majorHAnsi" w:eastAsiaTheme="majorEastAsia" w:hAnsiTheme="majorHAnsi" w:cstheme="majorBidi"/>
      <w:b/>
      <w:bCs/>
      <w:color w:val="345E22"/>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17058</Words>
  <Characters>94676</Characters>
  <Application>Microsoft Office Word</Application>
  <DocSecurity>0</DocSecurity>
  <Lines>2868</Lines>
  <Paragraphs>2031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Van Der Walt</cp:lastModifiedBy>
  <cp:revision>4</cp:revision>
  <dcterms:created xsi:type="dcterms:W3CDTF">2013-12-23T23:15:00Z</dcterms:created>
  <dcterms:modified xsi:type="dcterms:W3CDTF">2026-05-07T22:59:00Z</dcterms:modified>
  <cp:category/>
</cp:coreProperties>
</file>