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E5B6" w14:textId="77777777" w:rsidR="003F21C5" w:rsidRDefault="003F21C5" w:rsidP="003F21C5">
      <w:pPr>
        <w:pStyle w:val="Nessunaspaziatura"/>
        <w:ind w:left="4820"/>
      </w:pPr>
      <w:r w:rsidRPr="00A11A0E">
        <w:rPr>
          <w:rFonts w:cs="Arial"/>
          <w:bCs/>
        </w:rPr>
        <w:t>Spett.le</w:t>
      </w:r>
      <w:r w:rsidRPr="00A11A0E">
        <w:rPr>
          <w:rFonts w:cs="Arial"/>
          <w:bCs/>
        </w:rPr>
        <w:br/>
      </w:r>
      <w:r>
        <w:rPr>
          <w:rFonts w:cs="Arial"/>
        </w:rPr>
        <w:t>______________________________________</w:t>
      </w:r>
      <w:r>
        <w:rPr>
          <w:rFonts w:cs="Arial"/>
        </w:rPr>
        <w:br/>
        <w:t>______________________________________</w:t>
      </w:r>
      <w:r>
        <w:rPr>
          <w:rFonts w:cs="Arial"/>
        </w:rPr>
        <w:br/>
        <w:t>______________________________________</w:t>
      </w:r>
      <w:r>
        <w:rPr>
          <w:rFonts w:cs="Arial"/>
        </w:rPr>
        <w:br/>
      </w:r>
      <w:r>
        <w:rPr>
          <w:rFonts w:cs="Arial"/>
          <w:i/>
          <w:sz w:val="20"/>
        </w:rPr>
        <w:t>(di seguito anche "Cliente" o "Società")</w:t>
      </w:r>
    </w:p>
    <w:p w14:paraId="081E63EB" w14:textId="77777777" w:rsidR="003F21C5" w:rsidRDefault="003F21C5" w:rsidP="003F21C5">
      <w:pPr>
        <w:pStyle w:val="Nessunaspaziatura"/>
      </w:pPr>
    </w:p>
    <w:p w14:paraId="265E7BB0" w14:textId="5047D2D7" w:rsidR="003F21C5" w:rsidRPr="00A11A0E" w:rsidRDefault="00A11A0E" w:rsidP="003F21C5">
      <w:pPr>
        <w:pStyle w:val="Nessunaspaziatura"/>
        <w:rPr>
          <w:b/>
        </w:rPr>
      </w:pPr>
      <w:r w:rsidRPr="00A11A0E">
        <w:rPr>
          <w:rFonts w:cs="Arial"/>
          <w:b/>
        </w:rPr>
        <w:t>Oggetto</w:t>
      </w:r>
      <w:r w:rsidR="003F21C5" w:rsidRPr="00A11A0E">
        <w:rPr>
          <w:rFonts w:cs="Arial"/>
          <w:b/>
        </w:rPr>
        <w:t>: Lettera di offerta di collaborazione per esecuzione di esami di laboratorio in service.</w:t>
      </w:r>
    </w:p>
    <w:p w14:paraId="11BBD214" w14:textId="77777777" w:rsidR="003F21C5" w:rsidRDefault="003F21C5" w:rsidP="003F21C5">
      <w:pPr>
        <w:pStyle w:val="Nessunaspaziatura"/>
      </w:pPr>
    </w:p>
    <w:p w14:paraId="6D76F326" w14:textId="77777777" w:rsidR="003F21C5" w:rsidRDefault="003F21C5" w:rsidP="003F21C5">
      <w:pPr>
        <w:pStyle w:val="Nessunaspaziatura"/>
        <w:ind w:firstLine="708"/>
      </w:pPr>
      <w:r>
        <w:rPr>
          <w:rFonts w:cs="Arial"/>
        </w:rPr>
        <w:t>Egregio Cliente,</w:t>
      </w:r>
    </w:p>
    <w:p w14:paraId="075AE741" w14:textId="269DF478" w:rsidR="003F21C5" w:rsidRDefault="003F21C5" w:rsidP="003F21C5">
      <w:pPr>
        <w:pStyle w:val="Nessunaspaziatura"/>
      </w:pPr>
      <w:r>
        <w:rPr>
          <w:rFonts w:cs="Arial"/>
        </w:rPr>
        <w:t xml:space="preserve">Le inoltriamo con la presente la nostra lettera di offerta di collaborazione per l'esecuzione in </w:t>
      </w:r>
      <w:r>
        <w:rPr>
          <w:rFonts w:cs="Arial"/>
        </w:rPr>
        <w:t>S</w:t>
      </w:r>
      <w:r>
        <w:rPr>
          <w:rFonts w:cs="Arial"/>
        </w:rPr>
        <w:t>ervice di esami di laboratorio provenienti dalla Vostra sede operativa di:</w:t>
      </w:r>
    </w:p>
    <w:p w14:paraId="016C411A" w14:textId="77777777" w:rsidR="003F21C5" w:rsidRDefault="003F21C5" w:rsidP="003F21C5">
      <w:pPr>
        <w:pStyle w:val="Nessunaspaziatura"/>
      </w:pPr>
    </w:p>
    <w:p w14:paraId="037F0FDB" w14:textId="7614274B" w:rsidR="003F21C5" w:rsidRPr="003F21C5" w:rsidRDefault="003F21C5" w:rsidP="003F21C5">
      <w:pPr>
        <w:pStyle w:val="Nessunaspaziatura"/>
        <w:jc w:val="center"/>
        <w:rPr>
          <w:b/>
          <w:bCs/>
        </w:rPr>
      </w:pPr>
      <w:r w:rsidRPr="003F21C5">
        <w:rPr>
          <w:b/>
          <w:bCs/>
        </w:rPr>
        <w:t>Ragione Sociale</w:t>
      </w:r>
    </w:p>
    <w:p w14:paraId="38AF56F2" w14:textId="6485F7FE" w:rsidR="003F21C5" w:rsidRPr="003F21C5" w:rsidRDefault="003F21C5" w:rsidP="003F21C5">
      <w:pPr>
        <w:pStyle w:val="Nessunaspaziatura"/>
        <w:jc w:val="center"/>
        <w:rPr>
          <w:b/>
          <w:bCs/>
        </w:rPr>
      </w:pPr>
      <w:r w:rsidRPr="003F21C5">
        <w:rPr>
          <w:b/>
          <w:bCs/>
        </w:rPr>
        <w:t>Indirizzo</w:t>
      </w:r>
    </w:p>
    <w:p w14:paraId="7856B805" w14:textId="77777777" w:rsidR="003F21C5" w:rsidRDefault="003F21C5" w:rsidP="003F21C5">
      <w:pPr>
        <w:pStyle w:val="Nessunaspaziatura"/>
      </w:pPr>
    </w:p>
    <w:p w14:paraId="310A3C5E" w14:textId="6E706768" w:rsidR="003F21C5" w:rsidRDefault="003F21C5" w:rsidP="003F21C5">
      <w:pPr>
        <w:pStyle w:val="Nessunaspaziatura"/>
        <w:rPr>
          <w:rFonts w:cs="Arial"/>
        </w:rPr>
      </w:pPr>
      <w:r>
        <w:rPr>
          <w:rFonts w:cs="Arial"/>
        </w:rPr>
        <w:t>Toscana Diagnostica S.r.l. è una struttura sanitaria multi</w:t>
      </w:r>
      <w:r w:rsidR="00A11A0E">
        <w:rPr>
          <w:rFonts w:cs="Arial"/>
        </w:rPr>
        <w:t>-</w:t>
      </w:r>
      <w:r>
        <w:rPr>
          <w:rFonts w:cs="Arial"/>
        </w:rPr>
        <w:t>certificata e accreditata con il Servizio Sanitario Nazionale (SSN). Le nostre certificazioni attive sono di seguito riepilogate:</w:t>
      </w:r>
    </w:p>
    <w:p w14:paraId="29F86E26" w14:textId="77777777" w:rsidR="003F21C5" w:rsidRDefault="003F21C5" w:rsidP="003F21C5">
      <w:pPr>
        <w:pStyle w:val="Nessunaspaziatura"/>
      </w:pPr>
    </w:p>
    <w:tbl>
      <w:tblPr>
        <w:tblW w:w="0" w:type="auto"/>
        <w:jc w:val="center"/>
        <w:tblLook w:val="04A0" w:firstRow="1" w:lastRow="0" w:firstColumn="1" w:lastColumn="0" w:noHBand="0" w:noVBand="1"/>
      </w:tblPr>
      <w:tblGrid>
        <w:gridCol w:w="2835"/>
        <w:gridCol w:w="6236"/>
      </w:tblGrid>
      <w:tr w:rsidR="003F21C5" w14:paraId="6460D6E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1B505F"/>
          </w:tcPr>
          <w:p w14:paraId="70BAA548" w14:textId="77777777" w:rsidR="003F21C5" w:rsidRDefault="003F21C5" w:rsidP="003F21C5">
            <w:pPr>
              <w:pStyle w:val="Nessunaspaziatura"/>
            </w:pPr>
            <w:r>
              <w:rPr>
                <w:rFonts w:cs="Arial"/>
                <w:b/>
                <w:color w:val="FFFFFF"/>
                <w:sz w:val="20"/>
              </w:rPr>
              <w:t>Norma / Standard</w:t>
            </w:r>
          </w:p>
        </w:tc>
        <w:tc>
          <w:tcPr>
            <w:tcW w:w="6236" w:type="dxa"/>
            <w:tcBorders>
              <w:top w:val="single" w:sz="4" w:space="0" w:color="1B505F"/>
              <w:left w:val="single" w:sz="4" w:space="0" w:color="1B505F"/>
              <w:bottom w:val="single" w:sz="4" w:space="0" w:color="1B505F"/>
              <w:right w:val="single" w:sz="4" w:space="0" w:color="1B505F"/>
            </w:tcBorders>
            <w:shd w:val="clear" w:color="auto" w:fill="1B505F"/>
          </w:tcPr>
          <w:p w14:paraId="4363BD45" w14:textId="77777777" w:rsidR="003F21C5" w:rsidRDefault="003F21C5" w:rsidP="003F21C5">
            <w:pPr>
              <w:pStyle w:val="Nessunaspaziatura"/>
            </w:pPr>
            <w:r>
              <w:rPr>
                <w:rFonts w:cs="Arial"/>
                <w:b/>
                <w:color w:val="FFFFFF"/>
                <w:sz w:val="20"/>
              </w:rPr>
              <w:t>Ambito</w:t>
            </w:r>
          </w:p>
        </w:tc>
      </w:tr>
      <w:tr w:rsidR="003F21C5" w14:paraId="6C9A351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72217020" w14:textId="77777777" w:rsidR="003F21C5" w:rsidRDefault="003F21C5" w:rsidP="003F21C5">
            <w:pPr>
              <w:pStyle w:val="Nessunaspaziatura"/>
            </w:pPr>
            <w:r>
              <w:rPr>
                <w:rFonts w:cs="Arial"/>
                <w:sz w:val="20"/>
              </w:rPr>
              <w:t>ISO 9001:2015</w:t>
            </w:r>
          </w:p>
        </w:tc>
        <w:tc>
          <w:tcPr>
            <w:tcW w:w="6236" w:type="dxa"/>
            <w:tcBorders>
              <w:top w:val="single" w:sz="4" w:space="0" w:color="1B505F"/>
              <w:left w:val="single" w:sz="4" w:space="0" w:color="1B505F"/>
              <w:bottom w:val="single" w:sz="4" w:space="0" w:color="1B505F"/>
              <w:right w:val="single" w:sz="4" w:space="0" w:color="1B505F"/>
            </w:tcBorders>
          </w:tcPr>
          <w:p w14:paraId="07D76068" w14:textId="77777777" w:rsidR="003F21C5" w:rsidRDefault="003F21C5" w:rsidP="003F21C5">
            <w:pPr>
              <w:pStyle w:val="Nessunaspaziatura"/>
            </w:pPr>
            <w:r>
              <w:rPr>
                <w:rFonts w:cs="Arial"/>
                <w:sz w:val="20"/>
              </w:rPr>
              <w:t>Sistema di Gestione per la Qualità</w:t>
            </w:r>
          </w:p>
        </w:tc>
      </w:tr>
      <w:tr w:rsidR="003F21C5" w14:paraId="07EB1A01"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72F3C636" w14:textId="77777777" w:rsidR="003F21C5" w:rsidRDefault="003F21C5" w:rsidP="003F21C5">
            <w:pPr>
              <w:pStyle w:val="Nessunaspaziatura"/>
            </w:pPr>
            <w:r>
              <w:rPr>
                <w:rFonts w:cs="Arial"/>
                <w:sz w:val="20"/>
              </w:rPr>
              <w:t>ISO 7101:2023</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D08066C" w14:textId="77777777" w:rsidR="003F21C5" w:rsidRDefault="003F21C5" w:rsidP="003F21C5">
            <w:pPr>
              <w:pStyle w:val="Nessunaspaziatura"/>
            </w:pPr>
            <w:r>
              <w:rPr>
                <w:rFonts w:cs="Arial"/>
                <w:sz w:val="20"/>
              </w:rPr>
              <w:t>Healthcare Quality Management</w:t>
            </w:r>
          </w:p>
        </w:tc>
      </w:tr>
      <w:tr w:rsidR="003F21C5" w14:paraId="09CB98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15157C0" w14:textId="77777777" w:rsidR="003F21C5" w:rsidRDefault="003F21C5" w:rsidP="003F21C5">
            <w:pPr>
              <w:pStyle w:val="Nessunaspaziatura"/>
            </w:pPr>
            <w:r>
              <w:rPr>
                <w:rFonts w:cs="Arial"/>
                <w:sz w:val="20"/>
              </w:rPr>
              <w:t>ISO 45001:2018</w:t>
            </w:r>
          </w:p>
        </w:tc>
        <w:tc>
          <w:tcPr>
            <w:tcW w:w="6236" w:type="dxa"/>
            <w:tcBorders>
              <w:top w:val="single" w:sz="4" w:space="0" w:color="1B505F"/>
              <w:left w:val="single" w:sz="4" w:space="0" w:color="1B505F"/>
              <w:bottom w:val="single" w:sz="4" w:space="0" w:color="1B505F"/>
              <w:right w:val="single" w:sz="4" w:space="0" w:color="1B505F"/>
            </w:tcBorders>
          </w:tcPr>
          <w:p w14:paraId="08A05438" w14:textId="77777777" w:rsidR="003F21C5" w:rsidRDefault="003F21C5" w:rsidP="003F21C5">
            <w:pPr>
              <w:pStyle w:val="Nessunaspaziatura"/>
            </w:pPr>
            <w:r>
              <w:rPr>
                <w:rFonts w:cs="Arial"/>
                <w:sz w:val="20"/>
              </w:rPr>
              <w:t>Salute e Sicurezza sul Lavoro</w:t>
            </w:r>
          </w:p>
        </w:tc>
      </w:tr>
      <w:tr w:rsidR="003F21C5" w14:paraId="43F69D2C"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629E7F0A" w14:textId="77777777" w:rsidR="003F21C5" w:rsidRDefault="003F21C5" w:rsidP="003F21C5">
            <w:pPr>
              <w:pStyle w:val="Nessunaspaziatura"/>
            </w:pPr>
            <w:r>
              <w:rPr>
                <w:rFonts w:cs="Arial"/>
                <w:sz w:val="20"/>
              </w:rPr>
              <w:t>ISO 14001:2015</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57C7DE4" w14:textId="77777777" w:rsidR="003F21C5" w:rsidRDefault="003F21C5" w:rsidP="003F21C5">
            <w:pPr>
              <w:pStyle w:val="Nessunaspaziatura"/>
            </w:pPr>
            <w:r>
              <w:rPr>
                <w:rFonts w:cs="Arial"/>
                <w:sz w:val="20"/>
              </w:rPr>
              <w:t>Sistemi di Gestione Ambientale</w:t>
            </w:r>
          </w:p>
        </w:tc>
      </w:tr>
      <w:tr w:rsidR="003F21C5" w14:paraId="30E1026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6F878E0" w14:textId="77777777" w:rsidR="003F21C5" w:rsidRDefault="003F21C5" w:rsidP="003F21C5">
            <w:pPr>
              <w:pStyle w:val="Nessunaspaziatura"/>
            </w:pPr>
            <w:r>
              <w:rPr>
                <w:rFonts w:cs="Arial"/>
                <w:sz w:val="20"/>
              </w:rPr>
              <w:t>ISO 27001:2022</w:t>
            </w:r>
          </w:p>
        </w:tc>
        <w:tc>
          <w:tcPr>
            <w:tcW w:w="6236" w:type="dxa"/>
            <w:tcBorders>
              <w:top w:val="single" w:sz="4" w:space="0" w:color="1B505F"/>
              <w:left w:val="single" w:sz="4" w:space="0" w:color="1B505F"/>
              <w:bottom w:val="single" w:sz="4" w:space="0" w:color="1B505F"/>
              <w:right w:val="single" w:sz="4" w:space="0" w:color="1B505F"/>
            </w:tcBorders>
          </w:tcPr>
          <w:p w14:paraId="654205AF" w14:textId="77777777" w:rsidR="003F21C5" w:rsidRDefault="003F21C5" w:rsidP="003F21C5">
            <w:pPr>
              <w:pStyle w:val="Nessunaspaziatura"/>
            </w:pPr>
            <w:r>
              <w:rPr>
                <w:rFonts w:cs="Arial"/>
                <w:sz w:val="20"/>
              </w:rPr>
              <w:t>Sicurezza delle Informazioni</w:t>
            </w:r>
          </w:p>
        </w:tc>
      </w:tr>
      <w:tr w:rsidR="003F21C5" w14:paraId="5F9FD2C7"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3255473" w14:textId="77777777" w:rsidR="003F21C5" w:rsidRDefault="003F21C5" w:rsidP="003F21C5">
            <w:pPr>
              <w:pStyle w:val="Nessunaspaziatura"/>
            </w:pPr>
            <w:r>
              <w:rPr>
                <w:rFonts w:cs="Arial"/>
                <w:sz w:val="20"/>
              </w:rPr>
              <w:t>ISO 30415:2021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A259A5F" w14:textId="77777777" w:rsidR="003F21C5" w:rsidRDefault="003F21C5" w:rsidP="003F21C5">
            <w:pPr>
              <w:pStyle w:val="Nessunaspaziatura"/>
            </w:pPr>
            <w:proofErr w:type="spellStart"/>
            <w:r>
              <w:rPr>
                <w:rFonts w:cs="Arial"/>
                <w:sz w:val="20"/>
              </w:rPr>
              <w:t>Diversity</w:t>
            </w:r>
            <w:proofErr w:type="spellEnd"/>
            <w:r>
              <w:rPr>
                <w:rFonts w:cs="Arial"/>
                <w:sz w:val="20"/>
              </w:rPr>
              <w:t xml:space="preserve"> &amp; </w:t>
            </w:r>
            <w:proofErr w:type="spellStart"/>
            <w:r>
              <w:rPr>
                <w:rFonts w:cs="Arial"/>
                <w:sz w:val="20"/>
              </w:rPr>
              <w:t>Inclusion</w:t>
            </w:r>
            <w:proofErr w:type="spellEnd"/>
          </w:p>
        </w:tc>
      </w:tr>
      <w:tr w:rsidR="003F21C5" w14:paraId="1EDDB462"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1165F2D7" w14:textId="77777777" w:rsidR="003F21C5" w:rsidRDefault="003F21C5" w:rsidP="003F21C5">
            <w:pPr>
              <w:pStyle w:val="Nessunaspaziatura"/>
            </w:pPr>
            <w:r>
              <w:rPr>
                <w:rFonts w:cs="Arial"/>
                <w:sz w:val="20"/>
              </w:rPr>
              <w:t>ISO 37001:2016</w:t>
            </w:r>
          </w:p>
        </w:tc>
        <w:tc>
          <w:tcPr>
            <w:tcW w:w="6236" w:type="dxa"/>
            <w:tcBorders>
              <w:top w:val="single" w:sz="4" w:space="0" w:color="1B505F"/>
              <w:left w:val="single" w:sz="4" w:space="0" w:color="1B505F"/>
              <w:bottom w:val="single" w:sz="4" w:space="0" w:color="1B505F"/>
              <w:right w:val="single" w:sz="4" w:space="0" w:color="1B505F"/>
            </w:tcBorders>
          </w:tcPr>
          <w:p w14:paraId="0F21CDB8" w14:textId="77777777" w:rsidR="003F21C5" w:rsidRDefault="003F21C5" w:rsidP="003F21C5">
            <w:pPr>
              <w:pStyle w:val="Nessunaspaziatura"/>
            </w:pPr>
            <w:r>
              <w:rPr>
                <w:rFonts w:cs="Arial"/>
                <w:sz w:val="20"/>
              </w:rPr>
              <w:t>Sistemi di Gestione Anti-Corruzione</w:t>
            </w:r>
          </w:p>
        </w:tc>
      </w:tr>
      <w:tr w:rsidR="003F21C5" w14:paraId="550A4A99"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3A5DD158" w14:textId="77777777" w:rsidR="003F21C5" w:rsidRDefault="003F21C5" w:rsidP="003F21C5">
            <w:pPr>
              <w:pStyle w:val="Nessunaspaziatura"/>
            </w:pPr>
            <w:r>
              <w:rPr>
                <w:rFonts w:cs="Arial"/>
                <w:sz w:val="20"/>
              </w:rPr>
              <w:t>PAS 24000:2022</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3C34EA38" w14:textId="77777777" w:rsidR="003F21C5" w:rsidRDefault="003F21C5" w:rsidP="003F21C5">
            <w:pPr>
              <w:pStyle w:val="Nessunaspaziatura"/>
            </w:pPr>
            <w:r>
              <w:rPr>
                <w:rFonts w:cs="Arial"/>
                <w:sz w:val="20"/>
              </w:rPr>
              <w:t>Salute e Benessere Organizzativo</w:t>
            </w:r>
          </w:p>
        </w:tc>
      </w:tr>
      <w:tr w:rsidR="003F21C5" w14:paraId="66B1C0B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06DCAAC6" w14:textId="77777777" w:rsidR="003F21C5" w:rsidRDefault="003F21C5" w:rsidP="003F21C5">
            <w:pPr>
              <w:pStyle w:val="Nessunaspaziatura"/>
            </w:pPr>
            <w:r>
              <w:rPr>
                <w:rFonts w:cs="Arial"/>
                <w:sz w:val="20"/>
              </w:rPr>
              <w:t>UNI/</w:t>
            </w:r>
            <w:proofErr w:type="spellStart"/>
            <w:r>
              <w:rPr>
                <w:rFonts w:cs="Arial"/>
                <w:sz w:val="20"/>
              </w:rPr>
              <w:t>PdR</w:t>
            </w:r>
            <w:proofErr w:type="spellEnd"/>
            <w:r>
              <w:rPr>
                <w:rFonts w:cs="Arial"/>
                <w:sz w:val="20"/>
              </w:rPr>
              <w:t xml:space="preserve"> 125:2022</w:t>
            </w:r>
          </w:p>
        </w:tc>
        <w:tc>
          <w:tcPr>
            <w:tcW w:w="6236" w:type="dxa"/>
            <w:tcBorders>
              <w:top w:val="single" w:sz="4" w:space="0" w:color="1B505F"/>
              <w:left w:val="single" w:sz="4" w:space="0" w:color="1B505F"/>
              <w:bottom w:val="single" w:sz="4" w:space="0" w:color="1B505F"/>
              <w:right w:val="single" w:sz="4" w:space="0" w:color="1B505F"/>
            </w:tcBorders>
          </w:tcPr>
          <w:p w14:paraId="5A902394" w14:textId="77777777" w:rsidR="003F21C5" w:rsidRDefault="003F21C5" w:rsidP="003F21C5">
            <w:pPr>
              <w:pStyle w:val="Nessunaspaziatura"/>
            </w:pPr>
            <w:r>
              <w:rPr>
                <w:rFonts w:cs="Arial"/>
                <w:sz w:val="20"/>
              </w:rPr>
              <w:t>Parità di Genere</w:t>
            </w:r>
          </w:p>
        </w:tc>
      </w:tr>
      <w:tr w:rsidR="003F21C5" w14:paraId="6EA8D2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C3A8E5C" w14:textId="77777777" w:rsidR="003F21C5" w:rsidRDefault="003F21C5" w:rsidP="003F21C5">
            <w:pPr>
              <w:pStyle w:val="Nessunaspaziatura"/>
            </w:pPr>
            <w:r>
              <w:rPr>
                <w:rFonts w:cs="Arial"/>
                <w:sz w:val="20"/>
              </w:rPr>
              <w:t>Modello 231/2001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D743882" w14:textId="77777777" w:rsidR="003F21C5" w:rsidRDefault="003F21C5" w:rsidP="003F21C5">
            <w:pPr>
              <w:pStyle w:val="Nessunaspaziatura"/>
            </w:pPr>
            <w:r>
              <w:rPr>
                <w:rFonts w:cs="Arial"/>
                <w:sz w:val="20"/>
              </w:rPr>
              <w:t>Adottato e attivo</w:t>
            </w:r>
          </w:p>
        </w:tc>
      </w:tr>
      <w:tr w:rsidR="003F21C5" w14:paraId="1EDB7995"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5D98D692" w14:textId="79B86225" w:rsidR="003F21C5" w:rsidRDefault="003F21C5" w:rsidP="003F21C5">
            <w:pPr>
              <w:pStyle w:val="Nessunaspaziatura"/>
            </w:pPr>
            <w:r>
              <w:rPr>
                <w:rFonts w:cs="Arial"/>
                <w:sz w:val="20"/>
              </w:rPr>
              <w:t xml:space="preserve">Accreditamento </w:t>
            </w:r>
            <w:r>
              <w:rPr>
                <w:rFonts w:cs="Arial"/>
                <w:sz w:val="20"/>
              </w:rPr>
              <w:t>Istituzionale</w:t>
            </w:r>
          </w:p>
        </w:tc>
        <w:tc>
          <w:tcPr>
            <w:tcW w:w="6236" w:type="dxa"/>
            <w:tcBorders>
              <w:top w:val="single" w:sz="4" w:space="0" w:color="1B505F"/>
              <w:left w:val="single" w:sz="4" w:space="0" w:color="1B505F"/>
              <w:bottom w:val="single" w:sz="4" w:space="0" w:color="1B505F"/>
              <w:right w:val="single" w:sz="4" w:space="0" w:color="1B505F"/>
            </w:tcBorders>
          </w:tcPr>
          <w:p w14:paraId="4B6C8FF5" w14:textId="77777777" w:rsidR="003F21C5" w:rsidRDefault="003F21C5" w:rsidP="003F21C5">
            <w:pPr>
              <w:pStyle w:val="Nessunaspaziatura"/>
            </w:pPr>
            <w:r>
              <w:rPr>
                <w:rFonts w:cs="Arial"/>
                <w:sz w:val="20"/>
              </w:rPr>
              <w:t>Attivo</w:t>
            </w:r>
          </w:p>
        </w:tc>
      </w:tr>
    </w:tbl>
    <w:p w14:paraId="1BD4D8A7" w14:textId="77777777" w:rsidR="003F21C5" w:rsidRDefault="003F21C5" w:rsidP="003F21C5">
      <w:pPr>
        <w:pStyle w:val="Nessunaspaziatura"/>
        <w:rPr>
          <w:rFonts w:cs="Arial"/>
        </w:rPr>
      </w:pPr>
    </w:p>
    <w:p w14:paraId="64D3F8DB" w14:textId="3AA6609A" w:rsidR="003F21C5" w:rsidRDefault="003F21C5" w:rsidP="003F21C5">
      <w:pPr>
        <w:pStyle w:val="Nessunaspaziatura"/>
      </w:pPr>
      <w:r>
        <w:rPr>
          <w:rFonts w:cs="Arial"/>
        </w:rPr>
        <w:t>Toscana Diagnostica svolge regolarmente attività di Controllo di Qualità Esterno Regionale (VEQ) e Controllo di Qualità Interno (CQI).</w:t>
      </w:r>
    </w:p>
    <w:p w14:paraId="32FEDE73" w14:textId="77777777" w:rsidR="003F21C5" w:rsidRDefault="003F21C5" w:rsidP="003F21C5">
      <w:pPr>
        <w:pStyle w:val="Nessunaspaziatura"/>
      </w:pPr>
    </w:p>
    <w:p w14:paraId="76A8A309" w14:textId="77777777" w:rsidR="003F21C5" w:rsidRDefault="003F21C5" w:rsidP="003F21C5">
      <w:pPr>
        <w:pStyle w:val="Nessunaspaziatura"/>
        <w:rPr>
          <w:rFonts w:cs="Arial"/>
        </w:rPr>
      </w:pPr>
      <w:r>
        <w:rPr>
          <w:rFonts w:cs="Arial"/>
        </w:rPr>
        <w:t>Le condizioni economiche a Voi riservate, qualora vogliate collaborare in service con la nostra struttura, prevedono l'applicazione di uno sconto sul nostro Listino come indicato nell'Allegato n. 2 delle Condizioni Generali di Contratto.</w:t>
      </w:r>
    </w:p>
    <w:p w14:paraId="40D985D8" w14:textId="77777777" w:rsidR="007711E0" w:rsidRDefault="007711E0" w:rsidP="003F21C5">
      <w:pPr>
        <w:pStyle w:val="Nessunaspaziatura"/>
      </w:pPr>
    </w:p>
    <w:p w14:paraId="3E83987D" w14:textId="77777777" w:rsidR="003F21C5" w:rsidRDefault="003F21C5" w:rsidP="003F21C5">
      <w:pPr>
        <w:pStyle w:val="Nessunaspaziatura"/>
      </w:pPr>
      <w:r>
        <w:rPr>
          <w:rFonts w:cs="Arial"/>
        </w:rPr>
        <w:t>La nostra proposta economica include la fornitura dei consumabili e la realizzazione del progetto di interfacciamento tra le due strutture attraverso il nostro gestionale dedicato per l'accettazione dei campioni e il download dei referti. In caso di mancato funzionamento dell'interfacciamento informatico, ai fini dell'accettazione dei campioni e nel rispetto degli standard qualitativi ISO 9001:2015 e ISO 15189:2022, sarà consentito esclusivamente l'utilizzo di schede cartacee predefinite fornite direttamente da Toscana Diagnostica al Cliente.</w:t>
      </w:r>
    </w:p>
    <w:p w14:paraId="00E550C4" w14:textId="77777777" w:rsidR="003F21C5" w:rsidRDefault="003F21C5" w:rsidP="003F21C5">
      <w:pPr>
        <w:pStyle w:val="Nessunaspaziatura"/>
        <w:rPr>
          <w:rFonts w:cs="Arial"/>
          <w:b/>
          <w:color w:val="1C505E"/>
        </w:rPr>
      </w:pPr>
    </w:p>
    <w:p w14:paraId="597DD5F1" w14:textId="319A20B3" w:rsidR="003F21C5" w:rsidRDefault="003F21C5" w:rsidP="003F21C5">
      <w:pPr>
        <w:pStyle w:val="Nessunaspaziatura"/>
        <w:rPr>
          <w:rFonts w:cs="Arial"/>
          <w:b/>
          <w:color w:val="1C505E"/>
        </w:rPr>
      </w:pPr>
      <w:r>
        <w:rPr>
          <w:rFonts w:cs="Arial"/>
          <w:b/>
          <w:color w:val="1C505E"/>
        </w:rPr>
        <w:t>Condizioni di vendita</w:t>
      </w:r>
    </w:p>
    <w:p w14:paraId="1E065251" w14:textId="77777777" w:rsidR="00D034B1" w:rsidRDefault="00D034B1" w:rsidP="003F21C5">
      <w:pPr>
        <w:pStyle w:val="Nessunaspaziatura"/>
      </w:pPr>
    </w:p>
    <w:tbl>
      <w:tblPr>
        <w:tblW w:w="0" w:type="auto"/>
        <w:tblLook w:val="04A0" w:firstRow="1" w:lastRow="0" w:firstColumn="1" w:lastColumn="0" w:noHBand="0" w:noVBand="1"/>
      </w:tblPr>
      <w:tblGrid>
        <w:gridCol w:w="3114"/>
        <w:gridCol w:w="6514"/>
      </w:tblGrid>
      <w:tr w:rsidR="003F21C5" w14:paraId="08509560"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B8552EB" w14:textId="77777777" w:rsidR="003F21C5" w:rsidRDefault="003F21C5" w:rsidP="00D034B1">
            <w:pPr>
              <w:pStyle w:val="Nessunaspaziatura"/>
            </w:pPr>
            <w:r>
              <w:rPr>
                <w:rFonts w:cs="Arial"/>
                <w:b/>
                <w:color w:val="FFFFFF"/>
                <w:sz w:val="20"/>
              </w:rPr>
              <w:t>Voce</w:t>
            </w:r>
          </w:p>
        </w:tc>
        <w:tc>
          <w:tcPr>
            <w:tcW w:w="65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4CAEF71" w14:textId="77777777" w:rsidR="003F21C5" w:rsidRDefault="003F21C5" w:rsidP="00D034B1">
            <w:pPr>
              <w:pStyle w:val="Nessunaspaziatura"/>
            </w:pPr>
            <w:r>
              <w:rPr>
                <w:rFonts w:cs="Arial"/>
                <w:b/>
                <w:color w:val="FFFFFF"/>
                <w:sz w:val="20"/>
              </w:rPr>
              <w:t>Modalità</w:t>
            </w:r>
          </w:p>
        </w:tc>
      </w:tr>
      <w:tr w:rsidR="003F21C5" w14:paraId="0787256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167F36C1" w14:textId="77777777" w:rsidR="003F21C5" w:rsidRDefault="003F21C5" w:rsidP="00D034B1">
            <w:pPr>
              <w:pStyle w:val="Nessunaspaziatura"/>
            </w:pPr>
            <w:r>
              <w:rPr>
                <w:rFonts w:cs="Arial"/>
                <w:sz w:val="20"/>
              </w:rPr>
              <w:t>Trasporto</w:t>
            </w:r>
          </w:p>
        </w:tc>
        <w:tc>
          <w:tcPr>
            <w:tcW w:w="6514" w:type="dxa"/>
            <w:tcBorders>
              <w:top w:val="single" w:sz="4" w:space="0" w:color="1B505F"/>
              <w:left w:val="single" w:sz="4" w:space="0" w:color="1B505F"/>
              <w:bottom w:val="single" w:sz="4" w:space="0" w:color="1B505F"/>
              <w:right w:val="single" w:sz="4" w:space="0" w:color="1B505F"/>
            </w:tcBorders>
            <w:vAlign w:val="center"/>
          </w:tcPr>
          <w:p w14:paraId="29644A67" w14:textId="77777777" w:rsidR="003F21C5" w:rsidRDefault="003F21C5" w:rsidP="00D034B1">
            <w:pPr>
              <w:pStyle w:val="Nessunaspaziatura"/>
            </w:pPr>
            <w:r>
              <w:rPr>
                <w:rFonts w:cs="Arial"/>
                <w:sz w:val="20"/>
              </w:rPr>
              <w:t>Ritiro a mezzo nostro operatore o tramite corriere, in giorni e orari di cui all'Allegato n. 3</w:t>
            </w:r>
          </w:p>
        </w:tc>
      </w:tr>
      <w:tr w:rsidR="003F21C5" w14:paraId="53C2341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6B31EBC" w14:textId="77777777" w:rsidR="003F21C5" w:rsidRDefault="003F21C5" w:rsidP="00D034B1">
            <w:pPr>
              <w:pStyle w:val="Nessunaspaziatura"/>
            </w:pPr>
            <w:r>
              <w:rPr>
                <w:rFonts w:cs="Arial"/>
                <w:sz w:val="20"/>
              </w:rPr>
              <w:t>Fatturazione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0AEFA3A" w14:textId="77777777" w:rsidR="003F21C5" w:rsidRDefault="003F21C5" w:rsidP="00D034B1">
            <w:pPr>
              <w:pStyle w:val="Nessunaspaziatura"/>
            </w:pPr>
            <w:r>
              <w:rPr>
                <w:rFonts w:cs="Arial"/>
                <w:sz w:val="20"/>
              </w:rPr>
              <w:t>Mensile, con dettaglio riepilogativo in allegato</w:t>
            </w:r>
          </w:p>
        </w:tc>
      </w:tr>
      <w:tr w:rsidR="003F21C5" w14:paraId="4DDB21D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5C548ECC" w14:textId="77777777" w:rsidR="003F21C5" w:rsidRDefault="003F21C5" w:rsidP="00D034B1">
            <w:pPr>
              <w:pStyle w:val="Nessunaspaziatura"/>
            </w:pPr>
            <w:r>
              <w:rPr>
                <w:rFonts w:cs="Arial"/>
                <w:sz w:val="20"/>
              </w:rPr>
              <w:lastRenderedPageBreak/>
              <w:t>Invio fatture e allegati riepilogativi</w:t>
            </w:r>
          </w:p>
        </w:tc>
        <w:tc>
          <w:tcPr>
            <w:tcW w:w="6514" w:type="dxa"/>
            <w:tcBorders>
              <w:top w:val="single" w:sz="4" w:space="0" w:color="1B505F"/>
              <w:left w:val="single" w:sz="4" w:space="0" w:color="1B505F"/>
              <w:bottom w:val="single" w:sz="4" w:space="0" w:color="1B505F"/>
              <w:right w:val="single" w:sz="4" w:space="0" w:color="1B505F"/>
            </w:tcBorders>
            <w:vAlign w:val="center"/>
          </w:tcPr>
          <w:p w14:paraId="32F721DE" w14:textId="77777777" w:rsidR="003F21C5" w:rsidRDefault="003F21C5" w:rsidP="00D034B1">
            <w:pPr>
              <w:pStyle w:val="Nessunaspaziatura"/>
            </w:pPr>
            <w:r>
              <w:rPr>
                <w:rFonts w:cs="Arial"/>
                <w:sz w:val="20"/>
              </w:rPr>
              <w:t xml:space="preserve">Via PEC al recapito indicato dal Cliente (D.Lgs. 52/2004 e </w:t>
            </w:r>
            <w:proofErr w:type="spellStart"/>
            <w:r>
              <w:rPr>
                <w:rFonts w:cs="Arial"/>
                <w:sz w:val="20"/>
              </w:rPr>
              <w:t>s.m.i.</w:t>
            </w:r>
            <w:proofErr w:type="spellEnd"/>
            <w:r>
              <w:rPr>
                <w:rFonts w:cs="Arial"/>
                <w:sz w:val="20"/>
              </w:rPr>
              <w:t>)</w:t>
            </w:r>
          </w:p>
        </w:tc>
      </w:tr>
      <w:tr w:rsidR="003F21C5" w14:paraId="254C0E47"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AAEB116" w14:textId="77777777" w:rsidR="003F21C5" w:rsidRDefault="003F21C5" w:rsidP="00D034B1">
            <w:pPr>
              <w:pStyle w:val="Nessunaspaziatura"/>
            </w:pPr>
            <w:r>
              <w:rPr>
                <w:rFonts w:cs="Arial"/>
                <w:sz w:val="20"/>
              </w:rPr>
              <w:t>PEC del Cliente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ACC93B9" w14:textId="7390A638" w:rsidR="003F21C5" w:rsidRDefault="003F21C5" w:rsidP="00D034B1">
            <w:pPr>
              <w:pStyle w:val="Nessunaspaziatura"/>
            </w:pPr>
          </w:p>
        </w:tc>
      </w:tr>
      <w:tr w:rsidR="003F21C5" w14:paraId="0E6314A9"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1CC8D1C" w14:textId="77777777" w:rsidR="003F21C5" w:rsidRDefault="003F21C5" w:rsidP="00D034B1">
            <w:pPr>
              <w:pStyle w:val="Nessunaspaziatura"/>
            </w:pPr>
            <w:r>
              <w:rPr>
                <w:rFonts w:cs="Arial"/>
                <w:sz w:val="20"/>
              </w:rPr>
              <w:t>Codice SDI</w:t>
            </w:r>
          </w:p>
        </w:tc>
        <w:tc>
          <w:tcPr>
            <w:tcW w:w="6514" w:type="dxa"/>
            <w:tcBorders>
              <w:top w:val="single" w:sz="4" w:space="0" w:color="1B505F"/>
              <w:left w:val="single" w:sz="4" w:space="0" w:color="1B505F"/>
              <w:bottom w:val="single" w:sz="4" w:space="0" w:color="1B505F"/>
              <w:right w:val="single" w:sz="4" w:space="0" w:color="1B505F"/>
            </w:tcBorders>
            <w:vAlign w:val="center"/>
          </w:tcPr>
          <w:p w14:paraId="4F4E6AC6" w14:textId="0F45A669" w:rsidR="003F21C5" w:rsidRDefault="003F21C5" w:rsidP="00D034B1">
            <w:pPr>
              <w:pStyle w:val="Nessunaspaziatura"/>
            </w:pPr>
          </w:p>
        </w:tc>
      </w:tr>
      <w:tr w:rsidR="003F21C5" w14:paraId="56D32D5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1C4BFF" w14:textId="77777777" w:rsidR="003F21C5" w:rsidRDefault="003F21C5" w:rsidP="00D034B1">
            <w:pPr>
              <w:pStyle w:val="Nessunaspaziatura"/>
            </w:pPr>
            <w:r>
              <w:rPr>
                <w:rFonts w:cs="Arial"/>
                <w:sz w:val="20"/>
              </w:rPr>
              <w:t>Esenzione IVA</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A9C3CBE" w14:textId="77777777" w:rsidR="003F21C5" w:rsidRDefault="003F21C5" w:rsidP="00D034B1">
            <w:pPr>
              <w:pStyle w:val="Nessunaspaziatura"/>
            </w:pPr>
            <w:r>
              <w:rPr>
                <w:rFonts w:cs="Arial"/>
                <w:sz w:val="20"/>
              </w:rPr>
              <w:t>Il Cliente dichiara se la prestazione sanitaria rientra nell'esenzione IVA ex art. 10, n. 18 D.P.R. 633/1972</w:t>
            </w:r>
          </w:p>
        </w:tc>
      </w:tr>
      <w:tr w:rsidR="003F21C5" w14:paraId="4118F533"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E7E9CFE" w14:textId="77777777" w:rsidR="003F21C5" w:rsidRDefault="003F21C5" w:rsidP="00D034B1">
            <w:pPr>
              <w:pStyle w:val="Nessunaspaziatura"/>
            </w:pPr>
            <w:r>
              <w:rPr>
                <w:rFonts w:cs="Arial"/>
                <w:sz w:val="20"/>
              </w:rPr>
              <w:t>Pagamento</w:t>
            </w:r>
          </w:p>
        </w:tc>
        <w:tc>
          <w:tcPr>
            <w:tcW w:w="6514" w:type="dxa"/>
            <w:tcBorders>
              <w:top w:val="single" w:sz="4" w:space="0" w:color="1B505F"/>
              <w:left w:val="single" w:sz="4" w:space="0" w:color="1B505F"/>
              <w:bottom w:val="single" w:sz="4" w:space="0" w:color="1B505F"/>
              <w:right w:val="single" w:sz="4" w:space="0" w:color="1B505F"/>
            </w:tcBorders>
            <w:vAlign w:val="center"/>
          </w:tcPr>
          <w:p w14:paraId="5A59C64A" w14:textId="77777777" w:rsidR="003F21C5" w:rsidRDefault="003F21C5" w:rsidP="00D034B1">
            <w:pPr>
              <w:pStyle w:val="Nessunaspaziatura"/>
            </w:pPr>
            <w:r>
              <w:rPr>
                <w:rFonts w:cs="Arial"/>
                <w:sz w:val="20"/>
              </w:rPr>
              <w:t>Bonifico bancario 30 gg fm da emissione fattura</w:t>
            </w:r>
          </w:p>
        </w:tc>
      </w:tr>
      <w:tr w:rsidR="003F21C5" w14:paraId="25931A1F"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5838A14" w14:textId="77777777" w:rsidR="003F21C5" w:rsidRDefault="003F21C5" w:rsidP="00D034B1">
            <w:pPr>
              <w:pStyle w:val="Nessunaspaziatura"/>
            </w:pPr>
            <w:r>
              <w:rPr>
                <w:rFonts w:cs="Arial"/>
                <w:sz w:val="20"/>
              </w:rPr>
              <w:t>Domiciliazione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52551853" w14:textId="77777777" w:rsidR="003F21C5" w:rsidRDefault="003F21C5" w:rsidP="00D034B1">
            <w:pPr>
              <w:pStyle w:val="Nessunaspaziatura"/>
            </w:pPr>
            <w:r>
              <w:rPr>
                <w:rFonts w:cs="Arial"/>
                <w:sz w:val="20"/>
              </w:rPr>
              <w:t>Istituto di Credito che vorrete indicarci</w:t>
            </w:r>
          </w:p>
        </w:tc>
      </w:tr>
    </w:tbl>
    <w:p w14:paraId="175DD54E" w14:textId="77777777" w:rsidR="003F21C5" w:rsidRDefault="003F21C5" w:rsidP="003F21C5">
      <w:pPr>
        <w:pStyle w:val="Nessunaspaziatura"/>
      </w:pPr>
    </w:p>
    <w:p w14:paraId="05CCD41A" w14:textId="77777777" w:rsidR="003F21C5" w:rsidRDefault="003F21C5" w:rsidP="003F21C5">
      <w:pPr>
        <w:pStyle w:val="Nessunaspaziatura"/>
        <w:rPr>
          <w:rFonts w:cs="Arial"/>
        </w:rPr>
      </w:pPr>
      <w:r>
        <w:rPr>
          <w:rFonts w:cs="Arial"/>
        </w:rPr>
        <w:t>Il Contratto di service è costituito dalla presente Lettera di Offerta e dalle allegate Condizioni Generali di Contratto (con relativi 9 Allegati).</w:t>
      </w:r>
    </w:p>
    <w:p w14:paraId="0995C341" w14:textId="77777777" w:rsidR="007711E0" w:rsidRDefault="007711E0" w:rsidP="003F21C5">
      <w:pPr>
        <w:pStyle w:val="Nessunaspaziatura"/>
      </w:pPr>
    </w:p>
    <w:p w14:paraId="1DF196DB" w14:textId="77777777" w:rsidR="003F21C5" w:rsidRDefault="003F21C5" w:rsidP="003F21C5">
      <w:pPr>
        <w:pStyle w:val="Nessunaspaziatura"/>
      </w:pPr>
      <w:r>
        <w:rPr>
          <w:rFonts w:cs="Arial"/>
        </w:rPr>
        <w:t>Qualora d'accordo con il contenuto della presente, vi chiediamo di restituircene copia debitamente sottoscritta in segno di conferma e accettazione.</w:t>
      </w:r>
    </w:p>
    <w:p w14:paraId="583505E1" w14:textId="77777777" w:rsidR="003F21C5" w:rsidRDefault="003F21C5" w:rsidP="003F21C5">
      <w:pPr>
        <w:pStyle w:val="Nessunaspaziatura"/>
      </w:pPr>
    </w:p>
    <w:p w14:paraId="052F7D08" w14:textId="24997303" w:rsidR="003F21C5" w:rsidRDefault="003F21C5" w:rsidP="003F21C5">
      <w:pPr>
        <w:pStyle w:val="Nessunaspaziatura"/>
      </w:pPr>
      <w:r>
        <w:rPr>
          <w:rFonts w:cs="Arial"/>
        </w:rPr>
        <w:t xml:space="preserve">Firenze (FI), </w:t>
      </w:r>
      <w:r w:rsidR="00D034B1">
        <w:rPr>
          <w:rFonts w:cs="Arial"/>
        </w:rPr>
        <w:fldChar w:fldCharType="begin"/>
      </w:r>
      <w:r w:rsidR="00D034B1">
        <w:rPr>
          <w:rFonts w:cs="Arial"/>
        </w:rPr>
        <w:instrText xml:space="preserve"> TIME \@ "dd/MM/yyyy" </w:instrText>
      </w:r>
      <w:r w:rsidR="00D034B1">
        <w:rPr>
          <w:rFonts w:cs="Arial"/>
        </w:rPr>
        <w:fldChar w:fldCharType="separate"/>
      </w:r>
      <w:r w:rsidR="00D034B1">
        <w:rPr>
          <w:rFonts w:cs="Arial"/>
          <w:noProof/>
        </w:rPr>
        <w:t>05/05/2026</w:t>
      </w:r>
      <w:r w:rsidR="00D034B1">
        <w:rPr>
          <w:rFonts w:cs="Arial"/>
        </w:rPr>
        <w:fldChar w:fldCharType="end"/>
      </w:r>
    </w:p>
    <w:p w14:paraId="31546012" w14:textId="77777777" w:rsidR="003F21C5" w:rsidRDefault="003F21C5" w:rsidP="003F21C5">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4BC2706E" w14:textId="77777777" w:rsidTr="007711E0">
        <w:trPr>
          <w:jc w:val="center"/>
        </w:trPr>
        <w:tc>
          <w:tcPr>
            <w:tcW w:w="4814" w:type="dxa"/>
          </w:tcPr>
          <w:p w14:paraId="6ADC7690" w14:textId="7CEC1E62" w:rsidR="007711E0" w:rsidRDefault="007711E0" w:rsidP="007711E0">
            <w:pPr>
              <w:pStyle w:val="Nessunaspaziatura"/>
              <w:jc w:val="center"/>
            </w:pPr>
            <w:r>
              <w:t>Il Cliente</w:t>
            </w:r>
          </w:p>
        </w:tc>
        <w:tc>
          <w:tcPr>
            <w:tcW w:w="4814" w:type="dxa"/>
          </w:tcPr>
          <w:p w14:paraId="26BD6B19" w14:textId="60A39BD5" w:rsidR="007711E0" w:rsidRDefault="007711E0" w:rsidP="007711E0">
            <w:pPr>
              <w:pStyle w:val="Nessunaspaziatura"/>
              <w:jc w:val="center"/>
            </w:pPr>
            <w:r>
              <w:t>Toscana Diagnostica S.r.l.</w:t>
            </w:r>
          </w:p>
        </w:tc>
      </w:tr>
      <w:tr w:rsidR="007711E0" w14:paraId="5C5E9F02" w14:textId="77777777" w:rsidTr="007711E0">
        <w:trPr>
          <w:jc w:val="center"/>
        </w:trPr>
        <w:tc>
          <w:tcPr>
            <w:tcW w:w="4814" w:type="dxa"/>
          </w:tcPr>
          <w:p w14:paraId="7D5FF756" w14:textId="77777777" w:rsidR="007711E0" w:rsidRDefault="007711E0" w:rsidP="007711E0">
            <w:pPr>
              <w:pStyle w:val="Nessunaspaziatura"/>
              <w:jc w:val="center"/>
            </w:pPr>
          </w:p>
        </w:tc>
        <w:tc>
          <w:tcPr>
            <w:tcW w:w="4814" w:type="dxa"/>
          </w:tcPr>
          <w:p w14:paraId="65A0941A" w14:textId="6BDA2EB2" w:rsidR="007711E0" w:rsidRDefault="007711E0" w:rsidP="007711E0">
            <w:pPr>
              <w:pStyle w:val="Nessunaspaziatura"/>
              <w:jc w:val="center"/>
            </w:pPr>
            <w:r>
              <w:t>Chief Executive Officer</w:t>
            </w:r>
          </w:p>
        </w:tc>
      </w:tr>
      <w:tr w:rsidR="007711E0" w14:paraId="600DBF0C" w14:textId="77777777" w:rsidTr="007711E0">
        <w:trPr>
          <w:jc w:val="center"/>
        </w:trPr>
        <w:tc>
          <w:tcPr>
            <w:tcW w:w="4814" w:type="dxa"/>
          </w:tcPr>
          <w:p w14:paraId="3506E957" w14:textId="53994D49" w:rsidR="007711E0" w:rsidRDefault="007711E0" w:rsidP="007711E0">
            <w:pPr>
              <w:pStyle w:val="Nessunaspaziatura"/>
              <w:jc w:val="center"/>
            </w:pPr>
            <w:r>
              <w:t>_______________________</w:t>
            </w:r>
          </w:p>
        </w:tc>
        <w:tc>
          <w:tcPr>
            <w:tcW w:w="4814" w:type="dxa"/>
          </w:tcPr>
          <w:p w14:paraId="653291BC" w14:textId="2417D37A" w:rsidR="007711E0" w:rsidRDefault="007711E0" w:rsidP="007711E0">
            <w:pPr>
              <w:pStyle w:val="Nessunaspaziatura"/>
              <w:jc w:val="center"/>
            </w:pPr>
            <w:r>
              <w:t>Francesco Epifani</w:t>
            </w:r>
          </w:p>
        </w:tc>
      </w:tr>
    </w:tbl>
    <w:p w14:paraId="39C8176B" w14:textId="77777777" w:rsidR="007711E0" w:rsidRDefault="007711E0" w:rsidP="007711E0">
      <w:pPr>
        <w:pStyle w:val="Nessunaspaziatura"/>
        <w:jc w:val="center"/>
      </w:pPr>
    </w:p>
    <w:p w14:paraId="2CD682A0" w14:textId="77777777" w:rsidR="00D034B1" w:rsidRDefault="00D034B1" w:rsidP="007711E0">
      <w:pPr>
        <w:pStyle w:val="Nessunaspaziatura"/>
        <w:jc w:val="center"/>
      </w:pPr>
    </w:p>
    <w:tbl>
      <w:tblPr>
        <w:tblW w:w="0" w:type="auto"/>
        <w:tblLook w:val="04A0" w:firstRow="1" w:lastRow="0" w:firstColumn="1" w:lastColumn="0" w:noHBand="0" w:noVBand="1"/>
      </w:tblPr>
      <w:tblGrid>
        <w:gridCol w:w="9628"/>
      </w:tblGrid>
      <w:tr w:rsidR="003F21C5" w14:paraId="0C0CDF3A"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1B505F"/>
          </w:tcPr>
          <w:p w14:paraId="603929FE" w14:textId="77777777" w:rsidR="003F21C5" w:rsidRDefault="003F21C5" w:rsidP="003F21C5">
            <w:pPr>
              <w:pStyle w:val="Nessunaspaziatura"/>
            </w:pPr>
            <w:r>
              <w:rPr>
                <w:rFonts w:cs="Arial"/>
                <w:b/>
                <w:color w:val="FFFFFF"/>
                <w:sz w:val="20"/>
              </w:rPr>
              <w:t>APPROVAZIONE SPECIFICA EX ARTT. 1341–1342 C.C.</w:t>
            </w:r>
          </w:p>
        </w:tc>
      </w:tr>
      <w:tr w:rsidR="003F21C5" w14:paraId="75918222"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F4F6F8"/>
          </w:tcPr>
          <w:p w14:paraId="64DC6166" w14:textId="77777777" w:rsidR="003F21C5" w:rsidRDefault="003F21C5" w:rsidP="003F21C5">
            <w:pPr>
              <w:pStyle w:val="Nessunaspaziatura"/>
            </w:pPr>
            <w:r>
              <w:rPr>
                <w:rFonts w:cs="Arial"/>
                <w:sz w:val="20"/>
              </w:rPr>
              <w:t>Ai sensi e per gli effetti degli articoli 1341 e 1342 c.c., il Cliente dichiara di aver preso visione, di conoscere e di approvare specificamente per iscritto le seguenti clausole delle Condizioni Generali: Art. 4 (Attività di Service); Art. 5 (Prezzi, modalità di pagamento e morosità del Cliente); Art. 6 (Durata del Contratto); Art. 7 (Ripetizione delle Analisi); Art. 8 (Reclami, Responsabilità e Manleva); Art. 9 (Risoluzione del Contratto); Art. 10 (Riservatezza); Art. 11 (Tutela della privacy — Reg. UE 2016/679); Art. 12 (Disposizioni generali); Art. 13 (Conformità Modello 231 e ISO 37001); Art. 15 (Foro).</w:t>
            </w:r>
          </w:p>
        </w:tc>
      </w:tr>
    </w:tbl>
    <w:p w14:paraId="6A3A4AC2" w14:textId="77777777" w:rsidR="003F21C5" w:rsidRDefault="003F21C5" w:rsidP="003F21C5">
      <w:pPr>
        <w:pStyle w:val="Nessunaspaziatura"/>
      </w:pPr>
    </w:p>
    <w:p w14:paraId="5952F0C8" w14:textId="34FAA2EE" w:rsidR="003F21C5" w:rsidRDefault="003F21C5" w:rsidP="003F21C5">
      <w:pPr>
        <w:pStyle w:val="Nessunaspaziatura"/>
      </w:pPr>
      <w:r>
        <w:rPr>
          <w:rFonts w:cs="Arial"/>
        </w:rPr>
        <w:t xml:space="preserve">Firenze (FI), </w:t>
      </w:r>
      <w:r w:rsidR="00D034B1">
        <w:rPr>
          <w:rFonts w:cs="Arial"/>
        </w:rPr>
        <w:fldChar w:fldCharType="begin"/>
      </w:r>
      <w:r w:rsidR="00D034B1">
        <w:rPr>
          <w:rFonts w:cs="Arial"/>
        </w:rPr>
        <w:instrText xml:space="preserve"> TIME \@ "dd/MM/yyyy" </w:instrText>
      </w:r>
      <w:r w:rsidR="00D034B1">
        <w:rPr>
          <w:rFonts w:cs="Arial"/>
        </w:rPr>
        <w:fldChar w:fldCharType="separate"/>
      </w:r>
      <w:r w:rsidR="00D034B1">
        <w:rPr>
          <w:rFonts w:cs="Arial"/>
          <w:noProof/>
        </w:rPr>
        <w:t>05/05/2026</w:t>
      </w:r>
      <w:r w:rsidR="00D034B1">
        <w:rPr>
          <w:rFonts w:cs="Arial"/>
        </w:rPr>
        <w:fldChar w:fldCharType="end"/>
      </w:r>
    </w:p>
    <w:p w14:paraId="5DEC0F9B" w14:textId="77777777" w:rsidR="003F21C5" w:rsidRDefault="003F21C5" w:rsidP="003F21C5">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0FE3E6EC" w14:textId="77777777" w:rsidTr="00DC6A98">
        <w:trPr>
          <w:jc w:val="center"/>
        </w:trPr>
        <w:tc>
          <w:tcPr>
            <w:tcW w:w="4814" w:type="dxa"/>
          </w:tcPr>
          <w:p w14:paraId="1A6F9DC6" w14:textId="77777777" w:rsidR="007711E0" w:rsidRDefault="007711E0" w:rsidP="00DC6A98">
            <w:pPr>
              <w:pStyle w:val="Nessunaspaziatura"/>
              <w:jc w:val="center"/>
            </w:pPr>
            <w:r>
              <w:t>Il Cliente</w:t>
            </w:r>
          </w:p>
        </w:tc>
        <w:tc>
          <w:tcPr>
            <w:tcW w:w="4814" w:type="dxa"/>
          </w:tcPr>
          <w:p w14:paraId="47046D5A" w14:textId="77777777" w:rsidR="007711E0" w:rsidRDefault="007711E0" w:rsidP="00DC6A98">
            <w:pPr>
              <w:pStyle w:val="Nessunaspaziatura"/>
              <w:jc w:val="center"/>
            </w:pPr>
            <w:r>
              <w:t>Toscana Diagnostica S.r.l.</w:t>
            </w:r>
          </w:p>
        </w:tc>
      </w:tr>
      <w:tr w:rsidR="007711E0" w14:paraId="1766E9F6" w14:textId="77777777" w:rsidTr="00DC6A98">
        <w:trPr>
          <w:jc w:val="center"/>
        </w:trPr>
        <w:tc>
          <w:tcPr>
            <w:tcW w:w="4814" w:type="dxa"/>
          </w:tcPr>
          <w:p w14:paraId="351E9B51" w14:textId="77777777" w:rsidR="007711E0" w:rsidRDefault="007711E0" w:rsidP="00DC6A98">
            <w:pPr>
              <w:pStyle w:val="Nessunaspaziatura"/>
              <w:jc w:val="center"/>
            </w:pPr>
          </w:p>
        </w:tc>
        <w:tc>
          <w:tcPr>
            <w:tcW w:w="4814" w:type="dxa"/>
          </w:tcPr>
          <w:p w14:paraId="72393303" w14:textId="77777777" w:rsidR="007711E0" w:rsidRDefault="007711E0" w:rsidP="00DC6A98">
            <w:pPr>
              <w:pStyle w:val="Nessunaspaziatura"/>
              <w:jc w:val="center"/>
            </w:pPr>
            <w:r>
              <w:t>Chief Executive Officer</w:t>
            </w:r>
          </w:p>
        </w:tc>
      </w:tr>
      <w:tr w:rsidR="007711E0" w14:paraId="2DD5D4C1" w14:textId="77777777" w:rsidTr="00DC6A98">
        <w:trPr>
          <w:jc w:val="center"/>
        </w:trPr>
        <w:tc>
          <w:tcPr>
            <w:tcW w:w="4814" w:type="dxa"/>
          </w:tcPr>
          <w:p w14:paraId="622A3D2F" w14:textId="77777777" w:rsidR="007711E0" w:rsidRDefault="007711E0" w:rsidP="00DC6A98">
            <w:pPr>
              <w:pStyle w:val="Nessunaspaziatura"/>
              <w:jc w:val="center"/>
            </w:pPr>
            <w:r>
              <w:t>_______________________</w:t>
            </w:r>
          </w:p>
        </w:tc>
        <w:tc>
          <w:tcPr>
            <w:tcW w:w="4814" w:type="dxa"/>
          </w:tcPr>
          <w:p w14:paraId="097A2478" w14:textId="77777777" w:rsidR="007711E0" w:rsidRDefault="007711E0" w:rsidP="00DC6A98">
            <w:pPr>
              <w:pStyle w:val="Nessunaspaziatura"/>
              <w:jc w:val="center"/>
            </w:pPr>
            <w:r>
              <w:t>Francesco Epifani</w:t>
            </w:r>
          </w:p>
        </w:tc>
      </w:tr>
    </w:tbl>
    <w:p w14:paraId="441F9D2D" w14:textId="1483AC24" w:rsidR="003F21C5" w:rsidRDefault="003F21C5" w:rsidP="003F21C5">
      <w:pPr>
        <w:pStyle w:val="Nessunaspaziatura"/>
      </w:pPr>
    </w:p>
    <w:p w14:paraId="0BDDA875" w14:textId="77777777" w:rsidR="003F21C5" w:rsidRDefault="003F21C5" w:rsidP="003F21C5">
      <w:pPr>
        <w:pStyle w:val="Nessunaspaziatura"/>
      </w:pPr>
      <w:r>
        <w:br w:type="page"/>
      </w:r>
    </w:p>
    <w:p w14:paraId="51945390" w14:textId="77777777" w:rsidR="003F21C5" w:rsidRDefault="003F21C5" w:rsidP="003F21C5">
      <w:pPr>
        <w:pStyle w:val="Nessunaspaziatura"/>
      </w:pPr>
      <w:r>
        <w:rPr>
          <w:rFonts w:cs="Arial"/>
          <w:b/>
          <w:color w:val="1C505E"/>
          <w:sz w:val="28"/>
        </w:rPr>
        <w:lastRenderedPageBreak/>
        <w:t>CONDIZIONI GENERALI DI CONTRATTO</w:t>
      </w:r>
    </w:p>
    <w:p w14:paraId="7BBB5765" w14:textId="77777777" w:rsidR="00D034B1" w:rsidRDefault="00D034B1" w:rsidP="003F21C5">
      <w:pPr>
        <w:pStyle w:val="Nessunaspaziatura"/>
        <w:rPr>
          <w:rFonts w:cs="Arial"/>
          <w:b/>
          <w:color w:val="1C505E"/>
          <w:sz w:val="24"/>
        </w:rPr>
      </w:pPr>
    </w:p>
    <w:p w14:paraId="4256AAF5" w14:textId="20D1ADEE" w:rsidR="003F21C5" w:rsidRPr="00A46003" w:rsidRDefault="003F21C5" w:rsidP="00A46003">
      <w:pPr>
        <w:pStyle w:val="Nessunaspaziatura"/>
        <w:numPr>
          <w:ilvl w:val="0"/>
          <w:numId w:val="8"/>
        </w:numPr>
        <w:rPr>
          <w:b/>
          <w:bCs/>
        </w:rPr>
      </w:pPr>
      <w:r w:rsidRPr="00A46003">
        <w:rPr>
          <w:b/>
          <w:bCs/>
        </w:rPr>
        <w:t>Contratto</w:t>
      </w:r>
    </w:p>
    <w:p w14:paraId="11E94536" w14:textId="72BE03A7" w:rsidR="003F21C5" w:rsidRDefault="003F21C5" w:rsidP="00D034B1">
      <w:pPr>
        <w:pStyle w:val="Nessunaspaziatura"/>
        <w:numPr>
          <w:ilvl w:val="1"/>
          <w:numId w:val="8"/>
        </w:numPr>
        <w:rPr>
          <w:rFonts w:cs="Arial"/>
        </w:rPr>
      </w:pPr>
      <w:r>
        <w:rPr>
          <w:rFonts w:cs="Arial"/>
        </w:rPr>
        <w:t>Con le presenti condizioni generali di contratto (di seguito "</w:t>
      </w:r>
      <w:r w:rsidRPr="00D034B1">
        <w:rPr>
          <w:rFonts w:cs="Arial"/>
          <w:b/>
          <w:bCs/>
        </w:rPr>
        <w:t>Condizioni Generali</w:t>
      </w:r>
      <w:r>
        <w:rPr>
          <w:rFonts w:cs="Arial"/>
        </w:rPr>
        <w:t>") si indicano le condizioni e i termini ai quali la società TOSCANA DIAGNOSTICA S.R.L., con sede legale in Firenze</w:t>
      </w:r>
      <w:r w:rsidR="00D034B1">
        <w:rPr>
          <w:rFonts w:cs="Arial"/>
        </w:rPr>
        <w:t xml:space="preserve"> (FI)</w:t>
      </w:r>
      <w:r>
        <w:rPr>
          <w:rFonts w:cs="Arial"/>
        </w:rPr>
        <w:t>, Viale Belfiore, 55, 50144, Partita IVA e Codice Fiscale 07528130482 (di seguito "Toscana Diagnostica" o "TD"), fornirà l'attività di service al Cliente, in ottemperanza alle condizioni particolari elencate nella lettera di offerta (di seguito "Lettera di Offerta").</w:t>
      </w:r>
    </w:p>
    <w:p w14:paraId="37A1E858" w14:textId="77777777" w:rsidR="00A46003" w:rsidRDefault="003F21C5" w:rsidP="003F21C5">
      <w:pPr>
        <w:pStyle w:val="Nessunaspaziatura"/>
        <w:numPr>
          <w:ilvl w:val="1"/>
          <w:numId w:val="8"/>
        </w:numPr>
        <w:rPr>
          <w:rFonts w:cs="Arial"/>
        </w:rPr>
      </w:pPr>
      <w:r w:rsidRPr="00D034B1">
        <w:rPr>
          <w:rFonts w:cs="Arial"/>
        </w:rPr>
        <w:t>Il contratto di service (di seguito "</w:t>
      </w:r>
      <w:r w:rsidRPr="00D034B1">
        <w:rPr>
          <w:rFonts w:cs="Arial"/>
          <w:b/>
          <w:bCs/>
        </w:rPr>
        <w:t>Contratto</w:t>
      </w:r>
      <w:r w:rsidRPr="00D034B1">
        <w:rPr>
          <w:rFonts w:cs="Arial"/>
        </w:rPr>
        <w:t>") è costituito dalla Lettera di Offerta e dalle presenti Condizioni Generali. Gli allegati (di seguito ciascuno l'"</w:t>
      </w:r>
      <w:r w:rsidRPr="00D034B1">
        <w:rPr>
          <w:rFonts w:cs="Arial"/>
          <w:b/>
          <w:bCs/>
        </w:rPr>
        <w:t>Allegato</w:t>
      </w:r>
      <w:r w:rsidRPr="00D034B1">
        <w:rPr>
          <w:rFonts w:cs="Arial"/>
        </w:rPr>
        <w:t>", insieme gli "</w:t>
      </w:r>
      <w:r w:rsidRPr="00D034B1">
        <w:rPr>
          <w:rFonts w:cs="Arial"/>
          <w:b/>
          <w:bCs/>
        </w:rPr>
        <w:t>Allegati</w:t>
      </w:r>
      <w:r w:rsidRPr="00D034B1">
        <w:rPr>
          <w:rFonts w:cs="Arial"/>
        </w:rPr>
        <w:t>") costituiscono parte integrante ed essenziale delle presenti Condizioni Generali.</w:t>
      </w:r>
    </w:p>
    <w:p w14:paraId="4948C85E" w14:textId="313E21C2" w:rsidR="003F21C5" w:rsidRPr="00A46003" w:rsidRDefault="003F21C5" w:rsidP="003F21C5">
      <w:pPr>
        <w:pStyle w:val="Nessunaspaziatura"/>
        <w:numPr>
          <w:ilvl w:val="1"/>
          <w:numId w:val="8"/>
        </w:numPr>
        <w:rPr>
          <w:rFonts w:cs="Arial"/>
        </w:rPr>
      </w:pPr>
      <w:r w:rsidRPr="00A46003">
        <w:rPr>
          <w:rFonts w:cs="Arial"/>
        </w:rPr>
        <w:t>Si intendono acquisite e accettate sin da ora dal Cliente le future variazioni e/o integrazioni al documento di Guida agli Esami (Allegato n. 5) che saranno inviate all'indirizzo PEC del Cliente.</w:t>
      </w:r>
    </w:p>
    <w:p w14:paraId="640F4779" w14:textId="77777777" w:rsidR="00D034B1" w:rsidRDefault="00D034B1" w:rsidP="003F21C5">
      <w:pPr>
        <w:pStyle w:val="Nessunaspaziatura"/>
        <w:rPr>
          <w:rFonts w:cs="Arial"/>
          <w:b/>
          <w:color w:val="1C505E"/>
          <w:sz w:val="24"/>
        </w:rPr>
      </w:pPr>
    </w:p>
    <w:p w14:paraId="083B94EB" w14:textId="4818481F" w:rsidR="003F21C5" w:rsidRDefault="003F21C5" w:rsidP="00A46003">
      <w:pPr>
        <w:pStyle w:val="Nessunaspaziatura"/>
        <w:numPr>
          <w:ilvl w:val="0"/>
          <w:numId w:val="8"/>
        </w:numPr>
        <w:rPr>
          <w:b/>
          <w:bCs/>
        </w:rPr>
      </w:pPr>
      <w:r w:rsidRPr="00A46003">
        <w:rPr>
          <w:b/>
          <w:bCs/>
        </w:rPr>
        <w:t>Dichiarazioni delle Parti</w:t>
      </w:r>
    </w:p>
    <w:p w14:paraId="4A11CD86" w14:textId="77777777" w:rsidR="00A46003" w:rsidRDefault="003F21C5" w:rsidP="00A46003">
      <w:pPr>
        <w:pStyle w:val="Nessunaspaziatura"/>
        <w:numPr>
          <w:ilvl w:val="1"/>
          <w:numId w:val="8"/>
        </w:numPr>
        <w:rPr>
          <w:b/>
          <w:bCs/>
        </w:rPr>
      </w:pPr>
      <w:r w:rsidRPr="00A46003">
        <w:t>Il Cliente dichiara</w:t>
      </w:r>
    </w:p>
    <w:p w14:paraId="36773F87" w14:textId="77777777" w:rsidR="00A46003" w:rsidRDefault="003F21C5" w:rsidP="00A46003">
      <w:pPr>
        <w:pStyle w:val="Nessunaspaziatura"/>
        <w:numPr>
          <w:ilvl w:val="2"/>
          <w:numId w:val="8"/>
        </w:numPr>
        <w:rPr>
          <w:b/>
          <w:bCs/>
        </w:rPr>
      </w:pPr>
      <w:r w:rsidRPr="00A46003">
        <w:rPr>
          <w:rFonts w:cs="Arial"/>
        </w:rPr>
        <w:t>di essere in regola con l'autorizzazione all'esercizio e/o accreditamento della struttura, così come rilasciata dalle autorità territorialmente competenti;</w:t>
      </w:r>
    </w:p>
    <w:p w14:paraId="073639FE" w14:textId="77777777" w:rsidR="00A46003" w:rsidRDefault="003F21C5" w:rsidP="00A46003">
      <w:pPr>
        <w:pStyle w:val="Nessunaspaziatura"/>
        <w:numPr>
          <w:ilvl w:val="2"/>
          <w:numId w:val="8"/>
        </w:numPr>
        <w:rPr>
          <w:b/>
          <w:bCs/>
        </w:rPr>
      </w:pPr>
      <w:r w:rsidRPr="00A46003">
        <w:rPr>
          <w:rFonts w:cs="Arial"/>
        </w:rPr>
        <w:t>di aver stipulato idonea polizza assicurativa per R.C. a persone e/o cose, a tutela di eventuali sinistri a fronte di richieste di risarcimento danni, nonché di aver pagato regolarmente il premio assicurativo annuale.</w:t>
      </w:r>
    </w:p>
    <w:p w14:paraId="2CFC8A1A" w14:textId="77777777" w:rsidR="00A46003" w:rsidRDefault="003F21C5" w:rsidP="00A46003">
      <w:pPr>
        <w:pStyle w:val="Nessunaspaziatura"/>
        <w:numPr>
          <w:ilvl w:val="1"/>
          <w:numId w:val="8"/>
        </w:numPr>
        <w:rPr>
          <w:b/>
          <w:bCs/>
        </w:rPr>
      </w:pPr>
      <w:r w:rsidRPr="00A46003">
        <w:t>Toscana Diagnostica dichiara</w:t>
      </w:r>
    </w:p>
    <w:p w14:paraId="44FAC16A" w14:textId="790D872E" w:rsidR="00A46003" w:rsidRDefault="003F21C5" w:rsidP="00A46003">
      <w:pPr>
        <w:pStyle w:val="Nessunaspaziatura"/>
        <w:numPr>
          <w:ilvl w:val="2"/>
          <w:numId w:val="8"/>
        </w:numPr>
        <w:rPr>
          <w:b/>
          <w:bCs/>
        </w:rPr>
      </w:pPr>
      <w:r w:rsidRPr="00A46003">
        <w:rPr>
          <w:rFonts w:cs="Arial"/>
        </w:rPr>
        <w:t>di essere una struttura sanitaria multi</w:t>
      </w:r>
      <w:r w:rsidR="00515552">
        <w:rPr>
          <w:rFonts w:cs="Arial"/>
        </w:rPr>
        <w:t>-</w:t>
      </w:r>
      <w:r w:rsidRPr="00A46003">
        <w:rPr>
          <w:rFonts w:cs="Arial"/>
        </w:rPr>
        <w:t>certificata (ISO 9001:2015, ISO 7101:2023, ISO 45001:2018, ISO 14001:2015, ISO 27001:2022, ISO 30415:2021, ISO 37001:2016, PAS 24000:2022, UNI/</w:t>
      </w:r>
      <w:proofErr w:type="spellStart"/>
      <w:r w:rsidRPr="00A46003">
        <w:rPr>
          <w:rFonts w:cs="Arial"/>
        </w:rPr>
        <w:t>PdR</w:t>
      </w:r>
      <w:proofErr w:type="spellEnd"/>
      <w:r w:rsidRPr="00A46003">
        <w:rPr>
          <w:rFonts w:cs="Arial"/>
        </w:rPr>
        <w:t xml:space="preserve"> 125:2022) e accreditata con il Servizio Sanitario Nazionale, con un Modello 231/2001 attivo;</w:t>
      </w:r>
    </w:p>
    <w:p w14:paraId="39182C92" w14:textId="77777777" w:rsidR="00A46003" w:rsidRDefault="003F21C5" w:rsidP="00A46003">
      <w:pPr>
        <w:pStyle w:val="Nessunaspaziatura"/>
        <w:numPr>
          <w:ilvl w:val="2"/>
          <w:numId w:val="8"/>
        </w:numPr>
        <w:rPr>
          <w:b/>
          <w:bCs/>
        </w:rPr>
      </w:pPr>
      <w:r w:rsidRPr="00A46003">
        <w:rPr>
          <w:rFonts w:cs="Arial"/>
        </w:rPr>
        <w:t>di svolgere regolarmente attività di Controllo di Qualità Esterno Regionale (VEQ) e Controllo di Qualità Interno (CQI);</w:t>
      </w:r>
    </w:p>
    <w:p w14:paraId="6C0A1641" w14:textId="43AC03BC" w:rsidR="003F21C5" w:rsidRPr="00A46003" w:rsidRDefault="003F21C5" w:rsidP="00A46003">
      <w:pPr>
        <w:pStyle w:val="Nessunaspaziatura"/>
        <w:numPr>
          <w:ilvl w:val="2"/>
          <w:numId w:val="8"/>
        </w:numPr>
        <w:rPr>
          <w:b/>
          <w:bCs/>
        </w:rPr>
      </w:pPr>
      <w:r w:rsidRPr="00A46003">
        <w:rPr>
          <w:rFonts w:cs="Arial"/>
        </w:rPr>
        <w:t>di avere stipulato polizze assicurative di manleva da rischi legati a R.C., infortuni, incendio e altri rischi analoghi, con compagnie di primaria importanza, e di pagare regolarmente i premi assicurativi annui specificatamente per l'attività svolta presso il proprio laboratorio.</w:t>
      </w:r>
    </w:p>
    <w:p w14:paraId="2A1E0D62" w14:textId="77777777" w:rsidR="00D034B1" w:rsidRDefault="00D034B1" w:rsidP="003F21C5">
      <w:pPr>
        <w:pStyle w:val="Nessunaspaziatura"/>
        <w:rPr>
          <w:rFonts w:cs="Arial"/>
          <w:b/>
          <w:color w:val="1C505E"/>
          <w:sz w:val="24"/>
        </w:rPr>
      </w:pPr>
    </w:p>
    <w:p w14:paraId="242981F6" w14:textId="77777777" w:rsidR="00A46003" w:rsidRDefault="003F21C5" w:rsidP="003F21C5">
      <w:pPr>
        <w:pStyle w:val="Nessunaspaziatura"/>
        <w:numPr>
          <w:ilvl w:val="0"/>
          <w:numId w:val="8"/>
        </w:numPr>
        <w:rPr>
          <w:b/>
          <w:bCs/>
        </w:rPr>
      </w:pPr>
      <w:r w:rsidRPr="00A46003">
        <w:rPr>
          <w:b/>
          <w:bCs/>
        </w:rPr>
        <w:t>Oggetto</w:t>
      </w:r>
    </w:p>
    <w:p w14:paraId="00DFE71C" w14:textId="596C208C" w:rsidR="003F21C5" w:rsidRPr="00A46003" w:rsidRDefault="003F21C5" w:rsidP="00A46003">
      <w:pPr>
        <w:pStyle w:val="Nessunaspaziatura"/>
        <w:numPr>
          <w:ilvl w:val="1"/>
          <w:numId w:val="8"/>
        </w:numPr>
        <w:rPr>
          <w:b/>
          <w:bCs/>
        </w:rPr>
      </w:pPr>
      <w:r w:rsidRPr="00A46003">
        <w:rPr>
          <w:rFonts w:cs="Arial"/>
        </w:rPr>
        <w:t>Il Cliente affida a Toscana Diagnostica, che accetta, l'esecuzione dell'attività di service di esami di laboratorio.</w:t>
      </w:r>
    </w:p>
    <w:p w14:paraId="7C109877" w14:textId="77777777" w:rsidR="00D034B1" w:rsidRDefault="00D034B1" w:rsidP="003F21C5">
      <w:pPr>
        <w:pStyle w:val="Nessunaspaziatura"/>
      </w:pPr>
    </w:p>
    <w:p w14:paraId="3B4F1433" w14:textId="77777777" w:rsidR="00A46003" w:rsidRDefault="003F21C5" w:rsidP="00A46003">
      <w:pPr>
        <w:pStyle w:val="Nessunaspaziatura"/>
        <w:numPr>
          <w:ilvl w:val="0"/>
          <w:numId w:val="8"/>
        </w:numPr>
        <w:rPr>
          <w:b/>
          <w:bCs/>
        </w:rPr>
      </w:pPr>
      <w:r w:rsidRPr="00A46003">
        <w:rPr>
          <w:b/>
          <w:bCs/>
        </w:rPr>
        <w:t>Attività di Service</w:t>
      </w:r>
    </w:p>
    <w:p w14:paraId="5D06EBB4" w14:textId="77777777" w:rsidR="00A46003" w:rsidRPr="00A46003" w:rsidRDefault="003F21C5" w:rsidP="00A46003">
      <w:pPr>
        <w:pStyle w:val="Nessunaspaziatura"/>
        <w:numPr>
          <w:ilvl w:val="1"/>
          <w:numId w:val="8"/>
        </w:numPr>
        <w:rPr>
          <w:b/>
          <w:bCs/>
        </w:rPr>
      </w:pPr>
      <w:r>
        <w:t>Toscana Diagnostica svolgerà in service gli esami di cui all'</w:t>
      </w:r>
      <w:r w:rsidRPr="00A46003">
        <w:rPr>
          <w:bCs/>
        </w:rPr>
        <w:t>Allegato n. 1</w:t>
      </w:r>
      <w:r>
        <w:t>.</w:t>
      </w:r>
      <w:r w:rsidR="00D034B1">
        <w:t xml:space="preserve"> </w:t>
      </w:r>
    </w:p>
    <w:p w14:paraId="350F8343" w14:textId="77777777" w:rsidR="00A46003" w:rsidRDefault="003F21C5" w:rsidP="00A46003">
      <w:pPr>
        <w:pStyle w:val="Nessunaspaziatura"/>
        <w:numPr>
          <w:ilvl w:val="1"/>
          <w:numId w:val="8"/>
        </w:numPr>
        <w:rPr>
          <w:b/>
          <w:bCs/>
        </w:rPr>
      </w:pPr>
      <w:r>
        <w:t>Ai fini delle presenti Condizioni Generali, per attività e rapporto di "service" fra le Parti deve intendersi l'esecuzione delle attività elencate ai seguenti Artt. 4.3 e 4.4.</w:t>
      </w:r>
    </w:p>
    <w:p w14:paraId="426E71E0" w14:textId="77777777" w:rsidR="00A46003" w:rsidRDefault="003F21C5" w:rsidP="00A46003">
      <w:pPr>
        <w:pStyle w:val="Nessunaspaziatura"/>
        <w:numPr>
          <w:ilvl w:val="1"/>
          <w:numId w:val="8"/>
        </w:numPr>
        <w:rPr>
          <w:b/>
          <w:bCs/>
        </w:rPr>
      </w:pPr>
      <w:r>
        <w:t>Attività del Cliente</w:t>
      </w:r>
    </w:p>
    <w:p w14:paraId="52971437" w14:textId="77777777" w:rsidR="00A46003" w:rsidRDefault="003F21C5" w:rsidP="00A46003">
      <w:pPr>
        <w:pStyle w:val="Nessunaspaziatura"/>
        <w:numPr>
          <w:ilvl w:val="2"/>
          <w:numId w:val="8"/>
        </w:numPr>
        <w:rPr>
          <w:b/>
          <w:bCs/>
        </w:rPr>
      </w:pPr>
      <w:r>
        <w:t>Il Cliente si obbliga a:</w:t>
      </w:r>
    </w:p>
    <w:p w14:paraId="5899385E" w14:textId="77777777" w:rsidR="00A46003" w:rsidRDefault="003F21C5" w:rsidP="00A46003">
      <w:pPr>
        <w:pStyle w:val="Nessunaspaziatura"/>
        <w:numPr>
          <w:ilvl w:val="3"/>
          <w:numId w:val="8"/>
        </w:numPr>
        <w:rPr>
          <w:b/>
          <w:bCs/>
        </w:rPr>
      </w:pPr>
      <w:r>
        <w:t>eseguire il prelievo e la raccolta dei campioni di materiale biologico umano presso le proprie sedi operative, attraverso personale qualificato, dotato di idonee strutture e strumentazioni, come prescritto dalle normative nazionali e regionali vigenti, nonché da ogni ulteriore prescrizione regionale e/o ASL territorialmente competente;</w:t>
      </w:r>
    </w:p>
    <w:p w14:paraId="5CCA57F9" w14:textId="77777777" w:rsidR="00A46003" w:rsidRDefault="003F21C5" w:rsidP="00A46003">
      <w:pPr>
        <w:pStyle w:val="Nessunaspaziatura"/>
        <w:numPr>
          <w:ilvl w:val="3"/>
          <w:numId w:val="8"/>
        </w:numPr>
        <w:rPr>
          <w:b/>
          <w:bCs/>
        </w:rPr>
      </w:pPr>
      <w:r>
        <w:t>indicare il nominativo del Direttore Sanitario della struttura: ____________________________;</w:t>
      </w:r>
    </w:p>
    <w:p w14:paraId="3C5066F4" w14:textId="77777777" w:rsidR="00A46003" w:rsidRDefault="003F21C5" w:rsidP="00A46003">
      <w:pPr>
        <w:pStyle w:val="Nessunaspaziatura"/>
        <w:numPr>
          <w:ilvl w:val="3"/>
          <w:numId w:val="8"/>
        </w:numPr>
        <w:rPr>
          <w:b/>
          <w:bCs/>
        </w:rPr>
      </w:pPr>
      <w:r>
        <w:lastRenderedPageBreak/>
        <w:t>procedere all'identificazione, anche ai fini sanitari, del paziente, nonché degli esami e analisi richiesti, con specifica identificazione di quelli affidati a Toscana Diagnostica in service, come prescritto dalle indicazioni regionali;</w:t>
      </w:r>
    </w:p>
    <w:p w14:paraId="2FB6750F" w14:textId="77777777" w:rsidR="00A46003" w:rsidRDefault="003F21C5" w:rsidP="00A46003">
      <w:pPr>
        <w:pStyle w:val="Nessunaspaziatura"/>
        <w:numPr>
          <w:ilvl w:val="3"/>
          <w:numId w:val="8"/>
        </w:numPr>
        <w:rPr>
          <w:b/>
          <w:bCs/>
        </w:rPr>
      </w:pPr>
      <w:r>
        <w:t>garantire conservazione, imballaggio e sigillatura del campione di materiale biologico, con relativa messa a disposizione, nei termini e modalità prescritti dalla Circolare Min. Salute 08/05/2003, dalla normativa UE (ADR 2025 — UN3373) e dalle prescrizioni dell'ASL territorialmente competente, come indicato nell'Allegato n. 4;</w:t>
      </w:r>
    </w:p>
    <w:p w14:paraId="0F573585" w14:textId="77777777" w:rsidR="00A46003" w:rsidRDefault="003F21C5" w:rsidP="00A46003">
      <w:pPr>
        <w:pStyle w:val="Nessunaspaziatura"/>
        <w:numPr>
          <w:ilvl w:val="3"/>
          <w:numId w:val="8"/>
        </w:numPr>
        <w:rPr>
          <w:b/>
          <w:bCs/>
        </w:rPr>
      </w:pPr>
      <w:r>
        <w:t>controllare la corretta spedizione e ricezione dei campioni di materiale biologico presso il laboratorio di Toscana Diagnostica, in conformità all'Allegato n. 4. Nell'ipotesi in cui le Parti si accordino per iscritto che la spedizione venga effettuata tramite corriere incaricato dal Cliente a spese e sotto la responsabilità di quest'ultimo, il Cliente sarà responsabile del corretto trasporto dei campioni fino al momento di ricezione e apertura del pacco presso il laboratorio di TD;</w:t>
      </w:r>
    </w:p>
    <w:p w14:paraId="6A1A3D3B" w14:textId="77777777" w:rsidR="00A46003" w:rsidRDefault="003F21C5" w:rsidP="00A46003">
      <w:pPr>
        <w:pStyle w:val="Nessunaspaziatura"/>
        <w:numPr>
          <w:ilvl w:val="3"/>
          <w:numId w:val="8"/>
        </w:numPr>
        <w:rPr>
          <w:b/>
          <w:bCs/>
        </w:rPr>
      </w:pPr>
      <w:r>
        <w:t>effettuare l'accettazione dei campioni e la ricezione dei referti attraverso l'interfacciamento informatico mediante il software gratuito di TD (Soluzione n. 1, Allegato n. 6);</w:t>
      </w:r>
    </w:p>
    <w:p w14:paraId="3B280B95" w14:textId="77777777" w:rsidR="00A46003" w:rsidRDefault="003F21C5" w:rsidP="00A46003">
      <w:pPr>
        <w:pStyle w:val="Nessunaspaziatura"/>
        <w:numPr>
          <w:ilvl w:val="3"/>
          <w:numId w:val="8"/>
        </w:numPr>
        <w:rPr>
          <w:b/>
          <w:bCs/>
        </w:rPr>
      </w:pPr>
      <w:r>
        <w:t>in alternativa all'interfacciamento informatico, procedere all'accettazione dei campioni nel rispetto degli standard qualitativi ISO 9001:2015 e ISO 15189:2022, mediante l'utilizzo di schede cartacee predefinite fornite direttamente da TD al Cliente (Soluzione n. 3, Allegato n. 6);</w:t>
      </w:r>
    </w:p>
    <w:p w14:paraId="090DF306" w14:textId="77777777" w:rsidR="00A46003" w:rsidRDefault="003F21C5" w:rsidP="00A46003">
      <w:pPr>
        <w:pStyle w:val="Nessunaspaziatura"/>
        <w:numPr>
          <w:ilvl w:val="3"/>
          <w:numId w:val="8"/>
        </w:numPr>
        <w:rPr>
          <w:b/>
          <w:bCs/>
        </w:rPr>
      </w:pPr>
      <w:r>
        <w:t>autorizzare TD ad anticipare, in caso di necessità e su richiesta, i risultati dei referti dei pazienti del Cliente — ad eccezione dei referti contenenti dati idonei a rivelare l'identità genetica e relativi al Test HIV — a mezzo e-mail al recapito indicato dal Cliente, conformemente alle Linee guida del Garante Privacy del 25 giugno 2009 (referto come allegato protetto da password con chiave separata);</w:t>
      </w:r>
    </w:p>
    <w:p w14:paraId="23F5D0F0" w14:textId="77777777" w:rsidR="00A46003" w:rsidRDefault="003F21C5" w:rsidP="00A46003">
      <w:pPr>
        <w:pStyle w:val="Nessunaspaziatura"/>
        <w:numPr>
          <w:ilvl w:val="3"/>
          <w:numId w:val="8"/>
        </w:numPr>
        <w:rPr>
          <w:b/>
          <w:bCs/>
        </w:rPr>
      </w:pPr>
      <w:r>
        <w:t>utilizzare la modulistica fornita da TD per l'ottenimento del consenso informato richiesto ai pazienti per esami di citogenetica eventualmente eseguiti da TD. Tali consensi dovranno essere sottoscritti in triplice copia: una al paziente, una archiviata presso il Cliente, una a TD contestualmente all'invio dei campioni biologici.</w:t>
      </w:r>
    </w:p>
    <w:p w14:paraId="72AF16D5" w14:textId="77777777" w:rsidR="00A46003" w:rsidRDefault="003F21C5" w:rsidP="00A46003">
      <w:pPr>
        <w:pStyle w:val="Nessunaspaziatura"/>
        <w:numPr>
          <w:ilvl w:val="1"/>
          <w:numId w:val="8"/>
        </w:numPr>
        <w:rPr>
          <w:b/>
          <w:bCs/>
        </w:rPr>
      </w:pPr>
      <w:r>
        <w:t>Attività di Toscana Diagnostica</w:t>
      </w:r>
    </w:p>
    <w:p w14:paraId="499293A6" w14:textId="77777777" w:rsidR="00A46003" w:rsidRDefault="003F21C5" w:rsidP="00A46003">
      <w:pPr>
        <w:pStyle w:val="Nessunaspaziatura"/>
        <w:numPr>
          <w:ilvl w:val="2"/>
          <w:numId w:val="8"/>
        </w:numPr>
        <w:rPr>
          <w:b/>
          <w:bCs/>
        </w:rPr>
      </w:pPr>
      <w:r>
        <w:t>Toscana Diagnostica si obbliga a:</w:t>
      </w:r>
    </w:p>
    <w:p w14:paraId="113B662E" w14:textId="77777777" w:rsidR="00A46003" w:rsidRDefault="003F21C5" w:rsidP="00A46003">
      <w:pPr>
        <w:pStyle w:val="Nessunaspaziatura"/>
        <w:numPr>
          <w:ilvl w:val="3"/>
          <w:numId w:val="8"/>
        </w:numPr>
        <w:rPr>
          <w:b/>
          <w:bCs/>
        </w:rPr>
      </w:pPr>
      <w:r>
        <w:t>fornire il materiale consumabile monouso necessario al prelievo e alla preparazione dei campioni;</w:t>
      </w:r>
    </w:p>
    <w:p w14:paraId="64AA7688" w14:textId="77777777" w:rsidR="00A46003" w:rsidRDefault="003F21C5" w:rsidP="00A46003">
      <w:pPr>
        <w:pStyle w:val="Nessunaspaziatura"/>
        <w:numPr>
          <w:ilvl w:val="3"/>
          <w:numId w:val="8"/>
        </w:numPr>
        <w:rPr>
          <w:b/>
          <w:bCs/>
        </w:rPr>
      </w:pPr>
      <w:r>
        <w:t>espletare le analisi di laboratorio di cui all'Allegato n. 1 sui campioni biologici pervenuti, nelle tempistiche e modalità previste nella Guida agli Esami (Allegato n. 5), le cui eventuali variazioni saranno comunicate via PEC al Cliente;</w:t>
      </w:r>
    </w:p>
    <w:p w14:paraId="76D3F208" w14:textId="77777777" w:rsidR="00A46003" w:rsidRDefault="003F21C5" w:rsidP="00A46003">
      <w:pPr>
        <w:pStyle w:val="Nessunaspaziatura"/>
        <w:numPr>
          <w:ilvl w:val="3"/>
          <w:numId w:val="8"/>
        </w:numPr>
        <w:rPr>
          <w:b/>
          <w:bCs/>
        </w:rPr>
      </w:pPr>
      <w:r>
        <w:t>eventualmente incaricare, nei limiti consentiti dalla normativa applicabile, l'effettuazione di alcune analisi a Terzi Incaricati (di seguito i "Terzi Incaricati", elencati nell'Allegato n. 7). In tal caso TD provvederà a informare in via preventiva il Cliente dell'esercizio di tale facoltà;</w:t>
      </w:r>
    </w:p>
    <w:p w14:paraId="1EABFA2A" w14:textId="77777777" w:rsidR="00A46003" w:rsidRDefault="003F21C5" w:rsidP="00A46003">
      <w:pPr>
        <w:pStyle w:val="Nessunaspaziatura"/>
        <w:numPr>
          <w:ilvl w:val="3"/>
          <w:numId w:val="8"/>
        </w:numPr>
        <w:rPr>
          <w:b/>
          <w:bCs/>
        </w:rPr>
      </w:pPr>
      <w:r>
        <w:t>redigere il referto, a firma di un soggetto abilitato, con indicazione dell'eventuale Terzo Incaricato che abbia eseguito le analisi, da inviare al Cliente attraverso il portale e/o sito web per la diretta lettura e stampa del referto;</w:t>
      </w:r>
    </w:p>
    <w:p w14:paraId="094E941F" w14:textId="77777777" w:rsidR="00A46003" w:rsidRDefault="003F21C5" w:rsidP="00A46003">
      <w:pPr>
        <w:pStyle w:val="Nessunaspaziatura"/>
        <w:numPr>
          <w:ilvl w:val="3"/>
          <w:numId w:val="8"/>
        </w:numPr>
        <w:rPr>
          <w:b/>
          <w:bCs/>
        </w:rPr>
      </w:pPr>
      <w:r>
        <w:t>ritirare presso il Cliente i campioni di materiale biologico da analizzare, tramite proprio personale o società di trasporto a ciò preposte, con relativo accollo del costo di trasporto, nei giorni e orari indicati nell'Allegato n. 3;</w:t>
      </w:r>
    </w:p>
    <w:p w14:paraId="08160203" w14:textId="77777777" w:rsidR="00A46003" w:rsidRPr="00630B12" w:rsidRDefault="003F21C5" w:rsidP="00A46003">
      <w:pPr>
        <w:pStyle w:val="Nessunaspaziatura"/>
        <w:numPr>
          <w:ilvl w:val="3"/>
          <w:numId w:val="8"/>
        </w:numPr>
        <w:rPr>
          <w:b/>
          <w:bCs/>
        </w:rPr>
      </w:pPr>
      <w:r>
        <w:t>mettere a disposizione del Cliente un Call Center dedicato per la risoluzione di problematiche operative legate all'attività di service di laboratorio.</w:t>
      </w:r>
    </w:p>
    <w:p w14:paraId="6C1B2BC8" w14:textId="77777777" w:rsidR="00630B12" w:rsidRDefault="00630B12" w:rsidP="00630B12">
      <w:pPr>
        <w:pStyle w:val="Nessunaspaziatura"/>
      </w:pPr>
    </w:p>
    <w:p w14:paraId="5DBF3AE9" w14:textId="77777777" w:rsidR="00630B12" w:rsidRDefault="00630B12" w:rsidP="00630B12">
      <w:pPr>
        <w:pStyle w:val="Nessunaspaziatura"/>
        <w:rPr>
          <w:b/>
          <w:bCs/>
        </w:rPr>
      </w:pPr>
    </w:p>
    <w:p w14:paraId="527624E7" w14:textId="77777777" w:rsidR="00A46003" w:rsidRDefault="003F21C5" w:rsidP="00A46003">
      <w:pPr>
        <w:pStyle w:val="Nessunaspaziatura"/>
        <w:numPr>
          <w:ilvl w:val="0"/>
          <w:numId w:val="8"/>
        </w:numPr>
        <w:rPr>
          <w:b/>
          <w:bCs/>
        </w:rPr>
      </w:pPr>
      <w:r w:rsidRPr="00A46003">
        <w:rPr>
          <w:b/>
          <w:bCs/>
        </w:rPr>
        <w:lastRenderedPageBreak/>
        <w:t>Prezzi, modalità di pagamento e morosità del Cliente</w:t>
      </w:r>
    </w:p>
    <w:p w14:paraId="4C4B57B9" w14:textId="77777777" w:rsidR="00A46003" w:rsidRDefault="003F21C5" w:rsidP="00A46003">
      <w:pPr>
        <w:pStyle w:val="Nessunaspaziatura"/>
        <w:numPr>
          <w:ilvl w:val="1"/>
          <w:numId w:val="8"/>
        </w:numPr>
        <w:rPr>
          <w:b/>
          <w:bCs/>
        </w:rPr>
      </w:pPr>
      <w:r>
        <w:t>Il compenso per l'esecuzione in service delle analisi è espressamente accettato dal Cliente sulla base del tariffario di cui all'Allegato n. 2. Le Parti potranno rivedere i prezzi al fine di rispecchiare eventuali aumenti nel costo del lavoro, dei materiali e delle forniture utilizzate, sottoscrivendo apposita integrazione.</w:t>
      </w:r>
    </w:p>
    <w:p w14:paraId="4494645C" w14:textId="77777777" w:rsidR="00A46003" w:rsidRDefault="003F21C5" w:rsidP="00A46003">
      <w:pPr>
        <w:pStyle w:val="Nessunaspaziatura"/>
        <w:numPr>
          <w:ilvl w:val="1"/>
          <w:numId w:val="8"/>
        </w:numPr>
        <w:rPr>
          <w:b/>
          <w:bCs/>
        </w:rPr>
      </w:pPr>
      <w:r>
        <w:t>A seguito di emissione di fattura mensile da parte di TD, il Cliente si impegna a saldarla entro e non oltre il termine concordato come essenziale indicato nella Lettera di Offerta.</w:t>
      </w:r>
    </w:p>
    <w:p w14:paraId="3FB7F59D" w14:textId="77777777" w:rsidR="00A46003" w:rsidRDefault="003F21C5" w:rsidP="00A46003">
      <w:pPr>
        <w:pStyle w:val="Nessunaspaziatura"/>
        <w:numPr>
          <w:ilvl w:val="1"/>
          <w:numId w:val="8"/>
        </w:numPr>
        <w:rPr>
          <w:b/>
          <w:bCs/>
        </w:rPr>
      </w:pPr>
      <w:r>
        <w:t xml:space="preserve">Il Cliente autorizza TD a inviare le fatture e gli allegati riassuntivi delle prestazioni eseguite per via elettronica al recapito PEC indicato (D.Lgs. 52/2004 e </w:t>
      </w:r>
      <w:proofErr w:type="spellStart"/>
      <w:r>
        <w:t>s.m.i.</w:t>
      </w:r>
      <w:proofErr w:type="spellEnd"/>
      <w:r>
        <w:t>), fermo restando che, ove la fattura contenga dati personali relativi ai Pazienti, essa sarà inviata a mezzo PEC con le modalità di cui al precedente Art. 4.3(h).</w:t>
      </w:r>
    </w:p>
    <w:p w14:paraId="6B2BF88C" w14:textId="77777777" w:rsidR="00A46003" w:rsidRDefault="003F21C5" w:rsidP="00A46003">
      <w:pPr>
        <w:pStyle w:val="Nessunaspaziatura"/>
        <w:numPr>
          <w:ilvl w:val="1"/>
          <w:numId w:val="8"/>
        </w:numPr>
        <w:rPr>
          <w:b/>
          <w:bCs/>
        </w:rPr>
      </w:pPr>
      <w:r>
        <w:t>In caso di mancato e/o ritardato pagamento anche di una sola fattura, indipendentemente dal suo ammontare, il Cliente riconosce e accetta senza riserva che TD ha il diritto di sospendere l'esecuzione del Contratto e/o di recedere da quest'ultimo, fatto salvo l'obbligo di comunicarlo in forma scritta a mezzo PEC con preavviso di 15 giorni e impregiudicato l'onere del Cliente di pagare nella sua interezza quanto dovuto. In quest'ultimo caso, qualora TD voglia anche invocare la risoluzione del Contratto per manifesto inadempimento del Cliente, si applicherà l'Art. 9.2(e).</w:t>
      </w:r>
    </w:p>
    <w:p w14:paraId="12084576" w14:textId="62C2EDDC" w:rsidR="003F21C5" w:rsidRPr="00630B12" w:rsidRDefault="003F21C5" w:rsidP="00A46003">
      <w:pPr>
        <w:pStyle w:val="Nessunaspaziatura"/>
        <w:numPr>
          <w:ilvl w:val="1"/>
          <w:numId w:val="8"/>
        </w:numPr>
        <w:rPr>
          <w:b/>
          <w:bCs/>
        </w:rPr>
      </w:pPr>
      <w:r>
        <w:t>TD si riserva di verificare, nel corso della durata del Contratto, i requisiti di capacità economica e finanziaria, nonché la capacità tecnica e professionale del Cliente, anche per un eventuale recesso dal Contratto.</w:t>
      </w:r>
    </w:p>
    <w:p w14:paraId="253F99EA" w14:textId="77777777" w:rsidR="00630B12" w:rsidRPr="00A46003" w:rsidRDefault="00630B12" w:rsidP="00630B12">
      <w:pPr>
        <w:pStyle w:val="Nessunaspaziatura"/>
        <w:rPr>
          <w:b/>
          <w:bCs/>
        </w:rPr>
      </w:pPr>
    </w:p>
    <w:p w14:paraId="5503B5E5" w14:textId="77777777" w:rsidR="00A46003" w:rsidRDefault="003F21C5" w:rsidP="00A46003">
      <w:pPr>
        <w:pStyle w:val="Nessunaspaziatura"/>
        <w:numPr>
          <w:ilvl w:val="0"/>
          <w:numId w:val="8"/>
        </w:numPr>
        <w:rPr>
          <w:b/>
          <w:bCs/>
        </w:rPr>
      </w:pPr>
      <w:r w:rsidRPr="00A46003">
        <w:rPr>
          <w:b/>
          <w:bCs/>
        </w:rPr>
        <w:t>Durata del Contratto</w:t>
      </w:r>
    </w:p>
    <w:p w14:paraId="78CD83E1" w14:textId="77777777" w:rsidR="00A46003" w:rsidRDefault="003F21C5" w:rsidP="00A46003">
      <w:pPr>
        <w:pStyle w:val="Nessunaspaziatura"/>
        <w:numPr>
          <w:ilvl w:val="1"/>
          <w:numId w:val="8"/>
        </w:numPr>
        <w:rPr>
          <w:b/>
          <w:bCs/>
        </w:rPr>
      </w:pPr>
      <w:r>
        <w:t>La durata contrattuale della fornitura del service è a tempo indeterminato con decorrenza dalla data di sottoscrizione del Contratto.</w:t>
      </w:r>
    </w:p>
    <w:p w14:paraId="71FE7111" w14:textId="77777777" w:rsidR="00A46003" w:rsidRDefault="003F21C5" w:rsidP="00A46003">
      <w:pPr>
        <w:pStyle w:val="Nessunaspaziatura"/>
        <w:numPr>
          <w:ilvl w:val="1"/>
          <w:numId w:val="8"/>
        </w:numPr>
        <w:rPr>
          <w:b/>
          <w:bCs/>
        </w:rPr>
      </w:pPr>
      <w:r>
        <w:t>Ciascuna Parte ha facoltà di recedere unilateralmente dal Contratto tramite comunicazione scritta da inviare all'altra Parte con preavviso di almeno 30 giorni mediante lettera raccomandata A.R. o PEC.</w:t>
      </w:r>
    </w:p>
    <w:p w14:paraId="6E412B57" w14:textId="6CA43126" w:rsidR="003F21C5" w:rsidRPr="00630B12" w:rsidRDefault="003F21C5" w:rsidP="00A46003">
      <w:pPr>
        <w:pStyle w:val="Nessunaspaziatura"/>
        <w:numPr>
          <w:ilvl w:val="1"/>
          <w:numId w:val="8"/>
        </w:numPr>
        <w:rPr>
          <w:b/>
          <w:bCs/>
        </w:rPr>
      </w:pPr>
      <w:r>
        <w:t>Le Parti concordano che per qualsiasi attività di service cominciata da TD su richiesta del Cliente prima della data di scioglimento del Contratto, quale che ne sia la causa, TD avrà diritto al relativo compenso ai sensi dell'Art. 5.</w:t>
      </w:r>
    </w:p>
    <w:p w14:paraId="6EF0FF23" w14:textId="77777777" w:rsidR="00630B12" w:rsidRPr="00A46003" w:rsidRDefault="00630B12" w:rsidP="00630B12">
      <w:pPr>
        <w:pStyle w:val="Nessunaspaziatura"/>
        <w:rPr>
          <w:b/>
          <w:bCs/>
        </w:rPr>
      </w:pPr>
    </w:p>
    <w:p w14:paraId="0F13950A" w14:textId="77777777" w:rsidR="00A46003" w:rsidRDefault="003F21C5" w:rsidP="00A46003">
      <w:pPr>
        <w:pStyle w:val="Nessunaspaziatura"/>
        <w:numPr>
          <w:ilvl w:val="0"/>
          <w:numId w:val="8"/>
        </w:numPr>
        <w:rPr>
          <w:b/>
          <w:bCs/>
        </w:rPr>
      </w:pPr>
      <w:r w:rsidRPr="00A46003">
        <w:rPr>
          <w:b/>
          <w:bCs/>
        </w:rPr>
        <w:t>Ripetizione delle Analisi</w:t>
      </w:r>
    </w:p>
    <w:p w14:paraId="008C94EE" w14:textId="77777777" w:rsidR="00A46003" w:rsidRDefault="003F21C5" w:rsidP="00A46003">
      <w:pPr>
        <w:pStyle w:val="Nessunaspaziatura"/>
        <w:numPr>
          <w:ilvl w:val="1"/>
          <w:numId w:val="8"/>
        </w:numPr>
        <w:rPr>
          <w:b/>
          <w:bCs/>
        </w:rPr>
      </w:pPr>
      <w:r>
        <w:t>Qualora un campione ricevuto da TD si rivelasse non analizzabile a causa della natura stessa del campione ovvero a causa delle condizioni e/o di problemi legati a prelievo, raccolta, conservazione, confezionamento, imballaggio, sigillatura e trasporto, TD potrà rifiutare il campione e chiedere al Cliente la ripetizione del prelievo o altra azione correttiva entro un certo termine, in mancanza della quale TD potrà distruggere il campione senza che per essa sorga alcuna responsabilità nei confronti del Cliente, del medico specialista prescrittore e/o del paziente.</w:t>
      </w:r>
    </w:p>
    <w:p w14:paraId="50C9A378" w14:textId="1AF9E9D7" w:rsidR="003F21C5" w:rsidRPr="00630B12" w:rsidRDefault="003F21C5" w:rsidP="00A46003">
      <w:pPr>
        <w:pStyle w:val="Nessunaspaziatura"/>
        <w:numPr>
          <w:ilvl w:val="1"/>
          <w:numId w:val="8"/>
        </w:numPr>
        <w:rPr>
          <w:b/>
          <w:bCs/>
        </w:rPr>
      </w:pPr>
      <w:r>
        <w:t>Eventuali ripetizioni del prelievo, azioni correttive o ripetizioni delle analisi che siano dovute alla mancata osservanza da parte del Cliente di disposizioni normative, della Guida agli Esami, delle circolari operative o di altre istruzioni ricevute da TD, saranno effettuate con costi a carico del Cliente.</w:t>
      </w:r>
    </w:p>
    <w:p w14:paraId="6A2D17FB" w14:textId="77777777" w:rsidR="00630B12" w:rsidRPr="00A46003" w:rsidRDefault="00630B12" w:rsidP="00630B12">
      <w:pPr>
        <w:pStyle w:val="Nessunaspaziatura"/>
        <w:rPr>
          <w:b/>
          <w:bCs/>
        </w:rPr>
      </w:pPr>
    </w:p>
    <w:p w14:paraId="16E3A33A" w14:textId="77777777" w:rsidR="00A46003" w:rsidRDefault="003F21C5" w:rsidP="00A46003">
      <w:pPr>
        <w:pStyle w:val="Nessunaspaziatura"/>
        <w:numPr>
          <w:ilvl w:val="0"/>
          <w:numId w:val="8"/>
        </w:numPr>
        <w:rPr>
          <w:b/>
          <w:bCs/>
        </w:rPr>
      </w:pPr>
      <w:r w:rsidRPr="00A46003">
        <w:rPr>
          <w:b/>
          <w:bCs/>
        </w:rPr>
        <w:t>Reclami, Responsabilità e Manleva</w:t>
      </w:r>
    </w:p>
    <w:p w14:paraId="3DB21B01" w14:textId="65B7F610" w:rsidR="00A46003" w:rsidRDefault="003F21C5" w:rsidP="00A46003">
      <w:pPr>
        <w:pStyle w:val="Nessunaspaziatura"/>
        <w:numPr>
          <w:ilvl w:val="1"/>
          <w:numId w:val="8"/>
        </w:numPr>
        <w:rPr>
          <w:b/>
          <w:bCs/>
        </w:rPr>
      </w:pPr>
      <w:r>
        <w:t xml:space="preserve">Eventuali reclami inerenti alle prestazioni ricevute devono essere comunicati per iscritto a TD entro 48 ore, mediante lettera raccomandata A.R. e/o posta elettronica certificata al seguente indirizzo: </w:t>
      </w:r>
      <w:hyperlink r:id="rId7" w:history="1">
        <w:r w:rsidR="00A46003" w:rsidRPr="00606A41">
          <w:rPr>
            <w:rStyle w:val="Collegamentoipertestuale"/>
          </w:rPr>
          <w:t>toscanadiagnostica@pec.it</w:t>
        </w:r>
      </w:hyperlink>
      <w:r>
        <w:t>.</w:t>
      </w:r>
    </w:p>
    <w:p w14:paraId="35E1904E" w14:textId="77777777" w:rsidR="00A46003" w:rsidRDefault="003F21C5" w:rsidP="00A46003">
      <w:pPr>
        <w:pStyle w:val="Nessunaspaziatura"/>
        <w:numPr>
          <w:ilvl w:val="1"/>
          <w:numId w:val="8"/>
        </w:numPr>
        <w:rPr>
          <w:b/>
          <w:bCs/>
        </w:rPr>
      </w:pPr>
      <w:r>
        <w:lastRenderedPageBreak/>
        <w:t>Il solo ed esclusivo rimedio a disposizione del Cliente in caso di accertate violazioni della normativa applicabile, di requisiti di autorizzazione e di accreditamento ovvero di qualità richiesti dalla pratica professionale, da parte di TD nell'esecuzione delle prestazioni oggetto del Contratto, sarà la ripetizione delle prestazioni da parte di TD, a condizione che il Cliente fornisca a TD, a spese di quest'ultimo, gli eventuali ulteriori campioni necessari.</w:t>
      </w:r>
    </w:p>
    <w:p w14:paraId="7DBB1F1A" w14:textId="77777777" w:rsidR="00A46003" w:rsidRDefault="003F21C5" w:rsidP="00A46003">
      <w:pPr>
        <w:pStyle w:val="Nessunaspaziatura"/>
        <w:numPr>
          <w:ilvl w:val="1"/>
          <w:numId w:val="8"/>
        </w:numPr>
        <w:rPr>
          <w:b/>
          <w:bCs/>
        </w:rPr>
      </w:pPr>
      <w:r>
        <w:t>TD esclude espressamente qualsiasi garanzia, esplicita od implicita, di commerciabilità o idoneità per uno specifico scopo delle proprie prestazioni oggetto di contratto.</w:t>
      </w:r>
    </w:p>
    <w:p w14:paraId="25D51992" w14:textId="77777777" w:rsidR="00A46003" w:rsidRDefault="003F21C5" w:rsidP="00A46003">
      <w:pPr>
        <w:pStyle w:val="Nessunaspaziatura"/>
        <w:numPr>
          <w:ilvl w:val="1"/>
          <w:numId w:val="8"/>
        </w:numPr>
        <w:rPr>
          <w:b/>
          <w:bCs/>
        </w:rPr>
      </w:pPr>
      <w:r>
        <w:t>Prima della ripetizione delle prestazioni contestate, il Cliente offrirà a TD la possibilità di verificare l'esecuzione delle prestazioni contestate e di dimostrare che esse sono state eseguite nel rispetto della normativa e dei requisiti suddetti. Qualora non venga consentita a TD tale possibilità, TD non sarà tenuta a ripetere le prestazioni contestate.</w:t>
      </w:r>
    </w:p>
    <w:p w14:paraId="6B5A9697" w14:textId="77777777" w:rsidR="00A46003" w:rsidRDefault="003F21C5" w:rsidP="00A46003">
      <w:pPr>
        <w:pStyle w:val="Nessunaspaziatura"/>
        <w:numPr>
          <w:ilvl w:val="1"/>
          <w:numId w:val="8"/>
        </w:numPr>
        <w:rPr>
          <w:b/>
          <w:bCs/>
        </w:rPr>
      </w:pPr>
      <w:r>
        <w:t>In nessun caso le Parti potranno essere ritenute responsabili l'una nei confronti dell'altra e di alcun terzo per mancato guadagno e danni indiretti.</w:t>
      </w:r>
    </w:p>
    <w:p w14:paraId="43AF4C13" w14:textId="77777777" w:rsidR="00A46003" w:rsidRDefault="003F21C5" w:rsidP="00A46003">
      <w:pPr>
        <w:pStyle w:val="Nessunaspaziatura"/>
        <w:numPr>
          <w:ilvl w:val="1"/>
          <w:numId w:val="8"/>
        </w:numPr>
        <w:rPr>
          <w:b/>
          <w:bCs/>
        </w:rPr>
      </w:pPr>
      <w:r>
        <w:t>Fatta eccezione per le obbligazioni di pagamento, le Parti non saranno ritenute responsabili per l'inadempimento o l'inesatto adempimento di un obbligo del Contratto qualora si verifichino eventi di carattere eccezionale, estranei al loro controllo, inclusi a titolo esemplificativo: incendi, alluvioni, esplosioni, terremoti o altre calamità naturali, eventi bellici, atti di terrorismo, embarghi, rivoluzioni, sommosse, scioperi, serrate, sciopero dei trasporti, impossibilità di approvvigionamento delle materie prime o ritardi nelle consegne di fornitori, pandemie e provvedimenti restrittivi di emergenza sanitaria.</w:t>
      </w:r>
    </w:p>
    <w:p w14:paraId="4DC37FD0" w14:textId="1DE3B54F" w:rsidR="003F21C5" w:rsidRPr="00630B12" w:rsidRDefault="003F21C5" w:rsidP="00A46003">
      <w:pPr>
        <w:pStyle w:val="Nessunaspaziatura"/>
        <w:numPr>
          <w:ilvl w:val="1"/>
          <w:numId w:val="8"/>
        </w:numPr>
        <w:rPr>
          <w:b/>
          <w:bCs/>
        </w:rPr>
      </w:pPr>
      <w:r>
        <w:t>Il Cliente (i) manleverà e terrà indenne TD, i Terzi Incaricati e i loro rispettivi dipendenti, amministratori e agenti, da qualsiasi pretesa o azione, richiesta di danni e/o costi da parte di terzi ("Azione di Terzi"), a meno che tale Azione di Terzi si fondi soltanto su una pretesa responsabilità di TD nell'esecuzione delle analisi, e (ii) pagherà quanto dovuto/pagato dal soggetto tenuto indenne e i costi relativi (inclusi ragionevoli onorari di avvocati e costi processuali) con riferimento a tale Azione di Terzi.</w:t>
      </w:r>
    </w:p>
    <w:p w14:paraId="4E8272E8" w14:textId="77777777" w:rsidR="00630B12" w:rsidRPr="00A46003" w:rsidRDefault="00630B12" w:rsidP="00630B12">
      <w:pPr>
        <w:pStyle w:val="Nessunaspaziatura"/>
        <w:rPr>
          <w:b/>
          <w:bCs/>
        </w:rPr>
      </w:pPr>
    </w:p>
    <w:p w14:paraId="43A76843" w14:textId="77777777" w:rsidR="00A46003" w:rsidRDefault="003F21C5" w:rsidP="00A46003">
      <w:pPr>
        <w:pStyle w:val="Nessunaspaziatura"/>
        <w:numPr>
          <w:ilvl w:val="0"/>
          <w:numId w:val="8"/>
        </w:numPr>
        <w:rPr>
          <w:b/>
          <w:bCs/>
        </w:rPr>
      </w:pPr>
      <w:r w:rsidRPr="00A46003">
        <w:rPr>
          <w:b/>
          <w:bCs/>
        </w:rPr>
        <w:t>Risoluzione del Contratto</w:t>
      </w:r>
    </w:p>
    <w:p w14:paraId="64E8521E" w14:textId="77777777" w:rsidR="00A46003" w:rsidRDefault="003F21C5" w:rsidP="00A46003">
      <w:pPr>
        <w:pStyle w:val="Nessunaspaziatura"/>
        <w:numPr>
          <w:ilvl w:val="1"/>
          <w:numId w:val="8"/>
        </w:numPr>
        <w:rPr>
          <w:b/>
          <w:bCs/>
        </w:rPr>
      </w:pPr>
      <w:r>
        <w:t>Qualora una delle due Parti non adempia le proprie obbligazioni, l'altra Parte avrà facoltà di sospendere l'esecuzione del Contratto e/o di intimarle per iscritto di adempiere entro un congruo termine, comunque non inferiore a 40 giorni, decorso inutilmente il quale il Contratto si intenderà risolto di diritto, ai sensi dell'art. 1454 c.c., fermo restando il diritto della Parte adempiente al risarcimento dei danni subiti.</w:t>
      </w:r>
    </w:p>
    <w:p w14:paraId="13D7E365" w14:textId="77777777" w:rsidR="00A46003" w:rsidRDefault="003F21C5" w:rsidP="00A46003">
      <w:pPr>
        <w:pStyle w:val="Nessunaspaziatura"/>
        <w:numPr>
          <w:ilvl w:val="1"/>
          <w:numId w:val="8"/>
        </w:numPr>
        <w:rPr>
          <w:b/>
          <w:bCs/>
        </w:rPr>
      </w:pPr>
      <w:r>
        <w:t>Toscana Diagnostica avrà facoltà di risolvere immediatamente il Contratto ai sensi dell'art. 1456 c.c., mediante comunicazione scritta da inviarsi al Cliente a mezzo di lettera raccomandata A.R. o PEC con avviso di ricevimento, fermo restando il diritto di chiedere il risarcimento dei danni subiti, qualora dovesse verificarsi una delle seguenti condizioni:</w:t>
      </w:r>
    </w:p>
    <w:p w14:paraId="4A8E12A7" w14:textId="77777777" w:rsidR="00A46003" w:rsidRDefault="003F21C5" w:rsidP="00A46003">
      <w:pPr>
        <w:pStyle w:val="Nessunaspaziatura"/>
        <w:numPr>
          <w:ilvl w:val="2"/>
          <w:numId w:val="8"/>
        </w:numPr>
        <w:rPr>
          <w:b/>
          <w:bCs/>
        </w:rPr>
      </w:pPr>
      <w:r>
        <w:t>il Cliente sia posto in liquidazione o sia assoggettato a una qualsiasi procedura concorsuale ovvero stipuli un concordato stragiudiziale con i propri creditori (anche tramite gli artt. 67 o 182 bis legge fallimentare, o gli istituti del Codice della crisi d'impresa di cui al D.Lgs. 14/2019);</w:t>
      </w:r>
    </w:p>
    <w:p w14:paraId="16EF8C41" w14:textId="77777777" w:rsidR="00A46003" w:rsidRDefault="003F21C5" w:rsidP="00A46003">
      <w:pPr>
        <w:pStyle w:val="Nessunaspaziatura"/>
        <w:numPr>
          <w:ilvl w:val="2"/>
          <w:numId w:val="8"/>
        </w:numPr>
        <w:rPr>
          <w:b/>
          <w:bCs/>
        </w:rPr>
      </w:pPr>
      <w:r>
        <w:t>il Cliente fornisca a TD informazioni false o fraudolente di qualsiasi genere o natura e relativamente a qualsiasi materia inerente al Contratto;</w:t>
      </w:r>
    </w:p>
    <w:p w14:paraId="2344C992" w14:textId="77777777" w:rsidR="00A46003" w:rsidRDefault="003F21C5" w:rsidP="00A46003">
      <w:pPr>
        <w:pStyle w:val="Nessunaspaziatura"/>
        <w:numPr>
          <w:ilvl w:val="2"/>
          <w:numId w:val="8"/>
        </w:numPr>
        <w:rPr>
          <w:b/>
          <w:bCs/>
        </w:rPr>
      </w:pPr>
      <w:r>
        <w:t>il Cliente si renda colpevole di frode, dolo o negligenza grave;</w:t>
      </w:r>
    </w:p>
    <w:p w14:paraId="0E3E1BE6" w14:textId="77777777" w:rsidR="00A46003" w:rsidRDefault="003F21C5" w:rsidP="00A46003">
      <w:pPr>
        <w:pStyle w:val="Nessunaspaziatura"/>
        <w:numPr>
          <w:ilvl w:val="2"/>
          <w:numId w:val="8"/>
        </w:numPr>
        <w:rPr>
          <w:b/>
          <w:bCs/>
        </w:rPr>
      </w:pPr>
      <w:r>
        <w:t>la normale attività del Cliente sia interrotta, a causa di provvedimento amministrativo o delle competenti autorità sanitarie, per un periodo superiore a 24 ore, salvo causa di forza maggiore;</w:t>
      </w:r>
    </w:p>
    <w:p w14:paraId="005C0F7D" w14:textId="77777777" w:rsidR="00A46003" w:rsidRDefault="003F21C5" w:rsidP="00A46003">
      <w:pPr>
        <w:pStyle w:val="Nessunaspaziatura"/>
        <w:numPr>
          <w:ilvl w:val="2"/>
          <w:numId w:val="8"/>
        </w:numPr>
        <w:rPr>
          <w:b/>
          <w:bCs/>
        </w:rPr>
      </w:pPr>
      <w:r>
        <w:t>il Cliente violi anche uno solo degli obblighi di cui agli Artt. 4.3 (Attività del Cliente) e 2.1 (Dichiarazioni del Cliente), nonché nei casi di cui agli Artt. 5.4 (morosità), 10 (Riservatezza), 11 (Tutela della privacy) e 13 (Conformità Modello 231 e ISO 37001);</w:t>
      </w:r>
    </w:p>
    <w:p w14:paraId="16E92215" w14:textId="77777777" w:rsidR="00A46003" w:rsidRPr="00630B12" w:rsidRDefault="003F21C5" w:rsidP="00A46003">
      <w:pPr>
        <w:pStyle w:val="Nessunaspaziatura"/>
        <w:numPr>
          <w:ilvl w:val="2"/>
          <w:numId w:val="8"/>
        </w:numPr>
        <w:rPr>
          <w:b/>
          <w:bCs/>
        </w:rPr>
      </w:pPr>
      <w:r>
        <w:lastRenderedPageBreak/>
        <w:t>il Cliente non richieda l'esecuzione di analisi a TD per 30 giorni dalla sottoscrizione del Contratto e per 30 giorni dalla data dell'ultima richiesta di analisi inoltrata a TD secondo le modalità stabilite nel Contratto.</w:t>
      </w:r>
    </w:p>
    <w:p w14:paraId="0D5EBF53" w14:textId="77777777" w:rsidR="00630B12" w:rsidRDefault="00630B12" w:rsidP="00630B12">
      <w:pPr>
        <w:pStyle w:val="Nessunaspaziatura"/>
        <w:rPr>
          <w:b/>
          <w:bCs/>
        </w:rPr>
      </w:pPr>
    </w:p>
    <w:p w14:paraId="602889FB" w14:textId="77777777" w:rsidR="00A46003" w:rsidRDefault="003F21C5" w:rsidP="00A46003">
      <w:pPr>
        <w:pStyle w:val="Nessunaspaziatura"/>
        <w:numPr>
          <w:ilvl w:val="0"/>
          <w:numId w:val="8"/>
        </w:numPr>
        <w:rPr>
          <w:b/>
          <w:bCs/>
        </w:rPr>
      </w:pPr>
      <w:r w:rsidRPr="00A46003">
        <w:rPr>
          <w:b/>
          <w:bCs/>
        </w:rPr>
        <w:t>Riservatezza</w:t>
      </w:r>
    </w:p>
    <w:p w14:paraId="58323FD6" w14:textId="77777777" w:rsidR="00A46003" w:rsidRDefault="003F21C5" w:rsidP="00A46003">
      <w:pPr>
        <w:pStyle w:val="Nessunaspaziatura"/>
        <w:numPr>
          <w:ilvl w:val="1"/>
          <w:numId w:val="8"/>
        </w:numPr>
        <w:rPr>
          <w:b/>
          <w:bCs/>
        </w:rPr>
      </w:pPr>
      <w:r>
        <w:t>Ciascuna Parte si impegna a non divulgare, senza il consenso scritto dell'altra Parte, il Contratto, nonché i relativi diritti e obblighi delle Parti, le informazioni, i dati — con particolare riguardo ai dati sanitari dei pazienti del Cliente — le documentazioni e le notizie, in qualunque forma fornite, che siano ritenute riservate e non finalizzate alla pubblica diffusione, acquisite nell'ambito del rapporto instaurato.</w:t>
      </w:r>
    </w:p>
    <w:p w14:paraId="2590BF98" w14:textId="77777777" w:rsidR="00A46003" w:rsidRDefault="003F21C5" w:rsidP="00A46003">
      <w:pPr>
        <w:pStyle w:val="Nessunaspaziatura"/>
        <w:numPr>
          <w:ilvl w:val="1"/>
          <w:numId w:val="8"/>
        </w:numPr>
        <w:rPr>
          <w:b/>
          <w:bCs/>
        </w:rPr>
      </w:pPr>
      <w:r>
        <w:t>Qualora la diffusione presso terzi di materiale o di informazioni, ritenuti riservati, sia stata causata da atti o fatti imputabili alle Parti e/o ai loro dipendenti, collaboratori, fornitori in assenza del citato consenso, il responsabile sarà tenuto a risarcire all'altra Parte gli eventuali danni connessi, direttamente, alla violazione dell'obbligo di riservatezza.</w:t>
      </w:r>
    </w:p>
    <w:p w14:paraId="0123C552" w14:textId="77777777" w:rsidR="00A46003" w:rsidRPr="00A46003" w:rsidRDefault="003F21C5" w:rsidP="00A46003">
      <w:pPr>
        <w:pStyle w:val="Nessunaspaziatura"/>
        <w:numPr>
          <w:ilvl w:val="1"/>
          <w:numId w:val="8"/>
        </w:numPr>
        <w:rPr>
          <w:b/>
          <w:bCs/>
        </w:rPr>
      </w:pPr>
      <w:r>
        <w:t>Non rientrano negli obblighi di cui al presente articolo le informazioni delle quali una delle Parti possa dimostrare che:</w:t>
      </w:r>
    </w:p>
    <w:p w14:paraId="03C40071" w14:textId="77777777" w:rsidR="00A46003" w:rsidRPr="00A46003" w:rsidRDefault="003F21C5" w:rsidP="00A46003">
      <w:pPr>
        <w:pStyle w:val="Nessunaspaziatura"/>
        <w:numPr>
          <w:ilvl w:val="2"/>
          <w:numId w:val="8"/>
        </w:numPr>
        <w:rPr>
          <w:b/>
          <w:bCs/>
        </w:rPr>
      </w:pPr>
      <w:r>
        <w:t>erano già a conoscenza prima dell'acquisizione delle stesse in virtù del Contratto; (b) ne sia richiesta la divulgazione dalla legge, da un'autorità competente ovvero nell'ambito di un procedimento giudiziario;</w:t>
      </w:r>
    </w:p>
    <w:p w14:paraId="2FD58E8D" w14:textId="77777777" w:rsidR="00A46003" w:rsidRDefault="003F21C5" w:rsidP="00A46003">
      <w:pPr>
        <w:pStyle w:val="Nessunaspaziatura"/>
        <w:numPr>
          <w:ilvl w:val="2"/>
          <w:numId w:val="8"/>
        </w:numPr>
        <w:rPr>
          <w:b/>
          <w:bCs/>
        </w:rPr>
      </w:pPr>
      <w:r>
        <w:t>siano già di pubblico dominio.</w:t>
      </w:r>
    </w:p>
    <w:p w14:paraId="5614956C" w14:textId="77777777" w:rsidR="00A46003" w:rsidRPr="00630B12" w:rsidRDefault="003F21C5" w:rsidP="00A46003">
      <w:pPr>
        <w:pStyle w:val="Nessunaspaziatura"/>
        <w:numPr>
          <w:ilvl w:val="1"/>
          <w:numId w:val="8"/>
        </w:numPr>
        <w:rPr>
          <w:b/>
          <w:bCs/>
        </w:rPr>
      </w:pPr>
      <w:r>
        <w:t>Il vincolo di riservatezza continuerà ad avere valore anche dopo la cessazione del Contratto e finché le informazioni riservate non diventino di pubblico dominio.</w:t>
      </w:r>
    </w:p>
    <w:p w14:paraId="23AB8B78" w14:textId="77777777" w:rsidR="00630B12" w:rsidRDefault="00630B12" w:rsidP="00630B12">
      <w:pPr>
        <w:pStyle w:val="Nessunaspaziatura"/>
        <w:rPr>
          <w:b/>
          <w:bCs/>
        </w:rPr>
      </w:pPr>
    </w:p>
    <w:p w14:paraId="38A02A63" w14:textId="77777777" w:rsidR="00710397" w:rsidRDefault="003F21C5" w:rsidP="00A46003">
      <w:pPr>
        <w:pStyle w:val="Nessunaspaziatura"/>
        <w:numPr>
          <w:ilvl w:val="0"/>
          <w:numId w:val="8"/>
        </w:numPr>
        <w:rPr>
          <w:b/>
          <w:bCs/>
        </w:rPr>
      </w:pPr>
      <w:r w:rsidRPr="00A46003">
        <w:rPr>
          <w:b/>
          <w:bCs/>
        </w:rPr>
        <w:t>Tutela della privacy (Reg. UE 2016/679 — GDPR)</w:t>
      </w:r>
    </w:p>
    <w:p w14:paraId="1F359FF2" w14:textId="77777777" w:rsidR="00710397" w:rsidRDefault="003F21C5" w:rsidP="00A46003">
      <w:pPr>
        <w:pStyle w:val="Nessunaspaziatura"/>
        <w:numPr>
          <w:ilvl w:val="1"/>
          <w:numId w:val="8"/>
        </w:numPr>
        <w:rPr>
          <w:b/>
          <w:bCs/>
        </w:rPr>
      </w:pPr>
      <w:r>
        <w:t xml:space="preserve">Toscana Diagnostica e il Cliente si impegnano reciprocamente, ognuno per quanto di propria competenza, a osservare la normativa in materia di privacy e protezione dei dati personali di volta in volta applicabile, incluso il Regolamento (UE) 2016/679 (di seguito "Regolamento Privacy" o "GDPR") e il D.Lgs. 196/2003 e </w:t>
      </w:r>
      <w:proofErr w:type="spellStart"/>
      <w:r>
        <w:t>s.m.i.</w:t>
      </w:r>
      <w:proofErr w:type="spellEnd"/>
      <w:r>
        <w:t xml:space="preserve"> ("Codice Privacy"), al fine di trattare lecitamente i dati personali dei pazienti a cui si riferiscono i campioni biologici e i referti (di seguito i "Pazienti").</w:t>
      </w:r>
    </w:p>
    <w:p w14:paraId="5CFB6084" w14:textId="77777777" w:rsidR="00710397" w:rsidRDefault="003F21C5" w:rsidP="00A46003">
      <w:pPr>
        <w:pStyle w:val="Nessunaspaziatura"/>
        <w:numPr>
          <w:ilvl w:val="1"/>
          <w:numId w:val="8"/>
        </w:numPr>
        <w:rPr>
          <w:b/>
          <w:bCs/>
        </w:rPr>
      </w:pPr>
      <w:r>
        <w:t>Il Cliente si impegna a dichiarare nell'Allegato n. 8 delle Condizioni Generali se tratta i dati personali dei Pazienti in qualità di TITOLARE del trattamento (ai sensi del Regolamento Privacy), ovvero in qualità di RESPONSABILE esterno del trattamento (ai sensi dell'art. 28 GDPR), essendo a sua volta un fornitore di esami di laboratorio in service per conto di un soggetto Committente.</w:t>
      </w:r>
    </w:p>
    <w:p w14:paraId="79C1A483" w14:textId="77777777" w:rsidR="00710397" w:rsidRDefault="003F21C5" w:rsidP="00A46003">
      <w:pPr>
        <w:pStyle w:val="Nessunaspaziatura"/>
        <w:numPr>
          <w:ilvl w:val="1"/>
          <w:numId w:val="8"/>
        </w:numPr>
        <w:rPr>
          <w:b/>
          <w:bCs/>
        </w:rPr>
      </w:pPr>
      <w:r>
        <w:t>Qualora nell'Allegato n. 8 il Cliente abbia dichiarato di trattare i dati personali dei Pazienti in qualità di Titolare del trattamento, il Cliente — avendo verificato che TD, per esperienza, capacità e affidabilità, fornisce idonea garanzia del pieno rispetto delle vigenti disposizioni in materia di trattamento — nomina TD quale responsabile esterno del trattamento dei dati personali dei Pazienti, ai sensi dell'art. 28 GDPR. TD pertanto si impegna a:</w:t>
      </w:r>
    </w:p>
    <w:p w14:paraId="37F6F6BC" w14:textId="77777777" w:rsidR="00710397" w:rsidRDefault="003F21C5" w:rsidP="00A46003">
      <w:pPr>
        <w:pStyle w:val="Nessunaspaziatura"/>
        <w:numPr>
          <w:ilvl w:val="2"/>
          <w:numId w:val="8"/>
        </w:numPr>
        <w:rPr>
          <w:b/>
          <w:bCs/>
        </w:rPr>
      </w:pPr>
      <w:r>
        <w:t>trattare i dati personali dei Pazienti soltanto su istruzione documentata del Cliente, anche in caso di trasferimento extra-UE, salvo che lo richieda il diritto dell'Unione Europea o italiano;</w:t>
      </w:r>
    </w:p>
    <w:p w14:paraId="66E1538F" w14:textId="77777777" w:rsidR="00710397" w:rsidRDefault="003F21C5" w:rsidP="00A46003">
      <w:pPr>
        <w:pStyle w:val="Nessunaspaziatura"/>
        <w:numPr>
          <w:ilvl w:val="2"/>
          <w:numId w:val="8"/>
        </w:numPr>
        <w:rPr>
          <w:b/>
          <w:bCs/>
        </w:rPr>
      </w:pPr>
      <w:r>
        <w:t>garantire che le persone autorizzate al trattamento dei dati personali si siano impegnate alla riservatezza;</w:t>
      </w:r>
    </w:p>
    <w:p w14:paraId="49E8636E" w14:textId="77777777" w:rsidR="00710397" w:rsidRDefault="003F21C5" w:rsidP="00A46003">
      <w:pPr>
        <w:pStyle w:val="Nessunaspaziatura"/>
        <w:numPr>
          <w:ilvl w:val="2"/>
          <w:numId w:val="8"/>
        </w:numPr>
        <w:rPr>
          <w:b/>
          <w:bCs/>
        </w:rPr>
      </w:pPr>
      <w:r>
        <w:t>adottare tutte le misure tecniche e organizzative richieste ai sensi dell'art. 32 GDPR, nonché le ulteriori misure di sicurezza prescritte dalla legge italiana o dal Garante Privacy;</w:t>
      </w:r>
    </w:p>
    <w:p w14:paraId="48253C90" w14:textId="77777777" w:rsidR="00710397" w:rsidRDefault="003F21C5" w:rsidP="00A46003">
      <w:pPr>
        <w:pStyle w:val="Nessunaspaziatura"/>
        <w:numPr>
          <w:ilvl w:val="2"/>
          <w:numId w:val="8"/>
        </w:numPr>
        <w:rPr>
          <w:b/>
          <w:bCs/>
        </w:rPr>
      </w:pPr>
      <w:r>
        <w:lastRenderedPageBreak/>
        <w:t>rispettare le condizioni di cui ai paragrafi 2 e 4 dell'art. 28 GDPR per ricorrere ad altri responsabili del trattamento (Terzi Incaricati);</w:t>
      </w:r>
    </w:p>
    <w:p w14:paraId="6FF1BB0A" w14:textId="77777777" w:rsidR="00710397" w:rsidRDefault="003F21C5" w:rsidP="00A46003">
      <w:pPr>
        <w:pStyle w:val="Nessunaspaziatura"/>
        <w:numPr>
          <w:ilvl w:val="2"/>
          <w:numId w:val="8"/>
        </w:numPr>
        <w:rPr>
          <w:b/>
          <w:bCs/>
        </w:rPr>
      </w:pPr>
      <w:r>
        <w:t>tenendo conto della natura del trattamento, assistere il Cliente con misure tecniche e organizzative adeguate al fine di soddisfare l'obbligo del titolare di dare seguito alle richieste per l'esercizio dei diritti dell'interessato (Capo III GDPR);</w:t>
      </w:r>
    </w:p>
    <w:p w14:paraId="5BD4D60C" w14:textId="77777777" w:rsidR="00710397" w:rsidRDefault="003F21C5" w:rsidP="00A46003">
      <w:pPr>
        <w:pStyle w:val="Nessunaspaziatura"/>
        <w:numPr>
          <w:ilvl w:val="2"/>
          <w:numId w:val="8"/>
        </w:numPr>
        <w:rPr>
          <w:b/>
          <w:bCs/>
        </w:rPr>
      </w:pPr>
      <w:r>
        <w:t>assistere il Cliente nel garantire il rispetto degli obblighi di cui agli artt. 32-36 GDPR (sicurezza, data breach, DPIA, consultazione preventiva), tenendo conto della natura del trattamento e delle informazioni disponibili;</w:t>
      </w:r>
    </w:p>
    <w:p w14:paraId="4B72EA7F" w14:textId="77777777" w:rsidR="00710397" w:rsidRDefault="003F21C5" w:rsidP="00A46003">
      <w:pPr>
        <w:pStyle w:val="Nessunaspaziatura"/>
        <w:numPr>
          <w:ilvl w:val="2"/>
          <w:numId w:val="8"/>
        </w:numPr>
        <w:rPr>
          <w:b/>
          <w:bCs/>
        </w:rPr>
      </w:pPr>
      <w:r>
        <w:t>su scelta del Cliente, cancellare o restituirgli tutti i dati personali dei Pazienti dopo che è terminata la prestazione dei servizi relativi al trattamento, e cancellare le copie esistenti, salvo che il diritto UE o italiano preveda la conservazione;</w:t>
      </w:r>
    </w:p>
    <w:p w14:paraId="13460A97" w14:textId="77777777" w:rsidR="00710397" w:rsidRDefault="003F21C5" w:rsidP="00A46003">
      <w:pPr>
        <w:pStyle w:val="Nessunaspaziatura"/>
        <w:numPr>
          <w:ilvl w:val="2"/>
          <w:numId w:val="8"/>
        </w:numPr>
        <w:rPr>
          <w:b/>
          <w:bCs/>
        </w:rPr>
      </w:pPr>
      <w:r>
        <w:t>mettere a disposizione del Cliente tutte le informazioni necessarie per dimostrare il rispetto degli obblighi di cui all'art. 28 GDPR, e contribuire alle attività di revisione, comprese le ispezioni;</w:t>
      </w:r>
    </w:p>
    <w:p w14:paraId="4A9B698F" w14:textId="77777777" w:rsidR="00710397" w:rsidRDefault="003F21C5" w:rsidP="00A46003">
      <w:pPr>
        <w:pStyle w:val="Nessunaspaziatura"/>
        <w:numPr>
          <w:ilvl w:val="2"/>
          <w:numId w:val="8"/>
        </w:numPr>
        <w:rPr>
          <w:b/>
          <w:bCs/>
        </w:rPr>
      </w:pPr>
      <w:r>
        <w:t>informare immediatamente il Cliente qualora, a suo parere, un'istruzione violi il GDPR o altre disposizioni nazionali o UE relative alla protezione dei dati.</w:t>
      </w:r>
    </w:p>
    <w:p w14:paraId="171B3461" w14:textId="77777777" w:rsidR="00710397" w:rsidRDefault="003F21C5" w:rsidP="00A46003">
      <w:pPr>
        <w:pStyle w:val="Nessunaspaziatura"/>
        <w:numPr>
          <w:ilvl w:val="1"/>
          <w:numId w:val="8"/>
        </w:numPr>
        <w:rPr>
          <w:b/>
          <w:bCs/>
        </w:rPr>
      </w:pPr>
      <w:r>
        <w:t>Il Cliente dichiara e garantisce di trattare i dati personali dei Pazienti nel pieno rispetto del GDPR, anche per quanto attiene agli obblighi di fornire ai Pazienti un'idonea informativa privacy e di acquisire il loro consenso al trattamento dei dati sanitari (categorie particolari ex art. 9 GDPR).</w:t>
      </w:r>
    </w:p>
    <w:p w14:paraId="2D2C4A45" w14:textId="77777777" w:rsidR="00710397" w:rsidRDefault="003F21C5" w:rsidP="00A46003">
      <w:pPr>
        <w:pStyle w:val="Nessunaspaziatura"/>
        <w:numPr>
          <w:ilvl w:val="1"/>
          <w:numId w:val="8"/>
        </w:numPr>
        <w:rPr>
          <w:b/>
          <w:bCs/>
        </w:rPr>
      </w:pPr>
      <w:r>
        <w:t>In virtù di quanto previsto al precedente Art. 4.4(c), il Cliente prende atto e accetta che i dati personali dei Pazienti potranno essere condivisi da TD con i Terzi Incaricati, i quali tratteranno tali dati a loro volta come responsabili esterni del trattamento per conto del Cliente. Il Cliente conferisce pertanto a TD un'autorizzazione generale a ricorrere ad altri responsabili (art. 28, co. 2 GDPR), fermo restando l'obbligo di TD di informare il Cliente di eventuali modifiche, dando l'opportunità di opporsi. I Terzi Incaricati indicati nell'Allegato 7 si intendono già autorizzati dal Cliente.</w:t>
      </w:r>
    </w:p>
    <w:p w14:paraId="4F2AD607" w14:textId="77777777" w:rsidR="00710397" w:rsidRDefault="003F21C5" w:rsidP="00A46003">
      <w:pPr>
        <w:pStyle w:val="Nessunaspaziatura"/>
        <w:numPr>
          <w:ilvl w:val="1"/>
          <w:numId w:val="8"/>
        </w:numPr>
        <w:rPr>
          <w:b/>
          <w:bCs/>
        </w:rPr>
      </w:pPr>
      <w:r>
        <w:t>Qualora invece nell'Allegato n. 8 il Cliente abbia dichiarato di trattare i dati personali dei Pazienti in qualità di Responsabile esterno per conto di un Committente, il Cliente: (a) dichiara di aver ottenuto dal Committente adeguate garanzie sulla conformità al GDPR del trattamento e di aver acquisito le istruzioni relative al trattamento, impegnandosi a riferirle a TD; (b) si impegna a ottenere dal Committente un'autorizzazione a ricorrere a TD e ai Terzi Incaricati ex art. 28, co. 2 GDPR.</w:t>
      </w:r>
    </w:p>
    <w:p w14:paraId="4B7F67B3" w14:textId="77777777" w:rsidR="00710397" w:rsidRPr="00630B12" w:rsidRDefault="003F21C5" w:rsidP="00A46003">
      <w:pPr>
        <w:pStyle w:val="Nessunaspaziatura"/>
        <w:numPr>
          <w:ilvl w:val="1"/>
          <w:numId w:val="8"/>
        </w:numPr>
        <w:rPr>
          <w:b/>
          <w:bCs/>
        </w:rPr>
      </w:pPr>
      <w:r>
        <w:t>TD e il Cliente si impegnano a rinegoziare in buona fede il presente articolo qualora una modifica si dovesse rendere necessaria a seguito di modifiche alla legge applicabile in materia di privacy, mutata interpretazione giurisprudenziale o provvedimenti del Garante Privacy.</w:t>
      </w:r>
    </w:p>
    <w:p w14:paraId="6418C52F" w14:textId="77777777" w:rsidR="00630B12" w:rsidRDefault="00630B12" w:rsidP="00630B12">
      <w:pPr>
        <w:pStyle w:val="Nessunaspaziatura"/>
        <w:rPr>
          <w:b/>
          <w:bCs/>
        </w:rPr>
      </w:pPr>
    </w:p>
    <w:p w14:paraId="3C3C7BFB" w14:textId="77777777" w:rsidR="00710397" w:rsidRDefault="003F21C5" w:rsidP="00A46003">
      <w:pPr>
        <w:pStyle w:val="Nessunaspaziatura"/>
        <w:numPr>
          <w:ilvl w:val="0"/>
          <w:numId w:val="8"/>
        </w:numPr>
        <w:rPr>
          <w:b/>
          <w:bCs/>
        </w:rPr>
      </w:pPr>
      <w:r w:rsidRPr="00710397">
        <w:rPr>
          <w:b/>
          <w:bCs/>
        </w:rPr>
        <w:t>Disposizioni generali</w:t>
      </w:r>
    </w:p>
    <w:p w14:paraId="6C997F60" w14:textId="77777777" w:rsidR="00710397" w:rsidRDefault="003F21C5" w:rsidP="00A46003">
      <w:pPr>
        <w:pStyle w:val="Nessunaspaziatura"/>
        <w:numPr>
          <w:ilvl w:val="1"/>
          <w:numId w:val="8"/>
        </w:numPr>
        <w:rPr>
          <w:b/>
          <w:bCs/>
        </w:rPr>
      </w:pPr>
      <w:r>
        <w:t>Il rapporto di service tra le Parti non determina di per sé organizzazione comune o associazione fra le Parti, ognuna delle quali conserva la propria autonomia ai fini della gestione della propria attività e degli adempimenti fiscali e oneri sociali.</w:t>
      </w:r>
    </w:p>
    <w:p w14:paraId="7177EF90" w14:textId="77777777" w:rsidR="00710397" w:rsidRDefault="003F21C5" w:rsidP="00A46003">
      <w:pPr>
        <w:pStyle w:val="Nessunaspaziatura"/>
        <w:numPr>
          <w:ilvl w:val="1"/>
          <w:numId w:val="8"/>
        </w:numPr>
        <w:rPr>
          <w:b/>
          <w:bCs/>
        </w:rPr>
      </w:pPr>
      <w:r>
        <w:t>Qualsiasi modifica agli articoli del Contratto dovrà essere fatta per iscritto e sottoscritta da entrambe le Parti a pena di nullità.</w:t>
      </w:r>
    </w:p>
    <w:p w14:paraId="3B20E0B5" w14:textId="77777777" w:rsidR="00710397" w:rsidRDefault="003F21C5" w:rsidP="00A46003">
      <w:pPr>
        <w:pStyle w:val="Nessunaspaziatura"/>
        <w:numPr>
          <w:ilvl w:val="1"/>
          <w:numId w:val="8"/>
        </w:numPr>
        <w:rPr>
          <w:b/>
          <w:bCs/>
        </w:rPr>
      </w:pPr>
      <w:r>
        <w:t>Tutte le comunicazioni richieste dal Contratto saranno ritenute validamente effettuate se inviate tramite raccomandata A.R. e/o PEC, presso le sedi delle Parti o ad ogni altro indirizzo che sarà comunicato per iscritto da ciascuna Parte dopo la data di esecuzione. Le comunicazioni saranno efficaci al momento del ricevimento e si considerano ricevute al momento della consegna se mediante raccomandata, ovvero al momento della trasmissione se via PEC.</w:t>
      </w:r>
    </w:p>
    <w:p w14:paraId="7F61640A" w14:textId="77777777" w:rsidR="00710397" w:rsidRDefault="003F21C5" w:rsidP="00A46003">
      <w:pPr>
        <w:pStyle w:val="Nessunaspaziatura"/>
        <w:numPr>
          <w:ilvl w:val="1"/>
          <w:numId w:val="8"/>
        </w:numPr>
        <w:rPr>
          <w:b/>
          <w:bCs/>
        </w:rPr>
      </w:pPr>
      <w:r>
        <w:lastRenderedPageBreak/>
        <w:t>Eventuali ritardi od omissioni di una delle Parti nell'esigere dall'altra l'integrale e tempestivo adempimento ai sensi del Contratto, non verranno in alcun caso interpretati alla stregua di rinunzia al diritto di pretendere l'integrale adempimento in epoca successiva.</w:t>
      </w:r>
    </w:p>
    <w:p w14:paraId="45EA40B9" w14:textId="77777777" w:rsidR="00710397" w:rsidRDefault="003F21C5" w:rsidP="00A46003">
      <w:pPr>
        <w:pStyle w:val="Nessunaspaziatura"/>
        <w:numPr>
          <w:ilvl w:val="1"/>
          <w:numId w:val="8"/>
        </w:numPr>
        <w:rPr>
          <w:b/>
          <w:bCs/>
        </w:rPr>
      </w:pPr>
      <w:r>
        <w:t>Qualsivoglia articolo o disposizione del Contratto che fosse giudicata invalida od inefficace, in tutto od in parte, per qualsiasi motivo: (a) qualora dal contesto non ne risulti l'essenzialità, si reputerà scindibile dal Contratto stesso e da ogni altro articolo o disposizione, la cui validità ed efficacia non verranno perciò pregiudicate; (b) qualora dal contesto risulti possibile, si reputerà sostituita da diverso articolo o disposizione consentita, il cui contenuto sia quanto più possibile simile a quello dell'articolo o disposizione invalida.</w:t>
      </w:r>
    </w:p>
    <w:p w14:paraId="2A5CDB8F" w14:textId="77777777" w:rsidR="00710397" w:rsidRDefault="003F21C5" w:rsidP="00A46003">
      <w:pPr>
        <w:pStyle w:val="Nessunaspaziatura"/>
        <w:numPr>
          <w:ilvl w:val="1"/>
          <w:numId w:val="8"/>
        </w:numPr>
        <w:rPr>
          <w:b/>
          <w:bCs/>
        </w:rPr>
      </w:pPr>
      <w:r>
        <w:t>Nessuna Parte potrà cedere a terzi il presente Contratto o i relativi diritti od obblighi senza il consenso scritto dell'altra Parte, nemmeno in caso di cessione o conferimento di azienda o di rami d'azienda, fusione, scissione od altre operazioni straordinarie che la coinvolgano.</w:t>
      </w:r>
    </w:p>
    <w:p w14:paraId="388123A8" w14:textId="77777777" w:rsidR="00710397" w:rsidRPr="00630B12" w:rsidRDefault="003F21C5" w:rsidP="00A46003">
      <w:pPr>
        <w:pStyle w:val="Nessunaspaziatura"/>
        <w:numPr>
          <w:ilvl w:val="1"/>
          <w:numId w:val="8"/>
        </w:numPr>
        <w:rPr>
          <w:b/>
          <w:bCs/>
        </w:rPr>
      </w:pPr>
      <w:r>
        <w:t>Nessuna Parte è autorizzata a utilizzare il marchio o il logo dell'altra Parte se non previo consenso scritto di quest'ultima.</w:t>
      </w:r>
    </w:p>
    <w:p w14:paraId="4694A516" w14:textId="77777777" w:rsidR="00630B12" w:rsidRDefault="00630B12" w:rsidP="00630B12">
      <w:pPr>
        <w:pStyle w:val="Nessunaspaziatura"/>
        <w:rPr>
          <w:b/>
          <w:bCs/>
        </w:rPr>
      </w:pPr>
    </w:p>
    <w:p w14:paraId="09BB75C9" w14:textId="77777777" w:rsidR="00710397" w:rsidRDefault="003F21C5" w:rsidP="00A46003">
      <w:pPr>
        <w:pStyle w:val="Nessunaspaziatura"/>
        <w:numPr>
          <w:ilvl w:val="0"/>
          <w:numId w:val="8"/>
        </w:numPr>
        <w:rPr>
          <w:b/>
          <w:bCs/>
        </w:rPr>
      </w:pPr>
      <w:r w:rsidRPr="00710397">
        <w:rPr>
          <w:b/>
          <w:bCs/>
        </w:rPr>
        <w:t>Conformità al Modello 231/2001 e Sistema ISO 37001:2016</w:t>
      </w:r>
    </w:p>
    <w:p w14:paraId="2A59C1FB" w14:textId="77777777" w:rsidR="00710397" w:rsidRDefault="003F21C5" w:rsidP="00A46003">
      <w:pPr>
        <w:pStyle w:val="Nessunaspaziatura"/>
        <w:numPr>
          <w:ilvl w:val="1"/>
          <w:numId w:val="8"/>
        </w:numPr>
        <w:rPr>
          <w:b/>
          <w:bCs/>
        </w:rPr>
      </w:pPr>
      <w:r>
        <w:t>Toscana Diagnostica S.r.l. ha adottato e attua un Modello di Organizzazione, Gestione e Controllo (di seguito "MOG 231") ex D.Lgs. 231/2001, con relativo Codice Etico e Sistema Disciplinare, nonché un Sistema di gestione della prevenzione della corruzione certificato secondo la norma ISO 37001:2016.</w:t>
      </w:r>
    </w:p>
    <w:p w14:paraId="35527A84" w14:textId="77777777" w:rsidR="00710397" w:rsidRDefault="003F21C5" w:rsidP="00A46003">
      <w:pPr>
        <w:pStyle w:val="Nessunaspaziatura"/>
        <w:numPr>
          <w:ilvl w:val="1"/>
          <w:numId w:val="8"/>
        </w:numPr>
        <w:rPr>
          <w:b/>
          <w:bCs/>
        </w:rPr>
      </w:pPr>
      <w:r>
        <w:t>Con riferimento a quanto sopra, la Società Cliente dichiara:</w:t>
      </w:r>
    </w:p>
    <w:p w14:paraId="588F6ABF" w14:textId="77777777" w:rsidR="00710397" w:rsidRDefault="003F21C5" w:rsidP="00A46003">
      <w:pPr>
        <w:pStyle w:val="Nessunaspaziatura"/>
        <w:numPr>
          <w:ilvl w:val="2"/>
          <w:numId w:val="8"/>
        </w:numPr>
        <w:rPr>
          <w:b/>
          <w:bCs/>
        </w:rPr>
      </w:pPr>
      <w:r>
        <w:t>di aver preso visione e compreso il MOG 231 e relativi allegati, adottati e resi disponibili da TD;</w:t>
      </w:r>
    </w:p>
    <w:p w14:paraId="33338A21" w14:textId="77777777" w:rsidR="00710397" w:rsidRDefault="003F21C5" w:rsidP="00A46003">
      <w:pPr>
        <w:pStyle w:val="Nessunaspaziatura"/>
        <w:numPr>
          <w:ilvl w:val="2"/>
          <w:numId w:val="8"/>
        </w:numPr>
        <w:rPr>
          <w:b/>
          <w:bCs/>
        </w:rPr>
      </w:pPr>
      <w:r>
        <w:t>di aver preso visione e compreso la Politica Anticorruzione adottata da TD ai sensi della norma UNI ISO 37001;</w:t>
      </w:r>
    </w:p>
    <w:p w14:paraId="6AF3493B" w14:textId="77777777" w:rsidR="00710397" w:rsidRPr="00710397" w:rsidRDefault="003F21C5" w:rsidP="00A46003">
      <w:pPr>
        <w:pStyle w:val="Nessunaspaziatura"/>
        <w:numPr>
          <w:ilvl w:val="2"/>
          <w:numId w:val="8"/>
        </w:numPr>
        <w:rPr>
          <w:b/>
          <w:bCs/>
        </w:rPr>
      </w:pPr>
      <w:r>
        <w:t>di impegnarsi a rispettare integralmente quanto previsto nei suddetti documenti, nonché a conformarsi a tutti i principi e comportamenti ivi indicati nello svolgimento delle attività oggetto del presente Contratto.</w:t>
      </w:r>
    </w:p>
    <w:p w14:paraId="2F5C3269" w14:textId="77777777" w:rsidR="00437402" w:rsidRDefault="003F21C5" w:rsidP="00A46003">
      <w:pPr>
        <w:pStyle w:val="Nessunaspaziatura"/>
        <w:numPr>
          <w:ilvl w:val="1"/>
          <w:numId w:val="8"/>
        </w:numPr>
        <w:rPr>
          <w:b/>
          <w:bCs/>
        </w:rPr>
      </w:pPr>
      <w:r>
        <w:t>La Società si impegna altresì a:</w:t>
      </w:r>
    </w:p>
    <w:p w14:paraId="4AAAC006" w14:textId="77777777" w:rsidR="00437402" w:rsidRDefault="003F21C5" w:rsidP="00A46003">
      <w:pPr>
        <w:pStyle w:val="Nessunaspaziatura"/>
        <w:numPr>
          <w:ilvl w:val="2"/>
          <w:numId w:val="8"/>
        </w:numPr>
        <w:rPr>
          <w:b/>
          <w:bCs/>
        </w:rPr>
      </w:pPr>
      <w:r>
        <w:t>adottare comportamenti coerenti con i principi del Modello 231 e della Politica Anticorruzione;</w:t>
      </w:r>
    </w:p>
    <w:p w14:paraId="7BCF5689" w14:textId="77777777" w:rsidR="00437402" w:rsidRDefault="003F21C5" w:rsidP="00A46003">
      <w:pPr>
        <w:pStyle w:val="Nessunaspaziatura"/>
        <w:numPr>
          <w:ilvl w:val="2"/>
          <w:numId w:val="8"/>
        </w:numPr>
        <w:rPr>
          <w:b/>
          <w:bCs/>
        </w:rPr>
      </w:pPr>
      <w:r>
        <w:t>non porre in essere, né tollerare, comportamenti che possano integrare fattispecie di reato rilevanti ai sensi del D.Lgs. 231/2001, ovvero pratiche corruttive o comunque non etiche, anche ai sensi della norma ISO 37001;</w:t>
      </w:r>
    </w:p>
    <w:p w14:paraId="485D2CEA" w14:textId="77777777" w:rsidR="00437402" w:rsidRDefault="003F21C5" w:rsidP="00A46003">
      <w:pPr>
        <w:pStyle w:val="Nessunaspaziatura"/>
        <w:numPr>
          <w:ilvl w:val="2"/>
          <w:numId w:val="8"/>
        </w:numPr>
        <w:rPr>
          <w:b/>
          <w:bCs/>
        </w:rPr>
      </w:pPr>
      <w:r>
        <w:t>segnalare tempestivamente alla Committente ogni eventuale violazione (o presunta tale) dei suddetti principi o documenti, attraverso i canali Whistleblowing di TD (D.Lgs. 24/2023).</w:t>
      </w:r>
    </w:p>
    <w:p w14:paraId="4076E146" w14:textId="77777777" w:rsidR="00437402" w:rsidRPr="00630B12" w:rsidRDefault="003F21C5" w:rsidP="00A46003">
      <w:pPr>
        <w:pStyle w:val="Nessunaspaziatura"/>
        <w:numPr>
          <w:ilvl w:val="1"/>
          <w:numId w:val="8"/>
        </w:numPr>
        <w:rPr>
          <w:b/>
          <w:bCs/>
        </w:rPr>
      </w:pPr>
      <w:r>
        <w:t>La violazione dei sopra descritti principi di organizzazione e gestione da parte della Società costituisce grave inadempimento tale da non consentire la prosecuzione del rapporto contrattuale tra le Parti, e il presente Contratto potrà essere immediatamente risolto da Toscana Diagnostica S.r.l. con il conseguente obbligo per la Società di risarcire e tenere indenne TD.</w:t>
      </w:r>
    </w:p>
    <w:p w14:paraId="1908FB50" w14:textId="77777777" w:rsidR="00630B12" w:rsidRDefault="00630B12" w:rsidP="00630B12">
      <w:pPr>
        <w:pStyle w:val="Nessunaspaziatura"/>
        <w:rPr>
          <w:b/>
          <w:bCs/>
        </w:rPr>
      </w:pPr>
    </w:p>
    <w:p w14:paraId="044DE634" w14:textId="77777777" w:rsidR="00437402" w:rsidRDefault="003F21C5" w:rsidP="00A46003">
      <w:pPr>
        <w:pStyle w:val="Nessunaspaziatura"/>
        <w:numPr>
          <w:ilvl w:val="0"/>
          <w:numId w:val="8"/>
        </w:numPr>
        <w:rPr>
          <w:b/>
          <w:bCs/>
        </w:rPr>
      </w:pPr>
      <w:r w:rsidRPr="00437402">
        <w:rPr>
          <w:b/>
          <w:bCs/>
        </w:rPr>
        <w:t>Legge applicabile</w:t>
      </w:r>
    </w:p>
    <w:p w14:paraId="350ABDB0" w14:textId="77777777" w:rsidR="00437402" w:rsidRPr="00630B12" w:rsidRDefault="003F21C5" w:rsidP="00A46003">
      <w:pPr>
        <w:pStyle w:val="Nessunaspaziatura"/>
        <w:numPr>
          <w:ilvl w:val="1"/>
          <w:numId w:val="8"/>
        </w:numPr>
        <w:rPr>
          <w:b/>
          <w:bCs/>
        </w:rPr>
      </w:pPr>
      <w:r>
        <w:t>Il Contratto è disciplinato dalla legge italiana.</w:t>
      </w:r>
    </w:p>
    <w:p w14:paraId="2CC0755B" w14:textId="77777777" w:rsidR="00630B12" w:rsidRDefault="00630B12" w:rsidP="00630B12">
      <w:pPr>
        <w:pStyle w:val="Nessunaspaziatura"/>
      </w:pPr>
    </w:p>
    <w:p w14:paraId="65A4FE62" w14:textId="77777777" w:rsidR="00630B12" w:rsidRDefault="00630B12" w:rsidP="00630B12">
      <w:pPr>
        <w:pStyle w:val="Nessunaspaziatura"/>
      </w:pPr>
    </w:p>
    <w:p w14:paraId="2B046E09" w14:textId="77777777" w:rsidR="00630B12" w:rsidRDefault="00630B12" w:rsidP="00630B12">
      <w:pPr>
        <w:pStyle w:val="Nessunaspaziatura"/>
      </w:pPr>
    </w:p>
    <w:p w14:paraId="243D59BB" w14:textId="77777777" w:rsidR="00630B12" w:rsidRDefault="00630B12" w:rsidP="00630B12">
      <w:pPr>
        <w:pStyle w:val="Nessunaspaziatura"/>
        <w:rPr>
          <w:b/>
          <w:bCs/>
        </w:rPr>
      </w:pPr>
    </w:p>
    <w:p w14:paraId="49B0E5E0" w14:textId="77777777" w:rsidR="00437402" w:rsidRDefault="003F21C5" w:rsidP="00A46003">
      <w:pPr>
        <w:pStyle w:val="Nessunaspaziatura"/>
        <w:numPr>
          <w:ilvl w:val="0"/>
          <w:numId w:val="8"/>
        </w:numPr>
        <w:rPr>
          <w:b/>
          <w:bCs/>
        </w:rPr>
      </w:pPr>
      <w:r w:rsidRPr="00437402">
        <w:rPr>
          <w:b/>
          <w:bCs/>
        </w:rPr>
        <w:lastRenderedPageBreak/>
        <w:t>Foro</w:t>
      </w:r>
    </w:p>
    <w:p w14:paraId="1FABBFCE" w14:textId="29E17777" w:rsidR="003F21C5" w:rsidRPr="00437402" w:rsidRDefault="003F21C5" w:rsidP="00437402">
      <w:pPr>
        <w:pStyle w:val="Nessunaspaziatura"/>
        <w:numPr>
          <w:ilvl w:val="1"/>
          <w:numId w:val="8"/>
        </w:numPr>
        <w:rPr>
          <w:b/>
          <w:bCs/>
        </w:rPr>
      </w:pPr>
      <w:r>
        <w:t>Per tutte le controversie che dovessero insorgere in relazione al Contratto o alla sua interpretazione, che non siano composte in seguito a una trattativa bonaria tra le Parti, sarà competente in via esclusiva il Tribunale di Firenze.</w:t>
      </w:r>
    </w:p>
    <w:p w14:paraId="1AEA0C18" w14:textId="77777777" w:rsidR="003F21C5" w:rsidRDefault="003F21C5" w:rsidP="003F21C5">
      <w:pPr>
        <w:pStyle w:val="Nessunaspaziatura"/>
      </w:pPr>
    </w:p>
    <w:p w14:paraId="1FDEA86C" w14:textId="77777777" w:rsidR="003F21C5" w:rsidRDefault="003F21C5" w:rsidP="003F21C5">
      <w:pPr>
        <w:pStyle w:val="Nessunaspaziatura"/>
      </w:pPr>
    </w:p>
    <w:p w14:paraId="3BEFF773" w14:textId="77777777" w:rsidR="003F21C5" w:rsidRDefault="003F21C5" w:rsidP="003F21C5">
      <w:pPr>
        <w:pStyle w:val="Nessunaspaziatura"/>
      </w:pPr>
      <w:r>
        <w:rPr>
          <w:rFonts w:cs="Arial"/>
          <w:b/>
        </w:rPr>
        <w:t>Letto, approvato e sottoscritto.</w:t>
      </w:r>
    </w:p>
    <w:p w14:paraId="7FF4C3CD" w14:textId="77777777" w:rsidR="003F21C5" w:rsidRDefault="003F21C5" w:rsidP="003F21C5">
      <w:pPr>
        <w:pStyle w:val="Nessunaspaziatura"/>
      </w:pPr>
    </w:p>
    <w:p w14:paraId="5CA9C2A2" w14:textId="77777777" w:rsidR="00897D71" w:rsidRDefault="00897D71" w:rsidP="00897D71">
      <w:pPr>
        <w:pStyle w:val="Nessunaspaziatura"/>
      </w:pPr>
      <w:r>
        <w:rPr>
          <w:rFonts w:cs="Arial"/>
        </w:rPr>
        <w:t xml:space="preserve">Firenze (FI), </w:t>
      </w:r>
      <w:r>
        <w:rPr>
          <w:rFonts w:cs="Arial"/>
        </w:rPr>
        <w:fldChar w:fldCharType="begin"/>
      </w:r>
      <w:r>
        <w:rPr>
          <w:rFonts w:cs="Arial"/>
        </w:rPr>
        <w:instrText xml:space="preserve"> TIME \@ "dd/MM/yyyy" </w:instrText>
      </w:r>
      <w:r>
        <w:rPr>
          <w:rFonts w:cs="Arial"/>
        </w:rPr>
        <w:fldChar w:fldCharType="separate"/>
      </w:r>
      <w:r>
        <w:rPr>
          <w:rFonts w:cs="Arial"/>
          <w:noProof/>
        </w:rPr>
        <w:t>05/05/2026</w:t>
      </w:r>
      <w:r>
        <w:rPr>
          <w:rFonts w:cs="Arial"/>
        </w:rPr>
        <w:fldChar w:fldCharType="end"/>
      </w:r>
    </w:p>
    <w:p w14:paraId="779CAE65" w14:textId="77777777" w:rsidR="00897D71" w:rsidRDefault="00897D71" w:rsidP="00897D71">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97D71" w14:paraId="3462CE42" w14:textId="77777777" w:rsidTr="00DC6A98">
        <w:trPr>
          <w:jc w:val="center"/>
        </w:trPr>
        <w:tc>
          <w:tcPr>
            <w:tcW w:w="4814" w:type="dxa"/>
          </w:tcPr>
          <w:p w14:paraId="50DB47F6" w14:textId="77777777" w:rsidR="00897D71" w:rsidRDefault="00897D71" w:rsidP="00DC6A98">
            <w:pPr>
              <w:pStyle w:val="Nessunaspaziatura"/>
              <w:jc w:val="center"/>
            </w:pPr>
            <w:r>
              <w:t>Il Cliente</w:t>
            </w:r>
          </w:p>
        </w:tc>
        <w:tc>
          <w:tcPr>
            <w:tcW w:w="4814" w:type="dxa"/>
          </w:tcPr>
          <w:p w14:paraId="0764782B" w14:textId="77777777" w:rsidR="00897D71" w:rsidRDefault="00897D71" w:rsidP="00DC6A98">
            <w:pPr>
              <w:pStyle w:val="Nessunaspaziatura"/>
              <w:jc w:val="center"/>
            </w:pPr>
            <w:r>
              <w:t>Toscana Diagnostica S.r.l.</w:t>
            </w:r>
          </w:p>
        </w:tc>
      </w:tr>
      <w:tr w:rsidR="00897D71" w14:paraId="7AB53385" w14:textId="77777777" w:rsidTr="00DC6A98">
        <w:trPr>
          <w:jc w:val="center"/>
        </w:trPr>
        <w:tc>
          <w:tcPr>
            <w:tcW w:w="4814" w:type="dxa"/>
          </w:tcPr>
          <w:p w14:paraId="4D8F7C23" w14:textId="77777777" w:rsidR="00897D71" w:rsidRDefault="00897D71" w:rsidP="00DC6A98">
            <w:pPr>
              <w:pStyle w:val="Nessunaspaziatura"/>
              <w:jc w:val="center"/>
            </w:pPr>
          </w:p>
        </w:tc>
        <w:tc>
          <w:tcPr>
            <w:tcW w:w="4814" w:type="dxa"/>
          </w:tcPr>
          <w:p w14:paraId="149A3378" w14:textId="77777777" w:rsidR="00897D71" w:rsidRDefault="00897D71" w:rsidP="00DC6A98">
            <w:pPr>
              <w:pStyle w:val="Nessunaspaziatura"/>
              <w:jc w:val="center"/>
            </w:pPr>
            <w:r>
              <w:t>Chief Executive Officer</w:t>
            </w:r>
          </w:p>
        </w:tc>
      </w:tr>
      <w:tr w:rsidR="00897D71" w14:paraId="46A8B30F" w14:textId="77777777" w:rsidTr="00DC6A98">
        <w:trPr>
          <w:jc w:val="center"/>
        </w:trPr>
        <w:tc>
          <w:tcPr>
            <w:tcW w:w="4814" w:type="dxa"/>
          </w:tcPr>
          <w:p w14:paraId="1486669C" w14:textId="77777777" w:rsidR="00897D71" w:rsidRDefault="00897D71" w:rsidP="00DC6A98">
            <w:pPr>
              <w:pStyle w:val="Nessunaspaziatura"/>
              <w:jc w:val="center"/>
            </w:pPr>
            <w:r>
              <w:t>_______________________</w:t>
            </w:r>
          </w:p>
        </w:tc>
        <w:tc>
          <w:tcPr>
            <w:tcW w:w="4814" w:type="dxa"/>
          </w:tcPr>
          <w:p w14:paraId="031B3ABA" w14:textId="77777777" w:rsidR="00897D71" w:rsidRDefault="00897D71" w:rsidP="00DC6A98">
            <w:pPr>
              <w:pStyle w:val="Nessunaspaziatura"/>
              <w:jc w:val="center"/>
            </w:pPr>
            <w:r>
              <w:t>Francesco Epifani</w:t>
            </w:r>
          </w:p>
        </w:tc>
      </w:tr>
    </w:tbl>
    <w:p w14:paraId="7222D99B" w14:textId="77777777" w:rsidR="003F21C5" w:rsidRDefault="003F21C5" w:rsidP="003F21C5">
      <w:pPr>
        <w:pStyle w:val="Nessunaspaziatura"/>
      </w:pPr>
      <w:r>
        <w:br w:type="page"/>
      </w:r>
    </w:p>
    <w:p w14:paraId="3E02F450" w14:textId="77777777" w:rsidR="003F21C5" w:rsidRDefault="003F21C5" w:rsidP="003F21C5">
      <w:pPr>
        <w:pStyle w:val="Nessunaspaziatura"/>
        <w:rPr>
          <w:rFonts w:cs="Arial"/>
          <w:b/>
          <w:color w:val="1C505E"/>
          <w:sz w:val="28"/>
        </w:rPr>
      </w:pPr>
      <w:r>
        <w:rPr>
          <w:rFonts w:cs="Arial"/>
          <w:b/>
          <w:color w:val="1C505E"/>
          <w:sz w:val="28"/>
        </w:rPr>
        <w:lastRenderedPageBreak/>
        <w:t>LISTA DEGLI ALLEGATI</w:t>
      </w:r>
    </w:p>
    <w:p w14:paraId="2E8E47E4" w14:textId="77777777" w:rsidR="00897D71" w:rsidRDefault="00897D71" w:rsidP="003F21C5">
      <w:pPr>
        <w:pStyle w:val="Nessunaspaziatura"/>
      </w:pPr>
    </w:p>
    <w:tbl>
      <w:tblPr>
        <w:tblW w:w="0" w:type="auto"/>
        <w:tblLook w:val="04A0" w:firstRow="1" w:lastRow="0" w:firstColumn="1" w:lastColumn="0" w:noHBand="0" w:noVBand="1"/>
      </w:tblPr>
      <w:tblGrid>
        <w:gridCol w:w="1129"/>
        <w:gridCol w:w="8499"/>
      </w:tblGrid>
      <w:tr w:rsidR="003F21C5" w14:paraId="301E278E"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2637536" w14:textId="77777777" w:rsidR="003F21C5" w:rsidRDefault="003F21C5" w:rsidP="00897D71">
            <w:pPr>
              <w:pStyle w:val="Nessunaspaziatura"/>
              <w:jc w:val="center"/>
            </w:pPr>
            <w:r>
              <w:rPr>
                <w:rFonts w:cs="Arial"/>
                <w:b/>
                <w:color w:val="FFFFFF"/>
                <w:sz w:val="20"/>
              </w:rPr>
              <w:t>Allegato</w:t>
            </w:r>
          </w:p>
        </w:tc>
        <w:tc>
          <w:tcPr>
            <w:tcW w:w="849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C944B6C" w14:textId="77777777" w:rsidR="003F21C5" w:rsidRDefault="003F21C5" w:rsidP="00897D71">
            <w:pPr>
              <w:pStyle w:val="Nessunaspaziatura"/>
            </w:pPr>
            <w:r>
              <w:rPr>
                <w:rFonts w:cs="Arial"/>
                <w:b/>
                <w:color w:val="FFFFFF"/>
                <w:sz w:val="20"/>
              </w:rPr>
              <w:t>Titolo</w:t>
            </w:r>
          </w:p>
        </w:tc>
      </w:tr>
      <w:tr w:rsidR="003F21C5" w14:paraId="235C83F9"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0FE04AB4" w14:textId="77777777" w:rsidR="003F21C5" w:rsidRDefault="003F21C5" w:rsidP="00897D71">
            <w:pPr>
              <w:pStyle w:val="Nessunaspaziatura"/>
              <w:jc w:val="center"/>
            </w:pPr>
            <w:r>
              <w:rPr>
                <w:rFonts w:cs="Arial"/>
                <w:sz w:val="20"/>
              </w:rPr>
              <w:t>1</w:t>
            </w:r>
          </w:p>
        </w:tc>
        <w:tc>
          <w:tcPr>
            <w:tcW w:w="8499" w:type="dxa"/>
            <w:tcBorders>
              <w:top w:val="single" w:sz="4" w:space="0" w:color="1B505F"/>
              <w:left w:val="single" w:sz="4" w:space="0" w:color="1B505F"/>
              <w:bottom w:val="single" w:sz="4" w:space="0" w:color="1B505F"/>
              <w:right w:val="single" w:sz="4" w:space="0" w:color="1B505F"/>
            </w:tcBorders>
            <w:vAlign w:val="center"/>
          </w:tcPr>
          <w:p w14:paraId="2A9EA63F" w14:textId="77777777" w:rsidR="003F21C5" w:rsidRDefault="003F21C5" w:rsidP="00897D71">
            <w:pPr>
              <w:pStyle w:val="Nessunaspaziatura"/>
            </w:pPr>
            <w:r>
              <w:rPr>
                <w:rFonts w:cs="Arial"/>
                <w:sz w:val="20"/>
              </w:rPr>
              <w:t>Elenco analisi effettuate da Toscana Diagnostica</w:t>
            </w:r>
          </w:p>
        </w:tc>
      </w:tr>
      <w:tr w:rsidR="003F21C5" w14:paraId="6608BF11"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F3FAD11" w14:textId="77777777" w:rsidR="003F21C5" w:rsidRDefault="003F21C5" w:rsidP="00897D71">
            <w:pPr>
              <w:pStyle w:val="Nessunaspaziatura"/>
              <w:jc w:val="center"/>
            </w:pPr>
            <w:r>
              <w:rPr>
                <w:rFonts w:cs="Arial"/>
                <w:sz w:val="20"/>
              </w:rPr>
              <w:t>2</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8DF3533" w14:textId="77777777" w:rsidR="003F21C5" w:rsidRDefault="003F21C5" w:rsidP="00897D71">
            <w:pPr>
              <w:pStyle w:val="Nessunaspaziatura"/>
            </w:pPr>
            <w:r>
              <w:rPr>
                <w:rFonts w:cs="Arial"/>
                <w:sz w:val="20"/>
              </w:rPr>
              <w:t>Prezzi e Condizioni Economiche</w:t>
            </w:r>
          </w:p>
        </w:tc>
      </w:tr>
      <w:tr w:rsidR="003F21C5" w14:paraId="3F2327B3"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7896CB56" w14:textId="77777777" w:rsidR="003F21C5" w:rsidRDefault="003F21C5" w:rsidP="00897D71">
            <w:pPr>
              <w:pStyle w:val="Nessunaspaziatura"/>
              <w:jc w:val="center"/>
            </w:pPr>
            <w:r>
              <w:rPr>
                <w:rFonts w:cs="Arial"/>
                <w:sz w:val="20"/>
              </w:rPr>
              <w:t>3</w:t>
            </w:r>
          </w:p>
        </w:tc>
        <w:tc>
          <w:tcPr>
            <w:tcW w:w="8499" w:type="dxa"/>
            <w:tcBorders>
              <w:top w:val="single" w:sz="4" w:space="0" w:color="1B505F"/>
              <w:left w:val="single" w:sz="4" w:space="0" w:color="1B505F"/>
              <w:bottom w:val="single" w:sz="4" w:space="0" w:color="1B505F"/>
              <w:right w:val="single" w:sz="4" w:space="0" w:color="1B505F"/>
            </w:tcBorders>
            <w:vAlign w:val="center"/>
          </w:tcPr>
          <w:p w14:paraId="4C038C1E" w14:textId="77777777" w:rsidR="003F21C5" w:rsidRDefault="003F21C5" w:rsidP="00897D71">
            <w:pPr>
              <w:pStyle w:val="Nessunaspaziatura"/>
            </w:pPr>
            <w:r>
              <w:rPr>
                <w:rFonts w:cs="Arial"/>
                <w:sz w:val="20"/>
              </w:rPr>
              <w:t>Ritiro campioni</w:t>
            </w:r>
          </w:p>
        </w:tc>
      </w:tr>
      <w:tr w:rsidR="003F21C5" w14:paraId="28F96803"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2B6DED6" w14:textId="77777777" w:rsidR="003F21C5" w:rsidRDefault="003F21C5" w:rsidP="00897D71">
            <w:pPr>
              <w:pStyle w:val="Nessunaspaziatura"/>
              <w:jc w:val="center"/>
            </w:pPr>
            <w:r>
              <w:rPr>
                <w:rFonts w:cs="Arial"/>
                <w:sz w:val="20"/>
              </w:rPr>
              <w:t>4</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8F854A" w14:textId="77777777" w:rsidR="003F21C5" w:rsidRDefault="003F21C5" w:rsidP="00897D71">
            <w:pPr>
              <w:pStyle w:val="Nessunaspaziatura"/>
            </w:pPr>
            <w:r>
              <w:rPr>
                <w:rFonts w:cs="Arial"/>
                <w:sz w:val="20"/>
              </w:rPr>
              <w:t>Trasporto materiali infettivi e campioni diagnostici (Circ. Min. Salute n. 3 del 08/05/2003 + ADR 2025 UN3373)</w:t>
            </w:r>
          </w:p>
        </w:tc>
      </w:tr>
      <w:tr w:rsidR="003F21C5" w14:paraId="27BFF79D"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031805F2" w14:textId="77777777" w:rsidR="003F21C5" w:rsidRDefault="003F21C5" w:rsidP="00897D71">
            <w:pPr>
              <w:pStyle w:val="Nessunaspaziatura"/>
              <w:jc w:val="center"/>
            </w:pPr>
            <w:r>
              <w:rPr>
                <w:rFonts w:cs="Arial"/>
                <w:sz w:val="20"/>
              </w:rPr>
              <w:t>5</w:t>
            </w:r>
          </w:p>
        </w:tc>
        <w:tc>
          <w:tcPr>
            <w:tcW w:w="8499" w:type="dxa"/>
            <w:tcBorders>
              <w:top w:val="single" w:sz="4" w:space="0" w:color="1B505F"/>
              <w:left w:val="single" w:sz="4" w:space="0" w:color="1B505F"/>
              <w:bottom w:val="single" w:sz="4" w:space="0" w:color="1B505F"/>
              <w:right w:val="single" w:sz="4" w:space="0" w:color="1B505F"/>
            </w:tcBorders>
            <w:vAlign w:val="center"/>
          </w:tcPr>
          <w:p w14:paraId="4BA8D9FF" w14:textId="77777777" w:rsidR="003F21C5" w:rsidRDefault="003F21C5" w:rsidP="00897D71">
            <w:pPr>
              <w:pStyle w:val="Nessunaspaziatura"/>
            </w:pPr>
            <w:r>
              <w:rPr>
                <w:rFonts w:cs="Arial"/>
                <w:sz w:val="20"/>
              </w:rPr>
              <w:t>Guida agli Esami</w:t>
            </w:r>
          </w:p>
        </w:tc>
      </w:tr>
      <w:tr w:rsidR="003F21C5" w14:paraId="4056D47C"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8B02B4" w14:textId="77777777" w:rsidR="003F21C5" w:rsidRDefault="003F21C5" w:rsidP="00897D71">
            <w:pPr>
              <w:pStyle w:val="Nessunaspaziatura"/>
              <w:jc w:val="center"/>
            </w:pPr>
            <w:r>
              <w:rPr>
                <w:rFonts w:cs="Arial"/>
                <w:sz w:val="20"/>
              </w:rPr>
              <w:t>6</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1F35D81" w14:textId="77777777" w:rsidR="003F21C5" w:rsidRDefault="003F21C5" w:rsidP="00897D71">
            <w:pPr>
              <w:pStyle w:val="Nessunaspaziatura"/>
            </w:pPr>
            <w:r>
              <w:rPr>
                <w:rFonts w:cs="Arial"/>
                <w:sz w:val="20"/>
              </w:rPr>
              <w:t>Interfacciamento informatico</w:t>
            </w:r>
          </w:p>
        </w:tc>
      </w:tr>
      <w:tr w:rsidR="003F21C5" w14:paraId="14A572D2"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5E2282D8" w14:textId="77777777" w:rsidR="003F21C5" w:rsidRDefault="003F21C5" w:rsidP="00897D71">
            <w:pPr>
              <w:pStyle w:val="Nessunaspaziatura"/>
              <w:jc w:val="center"/>
            </w:pPr>
            <w:r>
              <w:rPr>
                <w:rFonts w:cs="Arial"/>
                <w:sz w:val="20"/>
              </w:rPr>
              <w:t>7</w:t>
            </w:r>
          </w:p>
        </w:tc>
        <w:tc>
          <w:tcPr>
            <w:tcW w:w="8499" w:type="dxa"/>
            <w:tcBorders>
              <w:top w:val="single" w:sz="4" w:space="0" w:color="1B505F"/>
              <w:left w:val="single" w:sz="4" w:space="0" w:color="1B505F"/>
              <w:bottom w:val="single" w:sz="4" w:space="0" w:color="1B505F"/>
              <w:right w:val="single" w:sz="4" w:space="0" w:color="1B505F"/>
            </w:tcBorders>
            <w:vAlign w:val="center"/>
          </w:tcPr>
          <w:p w14:paraId="6D028496" w14:textId="77777777" w:rsidR="003F21C5" w:rsidRDefault="003F21C5" w:rsidP="00897D71">
            <w:pPr>
              <w:pStyle w:val="Nessunaspaziatura"/>
            </w:pPr>
            <w:r>
              <w:rPr>
                <w:rFonts w:cs="Arial"/>
                <w:sz w:val="20"/>
              </w:rPr>
              <w:t>Terzi Incaricati</w:t>
            </w:r>
          </w:p>
        </w:tc>
      </w:tr>
      <w:tr w:rsidR="003F21C5" w14:paraId="228B8403" w14:textId="77777777" w:rsidTr="00897D71">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A328D60" w14:textId="77777777" w:rsidR="003F21C5" w:rsidRDefault="003F21C5" w:rsidP="00897D71">
            <w:pPr>
              <w:pStyle w:val="Nessunaspaziatura"/>
              <w:jc w:val="center"/>
            </w:pPr>
            <w:r>
              <w:rPr>
                <w:rFonts w:cs="Arial"/>
                <w:sz w:val="20"/>
              </w:rPr>
              <w:t>8</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066605B" w14:textId="77777777" w:rsidR="003F21C5" w:rsidRDefault="003F21C5" w:rsidP="00897D71">
            <w:pPr>
              <w:pStyle w:val="Nessunaspaziatura"/>
            </w:pPr>
            <w:r>
              <w:rPr>
                <w:rFonts w:cs="Arial"/>
                <w:sz w:val="20"/>
              </w:rPr>
              <w:t>Ruolo privacy del Cliente</w:t>
            </w:r>
          </w:p>
        </w:tc>
      </w:tr>
      <w:tr w:rsidR="003F21C5" w14:paraId="64EDAFD3" w14:textId="77777777" w:rsidTr="00897D71">
        <w:tc>
          <w:tcPr>
            <w:tcW w:w="1129" w:type="dxa"/>
            <w:tcBorders>
              <w:top w:val="single" w:sz="4" w:space="0" w:color="1B505F"/>
              <w:left w:val="single" w:sz="4" w:space="0" w:color="1B505F"/>
              <w:bottom w:val="single" w:sz="4" w:space="0" w:color="1B505F"/>
              <w:right w:val="single" w:sz="4" w:space="0" w:color="1B505F"/>
            </w:tcBorders>
            <w:vAlign w:val="center"/>
          </w:tcPr>
          <w:p w14:paraId="5D5431CB" w14:textId="77777777" w:rsidR="003F21C5" w:rsidRDefault="003F21C5" w:rsidP="00897D71">
            <w:pPr>
              <w:pStyle w:val="Nessunaspaziatura"/>
              <w:jc w:val="center"/>
            </w:pPr>
            <w:r>
              <w:rPr>
                <w:rFonts w:cs="Arial"/>
                <w:sz w:val="20"/>
              </w:rPr>
              <w:t>9</w:t>
            </w:r>
          </w:p>
        </w:tc>
        <w:tc>
          <w:tcPr>
            <w:tcW w:w="8499" w:type="dxa"/>
            <w:tcBorders>
              <w:top w:val="single" w:sz="4" w:space="0" w:color="1B505F"/>
              <w:left w:val="single" w:sz="4" w:space="0" w:color="1B505F"/>
              <w:bottom w:val="single" w:sz="4" w:space="0" w:color="1B505F"/>
              <w:right w:val="single" w:sz="4" w:space="0" w:color="1B505F"/>
            </w:tcBorders>
            <w:vAlign w:val="center"/>
          </w:tcPr>
          <w:p w14:paraId="02071643" w14:textId="77777777" w:rsidR="003F21C5" w:rsidRDefault="003F21C5" w:rsidP="00897D71">
            <w:pPr>
              <w:pStyle w:val="Nessunaspaziatura"/>
            </w:pPr>
            <w:r>
              <w:rPr>
                <w:rFonts w:cs="Arial"/>
                <w:sz w:val="20"/>
              </w:rPr>
              <w:t>Politica della Qualità di Toscana Diagnostica</w:t>
            </w:r>
          </w:p>
        </w:tc>
      </w:tr>
    </w:tbl>
    <w:p w14:paraId="0D7F274C" w14:textId="77777777" w:rsidR="003F21C5" w:rsidRDefault="003F21C5" w:rsidP="003F21C5">
      <w:pPr>
        <w:pStyle w:val="Nessunaspaziatura"/>
      </w:pPr>
      <w:r>
        <w:br w:type="page"/>
      </w:r>
    </w:p>
    <w:p w14:paraId="62133977" w14:textId="77777777" w:rsidR="003F21C5" w:rsidRDefault="003F21C5" w:rsidP="003F21C5">
      <w:pPr>
        <w:pStyle w:val="Nessunaspaziatura"/>
      </w:pPr>
      <w:r>
        <w:rPr>
          <w:rFonts w:cs="Arial"/>
          <w:b/>
          <w:color w:val="1C505E"/>
          <w:sz w:val="28"/>
        </w:rPr>
        <w:lastRenderedPageBreak/>
        <w:t>ALLEGATO 1 — Elenco analisi effettuate da Toscana Diagnostica</w:t>
      </w:r>
    </w:p>
    <w:p w14:paraId="1690868A" w14:textId="6E437582" w:rsidR="003F21C5" w:rsidRDefault="003F21C5" w:rsidP="003F21C5">
      <w:pPr>
        <w:pStyle w:val="Nessunaspaziatura"/>
        <w:rPr>
          <w:rFonts w:cs="Arial"/>
        </w:rPr>
      </w:pPr>
      <w:r>
        <w:rPr>
          <w:rFonts w:cs="Arial"/>
        </w:rPr>
        <w:t xml:space="preserve">L'elenco completo degli esami eseguiti da Toscana Diagnostica è disponibile nel catalogo aggiornato, articolato per settori clinici: </w:t>
      </w:r>
      <w:r w:rsidRPr="005C01C9">
        <w:rPr>
          <w:rFonts w:cs="Arial"/>
          <w:i/>
          <w:iCs/>
        </w:rPr>
        <w:t>Ematologia e Coagulazione, Patologia Clinica, Microbiologia, Allergologia e Intolleranze, Genetica e Biologia Molecolare, Tossicologia, Droghe d'Abuso, Citologia, Istologia, Markers Epatite, Autoimmunità, Breath Test, Alta Specialistica, Farmaci, Infettivologia.</w:t>
      </w:r>
    </w:p>
    <w:p w14:paraId="6DB6D4CA" w14:textId="77777777" w:rsidR="005C01C9" w:rsidRDefault="005C01C9" w:rsidP="003F21C5">
      <w:pPr>
        <w:pStyle w:val="Nessunaspaziatura"/>
      </w:pPr>
    </w:p>
    <w:p w14:paraId="41861CB9" w14:textId="5B58FED7" w:rsidR="003F21C5" w:rsidRDefault="003F21C5" w:rsidP="003F21C5">
      <w:pPr>
        <w:pStyle w:val="Nessunaspaziatura"/>
      </w:pPr>
      <w:r>
        <w:rPr>
          <w:rFonts w:cs="Arial"/>
        </w:rPr>
        <w:t>Il catalogo è fornito al Cliente in formato Excel</w:t>
      </w:r>
      <w:r w:rsidR="005C01C9">
        <w:rPr>
          <w:rFonts w:cs="Arial"/>
        </w:rPr>
        <w:t xml:space="preserve"> e PDF</w:t>
      </w:r>
      <w:r>
        <w:rPr>
          <w:rFonts w:cs="Arial"/>
        </w:rPr>
        <w:t xml:space="preserve"> e aggiornato periodicamente con comunicazione via </w:t>
      </w:r>
      <w:r w:rsidR="005C01C9">
        <w:rPr>
          <w:rFonts w:cs="Arial"/>
        </w:rPr>
        <w:t>e-mail</w:t>
      </w:r>
      <w:r>
        <w:rPr>
          <w:rFonts w:cs="Arial"/>
        </w:rPr>
        <w:t xml:space="preserve"> al Cliente. Per ogni esame sono indicati: codice, denominazione, settore, materiale richiesto, tempo di refertazione, eventuale invio a Terzi Incaricati.</w:t>
      </w:r>
    </w:p>
    <w:p w14:paraId="5108AEB6" w14:textId="77777777" w:rsidR="003F21C5" w:rsidRDefault="003F21C5" w:rsidP="003F21C5">
      <w:pPr>
        <w:pStyle w:val="Nessunaspaziatura"/>
      </w:pPr>
      <w:r>
        <w:br w:type="page"/>
      </w:r>
    </w:p>
    <w:p w14:paraId="55235D39" w14:textId="77777777" w:rsidR="003F21C5" w:rsidRDefault="003F21C5" w:rsidP="003F21C5">
      <w:pPr>
        <w:pStyle w:val="Nessunaspaziatura"/>
      </w:pPr>
      <w:r>
        <w:rPr>
          <w:rFonts w:cs="Arial"/>
          <w:b/>
          <w:color w:val="1C505E"/>
          <w:sz w:val="28"/>
        </w:rPr>
        <w:lastRenderedPageBreak/>
        <w:t>ALLEGATO 2 — Prezzi e Condizioni Economiche</w:t>
      </w:r>
    </w:p>
    <w:p w14:paraId="48BC3D22" w14:textId="1A44E789" w:rsidR="003F21C5" w:rsidRDefault="003F21C5" w:rsidP="003F21C5">
      <w:pPr>
        <w:pStyle w:val="Nessunaspaziatura"/>
      </w:pPr>
      <w:r>
        <w:rPr>
          <w:rFonts w:cs="Arial"/>
        </w:rPr>
        <w:t>Listino esami in service con sconto riservato al Cliente.</w:t>
      </w:r>
    </w:p>
    <w:p w14:paraId="2FDEB50E" w14:textId="77777777" w:rsidR="003F21C5" w:rsidRDefault="003F21C5" w:rsidP="003F21C5">
      <w:pPr>
        <w:pStyle w:val="Nessunaspaziatura"/>
      </w:pPr>
      <w:r>
        <w:br w:type="page"/>
      </w:r>
    </w:p>
    <w:p w14:paraId="0DD4A997" w14:textId="77777777" w:rsidR="003F21C5" w:rsidRDefault="003F21C5" w:rsidP="003F21C5">
      <w:pPr>
        <w:pStyle w:val="Nessunaspaziatura"/>
      </w:pPr>
      <w:r>
        <w:rPr>
          <w:rFonts w:cs="Arial"/>
          <w:b/>
          <w:color w:val="1C505E"/>
          <w:sz w:val="28"/>
        </w:rPr>
        <w:lastRenderedPageBreak/>
        <w:t>ALLEGATO 3 — Ritiro campioni</w:t>
      </w:r>
    </w:p>
    <w:p w14:paraId="327AAE9E" w14:textId="66CCDA8D" w:rsidR="003F21C5" w:rsidRDefault="003F21C5" w:rsidP="003F21C5">
      <w:pPr>
        <w:pStyle w:val="Nessunaspaziatura"/>
        <w:rPr>
          <w:rFonts w:cs="Arial"/>
        </w:rPr>
      </w:pPr>
      <w:r>
        <w:rPr>
          <w:rFonts w:cs="Arial"/>
        </w:rPr>
        <w:t>Da compilare con il Cliente:</w:t>
      </w:r>
    </w:p>
    <w:tbl>
      <w:tblPr>
        <w:tblW w:w="0" w:type="auto"/>
        <w:tblLook w:val="04A0" w:firstRow="1" w:lastRow="0" w:firstColumn="1" w:lastColumn="0" w:noHBand="0" w:noVBand="1"/>
      </w:tblPr>
      <w:tblGrid>
        <w:gridCol w:w="4812"/>
        <w:gridCol w:w="4816"/>
      </w:tblGrid>
      <w:tr w:rsidR="003F21C5" w14:paraId="18CB7544"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1B505F"/>
          </w:tcPr>
          <w:p w14:paraId="2789B60C" w14:textId="77777777" w:rsidR="003F21C5" w:rsidRDefault="003F21C5" w:rsidP="003F21C5">
            <w:pPr>
              <w:pStyle w:val="Nessunaspaziatura"/>
            </w:pPr>
            <w:r>
              <w:rPr>
                <w:rFonts w:cs="Arial"/>
                <w:b/>
                <w:color w:val="FFFFFF"/>
                <w:sz w:val="20"/>
              </w:rPr>
              <w:t>Campo</w:t>
            </w:r>
          </w:p>
        </w:tc>
        <w:tc>
          <w:tcPr>
            <w:tcW w:w="4816" w:type="dxa"/>
            <w:tcBorders>
              <w:top w:val="single" w:sz="4" w:space="0" w:color="1B505F"/>
              <w:left w:val="single" w:sz="4" w:space="0" w:color="1B505F"/>
              <w:bottom w:val="single" w:sz="4" w:space="0" w:color="1B505F"/>
              <w:right w:val="single" w:sz="4" w:space="0" w:color="1B505F"/>
            </w:tcBorders>
            <w:shd w:val="clear" w:color="auto" w:fill="1B505F"/>
          </w:tcPr>
          <w:p w14:paraId="6919AB3F" w14:textId="77777777" w:rsidR="003F21C5" w:rsidRDefault="003F21C5" w:rsidP="003F21C5">
            <w:pPr>
              <w:pStyle w:val="Nessunaspaziatura"/>
            </w:pPr>
            <w:r>
              <w:rPr>
                <w:rFonts w:cs="Arial"/>
                <w:b/>
                <w:color w:val="FFFFFF"/>
                <w:sz w:val="20"/>
              </w:rPr>
              <w:t>Valore</w:t>
            </w:r>
          </w:p>
        </w:tc>
      </w:tr>
      <w:tr w:rsidR="003F21C5" w14:paraId="14F5DB76"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505E8253" w14:textId="77777777" w:rsidR="003F21C5" w:rsidRDefault="003F21C5" w:rsidP="003F21C5">
            <w:pPr>
              <w:pStyle w:val="Nessunaspaziatura"/>
            </w:pPr>
            <w:r>
              <w:rPr>
                <w:rFonts w:cs="Arial"/>
                <w:sz w:val="20"/>
              </w:rPr>
              <w:t>Sede di Ritiro (Denominazione)</w:t>
            </w:r>
          </w:p>
        </w:tc>
        <w:tc>
          <w:tcPr>
            <w:tcW w:w="4816" w:type="dxa"/>
            <w:tcBorders>
              <w:top w:val="single" w:sz="4" w:space="0" w:color="1B505F"/>
              <w:left w:val="single" w:sz="4" w:space="0" w:color="1B505F"/>
              <w:bottom w:val="single" w:sz="4" w:space="0" w:color="1B505F"/>
              <w:right w:val="single" w:sz="4" w:space="0" w:color="1B505F"/>
            </w:tcBorders>
          </w:tcPr>
          <w:p w14:paraId="54BA9513" w14:textId="2126CECA" w:rsidR="003F21C5" w:rsidRDefault="003F21C5" w:rsidP="003F21C5">
            <w:pPr>
              <w:pStyle w:val="Nessunaspaziatura"/>
            </w:pPr>
          </w:p>
        </w:tc>
      </w:tr>
      <w:tr w:rsidR="003F21C5" w14:paraId="0DB51333"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F4F6F8"/>
          </w:tcPr>
          <w:p w14:paraId="36F10460" w14:textId="77777777" w:rsidR="003F21C5" w:rsidRDefault="003F21C5" w:rsidP="003F21C5">
            <w:pPr>
              <w:pStyle w:val="Nessunaspaziatura"/>
            </w:pPr>
            <w:r>
              <w:rPr>
                <w:rFonts w:cs="Arial"/>
                <w:sz w:val="20"/>
              </w:rPr>
              <w:t>Indirizzo</w:t>
            </w:r>
          </w:p>
        </w:tc>
        <w:tc>
          <w:tcPr>
            <w:tcW w:w="4816" w:type="dxa"/>
            <w:tcBorders>
              <w:top w:val="single" w:sz="4" w:space="0" w:color="1B505F"/>
              <w:left w:val="single" w:sz="4" w:space="0" w:color="1B505F"/>
              <w:bottom w:val="single" w:sz="4" w:space="0" w:color="1B505F"/>
              <w:right w:val="single" w:sz="4" w:space="0" w:color="1B505F"/>
            </w:tcBorders>
            <w:shd w:val="clear" w:color="auto" w:fill="F4F6F8"/>
          </w:tcPr>
          <w:p w14:paraId="5741ADCA" w14:textId="68D7DEE4" w:rsidR="003F21C5" w:rsidRDefault="003F21C5" w:rsidP="003F21C5">
            <w:pPr>
              <w:pStyle w:val="Nessunaspaziatura"/>
            </w:pPr>
          </w:p>
        </w:tc>
      </w:tr>
      <w:tr w:rsidR="003F21C5" w14:paraId="62EE65C8"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76AE45D2" w14:textId="77777777" w:rsidR="003F21C5" w:rsidRDefault="003F21C5" w:rsidP="003F21C5">
            <w:pPr>
              <w:pStyle w:val="Nessunaspaziatura"/>
            </w:pPr>
            <w:r>
              <w:rPr>
                <w:rFonts w:cs="Arial"/>
                <w:sz w:val="20"/>
              </w:rPr>
              <w:t>Città</w:t>
            </w:r>
          </w:p>
        </w:tc>
        <w:tc>
          <w:tcPr>
            <w:tcW w:w="4816" w:type="dxa"/>
            <w:tcBorders>
              <w:top w:val="single" w:sz="4" w:space="0" w:color="1B505F"/>
              <w:left w:val="single" w:sz="4" w:space="0" w:color="1B505F"/>
              <w:bottom w:val="single" w:sz="4" w:space="0" w:color="1B505F"/>
              <w:right w:val="single" w:sz="4" w:space="0" w:color="1B505F"/>
            </w:tcBorders>
          </w:tcPr>
          <w:p w14:paraId="16B96F45" w14:textId="3C8EC3EB" w:rsidR="003F21C5" w:rsidRDefault="003F21C5" w:rsidP="003F21C5">
            <w:pPr>
              <w:pStyle w:val="Nessunaspaziatura"/>
            </w:pPr>
          </w:p>
        </w:tc>
      </w:tr>
      <w:tr w:rsidR="003F21C5" w14:paraId="06451DB3" w14:textId="77777777" w:rsidTr="005C01C9">
        <w:tc>
          <w:tcPr>
            <w:tcW w:w="4812" w:type="dxa"/>
            <w:tcBorders>
              <w:top w:val="single" w:sz="4" w:space="0" w:color="1B505F"/>
              <w:left w:val="single" w:sz="4" w:space="0" w:color="1B505F"/>
              <w:bottom w:val="single" w:sz="4" w:space="0" w:color="1B505F"/>
              <w:right w:val="single" w:sz="4" w:space="0" w:color="1B505F"/>
            </w:tcBorders>
            <w:shd w:val="clear" w:color="auto" w:fill="F4F6F8"/>
          </w:tcPr>
          <w:p w14:paraId="6EC3A0F1" w14:textId="77777777" w:rsidR="003F21C5" w:rsidRDefault="003F21C5" w:rsidP="003F21C5">
            <w:pPr>
              <w:pStyle w:val="Nessunaspaziatura"/>
            </w:pPr>
            <w:r>
              <w:rPr>
                <w:rFonts w:cs="Arial"/>
                <w:sz w:val="20"/>
              </w:rPr>
              <w:t>Persona referente Cliente</w:t>
            </w:r>
          </w:p>
        </w:tc>
        <w:tc>
          <w:tcPr>
            <w:tcW w:w="4816" w:type="dxa"/>
            <w:tcBorders>
              <w:top w:val="single" w:sz="4" w:space="0" w:color="1B505F"/>
              <w:left w:val="single" w:sz="4" w:space="0" w:color="1B505F"/>
              <w:bottom w:val="single" w:sz="4" w:space="0" w:color="1B505F"/>
              <w:right w:val="single" w:sz="4" w:space="0" w:color="1B505F"/>
            </w:tcBorders>
            <w:shd w:val="clear" w:color="auto" w:fill="F4F6F8"/>
          </w:tcPr>
          <w:p w14:paraId="62021DFB" w14:textId="4BFEE836" w:rsidR="003F21C5" w:rsidRDefault="003F21C5" w:rsidP="003F21C5">
            <w:pPr>
              <w:pStyle w:val="Nessunaspaziatura"/>
            </w:pPr>
          </w:p>
        </w:tc>
      </w:tr>
      <w:tr w:rsidR="003F21C5" w14:paraId="4488FC03" w14:textId="77777777" w:rsidTr="005C01C9">
        <w:tc>
          <w:tcPr>
            <w:tcW w:w="4812" w:type="dxa"/>
            <w:tcBorders>
              <w:top w:val="single" w:sz="4" w:space="0" w:color="1B505F"/>
              <w:left w:val="single" w:sz="4" w:space="0" w:color="1B505F"/>
              <w:bottom w:val="single" w:sz="4" w:space="0" w:color="1B505F"/>
              <w:right w:val="single" w:sz="4" w:space="0" w:color="1B505F"/>
            </w:tcBorders>
          </w:tcPr>
          <w:p w14:paraId="249104A4" w14:textId="6413F4A7" w:rsidR="003F21C5" w:rsidRDefault="003F21C5" w:rsidP="003F21C5">
            <w:pPr>
              <w:pStyle w:val="Nessunaspaziatura"/>
            </w:pPr>
            <w:r>
              <w:rPr>
                <w:rFonts w:cs="Arial"/>
                <w:sz w:val="20"/>
              </w:rPr>
              <w:t>Telefono/e-mail referente</w:t>
            </w:r>
          </w:p>
        </w:tc>
        <w:tc>
          <w:tcPr>
            <w:tcW w:w="4816" w:type="dxa"/>
            <w:tcBorders>
              <w:top w:val="single" w:sz="4" w:space="0" w:color="1B505F"/>
              <w:left w:val="single" w:sz="4" w:space="0" w:color="1B505F"/>
              <w:bottom w:val="single" w:sz="4" w:space="0" w:color="1B505F"/>
              <w:right w:val="single" w:sz="4" w:space="0" w:color="1B505F"/>
            </w:tcBorders>
          </w:tcPr>
          <w:p w14:paraId="6A6BCC49" w14:textId="0D1F314B" w:rsidR="003F21C5" w:rsidRDefault="003F21C5" w:rsidP="003F21C5">
            <w:pPr>
              <w:pStyle w:val="Nessunaspaziatura"/>
            </w:pPr>
          </w:p>
        </w:tc>
      </w:tr>
    </w:tbl>
    <w:p w14:paraId="5638E3B8" w14:textId="77777777" w:rsidR="003F21C5" w:rsidRDefault="003F21C5" w:rsidP="003F21C5">
      <w:pPr>
        <w:pStyle w:val="Nessunaspaziatura"/>
      </w:pPr>
    </w:p>
    <w:p w14:paraId="5F84E182" w14:textId="77777777" w:rsidR="003F21C5" w:rsidRDefault="003F21C5" w:rsidP="003F21C5">
      <w:pPr>
        <w:pStyle w:val="Nessunaspaziatura"/>
      </w:pPr>
      <w:r>
        <w:rPr>
          <w:rFonts w:cs="Arial"/>
          <w:b/>
        </w:rPr>
        <w:t>Giorni e modalità di ritiro:</w:t>
      </w:r>
    </w:p>
    <w:tbl>
      <w:tblPr>
        <w:tblW w:w="0" w:type="auto"/>
        <w:tblLook w:val="04A0" w:firstRow="1" w:lastRow="0" w:firstColumn="1" w:lastColumn="0" w:noHBand="0" w:noVBand="1"/>
      </w:tblPr>
      <w:tblGrid>
        <w:gridCol w:w="1696"/>
        <w:gridCol w:w="3119"/>
        <w:gridCol w:w="4813"/>
      </w:tblGrid>
      <w:tr w:rsidR="003F21C5" w14:paraId="089533DF"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1B505F"/>
          </w:tcPr>
          <w:p w14:paraId="07CC2600" w14:textId="77777777" w:rsidR="003F21C5" w:rsidRDefault="003F21C5" w:rsidP="003F21C5">
            <w:pPr>
              <w:pStyle w:val="Nessunaspaziatura"/>
            </w:pPr>
            <w:r>
              <w:rPr>
                <w:rFonts w:cs="Arial"/>
                <w:b/>
                <w:color w:val="FFFFFF"/>
                <w:sz w:val="20"/>
              </w:rPr>
              <w:t>Giorno</w:t>
            </w:r>
          </w:p>
        </w:tc>
        <w:tc>
          <w:tcPr>
            <w:tcW w:w="3119" w:type="dxa"/>
            <w:tcBorders>
              <w:top w:val="single" w:sz="4" w:space="0" w:color="1B505F"/>
              <w:left w:val="single" w:sz="4" w:space="0" w:color="1B505F"/>
              <w:bottom w:val="single" w:sz="4" w:space="0" w:color="1B505F"/>
              <w:right w:val="single" w:sz="4" w:space="0" w:color="1B505F"/>
            </w:tcBorders>
            <w:shd w:val="clear" w:color="auto" w:fill="1B505F"/>
          </w:tcPr>
          <w:p w14:paraId="3DDA8573" w14:textId="77777777" w:rsidR="003F21C5" w:rsidRDefault="003F21C5" w:rsidP="003F21C5">
            <w:pPr>
              <w:pStyle w:val="Nessunaspaziatura"/>
            </w:pPr>
            <w:r>
              <w:rPr>
                <w:rFonts w:cs="Arial"/>
                <w:b/>
                <w:color w:val="FFFFFF"/>
                <w:sz w:val="20"/>
              </w:rPr>
              <w:t>Modalità</w:t>
            </w:r>
          </w:p>
        </w:tc>
        <w:tc>
          <w:tcPr>
            <w:tcW w:w="4813" w:type="dxa"/>
            <w:tcBorders>
              <w:top w:val="single" w:sz="4" w:space="0" w:color="1B505F"/>
              <w:left w:val="single" w:sz="4" w:space="0" w:color="1B505F"/>
              <w:bottom w:val="single" w:sz="4" w:space="0" w:color="1B505F"/>
              <w:right w:val="single" w:sz="4" w:space="0" w:color="1B505F"/>
            </w:tcBorders>
            <w:shd w:val="clear" w:color="auto" w:fill="1B505F"/>
          </w:tcPr>
          <w:p w14:paraId="033E5024" w14:textId="77777777" w:rsidR="003F21C5" w:rsidRDefault="003F21C5" w:rsidP="003F21C5">
            <w:pPr>
              <w:pStyle w:val="Nessunaspaziatura"/>
            </w:pPr>
            <w:r>
              <w:rPr>
                <w:rFonts w:cs="Arial"/>
                <w:b/>
                <w:color w:val="FFFFFF"/>
                <w:sz w:val="20"/>
              </w:rPr>
              <w:t>Orario proposto</w:t>
            </w:r>
          </w:p>
        </w:tc>
      </w:tr>
      <w:tr w:rsidR="003F21C5" w14:paraId="67B1B097"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5EF3ADBB" w14:textId="77777777" w:rsidR="003F21C5" w:rsidRDefault="003F21C5" w:rsidP="003F21C5">
            <w:pPr>
              <w:pStyle w:val="Nessunaspaziatura"/>
            </w:pPr>
            <w:r>
              <w:rPr>
                <w:rFonts w:cs="Arial"/>
                <w:sz w:val="20"/>
              </w:rPr>
              <w:t>Lunedì</w:t>
            </w:r>
          </w:p>
        </w:tc>
        <w:tc>
          <w:tcPr>
            <w:tcW w:w="3119" w:type="dxa"/>
            <w:tcBorders>
              <w:top w:val="single" w:sz="4" w:space="0" w:color="1B505F"/>
              <w:left w:val="single" w:sz="4" w:space="0" w:color="1B505F"/>
              <w:bottom w:val="single" w:sz="4" w:space="0" w:color="1B505F"/>
              <w:right w:val="single" w:sz="4" w:space="0" w:color="1B505F"/>
            </w:tcBorders>
          </w:tcPr>
          <w:p w14:paraId="455CC6DA"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tcPr>
          <w:p w14:paraId="13456148" w14:textId="6C9D9CC8" w:rsidR="003F21C5" w:rsidRDefault="003F21C5" w:rsidP="003F21C5">
            <w:pPr>
              <w:pStyle w:val="Nessunaspaziatura"/>
            </w:pPr>
          </w:p>
        </w:tc>
      </w:tr>
      <w:tr w:rsidR="003F21C5" w14:paraId="27941F83"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26D07BDB" w14:textId="77777777" w:rsidR="003F21C5" w:rsidRDefault="003F21C5" w:rsidP="003F21C5">
            <w:pPr>
              <w:pStyle w:val="Nessunaspaziatura"/>
            </w:pPr>
            <w:r>
              <w:rPr>
                <w:rFonts w:cs="Arial"/>
                <w:sz w:val="20"/>
              </w:rPr>
              <w:t>Martedì</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272C42B9"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68087597" w14:textId="7594A275" w:rsidR="003F21C5" w:rsidRDefault="003F21C5" w:rsidP="003F21C5">
            <w:pPr>
              <w:pStyle w:val="Nessunaspaziatura"/>
            </w:pPr>
          </w:p>
        </w:tc>
      </w:tr>
      <w:tr w:rsidR="003F21C5" w14:paraId="59FE6B44"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7889AF84" w14:textId="77777777" w:rsidR="003F21C5" w:rsidRDefault="003F21C5" w:rsidP="003F21C5">
            <w:pPr>
              <w:pStyle w:val="Nessunaspaziatura"/>
            </w:pPr>
            <w:r>
              <w:rPr>
                <w:rFonts w:cs="Arial"/>
                <w:sz w:val="20"/>
              </w:rPr>
              <w:t>Mercoledì</w:t>
            </w:r>
          </w:p>
        </w:tc>
        <w:tc>
          <w:tcPr>
            <w:tcW w:w="3119" w:type="dxa"/>
            <w:tcBorders>
              <w:top w:val="single" w:sz="4" w:space="0" w:color="1B505F"/>
              <w:left w:val="single" w:sz="4" w:space="0" w:color="1B505F"/>
              <w:bottom w:val="single" w:sz="4" w:space="0" w:color="1B505F"/>
              <w:right w:val="single" w:sz="4" w:space="0" w:color="1B505F"/>
            </w:tcBorders>
          </w:tcPr>
          <w:p w14:paraId="551F4D5E"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tcPr>
          <w:p w14:paraId="2CE7F713" w14:textId="622961CE" w:rsidR="003F21C5" w:rsidRDefault="003F21C5" w:rsidP="003F21C5">
            <w:pPr>
              <w:pStyle w:val="Nessunaspaziatura"/>
            </w:pPr>
          </w:p>
        </w:tc>
      </w:tr>
      <w:tr w:rsidR="003F21C5" w14:paraId="033795A4"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106607F7" w14:textId="77777777" w:rsidR="003F21C5" w:rsidRDefault="003F21C5" w:rsidP="003F21C5">
            <w:pPr>
              <w:pStyle w:val="Nessunaspaziatura"/>
            </w:pPr>
            <w:r>
              <w:rPr>
                <w:rFonts w:cs="Arial"/>
                <w:sz w:val="20"/>
              </w:rPr>
              <w:t>Giovedì</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354C56AA"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4CA5799F" w14:textId="689A0D0D" w:rsidR="003F21C5" w:rsidRDefault="003F21C5" w:rsidP="003F21C5">
            <w:pPr>
              <w:pStyle w:val="Nessunaspaziatura"/>
            </w:pPr>
          </w:p>
        </w:tc>
      </w:tr>
      <w:tr w:rsidR="003F21C5" w14:paraId="3C2C95E0" w14:textId="77777777" w:rsidTr="005C01C9">
        <w:tc>
          <w:tcPr>
            <w:tcW w:w="1696" w:type="dxa"/>
            <w:tcBorders>
              <w:top w:val="single" w:sz="4" w:space="0" w:color="1B505F"/>
              <w:left w:val="single" w:sz="4" w:space="0" w:color="1B505F"/>
              <w:bottom w:val="single" w:sz="4" w:space="0" w:color="1B505F"/>
              <w:right w:val="single" w:sz="4" w:space="0" w:color="1B505F"/>
            </w:tcBorders>
          </w:tcPr>
          <w:p w14:paraId="067475FF" w14:textId="77777777" w:rsidR="003F21C5" w:rsidRDefault="003F21C5" w:rsidP="003F21C5">
            <w:pPr>
              <w:pStyle w:val="Nessunaspaziatura"/>
            </w:pPr>
            <w:r>
              <w:rPr>
                <w:rFonts w:cs="Arial"/>
                <w:sz w:val="20"/>
              </w:rPr>
              <w:t>Venerdì</w:t>
            </w:r>
          </w:p>
        </w:tc>
        <w:tc>
          <w:tcPr>
            <w:tcW w:w="3119" w:type="dxa"/>
            <w:tcBorders>
              <w:top w:val="single" w:sz="4" w:space="0" w:color="1B505F"/>
              <w:left w:val="single" w:sz="4" w:space="0" w:color="1B505F"/>
              <w:bottom w:val="single" w:sz="4" w:space="0" w:color="1B505F"/>
              <w:right w:val="single" w:sz="4" w:space="0" w:color="1B505F"/>
            </w:tcBorders>
          </w:tcPr>
          <w:p w14:paraId="3CDF5AB5"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tcPr>
          <w:p w14:paraId="5FA79C85" w14:textId="78F3972B" w:rsidR="003F21C5" w:rsidRDefault="003F21C5" w:rsidP="003F21C5">
            <w:pPr>
              <w:pStyle w:val="Nessunaspaziatura"/>
            </w:pPr>
          </w:p>
        </w:tc>
      </w:tr>
      <w:tr w:rsidR="003F21C5" w14:paraId="2315CF67" w14:textId="77777777" w:rsidTr="005C01C9">
        <w:tc>
          <w:tcPr>
            <w:tcW w:w="1696" w:type="dxa"/>
            <w:tcBorders>
              <w:top w:val="single" w:sz="4" w:space="0" w:color="1B505F"/>
              <w:left w:val="single" w:sz="4" w:space="0" w:color="1B505F"/>
              <w:bottom w:val="single" w:sz="4" w:space="0" w:color="1B505F"/>
              <w:right w:val="single" w:sz="4" w:space="0" w:color="1B505F"/>
            </w:tcBorders>
            <w:shd w:val="clear" w:color="auto" w:fill="F4F6F8"/>
          </w:tcPr>
          <w:p w14:paraId="157E7A02" w14:textId="77777777" w:rsidR="003F21C5" w:rsidRDefault="003F21C5" w:rsidP="003F21C5">
            <w:pPr>
              <w:pStyle w:val="Nessunaspaziatura"/>
            </w:pPr>
            <w:r>
              <w:rPr>
                <w:rFonts w:cs="Arial"/>
                <w:sz w:val="20"/>
              </w:rPr>
              <w:t>Sabato</w:t>
            </w:r>
          </w:p>
        </w:tc>
        <w:tc>
          <w:tcPr>
            <w:tcW w:w="3119" w:type="dxa"/>
            <w:tcBorders>
              <w:top w:val="single" w:sz="4" w:space="0" w:color="1B505F"/>
              <w:left w:val="single" w:sz="4" w:space="0" w:color="1B505F"/>
              <w:bottom w:val="single" w:sz="4" w:space="0" w:color="1B505F"/>
              <w:right w:val="single" w:sz="4" w:space="0" w:color="1B505F"/>
            </w:tcBorders>
            <w:shd w:val="clear" w:color="auto" w:fill="F4F6F8"/>
          </w:tcPr>
          <w:p w14:paraId="301B6B14" w14:textId="77777777" w:rsidR="003F21C5" w:rsidRDefault="003F21C5" w:rsidP="003F21C5">
            <w:pPr>
              <w:pStyle w:val="Nessunaspaziatura"/>
            </w:pPr>
            <w:r>
              <w:rPr>
                <w:rFonts w:ascii="Segoe UI Symbol" w:hAnsi="Segoe UI Symbol" w:cs="Segoe UI Symbol"/>
                <w:sz w:val="20"/>
              </w:rPr>
              <w:t>☐</w:t>
            </w:r>
            <w:r>
              <w:rPr>
                <w:rFonts w:cs="Arial"/>
                <w:sz w:val="20"/>
              </w:rPr>
              <w:t xml:space="preserve"> Fisso  </w:t>
            </w:r>
            <w:r>
              <w:rPr>
                <w:rFonts w:ascii="Segoe UI Symbol" w:hAnsi="Segoe UI Symbol" w:cs="Segoe UI Symbol"/>
                <w:sz w:val="20"/>
              </w:rPr>
              <w:t>☐</w:t>
            </w:r>
            <w:r>
              <w:rPr>
                <w:rFonts w:cs="Arial"/>
                <w:sz w:val="20"/>
              </w:rPr>
              <w:t xml:space="preserve"> A chiamata</w:t>
            </w:r>
          </w:p>
        </w:tc>
        <w:tc>
          <w:tcPr>
            <w:tcW w:w="4813" w:type="dxa"/>
            <w:tcBorders>
              <w:top w:val="single" w:sz="4" w:space="0" w:color="1B505F"/>
              <w:left w:val="single" w:sz="4" w:space="0" w:color="1B505F"/>
              <w:bottom w:val="single" w:sz="4" w:space="0" w:color="1B505F"/>
              <w:right w:val="single" w:sz="4" w:space="0" w:color="1B505F"/>
            </w:tcBorders>
            <w:shd w:val="clear" w:color="auto" w:fill="F4F6F8"/>
          </w:tcPr>
          <w:p w14:paraId="26E7BBA1" w14:textId="33FB3898" w:rsidR="003F21C5" w:rsidRDefault="003F21C5" w:rsidP="003F21C5">
            <w:pPr>
              <w:pStyle w:val="Nessunaspaziatura"/>
            </w:pPr>
          </w:p>
        </w:tc>
      </w:tr>
    </w:tbl>
    <w:p w14:paraId="16C279F0" w14:textId="77777777" w:rsidR="003F21C5" w:rsidRDefault="003F21C5" w:rsidP="003F21C5">
      <w:pPr>
        <w:pStyle w:val="Nessunaspaziatura"/>
      </w:pPr>
      <w:r>
        <w:br w:type="page"/>
      </w:r>
    </w:p>
    <w:p w14:paraId="3DCCA5A8" w14:textId="77777777" w:rsidR="003F21C5" w:rsidRDefault="003F21C5" w:rsidP="003F21C5">
      <w:pPr>
        <w:pStyle w:val="Nessunaspaziatura"/>
      </w:pPr>
      <w:r>
        <w:rPr>
          <w:rFonts w:cs="Arial"/>
          <w:b/>
          <w:color w:val="1C505E"/>
          <w:sz w:val="28"/>
        </w:rPr>
        <w:lastRenderedPageBreak/>
        <w:t>ALLEGATO 4 — Trasporto materiali infettivi e campioni diagnostici</w:t>
      </w:r>
    </w:p>
    <w:p w14:paraId="6EFC0415" w14:textId="77777777" w:rsidR="003F21C5" w:rsidRDefault="003F21C5" w:rsidP="003F21C5">
      <w:pPr>
        <w:pStyle w:val="Nessunaspaziatura"/>
      </w:pPr>
      <w:r>
        <w:rPr>
          <w:rFonts w:cs="Arial"/>
        </w:rPr>
        <w:t>Il trasporto dei campioni biologici dal Cliente al laboratorio di TD avviene in conformità a:</w:t>
      </w:r>
    </w:p>
    <w:p w14:paraId="5535829A" w14:textId="531CD107" w:rsidR="003F21C5" w:rsidRDefault="003F21C5" w:rsidP="005C01C9">
      <w:pPr>
        <w:pStyle w:val="Nessunaspaziatura"/>
        <w:numPr>
          <w:ilvl w:val="0"/>
          <w:numId w:val="9"/>
        </w:numPr>
      </w:pPr>
      <w:r>
        <w:rPr>
          <w:rFonts w:cs="Arial"/>
        </w:rPr>
        <w:t>Circolare n. 3 del 08/05/2003 del Ministero della Salute "Raccomandazioni per la sicurezza del trasporto di materiali infettivi e di campioni diagnostici";</w:t>
      </w:r>
    </w:p>
    <w:p w14:paraId="00E03A39" w14:textId="2EF8582F" w:rsidR="003F21C5" w:rsidRDefault="003F21C5" w:rsidP="005C01C9">
      <w:pPr>
        <w:pStyle w:val="Nessunaspaziatura"/>
        <w:numPr>
          <w:ilvl w:val="0"/>
          <w:numId w:val="9"/>
        </w:numPr>
      </w:pPr>
      <w:r>
        <w:rPr>
          <w:rFonts w:cs="Arial"/>
        </w:rPr>
        <w:t>ADR 2025</w:t>
      </w:r>
      <w:r w:rsidR="005C01C9">
        <w:rPr>
          <w:rFonts w:cs="Arial"/>
        </w:rPr>
        <w:t>,</w:t>
      </w:r>
      <w:r>
        <w:rPr>
          <w:rFonts w:cs="Arial"/>
        </w:rPr>
        <w:t xml:space="preserve"> classe 6.2 </w:t>
      </w:r>
      <w:r w:rsidR="005C01C9">
        <w:rPr>
          <w:rFonts w:cs="Arial"/>
        </w:rPr>
        <w:t xml:space="preserve">- </w:t>
      </w:r>
      <w:r>
        <w:rPr>
          <w:rFonts w:cs="Arial"/>
        </w:rPr>
        <w:t>sostanze infettive UN3373 categoria B (basso rischio);</w:t>
      </w:r>
    </w:p>
    <w:p w14:paraId="35263BE1" w14:textId="02AC5CD9" w:rsidR="003F21C5" w:rsidRDefault="003F21C5" w:rsidP="005C01C9">
      <w:pPr>
        <w:pStyle w:val="Nessunaspaziatura"/>
        <w:numPr>
          <w:ilvl w:val="0"/>
          <w:numId w:val="9"/>
        </w:numPr>
      </w:pPr>
      <w:r>
        <w:rPr>
          <w:rFonts w:cs="Arial"/>
        </w:rPr>
        <w:t>Procedure interne TD per il prelievo, conservazione e trasporto dei campioni biologici (riferimento normativo applicato dal personale di logistica TD).</w:t>
      </w:r>
    </w:p>
    <w:p w14:paraId="16D3EFCC" w14:textId="77777777" w:rsidR="003F21C5" w:rsidRDefault="003F21C5" w:rsidP="005C01C9">
      <w:pPr>
        <w:pStyle w:val="Nessunaspaziatura"/>
        <w:numPr>
          <w:ilvl w:val="0"/>
          <w:numId w:val="9"/>
        </w:numPr>
      </w:pPr>
      <w:r>
        <w:rPr>
          <w:rFonts w:cs="Arial"/>
        </w:rPr>
        <w:t xml:space="preserve">Il triplo imballaggio UN3373 è obbligatorio: contenitore primario sigillato, contenitore secondario rigido a tenuta con assorbente min 250 </w:t>
      </w:r>
      <w:proofErr w:type="spellStart"/>
      <w:r>
        <w:rPr>
          <w:rFonts w:cs="Arial"/>
        </w:rPr>
        <w:t>mL</w:t>
      </w:r>
      <w:proofErr w:type="spellEnd"/>
      <w:r>
        <w:rPr>
          <w:rFonts w:cs="Arial"/>
        </w:rPr>
        <w:t>, imballaggio esterno con etichetta UN3373.</w:t>
      </w:r>
    </w:p>
    <w:p w14:paraId="5BA327E8" w14:textId="77777777" w:rsidR="003F21C5" w:rsidRDefault="003F21C5" w:rsidP="005C01C9">
      <w:pPr>
        <w:pStyle w:val="Nessunaspaziatura"/>
        <w:numPr>
          <w:ilvl w:val="0"/>
          <w:numId w:val="9"/>
        </w:numPr>
      </w:pPr>
      <w:r>
        <w:rPr>
          <w:rFonts w:cs="Arial"/>
        </w:rPr>
        <w:t xml:space="preserve">Per le specifiche di temperatura, tempi limite e contenitori per ciascuna tipologia di campione (sangue intero, siero, plasma, congelati, urine, tamponi microbiologici, liquidi sterili, emocolture, spermiogramma, crioglobuline, </w:t>
      </w:r>
      <w:proofErr w:type="spellStart"/>
      <w:r>
        <w:rPr>
          <w:rFonts w:cs="Arial"/>
        </w:rPr>
        <w:t>drug</w:t>
      </w:r>
      <w:proofErr w:type="spellEnd"/>
      <w:r>
        <w:rPr>
          <w:rFonts w:cs="Arial"/>
        </w:rPr>
        <w:t xml:space="preserve"> test medico-legali, istologia/citologia in formalina), si rimanda alle procedure interne TD comunicate al Cliente.</w:t>
      </w:r>
    </w:p>
    <w:p w14:paraId="1D3ED9B8" w14:textId="77777777" w:rsidR="003F21C5" w:rsidRDefault="003F21C5" w:rsidP="003F21C5">
      <w:pPr>
        <w:pStyle w:val="Nessunaspaziatura"/>
      </w:pPr>
      <w:r>
        <w:br w:type="page"/>
      </w:r>
    </w:p>
    <w:p w14:paraId="0F332F54" w14:textId="77777777" w:rsidR="003F21C5" w:rsidRDefault="003F21C5" w:rsidP="003F21C5">
      <w:pPr>
        <w:pStyle w:val="Nessunaspaziatura"/>
      </w:pPr>
      <w:r>
        <w:rPr>
          <w:rFonts w:cs="Arial"/>
          <w:b/>
          <w:color w:val="1C505E"/>
          <w:sz w:val="28"/>
        </w:rPr>
        <w:lastRenderedPageBreak/>
        <w:t>ALLEGATO 5 — Guida agli Esami</w:t>
      </w:r>
    </w:p>
    <w:p w14:paraId="39AB67EE" w14:textId="163AF130" w:rsidR="003F21C5" w:rsidRDefault="003F21C5" w:rsidP="003F21C5">
      <w:pPr>
        <w:pStyle w:val="Nessunaspaziatura"/>
      </w:pPr>
      <w:r>
        <w:rPr>
          <w:rFonts w:cs="Arial"/>
        </w:rPr>
        <w:t>La Guida agli Esami contiene, per ciascuno dei</w:t>
      </w:r>
      <w:r w:rsidR="005C01C9">
        <w:rPr>
          <w:rFonts w:cs="Arial"/>
        </w:rPr>
        <w:t xml:space="preserve"> </w:t>
      </w:r>
      <w:r>
        <w:rPr>
          <w:rFonts w:cs="Arial"/>
        </w:rPr>
        <w:t>test attivi del catalogo TD:</w:t>
      </w:r>
    </w:p>
    <w:p w14:paraId="7FBEFB0F" w14:textId="28A70F12" w:rsidR="003F21C5" w:rsidRDefault="003F21C5" w:rsidP="005C01C9">
      <w:pPr>
        <w:pStyle w:val="Nessunaspaziatura"/>
        <w:numPr>
          <w:ilvl w:val="0"/>
          <w:numId w:val="11"/>
        </w:numPr>
      </w:pPr>
      <w:r>
        <w:rPr>
          <w:rFonts w:cs="Arial"/>
        </w:rPr>
        <w:t>codice, denominazione, settore clinico, valenza diagnostica;</w:t>
      </w:r>
    </w:p>
    <w:p w14:paraId="5CB27A57" w14:textId="660674A2" w:rsidR="003F21C5" w:rsidRDefault="003F21C5" w:rsidP="005C01C9">
      <w:pPr>
        <w:pStyle w:val="Nessunaspaziatura"/>
        <w:numPr>
          <w:ilvl w:val="0"/>
          <w:numId w:val="11"/>
        </w:numPr>
      </w:pPr>
      <w:r>
        <w:rPr>
          <w:rFonts w:cs="Arial"/>
        </w:rPr>
        <w:t>materiale biologico richiesto e provetta/contenitore di riferimento</w:t>
      </w:r>
      <w:r w:rsidR="005C01C9">
        <w:rPr>
          <w:rFonts w:cs="Arial"/>
        </w:rPr>
        <w:t>;</w:t>
      </w:r>
    </w:p>
    <w:p w14:paraId="460C3A3D" w14:textId="6754DE59" w:rsidR="003F21C5" w:rsidRDefault="003F21C5" w:rsidP="005C01C9">
      <w:pPr>
        <w:pStyle w:val="Nessunaspaziatura"/>
        <w:numPr>
          <w:ilvl w:val="0"/>
          <w:numId w:val="11"/>
        </w:numPr>
      </w:pPr>
      <w:r>
        <w:rPr>
          <w:rFonts w:cs="Arial"/>
        </w:rPr>
        <w:t>preparazione del paziente specifica</w:t>
      </w:r>
      <w:r w:rsidR="005C01C9">
        <w:rPr>
          <w:rFonts w:cs="Arial"/>
        </w:rPr>
        <w:t>;</w:t>
      </w:r>
    </w:p>
    <w:p w14:paraId="5E231FCF" w14:textId="370B0A23" w:rsidR="003F21C5" w:rsidRDefault="003F21C5" w:rsidP="005C01C9">
      <w:pPr>
        <w:pStyle w:val="Nessunaspaziatura"/>
        <w:numPr>
          <w:ilvl w:val="0"/>
          <w:numId w:val="11"/>
        </w:numPr>
      </w:pPr>
      <w:r>
        <w:rPr>
          <w:rFonts w:cs="Arial"/>
        </w:rPr>
        <w:t>modalità di conservazione e tempi limite di trasporto;</w:t>
      </w:r>
    </w:p>
    <w:p w14:paraId="04882663" w14:textId="3D90A307" w:rsidR="003F21C5" w:rsidRDefault="003F21C5" w:rsidP="005C01C9">
      <w:pPr>
        <w:pStyle w:val="Nessunaspaziatura"/>
        <w:numPr>
          <w:ilvl w:val="0"/>
          <w:numId w:val="11"/>
        </w:numPr>
      </w:pPr>
      <w:r>
        <w:rPr>
          <w:rFonts w:cs="Arial"/>
        </w:rPr>
        <w:t>tempo di refertazione standard e modalità di consegna del referto;</w:t>
      </w:r>
    </w:p>
    <w:p w14:paraId="763563CD" w14:textId="70CB13DD" w:rsidR="003F21C5" w:rsidRDefault="003F21C5" w:rsidP="005C01C9">
      <w:pPr>
        <w:pStyle w:val="Nessunaspaziatura"/>
        <w:numPr>
          <w:ilvl w:val="0"/>
          <w:numId w:val="11"/>
        </w:numPr>
      </w:pPr>
      <w:r>
        <w:rPr>
          <w:rFonts w:cs="Arial"/>
        </w:rPr>
        <w:t>eventuale invio a Terzi Incaricati e tempi conseguenti.</w:t>
      </w:r>
    </w:p>
    <w:p w14:paraId="7942A661" w14:textId="77777777" w:rsidR="003F21C5" w:rsidRDefault="003F21C5" w:rsidP="003F21C5">
      <w:pPr>
        <w:pStyle w:val="Nessunaspaziatura"/>
      </w:pPr>
      <w:r>
        <w:rPr>
          <w:rFonts w:cs="Arial"/>
        </w:rPr>
        <w:t>La Guida è aggiornata periodicamente, e gli aggiornamenti sono comunicati al Cliente via PEC.</w:t>
      </w:r>
    </w:p>
    <w:p w14:paraId="0CF5E1A2" w14:textId="77777777" w:rsidR="003F21C5" w:rsidRDefault="003F21C5" w:rsidP="003F21C5">
      <w:pPr>
        <w:pStyle w:val="Nessunaspaziatura"/>
      </w:pPr>
      <w:r>
        <w:br w:type="page"/>
      </w:r>
    </w:p>
    <w:p w14:paraId="4FDDCA35" w14:textId="77777777" w:rsidR="003F21C5" w:rsidRDefault="003F21C5" w:rsidP="003F21C5">
      <w:pPr>
        <w:pStyle w:val="Nessunaspaziatura"/>
      </w:pPr>
      <w:r>
        <w:rPr>
          <w:rFonts w:cs="Arial"/>
          <w:b/>
          <w:color w:val="1C505E"/>
          <w:sz w:val="28"/>
        </w:rPr>
        <w:lastRenderedPageBreak/>
        <w:t>ALLEGATO 6 — Interfacciamento informatico</w:t>
      </w:r>
    </w:p>
    <w:p w14:paraId="0AA3429A" w14:textId="77777777" w:rsidR="003F21C5" w:rsidRDefault="003F21C5" w:rsidP="003F21C5">
      <w:pPr>
        <w:pStyle w:val="Nessunaspaziatura"/>
        <w:rPr>
          <w:rFonts w:cs="Arial"/>
        </w:rPr>
      </w:pPr>
      <w:r>
        <w:rPr>
          <w:rFonts w:cs="Arial"/>
        </w:rPr>
        <w:t>Toscana Diagnostica offre tre soluzioni di interfacciamento tra le Parti per l'invio delle richieste e la ricezione dei relativi referti:</w:t>
      </w:r>
    </w:p>
    <w:p w14:paraId="45E55DA0" w14:textId="77777777" w:rsidR="005C01C9" w:rsidRDefault="005C01C9" w:rsidP="003F21C5">
      <w:pPr>
        <w:pStyle w:val="Nessunaspaziatura"/>
      </w:pPr>
    </w:p>
    <w:tbl>
      <w:tblPr>
        <w:tblW w:w="0" w:type="auto"/>
        <w:tblLook w:val="04A0" w:firstRow="1" w:lastRow="0" w:firstColumn="1" w:lastColumn="0" w:noHBand="0" w:noVBand="1"/>
      </w:tblPr>
      <w:tblGrid>
        <w:gridCol w:w="3210"/>
        <w:gridCol w:w="3209"/>
        <w:gridCol w:w="3209"/>
      </w:tblGrid>
      <w:tr w:rsidR="003F21C5" w14:paraId="54023A31"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343EBE46" w14:textId="77777777" w:rsidR="003F21C5" w:rsidRDefault="003F21C5" w:rsidP="005C01C9">
            <w:pPr>
              <w:pStyle w:val="Nessunaspaziatura"/>
              <w:jc w:val="center"/>
            </w:pPr>
            <w:r>
              <w:rPr>
                <w:rFonts w:cs="Arial"/>
                <w:b/>
                <w:color w:val="FFFFFF"/>
                <w:sz w:val="20"/>
              </w:rPr>
              <w:t>Soluzione</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66166356" w14:textId="77777777" w:rsidR="003F21C5" w:rsidRDefault="003F21C5" w:rsidP="005C01C9">
            <w:pPr>
              <w:pStyle w:val="Nessunaspaziatura"/>
              <w:jc w:val="center"/>
            </w:pPr>
            <w:r>
              <w:rPr>
                <w:rFonts w:cs="Arial"/>
                <w:b/>
                <w:color w:val="FFFFFF"/>
                <w:sz w:val="20"/>
              </w:rPr>
              <w:t>Descrizione</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3EDC744" w14:textId="77777777" w:rsidR="003F21C5" w:rsidRDefault="003F21C5" w:rsidP="005C01C9">
            <w:pPr>
              <w:pStyle w:val="Nessunaspaziatura"/>
              <w:jc w:val="center"/>
            </w:pPr>
            <w:r>
              <w:rPr>
                <w:rFonts w:cs="Arial"/>
                <w:b/>
                <w:color w:val="FFFFFF"/>
                <w:sz w:val="20"/>
              </w:rPr>
              <w:t>Quando applicare</w:t>
            </w:r>
          </w:p>
        </w:tc>
      </w:tr>
      <w:tr w:rsidR="003F21C5" w14:paraId="3234007F"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747F565E" w14:textId="09139C5D" w:rsidR="003F21C5" w:rsidRDefault="003F21C5" w:rsidP="005C01C9">
            <w:pPr>
              <w:pStyle w:val="Nessunaspaziatura"/>
              <w:jc w:val="center"/>
            </w:pPr>
            <w:r>
              <w:rPr>
                <w:rFonts w:cs="Arial"/>
                <w:sz w:val="20"/>
              </w:rPr>
              <w:t>Soluzione 1</w:t>
            </w:r>
            <w:r w:rsidR="005C01C9">
              <w:rPr>
                <w:rFonts w:cs="Arial"/>
                <w:sz w:val="20"/>
              </w:rPr>
              <w:t>:</w:t>
            </w:r>
            <w:r>
              <w:rPr>
                <w:rFonts w:cs="Arial"/>
                <w:sz w:val="20"/>
              </w:rPr>
              <w:t xml:space="preserve"> Interfacciamento bidirezionale via LIS TD</w:t>
            </w:r>
          </w:p>
        </w:tc>
        <w:tc>
          <w:tcPr>
            <w:tcW w:w="3213" w:type="dxa"/>
            <w:tcBorders>
              <w:top w:val="single" w:sz="4" w:space="0" w:color="1B505F"/>
              <w:left w:val="single" w:sz="4" w:space="0" w:color="1B505F"/>
              <w:bottom w:val="single" w:sz="4" w:space="0" w:color="1B505F"/>
              <w:right w:val="single" w:sz="4" w:space="0" w:color="1B505F"/>
            </w:tcBorders>
            <w:vAlign w:val="center"/>
          </w:tcPr>
          <w:p w14:paraId="54215BEB" w14:textId="77777777" w:rsidR="003F21C5" w:rsidRDefault="003F21C5" w:rsidP="005C01C9">
            <w:pPr>
              <w:pStyle w:val="Nessunaspaziatura"/>
              <w:jc w:val="center"/>
            </w:pPr>
            <w:r>
              <w:rPr>
                <w:rFonts w:cs="Arial"/>
                <w:sz w:val="20"/>
              </w:rPr>
              <w:t>Software gestionale TD installato presso il Cliente. Accettazione campioni e download referti automatici. Tracciabilità completa.</w:t>
            </w:r>
          </w:p>
        </w:tc>
        <w:tc>
          <w:tcPr>
            <w:tcW w:w="3213" w:type="dxa"/>
            <w:tcBorders>
              <w:top w:val="single" w:sz="4" w:space="0" w:color="1B505F"/>
              <w:left w:val="single" w:sz="4" w:space="0" w:color="1B505F"/>
              <w:bottom w:val="single" w:sz="4" w:space="0" w:color="1B505F"/>
              <w:right w:val="single" w:sz="4" w:space="0" w:color="1B505F"/>
            </w:tcBorders>
            <w:vAlign w:val="center"/>
          </w:tcPr>
          <w:p w14:paraId="1ED0254F" w14:textId="77777777" w:rsidR="003F21C5" w:rsidRDefault="003F21C5" w:rsidP="005C01C9">
            <w:pPr>
              <w:pStyle w:val="Nessunaspaziatura"/>
              <w:jc w:val="center"/>
            </w:pPr>
            <w:r>
              <w:rPr>
                <w:rFonts w:cs="Arial"/>
                <w:sz w:val="20"/>
              </w:rPr>
              <w:t>Soluzione preferita per Clienti con volumi medio-alti</w:t>
            </w:r>
          </w:p>
        </w:tc>
      </w:tr>
      <w:tr w:rsidR="003F21C5" w14:paraId="118F34B6"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003D5D7" w14:textId="5A89DB06" w:rsidR="003F21C5" w:rsidRDefault="003F21C5" w:rsidP="005C01C9">
            <w:pPr>
              <w:pStyle w:val="Nessunaspaziatura"/>
              <w:jc w:val="center"/>
            </w:pPr>
            <w:r>
              <w:rPr>
                <w:rFonts w:cs="Arial"/>
                <w:sz w:val="20"/>
              </w:rPr>
              <w:t>Soluzione 2</w:t>
            </w:r>
            <w:r w:rsidR="005C01C9">
              <w:rPr>
                <w:rFonts w:cs="Arial"/>
                <w:sz w:val="20"/>
              </w:rPr>
              <w:t xml:space="preserve">: </w:t>
            </w:r>
            <w:r>
              <w:rPr>
                <w:rFonts w:cs="Arial"/>
                <w:sz w:val="20"/>
              </w:rPr>
              <w:t>Interfacciamento manuale via portale web</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E2F5A71" w14:textId="77777777" w:rsidR="003F21C5" w:rsidRDefault="003F21C5" w:rsidP="005C01C9">
            <w:pPr>
              <w:pStyle w:val="Nessunaspaziatura"/>
              <w:jc w:val="center"/>
            </w:pPr>
            <w:r>
              <w:rPr>
                <w:rFonts w:cs="Arial"/>
                <w:sz w:val="20"/>
              </w:rPr>
              <w:t>Cliente accede al portale TD, inserisce manualmente le richieste, scarica referti dall'area riservata.</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9AD89DF" w14:textId="77777777" w:rsidR="003F21C5" w:rsidRDefault="003F21C5" w:rsidP="005C01C9">
            <w:pPr>
              <w:pStyle w:val="Nessunaspaziatura"/>
              <w:jc w:val="center"/>
            </w:pPr>
            <w:r>
              <w:rPr>
                <w:rFonts w:cs="Arial"/>
                <w:sz w:val="20"/>
              </w:rPr>
              <w:t>Volumi bassi o necessità di flessibilità</w:t>
            </w:r>
          </w:p>
        </w:tc>
      </w:tr>
      <w:tr w:rsidR="003F21C5" w14:paraId="6DFF96F1"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3DE5F7F8" w14:textId="71AAA7B1" w:rsidR="003F21C5" w:rsidRDefault="003F21C5" w:rsidP="005C01C9">
            <w:pPr>
              <w:pStyle w:val="Nessunaspaziatura"/>
              <w:jc w:val="center"/>
            </w:pPr>
            <w:r>
              <w:rPr>
                <w:rFonts w:cs="Arial"/>
                <w:sz w:val="20"/>
              </w:rPr>
              <w:t>Soluzione 3</w:t>
            </w:r>
            <w:r w:rsidR="005C01C9">
              <w:rPr>
                <w:rFonts w:cs="Arial"/>
                <w:sz w:val="20"/>
              </w:rPr>
              <w:t xml:space="preserve">: </w:t>
            </w:r>
            <w:r>
              <w:rPr>
                <w:rFonts w:cs="Arial"/>
                <w:sz w:val="20"/>
              </w:rPr>
              <w:t>Schede cartacee predefinite</w:t>
            </w:r>
          </w:p>
        </w:tc>
        <w:tc>
          <w:tcPr>
            <w:tcW w:w="3213" w:type="dxa"/>
            <w:tcBorders>
              <w:top w:val="single" w:sz="4" w:space="0" w:color="1B505F"/>
              <w:left w:val="single" w:sz="4" w:space="0" w:color="1B505F"/>
              <w:bottom w:val="single" w:sz="4" w:space="0" w:color="1B505F"/>
              <w:right w:val="single" w:sz="4" w:space="0" w:color="1B505F"/>
            </w:tcBorders>
            <w:vAlign w:val="center"/>
          </w:tcPr>
          <w:p w14:paraId="3A66B45E" w14:textId="77777777" w:rsidR="003F21C5" w:rsidRDefault="003F21C5" w:rsidP="005C01C9">
            <w:pPr>
              <w:pStyle w:val="Nessunaspaziatura"/>
              <w:jc w:val="center"/>
            </w:pPr>
            <w:r>
              <w:rPr>
                <w:rFonts w:cs="Arial"/>
                <w:sz w:val="20"/>
              </w:rPr>
              <w:t xml:space="preserve">Modulistica cartacea fornita da TD. Accettazione campioni mediante schede </w:t>
            </w:r>
            <w:proofErr w:type="spellStart"/>
            <w:r>
              <w:rPr>
                <w:rFonts w:cs="Arial"/>
                <w:sz w:val="20"/>
              </w:rPr>
              <w:t>pre</w:t>
            </w:r>
            <w:proofErr w:type="spellEnd"/>
            <w:r>
              <w:rPr>
                <w:rFonts w:cs="Arial"/>
                <w:sz w:val="20"/>
              </w:rPr>
              <w:t>-compilate.</w:t>
            </w:r>
          </w:p>
        </w:tc>
        <w:tc>
          <w:tcPr>
            <w:tcW w:w="3213" w:type="dxa"/>
            <w:tcBorders>
              <w:top w:val="single" w:sz="4" w:space="0" w:color="1B505F"/>
              <w:left w:val="single" w:sz="4" w:space="0" w:color="1B505F"/>
              <w:bottom w:val="single" w:sz="4" w:space="0" w:color="1B505F"/>
              <w:right w:val="single" w:sz="4" w:space="0" w:color="1B505F"/>
            </w:tcBorders>
            <w:vAlign w:val="center"/>
          </w:tcPr>
          <w:p w14:paraId="11225ABC" w14:textId="77777777" w:rsidR="003F21C5" w:rsidRDefault="003F21C5" w:rsidP="005C01C9">
            <w:pPr>
              <w:pStyle w:val="Nessunaspaziatura"/>
              <w:jc w:val="center"/>
            </w:pPr>
            <w:r>
              <w:rPr>
                <w:rFonts w:cs="Arial"/>
                <w:sz w:val="20"/>
              </w:rPr>
              <w:t>Soluzione di emergenza in caso di indisponibilità sistemi informatici</w:t>
            </w:r>
          </w:p>
        </w:tc>
      </w:tr>
    </w:tbl>
    <w:p w14:paraId="014E81AF" w14:textId="77777777" w:rsidR="003F21C5" w:rsidRDefault="003F21C5" w:rsidP="003F21C5">
      <w:pPr>
        <w:pStyle w:val="Nessunaspaziatura"/>
      </w:pPr>
    </w:p>
    <w:p w14:paraId="3BD1B9DE" w14:textId="77777777" w:rsidR="003F21C5" w:rsidRDefault="003F21C5" w:rsidP="003F21C5">
      <w:pPr>
        <w:pStyle w:val="Nessunaspaziatura"/>
      </w:pPr>
      <w:r>
        <w:rPr>
          <w:rFonts w:cs="Arial"/>
          <w:b/>
        </w:rPr>
        <w:t>Soluzione scelta dal Cliente:</w:t>
      </w:r>
    </w:p>
    <w:p w14:paraId="77D44254" w14:textId="77777777" w:rsidR="003F21C5" w:rsidRDefault="003F21C5" w:rsidP="003F21C5">
      <w:pPr>
        <w:pStyle w:val="Nessunaspaziatura"/>
      </w:pPr>
      <w:r>
        <w:rPr>
          <w:rFonts w:ascii="Segoe UI Symbol" w:hAnsi="Segoe UI Symbol" w:cs="Segoe UI Symbol"/>
        </w:rPr>
        <w:t>☐</w:t>
      </w:r>
      <w:r>
        <w:rPr>
          <w:rFonts w:cs="Arial"/>
        </w:rPr>
        <w:t xml:space="preserve">  Soluzione 1 — Interfacciamento bidirezionale via LIS TD</w:t>
      </w:r>
    </w:p>
    <w:p w14:paraId="25017D2A" w14:textId="77777777" w:rsidR="003F21C5" w:rsidRDefault="003F21C5" w:rsidP="003F21C5">
      <w:pPr>
        <w:pStyle w:val="Nessunaspaziatura"/>
      </w:pPr>
      <w:r>
        <w:rPr>
          <w:rFonts w:ascii="Segoe UI Symbol" w:hAnsi="Segoe UI Symbol" w:cs="Segoe UI Symbol"/>
        </w:rPr>
        <w:t>☐</w:t>
      </w:r>
      <w:r>
        <w:rPr>
          <w:rFonts w:cs="Arial"/>
        </w:rPr>
        <w:t xml:space="preserve">  Soluzione 2 — Interfacciamento manuale via portale web</w:t>
      </w:r>
    </w:p>
    <w:p w14:paraId="452B766B" w14:textId="77777777" w:rsidR="003F21C5" w:rsidRDefault="003F21C5" w:rsidP="003F21C5">
      <w:pPr>
        <w:pStyle w:val="Nessunaspaziatura"/>
      </w:pPr>
      <w:r>
        <w:rPr>
          <w:rFonts w:ascii="Segoe UI Symbol" w:hAnsi="Segoe UI Symbol" w:cs="Segoe UI Symbol"/>
        </w:rPr>
        <w:t>☐</w:t>
      </w:r>
      <w:r>
        <w:rPr>
          <w:rFonts w:cs="Arial"/>
        </w:rPr>
        <w:t xml:space="preserve">  Soluzione 3 — Schede cartacee predefinite</w:t>
      </w:r>
    </w:p>
    <w:p w14:paraId="2F6ACF9F" w14:textId="77777777" w:rsidR="003F21C5" w:rsidRDefault="003F21C5" w:rsidP="003F21C5">
      <w:pPr>
        <w:pStyle w:val="Nessunaspaziatura"/>
      </w:pPr>
      <w:r>
        <w:br w:type="page"/>
      </w:r>
    </w:p>
    <w:p w14:paraId="2FABDE0E" w14:textId="77777777" w:rsidR="003F21C5" w:rsidRDefault="003F21C5" w:rsidP="003F21C5">
      <w:pPr>
        <w:pStyle w:val="Nessunaspaziatura"/>
      </w:pPr>
      <w:r>
        <w:rPr>
          <w:rFonts w:cs="Arial"/>
          <w:b/>
          <w:color w:val="1C505E"/>
          <w:sz w:val="28"/>
        </w:rPr>
        <w:lastRenderedPageBreak/>
        <w:t>ALLEGATO 7 — Terzi Incaricati</w:t>
      </w:r>
    </w:p>
    <w:p w14:paraId="6F728A03" w14:textId="77777777" w:rsidR="003F21C5" w:rsidRDefault="003F21C5" w:rsidP="003F21C5">
      <w:pPr>
        <w:pStyle w:val="Nessunaspaziatura"/>
        <w:rPr>
          <w:rFonts w:cs="Arial"/>
        </w:rPr>
      </w:pPr>
      <w:r>
        <w:rPr>
          <w:rFonts w:cs="Arial"/>
        </w:rPr>
        <w:t>I Terzi Incaricati a cui Toscana Diagnostica intende affidare l'esecuzione di alcuni esami in service (fermo restando il diritto di TD di affidare l'esecuzione di alcuni esami ad altri Terzi Incaricati, previa informazione al Cliente) sono i seguenti:</w:t>
      </w:r>
    </w:p>
    <w:p w14:paraId="28329B72" w14:textId="77777777" w:rsidR="005C01C9" w:rsidRDefault="005C01C9" w:rsidP="003F21C5">
      <w:pPr>
        <w:pStyle w:val="Nessunaspaziatura"/>
      </w:pPr>
    </w:p>
    <w:tbl>
      <w:tblPr>
        <w:tblW w:w="0" w:type="auto"/>
        <w:tblLook w:val="04A0" w:firstRow="1" w:lastRow="0" w:firstColumn="1" w:lastColumn="0" w:noHBand="0" w:noVBand="1"/>
      </w:tblPr>
      <w:tblGrid>
        <w:gridCol w:w="3209"/>
        <w:gridCol w:w="3209"/>
        <w:gridCol w:w="3210"/>
      </w:tblGrid>
      <w:tr w:rsidR="003F21C5" w14:paraId="4BC982CC"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8258782" w14:textId="77777777" w:rsidR="003F21C5" w:rsidRDefault="003F21C5" w:rsidP="005C01C9">
            <w:pPr>
              <w:pStyle w:val="Nessunaspaziatura"/>
              <w:jc w:val="center"/>
            </w:pPr>
            <w:r>
              <w:rPr>
                <w:rFonts w:cs="Arial"/>
                <w:b/>
                <w:color w:val="FFFFFF"/>
                <w:sz w:val="20"/>
              </w:rPr>
              <w:t>Terzo Incaricato</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72CC47C9" w14:textId="253A7E68" w:rsidR="003F21C5" w:rsidRDefault="005C01C9" w:rsidP="005C01C9">
            <w:pPr>
              <w:pStyle w:val="Nessunaspaziatura"/>
              <w:jc w:val="center"/>
            </w:pPr>
            <w:r>
              <w:rPr>
                <w:rFonts w:cs="Arial"/>
                <w:b/>
                <w:color w:val="FFFFFF"/>
                <w:sz w:val="20"/>
              </w:rPr>
              <w:t>Qualifica</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1EAE7C0" w14:textId="77777777" w:rsidR="003F21C5" w:rsidRDefault="003F21C5" w:rsidP="005C01C9">
            <w:pPr>
              <w:pStyle w:val="Nessunaspaziatura"/>
              <w:jc w:val="center"/>
            </w:pPr>
            <w:r>
              <w:rPr>
                <w:rFonts w:cs="Arial"/>
                <w:b/>
                <w:color w:val="FFFFFF"/>
                <w:sz w:val="20"/>
              </w:rPr>
              <w:t>Tipologia esami affidati</w:t>
            </w:r>
          </w:p>
        </w:tc>
      </w:tr>
      <w:tr w:rsidR="003F21C5" w14:paraId="2BA9B69A"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0CABA1FB" w14:textId="77777777" w:rsidR="003F21C5" w:rsidRDefault="003F21C5" w:rsidP="005C01C9">
            <w:pPr>
              <w:pStyle w:val="Nessunaspaziatura"/>
              <w:jc w:val="center"/>
            </w:pPr>
            <w:proofErr w:type="spellStart"/>
            <w:r>
              <w:rPr>
                <w:rFonts w:cs="Arial"/>
                <w:sz w:val="20"/>
              </w:rPr>
              <w:t>Bianalisi</w:t>
            </w:r>
            <w:proofErr w:type="spellEnd"/>
            <w:r>
              <w:rPr>
                <w:rFonts w:cs="Arial"/>
                <w:sz w:val="20"/>
              </w:rPr>
              <w:t xml:space="preserve"> S.p.A.</w:t>
            </w:r>
          </w:p>
        </w:tc>
        <w:tc>
          <w:tcPr>
            <w:tcW w:w="3213" w:type="dxa"/>
            <w:tcBorders>
              <w:top w:val="single" w:sz="4" w:space="0" w:color="1B505F"/>
              <w:left w:val="single" w:sz="4" w:space="0" w:color="1B505F"/>
              <w:bottom w:val="single" w:sz="4" w:space="0" w:color="1B505F"/>
              <w:right w:val="single" w:sz="4" w:space="0" w:color="1B505F"/>
            </w:tcBorders>
            <w:vAlign w:val="center"/>
          </w:tcPr>
          <w:p w14:paraId="2F71D3CE" w14:textId="7353E68E"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3CD75376" w14:textId="3420AA53" w:rsidR="003F21C5" w:rsidRDefault="005C01C9" w:rsidP="005C01C9">
            <w:pPr>
              <w:pStyle w:val="Nessunaspaziatura"/>
              <w:jc w:val="center"/>
            </w:pPr>
            <w:r>
              <w:rPr>
                <w:rFonts w:cs="Arial"/>
                <w:sz w:val="20"/>
              </w:rPr>
              <w:t xml:space="preserve">Un sottinsieme di test della Categoria </w:t>
            </w:r>
            <w:r w:rsidR="003F21C5">
              <w:rPr>
                <w:rFonts w:cs="Arial"/>
                <w:sz w:val="20"/>
              </w:rPr>
              <w:t>Alta specialistica</w:t>
            </w:r>
          </w:p>
        </w:tc>
      </w:tr>
      <w:tr w:rsidR="003F21C5" w14:paraId="367BFA6A"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8CEF888" w14:textId="77777777" w:rsidR="003F21C5" w:rsidRDefault="003F21C5" w:rsidP="005C01C9">
            <w:pPr>
              <w:pStyle w:val="Nessunaspaziatura"/>
              <w:jc w:val="center"/>
            </w:pPr>
            <w:r>
              <w:rPr>
                <w:rFonts w:cs="Arial"/>
                <w:sz w:val="20"/>
              </w:rPr>
              <w:t>San Salvi</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72130EE" w14:textId="77777777"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F5EE4CA" w14:textId="584BC6C8" w:rsidR="003F21C5" w:rsidRDefault="005C01C9" w:rsidP="005C01C9">
            <w:pPr>
              <w:pStyle w:val="Nessunaspaziatura"/>
              <w:jc w:val="center"/>
            </w:pPr>
            <w:r>
              <w:rPr>
                <w:rFonts w:cs="Arial"/>
                <w:sz w:val="20"/>
              </w:rPr>
              <w:t>Quanto imposto dalla vigente normativa regionale in materia di droghe d’abuso</w:t>
            </w:r>
          </w:p>
        </w:tc>
      </w:tr>
      <w:tr w:rsidR="003F21C5" w14:paraId="525292A8"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4D4296F7" w14:textId="77777777" w:rsidR="003F21C5" w:rsidRDefault="003F21C5" w:rsidP="005C01C9">
            <w:pPr>
              <w:pStyle w:val="Nessunaspaziatura"/>
              <w:jc w:val="center"/>
            </w:pPr>
            <w:proofErr w:type="spellStart"/>
            <w:r>
              <w:rPr>
                <w:rFonts w:cs="Arial"/>
                <w:sz w:val="20"/>
              </w:rPr>
              <w:t>Eurofins</w:t>
            </w:r>
            <w:proofErr w:type="spellEnd"/>
            <w:r>
              <w:rPr>
                <w:rFonts w:cs="Arial"/>
                <w:sz w:val="20"/>
              </w:rPr>
              <w:t xml:space="preserve"> Genoma</w:t>
            </w:r>
          </w:p>
        </w:tc>
        <w:tc>
          <w:tcPr>
            <w:tcW w:w="3213" w:type="dxa"/>
            <w:tcBorders>
              <w:top w:val="single" w:sz="4" w:space="0" w:color="1B505F"/>
              <w:left w:val="single" w:sz="4" w:space="0" w:color="1B505F"/>
              <w:bottom w:val="single" w:sz="4" w:space="0" w:color="1B505F"/>
              <w:right w:val="single" w:sz="4" w:space="0" w:color="1B505F"/>
            </w:tcBorders>
            <w:vAlign w:val="center"/>
          </w:tcPr>
          <w:p w14:paraId="0EA64F22" w14:textId="4CF4C140" w:rsidR="003F21C5" w:rsidRDefault="005C01C9"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1D36972E" w14:textId="2E72016D" w:rsidR="003F21C5" w:rsidRDefault="005C01C9" w:rsidP="005C01C9">
            <w:pPr>
              <w:pStyle w:val="Nessunaspaziatura"/>
              <w:jc w:val="center"/>
            </w:pPr>
            <w:r>
              <w:rPr>
                <w:rFonts w:cs="Arial"/>
                <w:sz w:val="20"/>
              </w:rPr>
              <w:t>Un sottinsieme di test della Categoria</w:t>
            </w:r>
            <w:r>
              <w:rPr>
                <w:rFonts w:cs="Arial"/>
                <w:sz w:val="20"/>
              </w:rPr>
              <w:t xml:space="preserve"> </w:t>
            </w:r>
            <w:r w:rsidR="003F21C5">
              <w:rPr>
                <w:rFonts w:cs="Arial"/>
                <w:sz w:val="20"/>
              </w:rPr>
              <w:t xml:space="preserve">Genetica e </w:t>
            </w:r>
            <w:r>
              <w:rPr>
                <w:rFonts w:cs="Arial"/>
                <w:sz w:val="20"/>
              </w:rPr>
              <w:t>B</w:t>
            </w:r>
            <w:r w:rsidR="003F21C5">
              <w:rPr>
                <w:rFonts w:cs="Arial"/>
                <w:sz w:val="20"/>
              </w:rPr>
              <w:t xml:space="preserve">iologia </w:t>
            </w:r>
            <w:r>
              <w:rPr>
                <w:rFonts w:cs="Arial"/>
                <w:sz w:val="20"/>
              </w:rPr>
              <w:t>M</w:t>
            </w:r>
            <w:r w:rsidR="003F21C5">
              <w:rPr>
                <w:rFonts w:cs="Arial"/>
                <w:sz w:val="20"/>
              </w:rPr>
              <w:t xml:space="preserve">olecolare </w:t>
            </w:r>
            <w:r>
              <w:rPr>
                <w:rFonts w:cs="Arial"/>
                <w:sz w:val="20"/>
              </w:rPr>
              <w:t>A</w:t>
            </w:r>
            <w:r w:rsidR="003F21C5">
              <w:rPr>
                <w:rFonts w:cs="Arial"/>
                <w:sz w:val="20"/>
              </w:rPr>
              <w:t>vanzata</w:t>
            </w:r>
          </w:p>
        </w:tc>
      </w:tr>
    </w:tbl>
    <w:p w14:paraId="44D113CB" w14:textId="77777777" w:rsidR="003F21C5" w:rsidRDefault="003F21C5" w:rsidP="003F21C5">
      <w:pPr>
        <w:pStyle w:val="Nessunaspaziatura"/>
      </w:pPr>
      <w:r>
        <w:br w:type="page"/>
      </w:r>
    </w:p>
    <w:p w14:paraId="23F127A4" w14:textId="77777777" w:rsidR="003F21C5" w:rsidRDefault="003F21C5" w:rsidP="003F21C5">
      <w:pPr>
        <w:pStyle w:val="Nessunaspaziatura"/>
      </w:pPr>
      <w:r>
        <w:rPr>
          <w:rFonts w:cs="Arial"/>
          <w:b/>
          <w:color w:val="1C505E"/>
          <w:sz w:val="28"/>
        </w:rPr>
        <w:lastRenderedPageBreak/>
        <w:t>ALLEGATO 8 — Ruolo privacy del Cliente (art. 28 GDPR)</w:t>
      </w:r>
    </w:p>
    <w:p w14:paraId="758A90B2" w14:textId="77777777" w:rsidR="003F21C5" w:rsidRDefault="003F21C5" w:rsidP="003F21C5">
      <w:pPr>
        <w:pStyle w:val="Nessunaspaziatura"/>
      </w:pPr>
      <w:r>
        <w:rPr>
          <w:rFonts w:cs="Arial"/>
        </w:rPr>
        <w:t>Il Cliente dichiara di trattare i dati personali dei Pazienti in qualità di:</w:t>
      </w:r>
    </w:p>
    <w:p w14:paraId="5FDDFFDD" w14:textId="77777777" w:rsidR="003F21C5" w:rsidRDefault="003F21C5" w:rsidP="003F21C5">
      <w:pPr>
        <w:pStyle w:val="Nessunaspaziatura"/>
      </w:pPr>
      <w:r>
        <w:rPr>
          <w:rFonts w:ascii="Segoe UI Symbol" w:hAnsi="Segoe UI Symbol" w:cs="Segoe UI Symbol"/>
        </w:rPr>
        <w:t>☐</w:t>
      </w:r>
      <w:r>
        <w:rPr>
          <w:rFonts w:cs="Arial"/>
        </w:rPr>
        <w:t xml:space="preserve">  TITOLARE DEL TRATTAMENTO (Cliente con Pazienti come propri diretti clienti)</w:t>
      </w:r>
    </w:p>
    <w:p w14:paraId="62AD9D38" w14:textId="77777777" w:rsidR="003F21C5" w:rsidRDefault="003F21C5" w:rsidP="003F21C5">
      <w:pPr>
        <w:pStyle w:val="Nessunaspaziatura"/>
      </w:pPr>
      <w:r>
        <w:rPr>
          <w:rFonts w:ascii="Segoe UI Symbol" w:hAnsi="Segoe UI Symbol" w:cs="Segoe UI Symbol"/>
        </w:rPr>
        <w:t>☐</w:t>
      </w:r>
      <w:r>
        <w:rPr>
          <w:rFonts w:cs="Arial"/>
        </w:rPr>
        <w:t xml:space="preserve">  RESPONSABILE DEL TRATTAMENTO (Cliente fornitore di service per conto di un Committente)</w:t>
      </w:r>
    </w:p>
    <w:p w14:paraId="397568AD" w14:textId="77777777" w:rsidR="003F21C5" w:rsidRDefault="003F21C5" w:rsidP="003F21C5">
      <w:pPr>
        <w:pStyle w:val="Nessunaspaziatura"/>
      </w:pPr>
    </w:p>
    <w:tbl>
      <w:tblPr>
        <w:tblW w:w="0" w:type="auto"/>
        <w:tblLook w:val="04A0" w:firstRow="1" w:lastRow="0" w:firstColumn="1" w:lastColumn="0" w:noHBand="0" w:noVBand="1"/>
      </w:tblPr>
      <w:tblGrid>
        <w:gridCol w:w="3509"/>
        <w:gridCol w:w="1731"/>
        <w:gridCol w:w="4388"/>
      </w:tblGrid>
      <w:tr w:rsidR="00630B12" w14:paraId="4E018C41"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1D1D114" w14:textId="77777777" w:rsidR="00630B12" w:rsidRDefault="00630B12" w:rsidP="00630B12">
            <w:pPr>
              <w:pStyle w:val="Nessunaspaziatura"/>
              <w:jc w:val="center"/>
            </w:pPr>
            <w:r>
              <w:rPr>
                <w:rFonts w:cs="Arial"/>
                <w:b/>
                <w:color w:val="FFFFFF"/>
                <w:sz w:val="20"/>
              </w:rPr>
              <w:t>Campo</w:t>
            </w:r>
          </w:p>
        </w:tc>
        <w:tc>
          <w:tcPr>
            <w:tcW w:w="1731"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BA92305" w14:textId="4A61030D" w:rsidR="00630B12" w:rsidRDefault="00630B12" w:rsidP="00630B12">
            <w:pPr>
              <w:pStyle w:val="Nessunaspaziatura"/>
              <w:jc w:val="center"/>
              <w:rPr>
                <w:rFonts w:cs="Arial"/>
                <w:b/>
                <w:color w:val="FFFFFF"/>
                <w:sz w:val="20"/>
              </w:rPr>
            </w:pPr>
            <w:r>
              <w:rPr>
                <w:rFonts w:cs="Arial"/>
                <w:b/>
                <w:color w:val="FFFFFF"/>
                <w:sz w:val="20"/>
              </w:rPr>
              <w:t>Dettagli</w:t>
            </w:r>
          </w:p>
        </w:tc>
        <w:tc>
          <w:tcPr>
            <w:tcW w:w="4388"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94EC5A8" w14:textId="2E3F22ED" w:rsidR="00630B12" w:rsidRDefault="00630B12" w:rsidP="00630B12">
            <w:pPr>
              <w:pStyle w:val="Nessunaspaziatura"/>
              <w:jc w:val="center"/>
            </w:pPr>
            <w:r>
              <w:rPr>
                <w:rFonts w:cs="Arial"/>
                <w:b/>
                <w:color w:val="FFFFFF"/>
                <w:sz w:val="20"/>
              </w:rPr>
              <w:t>Descrizione</w:t>
            </w:r>
          </w:p>
        </w:tc>
      </w:tr>
      <w:tr w:rsidR="00630B12" w14:paraId="3C73DB87"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2C6E8BBB" w14:textId="15938242" w:rsidR="00630B12" w:rsidRDefault="00630B12" w:rsidP="00630B12">
            <w:pPr>
              <w:pStyle w:val="Nessunaspaziatura"/>
              <w:jc w:val="center"/>
            </w:pPr>
            <w:r>
              <w:rPr>
                <w:rFonts w:cs="Arial"/>
              </w:rPr>
              <w:t>N</w:t>
            </w:r>
            <w:r>
              <w:rPr>
                <w:rFonts w:cs="Arial"/>
              </w:rPr>
              <w:t>ominativo del Committente (se Responsabile)</w:t>
            </w:r>
          </w:p>
        </w:tc>
        <w:tc>
          <w:tcPr>
            <w:tcW w:w="1731" w:type="dxa"/>
            <w:tcBorders>
              <w:top w:val="single" w:sz="4" w:space="0" w:color="1B505F"/>
              <w:left w:val="single" w:sz="4" w:space="0" w:color="1B505F"/>
              <w:bottom w:val="single" w:sz="4" w:space="0" w:color="1B505F"/>
              <w:right w:val="single" w:sz="4" w:space="0" w:color="1B505F"/>
            </w:tcBorders>
            <w:vAlign w:val="center"/>
          </w:tcPr>
          <w:p w14:paraId="118812BB" w14:textId="627726B0"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27F350EA" w14:textId="72B1293E" w:rsidR="00630B12" w:rsidRDefault="00630B12" w:rsidP="00630B12">
            <w:pPr>
              <w:pStyle w:val="Nessunaspaziatura"/>
              <w:jc w:val="center"/>
            </w:pPr>
          </w:p>
        </w:tc>
      </w:tr>
      <w:tr w:rsidR="00630B12" w14:paraId="2AAAB515"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B99E90" w14:textId="481498B0" w:rsidR="00630B12" w:rsidRDefault="00630B12" w:rsidP="00630B12">
            <w:pPr>
              <w:pStyle w:val="Nessunaspaziatura"/>
              <w:jc w:val="center"/>
            </w:pPr>
            <w:r>
              <w:rPr>
                <w:rFonts w:cs="Arial"/>
              </w:rPr>
              <w:t>Eventuali ulteriori misure di sicurezza richieste dal Cliente ai sensi del GDPR: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E52443A" w14:textId="72C94908" w:rsidR="00630B12" w:rsidRDefault="00630B12" w:rsidP="00630B12">
            <w:pPr>
              <w:pStyle w:val="Nessunaspaziatura"/>
              <w:jc w:val="center"/>
            </w:pPr>
            <w:r>
              <w:rPr>
                <w:rFonts w:ascii="Segoe UI Symbol" w:hAnsi="Segoe UI Symbol" w:cs="Segoe UI Symbol"/>
              </w:rPr>
              <w:t>☐</w:t>
            </w:r>
            <w:r>
              <w:rPr>
                <w:rFonts w:cs="Arial"/>
              </w:rPr>
              <w:t xml:space="preserve">  NO  </w:t>
            </w:r>
            <w:r>
              <w:rPr>
                <w:rFonts w:ascii="Segoe UI Symbol" w:hAnsi="Segoe UI Symbol" w:cs="Segoe UI Symbol"/>
              </w:rPr>
              <w:t>☐</w:t>
            </w:r>
            <w:r>
              <w:rPr>
                <w:rFonts w:cs="Arial"/>
              </w:rPr>
              <w:t xml:space="preserve">  SI (elencare)</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04CFF5" w14:textId="2C43564B" w:rsidR="00630B12" w:rsidRDefault="00630B12" w:rsidP="00630B12">
            <w:pPr>
              <w:pStyle w:val="Nessunaspaziatura"/>
              <w:jc w:val="center"/>
            </w:pPr>
          </w:p>
        </w:tc>
      </w:tr>
      <w:tr w:rsidR="00630B12" w14:paraId="15D216E0"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71F1C09D" w14:textId="4E4F41B9" w:rsidR="00630B12" w:rsidRDefault="00630B12" w:rsidP="00630B12">
            <w:pPr>
              <w:pStyle w:val="Nessunaspaziatura"/>
              <w:jc w:val="center"/>
            </w:pPr>
            <w:r>
              <w:rPr>
                <w:rFonts w:cs="Arial"/>
              </w:rPr>
              <w:t xml:space="preserve">Nominativo del </w:t>
            </w:r>
            <w:r>
              <w:rPr>
                <w:rFonts w:cs="Arial"/>
              </w:rPr>
              <w:t>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vAlign w:val="center"/>
          </w:tcPr>
          <w:p w14:paraId="7AD187BF" w14:textId="3C4948B5"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62774D01" w14:textId="25103BC4" w:rsidR="00630B12" w:rsidRDefault="00630B12" w:rsidP="00630B12">
            <w:pPr>
              <w:pStyle w:val="Nessunaspaziatura"/>
              <w:jc w:val="center"/>
            </w:pPr>
          </w:p>
        </w:tc>
      </w:tr>
      <w:tr w:rsidR="00630B12" w14:paraId="3DDFC9E9"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7C45E5A" w14:textId="50174DAD" w:rsidR="00630B12" w:rsidRDefault="00630B12" w:rsidP="00630B12">
            <w:pPr>
              <w:pStyle w:val="Nessunaspaziatura"/>
              <w:jc w:val="center"/>
            </w:pPr>
            <w:r>
              <w:rPr>
                <w:rFonts w:cs="Arial"/>
              </w:rPr>
              <w:t>Contatto</w:t>
            </w:r>
            <w:r>
              <w:rPr>
                <w:rFonts w:cs="Arial"/>
              </w:rPr>
              <w:t xml:space="preserve">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2A55B5" w14:textId="290BD8DD"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3646769" w14:textId="53519768" w:rsidR="00630B12" w:rsidRDefault="00630B12" w:rsidP="00630B12">
            <w:pPr>
              <w:pStyle w:val="Nessunaspaziatura"/>
              <w:jc w:val="center"/>
            </w:pPr>
          </w:p>
        </w:tc>
      </w:tr>
    </w:tbl>
    <w:p w14:paraId="73A3DFE9" w14:textId="77777777" w:rsidR="003F21C5" w:rsidRDefault="003F21C5" w:rsidP="003F21C5">
      <w:pPr>
        <w:pStyle w:val="Nessunaspaziatura"/>
      </w:pPr>
      <w:r>
        <w:br w:type="page"/>
      </w:r>
    </w:p>
    <w:p w14:paraId="70D1D68B" w14:textId="77777777" w:rsidR="003F21C5" w:rsidRDefault="003F21C5" w:rsidP="003F21C5">
      <w:pPr>
        <w:pStyle w:val="Nessunaspaziatura"/>
      </w:pPr>
      <w:r>
        <w:rPr>
          <w:rFonts w:cs="Arial"/>
          <w:b/>
          <w:color w:val="1C505E"/>
          <w:sz w:val="28"/>
        </w:rPr>
        <w:lastRenderedPageBreak/>
        <w:t>ALLEGATO 9 — Politica della Qualità di Toscana Diagnostica</w:t>
      </w:r>
    </w:p>
    <w:p w14:paraId="3D2077BA" w14:textId="1707E726" w:rsidR="003F21C5" w:rsidRDefault="003F21C5" w:rsidP="003F21C5">
      <w:pPr>
        <w:pStyle w:val="Nessunaspaziatura"/>
        <w:rPr>
          <w:rFonts w:cs="Arial"/>
        </w:rPr>
      </w:pPr>
      <w:r>
        <w:rPr>
          <w:rFonts w:cs="Arial"/>
        </w:rPr>
        <w:t>La Politica integrata di Toscana Diagnostica S.r.l. è formalizzata nel documento di Politica integrata multi</w:t>
      </w:r>
      <w:r w:rsidR="00515552">
        <w:rPr>
          <w:rFonts w:cs="Arial"/>
        </w:rPr>
        <w:t>-</w:t>
      </w:r>
      <w:r>
        <w:rPr>
          <w:rFonts w:cs="Arial"/>
        </w:rPr>
        <w:t>norma del Sistema di Gestione Integrato e rappresenta il vincolo identitario unico per tutto il SGI. È pubblicata sul sito istituzionale TD.</w:t>
      </w:r>
    </w:p>
    <w:p w14:paraId="6D4DF952" w14:textId="77777777" w:rsidR="00630B12" w:rsidRDefault="00630B12" w:rsidP="003F21C5">
      <w:pPr>
        <w:pStyle w:val="Nessunaspaziatura"/>
      </w:pPr>
    </w:p>
    <w:p w14:paraId="219DDD55" w14:textId="77777777" w:rsidR="003F21C5" w:rsidRDefault="003F21C5" w:rsidP="003F21C5">
      <w:pPr>
        <w:pStyle w:val="Nessunaspaziatura"/>
        <w:rPr>
          <w:rFonts w:cs="Arial"/>
        </w:rPr>
      </w:pPr>
      <w:r>
        <w:rPr>
          <w:rFonts w:cs="Arial"/>
        </w:rPr>
        <w:t>La Politica integrata copre simultaneamente le 9 norme certificate (ISO 9001, ISO 7101, ISO 45001, ISO 14001, ISO 27001, ISO 30415, ISO 37001, PAS 24000, UNI/</w:t>
      </w:r>
      <w:proofErr w:type="spellStart"/>
      <w:r>
        <w:rPr>
          <w:rFonts w:cs="Arial"/>
        </w:rPr>
        <w:t>PdR</w:t>
      </w:r>
      <w:proofErr w:type="spellEnd"/>
      <w:r>
        <w:rPr>
          <w:rFonts w:cs="Arial"/>
        </w:rPr>
        <w:t xml:space="preserve"> 125) ed è approvata dal </w:t>
      </w:r>
      <w:proofErr w:type="spellStart"/>
      <w:r>
        <w:rPr>
          <w:rFonts w:cs="Arial"/>
        </w:rPr>
        <w:t>CdA</w:t>
      </w:r>
      <w:proofErr w:type="spellEnd"/>
      <w:r>
        <w:rPr>
          <w:rFonts w:cs="Arial"/>
        </w:rPr>
        <w:t xml:space="preserve"> di TD. Ne viene fornita copia al Cliente al momento della sottoscrizione del presente Contratto.</w:t>
      </w:r>
    </w:p>
    <w:p w14:paraId="5E26495E" w14:textId="77777777" w:rsidR="00630B12" w:rsidRDefault="00630B12" w:rsidP="003F21C5">
      <w:pPr>
        <w:pStyle w:val="Nessunaspaziatura"/>
      </w:pPr>
    </w:p>
    <w:p w14:paraId="4040D9A6" w14:textId="7CA60417" w:rsidR="003F21C5" w:rsidRDefault="003F21C5" w:rsidP="003F21C5">
      <w:pPr>
        <w:pStyle w:val="Nessunaspaziatura"/>
        <w:rPr>
          <w:rFonts w:cs="Arial"/>
        </w:rPr>
      </w:pPr>
      <w:r>
        <w:rPr>
          <w:rFonts w:cs="Arial"/>
        </w:rPr>
        <w:t xml:space="preserve">Per audit, ispezioni o richieste di evidenza in fase di rapporto contrattuale, il Cliente può richiedere documentazione specifica via PEC a </w:t>
      </w:r>
      <w:hyperlink r:id="rId8" w:history="1">
        <w:r w:rsidR="00630B12" w:rsidRPr="00606A41">
          <w:rPr>
            <w:rStyle w:val="Collegamentoipertestuale"/>
            <w:rFonts w:cs="Arial"/>
          </w:rPr>
          <w:t>toscanadiagnostica@pec.it</w:t>
        </w:r>
      </w:hyperlink>
      <w:r>
        <w:rPr>
          <w:rFonts w:cs="Arial"/>
        </w:rPr>
        <w:t>.</w:t>
      </w:r>
    </w:p>
    <w:p w14:paraId="1B63F455" w14:textId="77777777" w:rsidR="00630B12" w:rsidRDefault="00630B12" w:rsidP="003F21C5">
      <w:pPr>
        <w:pStyle w:val="Nessunaspaziatura"/>
      </w:pPr>
    </w:p>
    <w:p w14:paraId="7ED9F1E1" w14:textId="43EA3A72" w:rsidR="00D94241" w:rsidRPr="00755A82" w:rsidRDefault="00D94241" w:rsidP="003F21C5">
      <w:pPr>
        <w:pStyle w:val="Nessunaspaziatura"/>
      </w:pPr>
    </w:p>
    <w:sectPr w:rsidR="00D94241" w:rsidRPr="00755A82">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68060" w14:textId="77777777" w:rsidR="0069107F" w:rsidRDefault="0069107F" w:rsidP="00AC4408">
      <w:pPr>
        <w:spacing w:after="0"/>
      </w:pPr>
      <w:r>
        <w:separator/>
      </w:r>
    </w:p>
  </w:endnote>
  <w:endnote w:type="continuationSeparator" w:id="0">
    <w:p w14:paraId="70F80ECE" w14:textId="77777777" w:rsidR="0069107F" w:rsidRDefault="0069107F"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3AB865A1" w:rsidR="00AC4408" w:rsidRPr="00AC4408" w:rsidRDefault="00AC4408" w:rsidP="00AC4408">
    <w:pPr>
      <w:pStyle w:val="Pidipagina"/>
      <w:jc w:val="center"/>
      <w:rPr>
        <w:rFonts w:cs="Arial"/>
        <w:color w:val="1B505F"/>
        <w:sz w:val="18"/>
        <w:szCs w:val="18"/>
      </w:rPr>
    </w:pPr>
    <w:r w:rsidRPr="00AC4408">
      <w:rPr>
        <w:rFonts w:cs="Arial"/>
        <w:color w:val="1B505F"/>
        <w:sz w:val="18"/>
        <w:szCs w:val="18"/>
      </w:rPr>
      <w:t>Viale Belfiore, 55, 50144, Firenze (FI)</w:t>
    </w:r>
    <w:r w:rsidR="00DB71C1">
      <w:rPr>
        <w:rFonts w:cs="Arial"/>
        <w:color w:val="1B505F"/>
        <w:sz w:val="18"/>
        <w:szCs w:val="18"/>
      </w:rPr>
      <w:t>. Direttore Sanitario: prof. Gian Luigi Taddei.</w:t>
    </w:r>
  </w:p>
  <w:p w14:paraId="2471ED71" w14:textId="356CADD1"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€ 10.000,00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B63E" w14:textId="77777777" w:rsidR="0069107F" w:rsidRDefault="0069107F" w:rsidP="00AC4408">
      <w:pPr>
        <w:spacing w:after="0"/>
      </w:pPr>
      <w:r>
        <w:separator/>
      </w:r>
    </w:p>
  </w:footnote>
  <w:footnote w:type="continuationSeparator" w:id="0">
    <w:p w14:paraId="272CD976" w14:textId="77777777" w:rsidR="0069107F" w:rsidRDefault="0069107F"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F21C5">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F21C5">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F21C5">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F21C5">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F21C5">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F21C5">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F21C5">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F21C5">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D54"/>
    <w:multiLevelType w:val="hybridMultilevel"/>
    <w:tmpl w:val="B91E26E6"/>
    <w:lvl w:ilvl="0" w:tplc="041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187987"/>
    <w:multiLevelType w:val="multilevel"/>
    <w:tmpl w:val="0C58F7DC"/>
    <w:lvl w:ilvl="0">
      <w:start w:val="1"/>
      <w:numFmt w:val="decimal"/>
      <w:lvlText w:val="%1."/>
      <w:lvlJc w:val="left"/>
      <w:pPr>
        <w:ind w:left="720" w:hanging="360"/>
      </w:pPr>
    </w:lvl>
    <w:lvl w:ilvl="1">
      <w:start w:val="1"/>
      <w:numFmt w:val="decimal"/>
      <w:isLgl/>
      <w:lvlText w:val="%1.%2"/>
      <w:lvlJc w:val="left"/>
      <w:pPr>
        <w:ind w:left="730" w:hanging="37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4767138"/>
    <w:multiLevelType w:val="hybridMultilevel"/>
    <w:tmpl w:val="8DEC1AD0"/>
    <w:lvl w:ilvl="0" w:tplc="79A6373E">
      <w:start w:val="1"/>
      <w:numFmt w:val="lowerLetter"/>
      <w:lvlText w:val="(%1)"/>
      <w:lvlJc w:val="left"/>
      <w:pPr>
        <w:ind w:left="790" w:hanging="43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C70979"/>
    <w:multiLevelType w:val="hybridMultilevel"/>
    <w:tmpl w:val="145A480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CF0225A"/>
    <w:multiLevelType w:val="hybridMultilevel"/>
    <w:tmpl w:val="23D639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4D58AD"/>
    <w:multiLevelType w:val="hybridMultilevel"/>
    <w:tmpl w:val="7C7AE77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416608"/>
    <w:multiLevelType w:val="hybridMultilevel"/>
    <w:tmpl w:val="EE802862"/>
    <w:lvl w:ilvl="0" w:tplc="044C0F5E">
      <w:start w:val="1"/>
      <w:numFmt w:val="lowerLetter"/>
      <w:lvlText w:val="(%1)"/>
      <w:lvlJc w:val="left"/>
      <w:pPr>
        <w:ind w:left="740" w:hanging="38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E1F0776"/>
    <w:multiLevelType w:val="hybridMultilevel"/>
    <w:tmpl w:val="D8140C62"/>
    <w:lvl w:ilvl="0" w:tplc="F998FD38">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8683204"/>
    <w:multiLevelType w:val="hybridMultilevel"/>
    <w:tmpl w:val="FAAA12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A584678"/>
    <w:multiLevelType w:val="hybridMultilevel"/>
    <w:tmpl w:val="0EE6E452"/>
    <w:lvl w:ilvl="0" w:tplc="A612978A">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27082925">
    <w:abstractNumId w:val="8"/>
  </w:num>
  <w:num w:numId="2" w16cid:durableId="1033530022">
    <w:abstractNumId w:val="2"/>
  </w:num>
  <w:num w:numId="3" w16cid:durableId="645596828">
    <w:abstractNumId w:val="5"/>
  </w:num>
  <w:num w:numId="4" w16cid:durableId="367150394">
    <w:abstractNumId w:val="7"/>
  </w:num>
  <w:num w:numId="5" w16cid:durableId="835534774">
    <w:abstractNumId w:val="0"/>
  </w:num>
  <w:num w:numId="6" w16cid:durableId="103427075">
    <w:abstractNumId w:val="6"/>
  </w:num>
  <w:num w:numId="7" w16cid:durableId="856037295">
    <w:abstractNumId w:val="3"/>
  </w:num>
  <w:num w:numId="8" w16cid:durableId="984117432">
    <w:abstractNumId w:val="1"/>
  </w:num>
  <w:num w:numId="9" w16cid:durableId="755319664">
    <w:abstractNumId w:val="10"/>
  </w:num>
  <w:num w:numId="10" w16cid:durableId="48069656">
    <w:abstractNumId w:val="9"/>
  </w:num>
  <w:num w:numId="11" w16cid:durableId="723792840">
    <w:abstractNumId w:val="4"/>
  </w:num>
  <w:num w:numId="12" w16cid:durableId="7310803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60D5D"/>
    <w:rsid w:val="00130DFD"/>
    <w:rsid w:val="00344DE2"/>
    <w:rsid w:val="003578C2"/>
    <w:rsid w:val="003F21C5"/>
    <w:rsid w:val="00437402"/>
    <w:rsid w:val="00454E86"/>
    <w:rsid w:val="004B486F"/>
    <w:rsid w:val="004F6BBB"/>
    <w:rsid w:val="00515552"/>
    <w:rsid w:val="00594988"/>
    <w:rsid w:val="005C01C9"/>
    <w:rsid w:val="006105FA"/>
    <w:rsid w:val="00630B12"/>
    <w:rsid w:val="00655B6B"/>
    <w:rsid w:val="0069107F"/>
    <w:rsid w:val="00710397"/>
    <w:rsid w:val="00755A82"/>
    <w:rsid w:val="007711E0"/>
    <w:rsid w:val="007D1417"/>
    <w:rsid w:val="00897D71"/>
    <w:rsid w:val="008B2C6D"/>
    <w:rsid w:val="00913194"/>
    <w:rsid w:val="00923FC8"/>
    <w:rsid w:val="00942C4B"/>
    <w:rsid w:val="009F5915"/>
    <w:rsid w:val="00A00DC5"/>
    <w:rsid w:val="00A11A0E"/>
    <w:rsid w:val="00A46003"/>
    <w:rsid w:val="00AA1CA4"/>
    <w:rsid w:val="00AC4408"/>
    <w:rsid w:val="00AD5AE2"/>
    <w:rsid w:val="00AE28E5"/>
    <w:rsid w:val="00B036D5"/>
    <w:rsid w:val="00B23957"/>
    <w:rsid w:val="00C33540"/>
    <w:rsid w:val="00C53134"/>
    <w:rsid w:val="00C60742"/>
    <w:rsid w:val="00CA0E6C"/>
    <w:rsid w:val="00CB484C"/>
    <w:rsid w:val="00CD7754"/>
    <w:rsid w:val="00D034B1"/>
    <w:rsid w:val="00D313B0"/>
    <w:rsid w:val="00D6728D"/>
    <w:rsid w:val="00D874FC"/>
    <w:rsid w:val="00D94241"/>
    <w:rsid w:val="00DB4C55"/>
    <w:rsid w:val="00DB71C1"/>
    <w:rsid w:val="00DC5452"/>
    <w:rsid w:val="00EA0914"/>
    <w:rsid w:val="00F07846"/>
    <w:rsid w:val="00F92909"/>
    <w:rsid w:val="00FA5DEB"/>
    <w:rsid w:val="00FB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771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scanadiagnostica@pec.it" TargetMode="External"/><Relationship Id="rId3" Type="http://schemas.openxmlformats.org/officeDocument/2006/relationships/settings" Target="settings.xml"/><Relationship Id="rId7" Type="http://schemas.openxmlformats.org/officeDocument/2006/relationships/hyperlink" Target="mailto:toscanadiagnostica@pec.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5256</Words>
  <Characters>29962</Characters>
  <Application>Microsoft Office Word</Application>
  <DocSecurity>0</DocSecurity>
  <Lines>249</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27</cp:revision>
  <cp:lastPrinted>2026-02-28T05:59:00Z</cp:lastPrinted>
  <dcterms:created xsi:type="dcterms:W3CDTF">2026-02-28T05:34:00Z</dcterms:created>
  <dcterms:modified xsi:type="dcterms:W3CDTF">2026-05-05T07:43:00Z</dcterms:modified>
</cp:coreProperties>
</file>