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88AF" w14:textId="77777777" w:rsidR="005C5651" w:rsidRPr="00D01268" w:rsidRDefault="005C5651" w:rsidP="005C5651">
      <w:pPr>
        <w:pStyle w:val="Titolo1"/>
        <w:rPr>
          <w:rFonts w:cs="Arial"/>
        </w:rPr>
      </w:pPr>
      <w:r w:rsidRPr="00D01268">
        <w:rPr>
          <w:rFonts w:cs="Arial"/>
        </w:rPr>
        <w:t>Relazione Operativa</w:t>
      </w:r>
    </w:p>
    <w:p w14:paraId="146E70A0" w14:textId="77777777" w:rsidR="005C5651" w:rsidRPr="00D01268" w:rsidRDefault="005C5651" w:rsidP="005C5651">
      <w:pPr>
        <w:pStyle w:val="Nessunaspaziatura"/>
        <w:rPr>
          <w:rFonts w:cs="Arial"/>
          <w:b/>
          <w:bCs/>
        </w:rPr>
      </w:pPr>
    </w:p>
    <w:p w14:paraId="6BE375CD" w14:textId="77777777" w:rsidR="005C5651" w:rsidRPr="00D01268" w:rsidRDefault="005C5651" w:rsidP="005C5651">
      <w:pPr>
        <w:pStyle w:val="Nessunaspaziatura"/>
        <w:rPr>
          <w:rFonts w:cs="Arial"/>
          <w:b/>
          <w:bCs/>
        </w:rPr>
      </w:pPr>
      <w:r w:rsidRPr="00D01268">
        <w:rPr>
          <w:rFonts w:cs="Arial"/>
          <w:b/>
          <w:bCs/>
        </w:rPr>
        <w:t>Struttura Sanitaria: Toscana Diagnostica S.r.l.</w:t>
      </w:r>
    </w:p>
    <w:p w14:paraId="67BD38FE" w14:textId="77777777" w:rsidR="00FF4DEA" w:rsidRPr="00D01268" w:rsidRDefault="00FF4DEA" w:rsidP="00FF4DEA">
      <w:pPr>
        <w:pStyle w:val="Nessunaspaziatura"/>
        <w:rPr>
          <w:rFonts w:cs="Arial"/>
          <w:b/>
          <w:bCs/>
        </w:rPr>
      </w:pPr>
      <w:r w:rsidRPr="00D01268">
        <w:rPr>
          <w:rFonts w:cs="Arial"/>
          <w:b/>
          <w:bCs/>
        </w:rPr>
        <w:t xml:space="preserve">Sede Operativa: </w:t>
      </w:r>
      <w:r>
        <w:rPr>
          <w:rFonts w:cs="Arial"/>
          <w:b/>
          <w:bCs/>
        </w:rPr>
        <w:t>Punto Prelievi Calenzano</w:t>
      </w:r>
      <w:r w:rsidRPr="00D01268">
        <w:rPr>
          <w:rFonts w:cs="Arial"/>
          <w:b/>
          <w:bCs/>
        </w:rPr>
        <w:t xml:space="preserve">, Via di </w:t>
      </w:r>
      <w:r>
        <w:rPr>
          <w:rFonts w:cs="Arial"/>
          <w:b/>
          <w:bCs/>
        </w:rPr>
        <w:t>Prato</w:t>
      </w:r>
      <w:r w:rsidRPr="00D01268">
        <w:rPr>
          <w:rFonts w:cs="Arial"/>
          <w:b/>
          <w:bCs/>
        </w:rPr>
        <w:t xml:space="preserve">, </w:t>
      </w:r>
      <w:r>
        <w:rPr>
          <w:rFonts w:cs="Arial"/>
          <w:b/>
          <w:bCs/>
        </w:rPr>
        <w:t>26</w:t>
      </w:r>
      <w:r w:rsidRPr="00D01268">
        <w:rPr>
          <w:rFonts w:cs="Arial"/>
          <w:b/>
          <w:bCs/>
        </w:rPr>
        <w:t xml:space="preserve">, </w:t>
      </w:r>
      <w:r>
        <w:rPr>
          <w:rFonts w:cs="Arial"/>
          <w:b/>
          <w:bCs/>
        </w:rPr>
        <w:t>50041</w:t>
      </w:r>
      <w:r w:rsidRPr="00D01268">
        <w:rPr>
          <w:rFonts w:cs="Arial"/>
          <w:b/>
          <w:bCs/>
        </w:rPr>
        <w:t xml:space="preserve">, </w:t>
      </w:r>
      <w:r>
        <w:rPr>
          <w:rFonts w:cs="Arial"/>
          <w:b/>
          <w:bCs/>
        </w:rPr>
        <w:t>Calenzano</w:t>
      </w:r>
      <w:r w:rsidRPr="00D01268">
        <w:rPr>
          <w:rFonts w:cs="Arial"/>
          <w:b/>
          <w:bCs/>
        </w:rPr>
        <w:t xml:space="preserve"> (FI)</w:t>
      </w:r>
    </w:p>
    <w:p w14:paraId="6231578C" w14:textId="77777777" w:rsidR="005C5651" w:rsidRPr="00D01268" w:rsidRDefault="005C5651" w:rsidP="005C5651">
      <w:pPr>
        <w:pStyle w:val="Nessunaspaziatura"/>
        <w:rPr>
          <w:rFonts w:cs="Arial"/>
        </w:rPr>
      </w:pPr>
    </w:p>
    <w:p w14:paraId="19F870FA" w14:textId="77777777" w:rsidR="005C5651" w:rsidRPr="00D01268" w:rsidRDefault="005C5651" w:rsidP="005C5651">
      <w:pPr>
        <w:pStyle w:val="Nessunaspaziatura"/>
        <w:rPr>
          <w:rFonts w:cs="Arial"/>
        </w:rPr>
      </w:pPr>
      <w:r w:rsidRPr="00D01268">
        <w:rPr>
          <w:rFonts w:cs="Arial"/>
        </w:rPr>
        <w:t>Direttore Sanitario: prof. Gian Luigi Taddei</w:t>
      </w:r>
    </w:p>
    <w:p w14:paraId="6B12D580" w14:textId="77777777" w:rsidR="005C5651" w:rsidRPr="00D01268" w:rsidRDefault="005C5651" w:rsidP="005C5651">
      <w:pPr>
        <w:pStyle w:val="Titolo2"/>
        <w:rPr>
          <w:rFonts w:cs="Arial"/>
        </w:rPr>
      </w:pPr>
      <w:r w:rsidRPr="00D01268">
        <w:rPr>
          <w:rFonts w:cs="Arial"/>
        </w:rPr>
        <w:t>Premessa</w:t>
      </w:r>
    </w:p>
    <w:p w14:paraId="11681629" w14:textId="77777777" w:rsidR="00D134DA" w:rsidRPr="00D134DA" w:rsidRDefault="00D134DA" w:rsidP="00D134DA">
      <w:pPr>
        <w:pStyle w:val="Nessunaspaziatura"/>
        <w:rPr>
          <w:rFonts w:cs="Arial"/>
        </w:rPr>
      </w:pPr>
      <w:r w:rsidRPr="00D134DA">
        <w:rPr>
          <w:rFonts w:cs="Arial"/>
        </w:rPr>
        <w:t xml:space="preserve">Toscana Diagnostica è una rete sanitaria integrata dedicata alla Diagnostica di Laboratorio e alla Diagnostica per Immagini. Nasciamo da un'idea semplice e radicale: la diagnosi è il primo atto di cura. Ogni percorso terapeutico, ogni decisione clinica, ogni scelta di prevenzione parte da un esame affidabile, tempestivo e accessibile. Per questo abbiamo costruito un sistema di oltre 20 strutture in cui laboratori di analisi, centri di diagnostica per immagini e punti prelievo lavorano come un'unica rete, con standard omogenei, tecnologia avanzata e un sistema digitale pienamente integrato, con l'obiettivo di rendere la diagnosi più rapida, più vicina e più umana. Per esserci quando il bisogno è adesso: un dolore che preoccupa, un esame che non può aspettare, una risposta che serve per decidere. Per questo ogni nostro centro nasce dove nasce il bisogno: nel tuo quartiere, nella tua città, lungo la strada che fai ogni giorno. Il nostro laboratorio di analisi esegue internamente tutte le prestazioni, senza ricorso a strutture esterne. È una scelta industriale e di responsabilità: significa governare ogni fase del processo diagnostico, dalla raccolta del campione alla consegna del referto, garantendo tracciabilità, tempi certi e qualità costante su ogni punto della rete. Nella Diagnostica per Immagini operiamo con apparecchiature di ultima generazione (RM 1.5T, RM 0.5T, TC 128sl, RX digitale, MOC, Mammografi con tomosintesi, Elettromiografi, Ecografi di ultima generazione) all'interno di strutture dotate di protocolli standardizzati, refertazione multidisciplinare e sistemi digitali interoperabili. </w:t>
      </w:r>
    </w:p>
    <w:p w14:paraId="6126EC3F" w14:textId="77777777" w:rsidR="00D134DA" w:rsidRPr="00D134DA" w:rsidRDefault="00D134DA" w:rsidP="00D134DA">
      <w:pPr>
        <w:pStyle w:val="Nessunaspaziatura"/>
        <w:rPr>
          <w:rFonts w:cs="Arial"/>
        </w:rPr>
      </w:pPr>
    </w:p>
    <w:p w14:paraId="2D42266C" w14:textId="77777777" w:rsidR="00D134DA" w:rsidRPr="00D134DA" w:rsidRDefault="00D134DA" w:rsidP="00D134DA">
      <w:pPr>
        <w:pStyle w:val="Nessunaspaziatura"/>
        <w:rPr>
          <w:rFonts w:cs="Arial"/>
        </w:rPr>
      </w:pPr>
      <w:r w:rsidRPr="00D134DA">
        <w:rPr>
          <w:rFonts w:cs="Arial"/>
        </w:rPr>
        <w:t xml:space="preserve">Lavoriamo con i cittadini, con il servizio sanitario regionale, con le imprese per la medicina del lavoro e il welfare aziendale, e il mondo assicurativo con percorsi strutturati di prevenzione e monitoraggio. Il nostro team di lavoro, i professionisti che operano nelle nostre strutture, le relazioni sociali a cui prestiamo il nostro servizio sono la nostra identità. Sono loro la fiducia che i pazienti conoscono, il volto che li accoglie, la competenza che li rassicura, il legame con le comunità. </w:t>
      </w:r>
    </w:p>
    <w:p w14:paraId="5DC8C889" w14:textId="77777777" w:rsidR="00D134DA" w:rsidRPr="00D134DA" w:rsidRDefault="00D134DA" w:rsidP="00D134DA">
      <w:pPr>
        <w:pStyle w:val="Nessunaspaziatura"/>
        <w:rPr>
          <w:rFonts w:cs="Arial"/>
        </w:rPr>
      </w:pPr>
    </w:p>
    <w:p w14:paraId="7AC21EA9" w14:textId="77777777" w:rsidR="00D134DA" w:rsidRPr="00D134DA" w:rsidRDefault="00D134DA" w:rsidP="00D134DA">
      <w:pPr>
        <w:pStyle w:val="Nessunaspaziatura"/>
        <w:rPr>
          <w:rFonts w:cs="Arial"/>
        </w:rPr>
      </w:pPr>
      <w:r w:rsidRPr="00D134DA">
        <w:rPr>
          <w:rFonts w:cs="Arial"/>
        </w:rPr>
        <w:t>Operiamo nel rispetto rigoroso dei requisiti regionali di autorizzazione e accreditamento, con un sistema di qualità strutturato, audit periodici e governance clinica trasparente. La compliance per noi è un asset strategico. La nostra missione è offrire diagnosi tempestive, affidabili e accessibili, trasformando la frammentazione in sistema, l'attesa in certezza, la distanza in vicinanza. Siamo un progetto profondamente toscano. Dialoghiamo con il tessuto associativo, con i medici di medicina generale, con le imprese e con le istituzioni locali. Crediamo che la salute non debba essere un privilegio né una corsa a ostacoli, ma un diritto sostenuto da scienza, tecnologia e responsabilità sociale.</w:t>
      </w:r>
    </w:p>
    <w:p w14:paraId="041F3302" w14:textId="77777777" w:rsidR="00D134DA" w:rsidRPr="00D134DA" w:rsidRDefault="00D134DA" w:rsidP="00D134DA">
      <w:pPr>
        <w:pStyle w:val="Nessunaspaziatura"/>
        <w:rPr>
          <w:rFonts w:cs="Arial"/>
        </w:rPr>
      </w:pPr>
    </w:p>
    <w:p w14:paraId="3BA6B119" w14:textId="6DBC14F0" w:rsidR="005C5651" w:rsidRPr="00D01268" w:rsidRDefault="00D134DA" w:rsidP="00D134DA">
      <w:pPr>
        <w:pStyle w:val="Nessunaspaziatura"/>
        <w:rPr>
          <w:rFonts w:cs="Arial"/>
        </w:rPr>
      </w:pPr>
      <w:r w:rsidRPr="00D134DA">
        <w:rPr>
          <w:rFonts w:cs="Arial"/>
        </w:rPr>
        <w:t>Toscana Diagnostica. Tutto ciò che cerchi. Quando ne hai bisogno. Vicino a te</w:t>
      </w:r>
      <w:r w:rsidR="005C5651" w:rsidRPr="00D01268">
        <w:rPr>
          <w:rFonts w:cs="Arial"/>
        </w:rPr>
        <w:t>.</w:t>
      </w:r>
    </w:p>
    <w:p w14:paraId="04E4D36B" w14:textId="77777777" w:rsidR="005C5651" w:rsidRPr="00D01268" w:rsidRDefault="005C5651" w:rsidP="005C5651">
      <w:pPr>
        <w:pStyle w:val="Titolo2"/>
      </w:pPr>
      <w:r w:rsidRPr="00D01268">
        <w:t>Valori</w:t>
      </w:r>
      <w:r>
        <w:t xml:space="preserve"> del progetto</w:t>
      </w:r>
    </w:p>
    <w:p w14:paraId="55DE7278" w14:textId="490D5870" w:rsidR="005C5651" w:rsidRDefault="005C5651" w:rsidP="005C5651">
      <w:pPr>
        <w:pStyle w:val="Nessunaspaziatura"/>
        <w:rPr>
          <w:rFonts w:cs="Arial"/>
        </w:rPr>
      </w:pPr>
      <w:r w:rsidRPr="00834196">
        <w:rPr>
          <w:rFonts w:cs="Arial"/>
        </w:rPr>
        <w:t xml:space="preserve">Avere valori solidi e innovativi </w:t>
      </w:r>
      <w:r>
        <w:rPr>
          <w:rFonts w:cs="Arial"/>
        </w:rPr>
        <w:t>per</w:t>
      </w:r>
      <w:r w:rsidRPr="00834196">
        <w:rPr>
          <w:rFonts w:cs="Arial"/>
        </w:rPr>
        <w:t xml:space="preserve"> Toscana Diagnostica non è un esercizio retorico, ma una necessità strutturale per garantire legittimità, fiducia e sostenibilità nel tempo. In sanità, più che in altri settori, la qualità tecnica da sola non basta: ciò che tiene insieme un sistema complesso è un patrimonio condiviso di principi che orientano decisioni, comportamenti e relazioni, soprattutto quando </w:t>
      </w:r>
      <w:r w:rsidRPr="00834196">
        <w:rPr>
          <w:rFonts w:cs="Arial"/>
        </w:rPr>
        <w:lastRenderedPageBreak/>
        <w:t>emergono dilemmi, tensioni o scelte difficili. Valori chiari fungono da bussola etica e strategica, permettendo di innovare senza perdere umanità, crescere senza smarrire responsabilità, e integrare efficienza industriale con cura autentica della persona.</w:t>
      </w:r>
      <w:r w:rsidR="00EE32F1">
        <w:rPr>
          <w:rFonts w:cs="Arial"/>
        </w:rPr>
        <w:t xml:space="preserve"> </w:t>
      </w:r>
      <w:r w:rsidRPr="00834196">
        <w:rPr>
          <w:rFonts w:cs="Arial"/>
        </w:rPr>
        <w:t>Valori robusti creano coesione tra professionisti, rafforzano il legame con i territori e costruiscono credibilità presso istituzioni, finanziatori e partner, perché rendono il progetto prevedibile, affidabile e allineato al bene comune. Allo stesso tempo, valori innovativi aprono lo spazio a nuove forme di organizzazione, collaborazione e uso della tecnologia, evitando che il sistema si irrigidisca e perda capacità di adattamento.</w:t>
      </w:r>
      <w:r w:rsidR="00EE32F1">
        <w:rPr>
          <w:rFonts w:cs="Arial"/>
        </w:rPr>
        <w:t xml:space="preserve"> </w:t>
      </w:r>
      <w:r w:rsidRPr="00834196">
        <w:rPr>
          <w:rFonts w:cs="Arial"/>
        </w:rPr>
        <w:t>In sintesi, i valori sono il cemento invisibile che trasforma Toscana Diagnostica da semplice rete di strutture in una comunità professionale e civile: senza di essi il progetto sarebbe tecnicamente possibile, ma umanamente fragile; con essi diventa solido, riconoscibile e capace di durare.</w:t>
      </w:r>
    </w:p>
    <w:p w14:paraId="51DA4008" w14:textId="77777777" w:rsidR="005C5651" w:rsidRDefault="005C5651" w:rsidP="005C5651">
      <w:pPr>
        <w:pStyle w:val="Nessunaspaziatura"/>
        <w:rPr>
          <w:rFonts w:cs="Arial"/>
        </w:rPr>
      </w:pPr>
    </w:p>
    <w:p w14:paraId="3CD755F6" w14:textId="77777777" w:rsidR="005C5651" w:rsidRDefault="005C5651" w:rsidP="005C5651">
      <w:pPr>
        <w:pStyle w:val="Nessunaspaziatura"/>
        <w:jc w:val="center"/>
        <w:rPr>
          <w:rFonts w:cs="Arial"/>
        </w:rPr>
      </w:pPr>
      <w:r>
        <w:rPr>
          <w:rFonts w:cs="Arial"/>
          <w:noProof/>
        </w:rPr>
        <w:drawing>
          <wp:inline distT="0" distB="0" distL="0" distR="0" wp14:anchorId="0A1FF7C2" wp14:editId="07709004">
            <wp:extent cx="5486400" cy="3898900"/>
            <wp:effectExtent l="0" t="0" r="19050" b="25400"/>
            <wp:docPr id="1563841423" name="Diagram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B58A49A" w14:textId="77777777" w:rsidR="00F71364" w:rsidRDefault="00F71364" w:rsidP="00F71364">
      <w:pPr>
        <w:pStyle w:val="Titolo2"/>
      </w:pPr>
      <w:r>
        <w:t>Un Sistema di Gestione Integrato della Qualità</w:t>
      </w:r>
    </w:p>
    <w:p w14:paraId="52AF786B" w14:textId="77777777" w:rsidR="00F71364" w:rsidRDefault="00F71364" w:rsidP="00F71364">
      <w:pPr>
        <w:pStyle w:val="Nessunaspaziatura"/>
      </w:pPr>
      <w:r>
        <w:t>Toscana Diagnostica adotta fin dalla fase fondativa un Sistema di Gestione Integrato (SGI) che incorpora nove standard internazionali e nazionali di certificazione. Si tratta di una scelta industriale precisa, coerente con l'ambizione di costruire una piattaforma sanitaria regionale governata, misurabile e pienamente bancabile. Il SGI rappresenta l'architettura organizzativa attraverso cui l'azienda presidia simultaneamente qualità, sicurezza, sostenibilità, integrità e responsabilità sociale, trasformando la compliance da adempimento a leva strategica di creazione di valore.</w:t>
      </w:r>
    </w:p>
    <w:p w14:paraId="30AB7DDC" w14:textId="77777777" w:rsidR="00F71364" w:rsidRDefault="00F71364" w:rsidP="00F71364">
      <w:pPr>
        <w:pStyle w:val="Nessunaspaziatura"/>
      </w:pPr>
    </w:p>
    <w:p w14:paraId="3E08245C" w14:textId="77777777" w:rsidR="00F71364" w:rsidRDefault="00F71364" w:rsidP="00F71364">
      <w:pPr>
        <w:pStyle w:val="Nessunaspaziatura"/>
      </w:pPr>
      <w:r>
        <w:t xml:space="preserve">La decisione di integrare nove sistemi in un'unica architettura gestionale risponde a tre obiettivi convergenti. Il primo è la protezione del valore: ogni standard presidia un'area di rischio specifica, dalla sicurezza del dato clinico alla tutela del personale, dall'integrità nei rapporti con la Pubblica Amministrazione alla gestione ambientale dei laboratori. Il secondo è la credibilità istituzionale: operare con standard certificati e verificabili da organismi terzi rafforza la fiducia di finanziatori, assicurazioni, istituzioni sanitarie e pazienti. Il terzo è l'efficienza operativa: un sistema integrato </w:t>
      </w:r>
      <w:r>
        <w:lastRenderedPageBreak/>
        <w:t>elimina duplicazioni documentali, unifica audit e revisioni, riduce costi di gestione e accelera il miglioramento continuo su tutta la rete. I nove standard selezionati coprono l'intero perimetro di governo dell'organizzazione e sono stati scelti per la loro rilevanza diretta rispetto al modello industriale di Toscana Diagnostica.</w:t>
      </w:r>
    </w:p>
    <w:p w14:paraId="5967A32E" w14:textId="77777777" w:rsidR="00F71364" w:rsidRDefault="00F71364" w:rsidP="00F71364">
      <w:pPr>
        <w:pStyle w:val="Nessunaspaziatura"/>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F71364" w14:paraId="3A3E4A61" w14:textId="77777777" w:rsidTr="00553D36">
        <w:trPr>
          <w:tblHeade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7EBF9AB" w14:textId="77777777" w:rsidR="00F71364" w:rsidRDefault="00F71364" w:rsidP="00553D36">
            <w:pPr>
              <w:spacing w:before="40" w:after="40"/>
            </w:pPr>
            <w:r>
              <w:rPr>
                <w:rFonts w:eastAsia="Arial" w:cs="Arial"/>
                <w:b/>
                <w:bCs/>
                <w:color w:val="FFFFFF"/>
                <w:sz w:val="19"/>
                <w:szCs w:val="19"/>
              </w:rPr>
              <w:t>Standard</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32D60CC8" w14:textId="77777777" w:rsidR="00F71364" w:rsidRDefault="00F71364" w:rsidP="00553D36">
            <w:pPr>
              <w:spacing w:before="40" w:after="40"/>
            </w:pPr>
            <w:r>
              <w:rPr>
                <w:rFonts w:eastAsia="Arial" w:cs="Arial"/>
                <w:b/>
                <w:bCs/>
                <w:color w:val="FFFFFF"/>
                <w:sz w:val="19"/>
                <w:szCs w:val="19"/>
              </w:rPr>
              <w:t>Ambito</w:t>
            </w:r>
          </w:p>
        </w:tc>
        <w:tc>
          <w:tcPr>
            <w:tcW w:w="50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58B531A4" w14:textId="77777777" w:rsidR="00F71364" w:rsidRDefault="00F71364" w:rsidP="00553D36">
            <w:pPr>
              <w:spacing w:before="40" w:after="40"/>
            </w:pPr>
            <w:r>
              <w:rPr>
                <w:rFonts w:eastAsia="Arial" w:cs="Arial"/>
                <w:b/>
                <w:bCs/>
                <w:color w:val="FFFFFF"/>
                <w:sz w:val="19"/>
                <w:szCs w:val="19"/>
              </w:rPr>
              <w:t>Valore per il progetto</w:t>
            </w:r>
          </w:p>
        </w:tc>
      </w:tr>
      <w:tr w:rsidR="00F71364" w14:paraId="455655A7"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2B83100" w14:textId="77777777" w:rsidR="00F71364" w:rsidRDefault="00F71364" w:rsidP="00553D36">
            <w:pPr>
              <w:spacing w:before="30" w:after="30"/>
            </w:pPr>
            <w:r>
              <w:rPr>
                <w:rFonts w:eastAsia="Arial" w:cs="Arial"/>
                <w:b/>
                <w:bCs/>
                <w:color w:val="333333"/>
                <w:sz w:val="19"/>
                <w:szCs w:val="19"/>
              </w:rPr>
              <w:t>ISO 9001:2015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F3C8498" w14:textId="77777777" w:rsidR="00F71364" w:rsidRDefault="00F71364" w:rsidP="00553D36">
            <w:pPr>
              <w:spacing w:before="30" w:after="30"/>
            </w:pPr>
            <w:r>
              <w:rPr>
                <w:rFonts w:eastAsia="Arial" w:cs="Arial"/>
                <w:color w:val="333333"/>
                <w:sz w:val="19"/>
                <w:szCs w:val="19"/>
              </w:rPr>
              <w:t>Qualità</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FB7B2E1" w14:textId="77777777" w:rsidR="00F71364" w:rsidRDefault="00F71364" w:rsidP="00553D36">
            <w:pPr>
              <w:spacing w:before="30" w:after="30"/>
            </w:pPr>
            <w:r>
              <w:rPr>
                <w:rFonts w:eastAsia="Arial" w:cs="Arial"/>
                <w:color w:val="333333"/>
                <w:sz w:val="19"/>
                <w:szCs w:val="19"/>
              </w:rPr>
              <w:t>Governo dei processi diagnostici, miglioramento continuo, standardizzazione della rete</w:t>
            </w:r>
          </w:p>
        </w:tc>
      </w:tr>
      <w:tr w:rsidR="00F71364" w14:paraId="10249324"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0C182" w14:textId="77777777" w:rsidR="00F71364" w:rsidRDefault="00F71364" w:rsidP="00553D36">
            <w:pPr>
              <w:spacing w:before="30" w:after="30"/>
            </w:pPr>
            <w:r>
              <w:rPr>
                <w:rFonts w:eastAsia="Arial" w:cs="Arial"/>
                <w:b/>
                <w:bCs/>
                <w:color w:val="333333"/>
                <w:sz w:val="19"/>
                <w:szCs w:val="19"/>
              </w:rPr>
              <w:t>ISO 14001:2015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C69E6" w14:textId="77777777" w:rsidR="00F71364" w:rsidRDefault="00F71364" w:rsidP="00553D36">
            <w:pPr>
              <w:spacing w:before="30" w:after="30"/>
            </w:pPr>
            <w:r>
              <w:rPr>
                <w:rFonts w:eastAsia="Arial" w:cs="Arial"/>
                <w:color w:val="333333"/>
                <w:sz w:val="19"/>
                <w:szCs w:val="19"/>
              </w:rPr>
              <w:t>Ambiente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775F3" w14:textId="77777777" w:rsidR="00F71364" w:rsidRDefault="00F71364" w:rsidP="00553D36">
            <w:pPr>
              <w:spacing w:before="30" w:after="30"/>
            </w:pPr>
            <w:r>
              <w:rPr>
                <w:rFonts w:eastAsia="Arial" w:cs="Arial"/>
                <w:color w:val="333333"/>
                <w:sz w:val="19"/>
                <w:szCs w:val="19"/>
              </w:rPr>
              <w:t>Gestione sostenibile dei laboratori, riduzione dei rifiuti speciali, efficienza energetica</w:t>
            </w:r>
          </w:p>
        </w:tc>
      </w:tr>
      <w:tr w:rsidR="00F71364" w14:paraId="57572B25"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62D97D4" w14:textId="77777777" w:rsidR="00F71364" w:rsidRDefault="00F71364" w:rsidP="00553D36">
            <w:pPr>
              <w:spacing w:before="30" w:after="30"/>
            </w:pPr>
            <w:r>
              <w:rPr>
                <w:rFonts w:eastAsia="Arial" w:cs="Arial"/>
                <w:b/>
                <w:bCs/>
                <w:color w:val="333333"/>
                <w:sz w:val="19"/>
                <w:szCs w:val="19"/>
              </w:rPr>
              <w:t>ISO 45001:2018</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E26925A" w14:textId="77777777" w:rsidR="00F71364" w:rsidRDefault="00F71364" w:rsidP="00553D36">
            <w:pPr>
              <w:spacing w:before="30" w:after="30"/>
            </w:pPr>
            <w:r>
              <w:rPr>
                <w:rFonts w:eastAsia="Arial" w:cs="Arial"/>
                <w:color w:val="333333"/>
                <w:sz w:val="19"/>
                <w:szCs w:val="19"/>
              </w:rPr>
              <w:t>Sicurezza sul lavoro</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8C98DF1" w14:textId="77777777" w:rsidR="00F71364" w:rsidRDefault="00F71364" w:rsidP="00553D36">
            <w:pPr>
              <w:spacing w:before="30" w:after="30"/>
            </w:pPr>
            <w:r>
              <w:rPr>
                <w:rFonts w:eastAsia="Arial" w:cs="Arial"/>
                <w:color w:val="333333"/>
                <w:sz w:val="19"/>
                <w:szCs w:val="19"/>
              </w:rPr>
              <w:t>Tutela del personale sanitario e tecnico, prevenzione dei rischi operativi</w:t>
            </w:r>
          </w:p>
        </w:tc>
      </w:tr>
      <w:tr w:rsidR="00F71364" w14:paraId="51802882"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F070D" w14:textId="77777777" w:rsidR="00F71364" w:rsidRDefault="00F71364" w:rsidP="00553D36">
            <w:pPr>
              <w:spacing w:before="30" w:after="30"/>
            </w:pPr>
            <w:r>
              <w:rPr>
                <w:rFonts w:eastAsia="Arial" w:cs="Arial"/>
                <w:b/>
                <w:bCs/>
                <w:color w:val="333333"/>
                <w:sz w:val="19"/>
                <w:szCs w:val="19"/>
              </w:rPr>
              <w:t>ISO 27001:2022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E6B0B" w14:textId="77777777" w:rsidR="00F71364" w:rsidRDefault="00F71364" w:rsidP="00553D36">
            <w:pPr>
              <w:spacing w:before="30" w:after="30"/>
            </w:pPr>
            <w:r>
              <w:rPr>
                <w:rFonts w:eastAsia="Arial" w:cs="Arial"/>
                <w:color w:val="333333"/>
                <w:sz w:val="19"/>
                <w:szCs w:val="19"/>
              </w:rPr>
              <w:t>Sicurezza delle informazioni</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D5F5C" w14:textId="77777777" w:rsidR="00F71364" w:rsidRDefault="00F71364" w:rsidP="00553D36">
            <w:pPr>
              <w:spacing w:before="30" w:after="30"/>
            </w:pPr>
            <w:r>
              <w:rPr>
                <w:rFonts w:eastAsia="Arial" w:cs="Arial"/>
                <w:color w:val="333333"/>
                <w:sz w:val="19"/>
                <w:szCs w:val="19"/>
              </w:rPr>
              <w:t>Protezione dei dati clinici, resilienza informatica, continuità del servizio digitale</w:t>
            </w:r>
          </w:p>
        </w:tc>
      </w:tr>
      <w:tr w:rsidR="00F71364" w14:paraId="3211BD78"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C9EE622" w14:textId="77777777" w:rsidR="00F71364" w:rsidRDefault="00F71364" w:rsidP="00553D36">
            <w:pPr>
              <w:spacing w:before="30" w:after="30"/>
            </w:pPr>
            <w:r>
              <w:rPr>
                <w:rFonts w:eastAsia="Arial" w:cs="Arial"/>
                <w:b/>
                <w:bCs/>
                <w:color w:val="333333"/>
                <w:sz w:val="19"/>
                <w:szCs w:val="19"/>
              </w:rPr>
              <w:t>ISO 37001:2016</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6EF7733" w14:textId="77777777" w:rsidR="00F71364" w:rsidRDefault="00F71364" w:rsidP="00553D36">
            <w:pPr>
              <w:spacing w:before="30" w:after="30"/>
            </w:pPr>
            <w:r>
              <w:rPr>
                <w:rFonts w:eastAsia="Arial" w:cs="Arial"/>
                <w:color w:val="333333"/>
                <w:sz w:val="19"/>
                <w:szCs w:val="19"/>
              </w:rPr>
              <w:t>Anticorruzione</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BBCB8FF" w14:textId="77777777" w:rsidR="00F71364" w:rsidRDefault="00F71364" w:rsidP="00553D36">
            <w:pPr>
              <w:spacing w:before="30" w:after="30"/>
            </w:pPr>
            <w:r>
              <w:rPr>
                <w:rFonts w:eastAsia="Arial" w:cs="Arial"/>
                <w:color w:val="333333"/>
                <w:sz w:val="19"/>
                <w:szCs w:val="19"/>
              </w:rPr>
              <w:t>Trasparenza nei rapporti con fornitori, PA e partner, integrità della governance</w:t>
            </w:r>
          </w:p>
        </w:tc>
      </w:tr>
      <w:tr w:rsidR="00F71364" w14:paraId="151C2A72"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E6C39" w14:textId="77777777" w:rsidR="00F71364" w:rsidRDefault="00F71364" w:rsidP="00553D36">
            <w:pPr>
              <w:spacing w:before="30" w:after="30"/>
            </w:pPr>
            <w:r>
              <w:rPr>
                <w:rFonts w:eastAsia="Arial" w:cs="Arial"/>
                <w:b/>
                <w:bCs/>
                <w:color w:val="333333"/>
                <w:sz w:val="19"/>
                <w:szCs w:val="19"/>
              </w:rPr>
              <w:t>PAS 24000:2022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AB96B" w14:textId="77777777" w:rsidR="00F71364" w:rsidRDefault="00F71364" w:rsidP="00553D36">
            <w:pPr>
              <w:spacing w:before="30" w:after="30"/>
            </w:pPr>
            <w:r>
              <w:rPr>
                <w:rFonts w:eastAsia="Arial" w:cs="Arial"/>
                <w:color w:val="333333"/>
                <w:sz w:val="19"/>
                <w:szCs w:val="19"/>
              </w:rPr>
              <w:t>Responsabilità sociale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841AC" w14:textId="77777777" w:rsidR="00F71364" w:rsidRDefault="00F71364" w:rsidP="00553D36">
            <w:pPr>
              <w:spacing w:before="30" w:after="30"/>
            </w:pPr>
            <w:r>
              <w:rPr>
                <w:rFonts w:eastAsia="Arial" w:cs="Arial"/>
                <w:color w:val="333333"/>
                <w:sz w:val="19"/>
                <w:szCs w:val="19"/>
              </w:rPr>
              <w:t>Impegno verificabile verso lavoratori, comunità e catena di fornitura</w:t>
            </w:r>
          </w:p>
        </w:tc>
      </w:tr>
      <w:tr w:rsidR="00F71364" w14:paraId="4E9DA358"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4950B69" w14:textId="77777777" w:rsidR="00F71364" w:rsidRDefault="00F71364" w:rsidP="00553D36">
            <w:pPr>
              <w:spacing w:before="30" w:after="30"/>
            </w:pPr>
            <w:r>
              <w:rPr>
                <w:rFonts w:eastAsia="Arial" w:cs="Arial"/>
                <w:b/>
                <w:bCs/>
                <w:color w:val="333333"/>
                <w:sz w:val="19"/>
                <w:szCs w:val="19"/>
              </w:rPr>
              <w:t>ISO 30415:2021</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4E3BD99" w14:textId="77777777" w:rsidR="00F71364" w:rsidRDefault="00F71364" w:rsidP="00553D36">
            <w:pPr>
              <w:spacing w:before="30" w:after="30"/>
            </w:pPr>
            <w:r>
              <w:rPr>
                <w:rFonts w:eastAsia="Arial" w:cs="Arial"/>
                <w:color w:val="333333"/>
                <w:sz w:val="19"/>
                <w:szCs w:val="19"/>
              </w:rPr>
              <w:t>Diversità e inclusione</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FED5332" w14:textId="77777777" w:rsidR="00F71364" w:rsidRDefault="00F71364" w:rsidP="00553D36">
            <w:pPr>
              <w:spacing w:before="30" w:after="30"/>
            </w:pPr>
            <w:r>
              <w:rPr>
                <w:rFonts w:eastAsia="Arial" w:cs="Arial"/>
                <w:color w:val="333333"/>
                <w:sz w:val="19"/>
                <w:szCs w:val="19"/>
              </w:rPr>
              <w:t>Valorizzazione delle competenze, equità nei processi HR, cultura organizzativa aperta</w:t>
            </w:r>
          </w:p>
        </w:tc>
      </w:tr>
      <w:tr w:rsidR="00F71364" w14:paraId="345A6B7A"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03C51" w14:textId="77777777" w:rsidR="00F71364" w:rsidRDefault="00F71364" w:rsidP="00553D36">
            <w:pPr>
              <w:spacing w:before="30" w:after="30"/>
            </w:pPr>
            <w:r>
              <w:rPr>
                <w:rFonts w:eastAsia="Arial" w:cs="Arial"/>
                <w:b/>
                <w:bCs/>
                <w:color w:val="333333"/>
                <w:sz w:val="19"/>
                <w:szCs w:val="19"/>
              </w:rPr>
              <w:t>UNI/</w:t>
            </w:r>
            <w:proofErr w:type="spellStart"/>
            <w:r>
              <w:rPr>
                <w:rFonts w:eastAsia="Arial" w:cs="Arial"/>
                <w:b/>
                <w:bCs/>
                <w:color w:val="333333"/>
                <w:sz w:val="19"/>
                <w:szCs w:val="19"/>
              </w:rPr>
              <w:t>PdR</w:t>
            </w:r>
            <w:proofErr w:type="spellEnd"/>
            <w:r>
              <w:rPr>
                <w:rFonts w:eastAsia="Arial" w:cs="Arial"/>
                <w:b/>
                <w:bCs/>
                <w:color w:val="333333"/>
                <w:sz w:val="19"/>
                <w:szCs w:val="19"/>
              </w:rPr>
              <w:t xml:space="preserve"> 125:2022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69EA2" w14:textId="77777777" w:rsidR="00F71364" w:rsidRDefault="00F71364" w:rsidP="00553D36">
            <w:pPr>
              <w:spacing w:before="30" w:after="30"/>
            </w:pPr>
            <w:r>
              <w:rPr>
                <w:rFonts w:eastAsia="Arial" w:cs="Arial"/>
                <w:color w:val="333333"/>
                <w:sz w:val="19"/>
                <w:szCs w:val="19"/>
              </w:rPr>
              <w:t>Parità di genere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E070F6" w14:textId="77777777" w:rsidR="00F71364" w:rsidRDefault="00F71364" w:rsidP="00553D36">
            <w:pPr>
              <w:spacing w:before="30" w:after="30"/>
            </w:pPr>
            <w:r>
              <w:rPr>
                <w:rFonts w:eastAsia="Arial" w:cs="Arial"/>
                <w:color w:val="333333"/>
                <w:sz w:val="19"/>
                <w:szCs w:val="19"/>
              </w:rPr>
              <w:t>Equilibrio di genere nei ruoli apicali, politiche retributive eque, welfare aziendale</w:t>
            </w:r>
          </w:p>
        </w:tc>
      </w:tr>
      <w:tr w:rsidR="00F71364" w14:paraId="3098D800"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BDA068F" w14:textId="77777777" w:rsidR="00F71364" w:rsidRDefault="00F71364" w:rsidP="00553D36">
            <w:pPr>
              <w:spacing w:before="30" w:after="30"/>
            </w:pPr>
            <w:r>
              <w:rPr>
                <w:rFonts w:eastAsia="Arial" w:cs="Arial"/>
                <w:b/>
                <w:bCs/>
                <w:color w:val="333333"/>
                <w:sz w:val="19"/>
                <w:szCs w:val="19"/>
              </w:rPr>
              <w:t>ISO 7101:2023</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63A4A41" w14:textId="77777777" w:rsidR="00F71364" w:rsidRDefault="00F71364" w:rsidP="00553D36">
            <w:pPr>
              <w:spacing w:before="30" w:after="30"/>
            </w:pPr>
            <w:r>
              <w:rPr>
                <w:rFonts w:eastAsia="Arial" w:cs="Arial"/>
                <w:color w:val="333333"/>
                <w:sz w:val="19"/>
                <w:szCs w:val="19"/>
              </w:rPr>
              <w:t>Qualità in sanità</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53F8331" w14:textId="77777777" w:rsidR="00F71364" w:rsidRDefault="00F71364" w:rsidP="00553D36">
            <w:pPr>
              <w:spacing w:before="30" w:after="30"/>
            </w:pPr>
            <w:r>
              <w:rPr>
                <w:rFonts w:eastAsia="Arial" w:cs="Arial"/>
                <w:color w:val="333333"/>
                <w:sz w:val="19"/>
                <w:szCs w:val="19"/>
              </w:rPr>
              <w:t>Gestione centrata sul paziente, sicurezza clinica, governance sanitaria strutturata</w:t>
            </w:r>
          </w:p>
        </w:tc>
      </w:tr>
    </w:tbl>
    <w:p w14:paraId="72A352BC" w14:textId="77777777" w:rsidR="00F71364" w:rsidRDefault="00F71364" w:rsidP="00F71364">
      <w:pPr>
        <w:pStyle w:val="Nessunaspaziatura"/>
        <w:jc w:val="center"/>
      </w:pPr>
    </w:p>
    <w:p w14:paraId="7EA9F539" w14:textId="77777777" w:rsidR="00F71364" w:rsidRDefault="00F71364" w:rsidP="00F71364">
      <w:pPr>
        <w:pStyle w:val="Nessunaspaziatura"/>
      </w:pPr>
      <w:r>
        <w:t>Merita una menzione specifica la ISO 7101:2023, standard internazionale di recentissima pubblicazione dedicato alla gestione della qualità nelle organizzazioni sanitarie. Toscana Diagnostica è la prima realtà italiana a includerlo nel proprio sistema di gestione fin dalla fase di avvio. Questo standard integra i principi della qualità con le specificità della cura, ponendo la sicurezza del paziente, la leadership clinica e il miglioramento degli esiti al centro della governance aziendale. La sua adozione anticipa un'evoluzione normativa destinata a diventare riferimento per l'intero settore e posiziona Toscana Diagnostica come operatore all'avanguardia nella qualità sanitaria certificata.</w:t>
      </w:r>
    </w:p>
    <w:p w14:paraId="59318085" w14:textId="77777777" w:rsidR="00F71364" w:rsidRDefault="00F71364" w:rsidP="00F71364">
      <w:pPr>
        <w:pStyle w:val="Nessunaspaziatura"/>
      </w:pPr>
    </w:p>
    <w:p w14:paraId="5B1C4F0C" w14:textId="77777777" w:rsidR="00F71364" w:rsidRDefault="00F71364" w:rsidP="00F71364">
      <w:pPr>
        <w:pStyle w:val="Nessunaspaziatura"/>
      </w:pPr>
      <w:r>
        <w:t>Il SGI incorpora inoltre una dimensione ESG strutturata e verificabile. La PAS 24000 garantisce responsabilità sociale lungo tutta la catena del valore. La ISO 30415 e la UNI/</w:t>
      </w:r>
      <w:proofErr w:type="spellStart"/>
      <w:r>
        <w:t>PdR</w:t>
      </w:r>
      <w:proofErr w:type="spellEnd"/>
      <w:r>
        <w:t xml:space="preserve"> 125 assicurano politiche concrete di diversità, inclusione e parità di genere, temi oggi centrali nella valutazione di merito creditizio e nella costruzione di reputazione presso investitori istituzionali, fondi sanitari e compagnie assicurative. Toscana Diagnostica assume questi impegni come parte integrante del proprio modello, perché la sostenibilità sociale è un fattore di resilienza operativa e di attrattività per i migliori professionisti del settore.</w:t>
      </w:r>
    </w:p>
    <w:p w14:paraId="68116C4E" w14:textId="77777777" w:rsidR="00F71364" w:rsidRDefault="00F71364" w:rsidP="00F71364">
      <w:pPr>
        <w:pStyle w:val="Nessunaspaziatura"/>
      </w:pPr>
    </w:p>
    <w:p w14:paraId="7F74CA38" w14:textId="77777777" w:rsidR="00F71364" w:rsidRDefault="00F71364" w:rsidP="00F71364">
      <w:pPr>
        <w:pStyle w:val="Nessunaspaziatura"/>
      </w:pPr>
      <w:r>
        <w:t xml:space="preserve">Il Sistema di Gestione Integrato produce benefici diretti e quantificabili: riduce il profilo di rischio operativo e reputazionale, migliora la prevedibilità dei processi, garantisce tracciabilità completa </w:t>
      </w:r>
      <w:r>
        <w:lastRenderedPageBreak/>
        <w:t>delle attività e genera documentazione strutturata utile ai fini di audit, covenant monitoring e reporting periodico verso l'Istituto finanziatore. L'adozione di standard certificati rappresenta inoltre un requisito sempre più richiesto per l'accesso a fondi sanitari, convenzioni assicurative e contratti con la Pubblica Amministrazione, ampliando di fatto i canali di ricavo della piattaforma.</w:t>
      </w:r>
    </w:p>
    <w:p w14:paraId="3E7EB709" w14:textId="77777777" w:rsidR="00F71364" w:rsidRDefault="00F71364" w:rsidP="00F71364">
      <w:pPr>
        <w:pStyle w:val="Nessunaspaziatura"/>
      </w:pPr>
    </w:p>
    <w:p w14:paraId="125754B0" w14:textId="61EE52FD" w:rsidR="00F71364" w:rsidRPr="00F71364" w:rsidRDefault="00F71364" w:rsidP="00F71364">
      <w:pPr>
        <w:pStyle w:val="Nessunaspaziatura"/>
      </w:pPr>
      <w:r>
        <w:t>Il SGI sarà implementato progressivamente su tutta la rete secondo un piano di certificazione triennale, sotto la supervisione di organismi di certificazione accreditati. Le strutture acquisite saranno integrate nel sistema entro i primi dodici mesi dal closing, con priorità alle aree a maggiore impatto clinico e operativo. A regime, il Sistema di Gestione Integrato costituirà il tessuto connettivo organizzativo dell'intera piattaforma: uno strumento vivo di governo, miglioramento e accountability che traduce i valori di Toscana Diagnostica in processi misurabili, verificabili e orientati all'eccellenza.</w:t>
      </w:r>
    </w:p>
    <w:p w14:paraId="2C099D27" w14:textId="77777777" w:rsidR="005C5651" w:rsidRDefault="005C5651" w:rsidP="005C5651">
      <w:pPr>
        <w:pStyle w:val="Titolo2"/>
      </w:pPr>
      <w:r>
        <w:t>ESG e impatto sociale</w:t>
      </w:r>
    </w:p>
    <w:p w14:paraId="07DEB265" w14:textId="77777777" w:rsidR="005C5651" w:rsidRDefault="005C5651" w:rsidP="005C5651">
      <w:pPr>
        <w:pStyle w:val="Nessunaspaziatura"/>
        <w:rPr>
          <w:rFonts w:cs="Arial"/>
        </w:rPr>
      </w:pPr>
      <w:r w:rsidRPr="00FB3163">
        <w:rPr>
          <w:rFonts w:cs="Arial"/>
        </w:rPr>
        <w:t xml:space="preserve">Toscana Diagnostica </w:t>
      </w:r>
      <w:r>
        <w:rPr>
          <w:rFonts w:cs="Arial"/>
        </w:rPr>
        <w:t>adotta</w:t>
      </w:r>
      <w:r w:rsidRPr="00FB3163">
        <w:rPr>
          <w:rFonts w:cs="Arial"/>
        </w:rPr>
        <w:t xml:space="preserve"> </w:t>
      </w:r>
      <w:r>
        <w:rPr>
          <w:rFonts w:cs="Arial"/>
        </w:rPr>
        <w:t xml:space="preserve">nelle sue strutture </w:t>
      </w:r>
      <w:r w:rsidRPr="00FB3163">
        <w:rPr>
          <w:rFonts w:cs="Arial"/>
        </w:rPr>
        <w:t xml:space="preserve">pratiche green </w:t>
      </w:r>
      <w:r>
        <w:rPr>
          <w:rFonts w:cs="Arial"/>
        </w:rPr>
        <w:t>in termini di gestione energetica e di efficientamento produttivo</w:t>
      </w:r>
      <w:r w:rsidRPr="00FB3163">
        <w:rPr>
          <w:rFonts w:cs="Arial"/>
        </w:rPr>
        <w:t xml:space="preserve">, </w:t>
      </w:r>
      <w:r>
        <w:rPr>
          <w:rFonts w:cs="Arial"/>
        </w:rPr>
        <w:t>efficienta la gestione de</w:t>
      </w:r>
      <w:r w:rsidRPr="00FB3163">
        <w:rPr>
          <w:rFonts w:cs="Arial"/>
        </w:rPr>
        <w:t>i rifiuti speciali e miglior</w:t>
      </w:r>
      <w:r>
        <w:rPr>
          <w:rFonts w:cs="Arial"/>
        </w:rPr>
        <w:t>a</w:t>
      </w:r>
      <w:r w:rsidRPr="00FB3163">
        <w:rPr>
          <w:rFonts w:cs="Arial"/>
        </w:rPr>
        <w:t xml:space="preserve"> l’accesso alle cure nelle aree periferiche.</w:t>
      </w:r>
    </w:p>
    <w:p w14:paraId="056E7C46" w14:textId="77777777" w:rsidR="005C5651" w:rsidRPr="00D01268" w:rsidRDefault="005C5651" w:rsidP="005C5651">
      <w:pPr>
        <w:pStyle w:val="Titolo2"/>
      </w:pPr>
      <w:r w:rsidRPr="00D01268">
        <w:t>Il progetto in esame</w:t>
      </w:r>
    </w:p>
    <w:p w14:paraId="0F353BDE" w14:textId="0A99BAB7" w:rsidR="005C5651" w:rsidRPr="00F71364" w:rsidRDefault="000A688B" w:rsidP="000A688B">
      <w:pPr>
        <w:pStyle w:val="Nessunaspaziatura"/>
        <w:rPr>
          <w:rFonts w:cs="Arial"/>
          <w:b/>
          <w:bCs/>
        </w:rPr>
      </w:pPr>
      <w:r w:rsidRPr="00F71364">
        <w:rPr>
          <w:rFonts w:cs="Arial"/>
          <w:b/>
          <w:bCs/>
        </w:rPr>
        <w:t xml:space="preserve">Apertura di un nuovo Punto Prelievi decentrato in </w:t>
      </w:r>
      <w:r w:rsidR="00F71364">
        <w:rPr>
          <w:rFonts w:cs="Arial"/>
          <w:b/>
          <w:bCs/>
        </w:rPr>
        <w:t>Calenzano</w:t>
      </w:r>
      <w:r w:rsidRPr="00F71364">
        <w:rPr>
          <w:rFonts w:cs="Arial"/>
          <w:b/>
          <w:bCs/>
        </w:rPr>
        <w:t xml:space="preserve"> (</w:t>
      </w:r>
      <w:r w:rsidR="00F71364">
        <w:rPr>
          <w:rFonts w:cs="Arial"/>
          <w:b/>
          <w:bCs/>
        </w:rPr>
        <w:t>FI</w:t>
      </w:r>
      <w:r w:rsidRPr="00F71364">
        <w:rPr>
          <w:rFonts w:cs="Arial"/>
          <w:b/>
          <w:bCs/>
        </w:rPr>
        <w:t xml:space="preserve">), via </w:t>
      </w:r>
      <w:r w:rsidR="00C0781E">
        <w:rPr>
          <w:rFonts w:cs="Arial"/>
          <w:b/>
          <w:bCs/>
        </w:rPr>
        <w:t>di Prato</w:t>
      </w:r>
      <w:r w:rsidRPr="00F71364">
        <w:rPr>
          <w:rFonts w:cs="Arial"/>
          <w:b/>
          <w:bCs/>
        </w:rPr>
        <w:t xml:space="preserve">, </w:t>
      </w:r>
      <w:r w:rsidR="00C82662">
        <w:rPr>
          <w:rFonts w:cs="Arial"/>
          <w:b/>
          <w:bCs/>
        </w:rPr>
        <w:t>26</w:t>
      </w:r>
      <w:r w:rsidRPr="00F71364">
        <w:rPr>
          <w:rFonts w:cs="Arial"/>
          <w:b/>
          <w:bCs/>
        </w:rPr>
        <w:t xml:space="preserve">, collegato funzionalmente con il Laboratorio di Analisi di Toscana Diagnostica S.r.l. situato presso Sesto Fiorentino (FI), via di Pratignone, 13/4. </w:t>
      </w:r>
    </w:p>
    <w:p w14:paraId="08467BE2" w14:textId="77777777" w:rsidR="005C5651" w:rsidRDefault="005C5651" w:rsidP="005C5651">
      <w:pPr>
        <w:pStyle w:val="Titolo2"/>
      </w:pPr>
      <w:r>
        <w:t>Tabella degli orari di Apertura</w:t>
      </w:r>
    </w:p>
    <w:tbl>
      <w:tblPr>
        <w:tblStyle w:val="Tabellaelenco2-colore6"/>
        <w:tblW w:w="0" w:type="auto"/>
        <w:tblLook w:val="0420" w:firstRow="1" w:lastRow="0" w:firstColumn="0" w:lastColumn="0" w:noHBand="0" w:noVBand="1"/>
      </w:tblPr>
      <w:tblGrid>
        <w:gridCol w:w="3383"/>
        <w:gridCol w:w="3313"/>
        <w:gridCol w:w="2942"/>
      </w:tblGrid>
      <w:tr w:rsidR="00E32908" w14:paraId="11110765" w14:textId="5A00A43A" w:rsidTr="00E32908">
        <w:trPr>
          <w:cnfStyle w:val="100000000000" w:firstRow="1" w:lastRow="0" w:firstColumn="0" w:lastColumn="0" w:oddVBand="0" w:evenVBand="0" w:oddHBand="0" w:evenHBand="0" w:firstRowFirstColumn="0" w:firstRowLastColumn="0" w:lastRowFirstColumn="0" w:lastRowLastColumn="0"/>
        </w:trPr>
        <w:tc>
          <w:tcPr>
            <w:tcW w:w="3383" w:type="dxa"/>
          </w:tcPr>
          <w:p w14:paraId="130B447A" w14:textId="77777777" w:rsidR="00E32908" w:rsidRDefault="00E32908" w:rsidP="00B42E88">
            <w:pPr>
              <w:rPr>
                <w:rFonts w:cs="Arial"/>
              </w:rPr>
            </w:pPr>
            <w:r>
              <w:rPr>
                <w:rFonts w:cs="Arial"/>
              </w:rPr>
              <w:t>Giorno della Settimana</w:t>
            </w:r>
          </w:p>
        </w:tc>
        <w:tc>
          <w:tcPr>
            <w:tcW w:w="3313" w:type="dxa"/>
          </w:tcPr>
          <w:p w14:paraId="324EB8B7" w14:textId="0D24A41C" w:rsidR="00E32908" w:rsidRDefault="00E32908" w:rsidP="00B42E88">
            <w:pPr>
              <w:rPr>
                <w:rFonts w:cs="Arial"/>
              </w:rPr>
            </w:pPr>
            <w:r>
              <w:rPr>
                <w:rFonts w:cs="Arial"/>
              </w:rPr>
              <w:t xml:space="preserve">Orario di </w:t>
            </w:r>
            <w:r w:rsidR="002B5D44">
              <w:rPr>
                <w:rFonts w:cs="Arial"/>
              </w:rPr>
              <w:t>Prelievo</w:t>
            </w:r>
          </w:p>
        </w:tc>
        <w:tc>
          <w:tcPr>
            <w:tcW w:w="2942" w:type="dxa"/>
          </w:tcPr>
          <w:p w14:paraId="65A92281" w14:textId="2DD7C6AD" w:rsidR="00E32908" w:rsidRDefault="00E32908" w:rsidP="00B42E88">
            <w:pPr>
              <w:rPr>
                <w:rFonts w:cs="Arial"/>
              </w:rPr>
            </w:pPr>
            <w:r>
              <w:rPr>
                <w:rFonts w:cs="Arial"/>
              </w:rPr>
              <w:t>Orario di Ritiro dei Referti</w:t>
            </w:r>
          </w:p>
        </w:tc>
      </w:tr>
      <w:tr w:rsidR="002B5D44" w14:paraId="6F910527" w14:textId="76FAE7E1" w:rsidTr="0085779C">
        <w:trPr>
          <w:cnfStyle w:val="000000100000" w:firstRow="0" w:lastRow="0" w:firstColumn="0" w:lastColumn="0" w:oddVBand="0" w:evenVBand="0" w:oddHBand="1" w:evenHBand="0" w:firstRowFirstColumn="0" w:firstRowLastColumn="0" w:lastRowFirstColumn="0" w:lastRowLastColumn="0"/>
        </w:trPr>
        <w:tc>
          <w:tcPr>
            <w:tcW w:w="3383" w:type="dxa"/>
          </w:tcPr>
          <w:p w14:paraId="55556909" w14:textId="77777777" w:rsidR="002B5D44" w:rsidRDefault="002B5D44" w:rsidP="002B5D44">
            <w:pPr>
              <w:rPr>
                <w:rFonts w:cs="Arial"/>
              </w:rPr>
            </w:pPr>
            <w:r>
              <w:rPr>
                <w:rFonts w:cs="Arial"/>
              </w:rPr>
              <w:t>Lunedì</w:t>
            </w:r>
          </w:p>
        </w:tc>
        <w:tc>
          <w:tcPr>
            <w:tcW w:w="3313" w:type="dxa"/>
          </w:tcPr>
          <w:p w14:paraId="48AB52B7" w14:textId="7BDDC151" w:rsidR="002B5D44" w:rsidRDefault="002B5D44" w:rsidP="002B5D44">
            <w:pPr>
              <w:rPr>
                <w:rFonts w:cs="Arial"/>
              </w:rPr>
            </w:pPr>
            <w:r w:rsidRPr="00970BF9">
              <w:rPr>
                <w:rFonts w:cs="Arial"/>
              </w:rPr>
              <w:t>dalle ore 7:00 alle ore 10:30</w:t>
            </w:r>
          </w:p>
        </w:tc>
        <w:tc>
          <w:tcPr>
            <w:tcW w:w="2942" w:type="dxa"/>
            <w:vAlign w:val="center"/>
          </w:tcPr>
          <w:p w14:paraId="129EABA3" w14:textId="5F7CBA5A" w:rsidR="002B5D44" w:rsidRPr="00747D64" w:rsidRDefault="002B5D44" w:rsidP="002B5D44">
            <w:pPr>
              <w:rPr>
                <w:rFonts w:cs="Arial"/>
              </w:rPr>
            </w:pPr>
            <w:r>
              <w:rPr>
                <w:rFonts w:cs="Arial"/>
              </w:rPr>
              <w:t>dalle ore 7:30 alle ore 12:30</w:t>
            </w:r>
          </w:p>
        </w:tc>
      </w:tr>
      <w:tr w:rsidR="002B5D44" w14:paraId="38F0CEDC" w14:textId="281073DF" w:rsidTr="0085779C">
        <w:tc>
          <w:tcPr>
            <w:tcW w:w="3383" w:type="dxa"/>
          </w:tcPr>
          <w:p w14:paraId="297F9EBB" w14:textId="77777777" w:rsidR="002B5D44" w:rsidRDefault="002B5D44" w:rsidP="002B5D44">
            <w:pPr>
              <w:rPr>
                <w:rFonts w:cs="Arial"/>
              </w:rPr>
            </w:pPr>
            <w:r>
              <w:rPr>
                <w:rFonts w:cs="Arial"/>
              </w:rPr>
              <w:t>Martedì</w:t>
            </w:r>
          </w:p>
        </w:tc>
        <w:tc>
          <w:tcPr>
            <w:tcW w:w="3313" w:type="dxa"/>
          </w:tcPr>
          <w:p w14:paraId="1FF945A0" w14:textId="22AB3959" w:rsidR="002B5D44" w:rsidRDefault="002B5D44" w:rsidP="002B5D44">
            <w:pPr>
              <w:rPr>
                <w:rFonts w:cs="Arial"/>
              </w:rPr>
            </w:pPr>
            <w:r w:rsidRPr="00970BF9">
              <w:rPr>
                <w:rFonts w:cs="Arial"/>
              </w:rPr>
              <w:t>dalle ore 7:00 alle ore 10:30</w:t>
            </w:r>
          </w:p>
        </w:tc>
        <w:tc>
          <w:tcPr>
            <w:tcW w:w="2942" w:type="dxa"/>
            <w:vAlign w:val="center"/>
          </w:tcPr>
          <w:p w14:paraId="1A39F334" w14:textId="4F05F86B" w:rsidR="002B5D44" w:rsidRPr="00747D64" w:rsidRDefault="002B5D44" w:rsidP="002B5D44">
            <w:pPr>
              <w:rPr>
                <w:rFonts w:cs="Arial"/>
              </w:rPr>
            </w:pPr>
            <w:r>
              <w:rPr>
                <w:rFonts w:cs="Arial"/>
              </w:rPr>
              <w:t>dalle ore 7:30 alle ore 19:30</w:t>
            </w:r>
          </w:p>
        </w:tc>
      </w:tr>
      <w:tr w:rsidR="002B5D44" w14:paraId="2467409C" w14:textId="722CB425" w:rsidTr="0085779C">
        <w:trPr>
          <w:cnfStyle w:val="000000100000" w:firstRow="0" w:lastRow="0" w:firstColumn="0" w:lastColumn="0" w:oddVBand="0" w:evenVBand="0" w:oddHBand="1" w:evenHBand="0" w:firstRowFirstColumn="0" w:firstRowLastColumn="0" w:lastRowFirstColumn="0" w:lastRowLastColumn="0"/>
        </w:trPr>
        <w:tc>
          <w:tcPr>
            <w:tcW w:w="3383" w:type="dxa"/>
          </w:tcPr>
          <w:p w14:paraId="093CAF8F" w14:textId="77777777" w:rsidR="002B5D44" w:rsidRDefault="002B5D44" w:rsidP="002B5D44">
            <w:pPr>
              <w:rPr>
                <w:rFonts w:cs="Arial"/>
              </w:rPr>
            </w:pPr>
            <w:r>
              <w:rPr>
                <w:rFonts w:cs="Arial"/>
              </w:rPr>
              <w:t>Mercoledì</w:t>
            </w:r>
          </w:p>
        </w:tc>
        <w:tc>
          <w:tcPr>
            <w:tcW w:w="3313" w:type="dxa"/>
          </w:tcPr>
          <w:p w14:paraId="7827A80F" w14:textId="7C92594E" w:rsidR="002B5D44" w:rsidRDefault="002B5D44" w:rsidP="002B5D44">
            <w:pPr>
              <w:rPr>
                <w:rFonts w:cs="Arial"/>
              </w:rPr>
            </w:pPr>
            <w:r w:rsidRPr="00970BF9">
              <w:rPr>
                <w:rFonts w:cs="Arial"/>
              </w:rPr>
              <w:t>dalle ore 7:00 alle ore 10:30</w:t>
            </w:r>
          </w:p>
        </w:tc>
        <w:tc>
          <w:tcPr>
            <w:tcW w:w="2942" w:type="dxa"/>
            <w:vAlign w:val="center"/>
          </w:tcPr>
          <w:p w14:paraId="3807E947" w14:textId="33180607" w:rsidR="002B5D44" w:rsidRPr="00747D64" w:rsidRDefault="002B5D44" w:rsidP="002B5D44">
            <w:pPr>
              <w:rPr>
                <w:rFonts w:cs="Arial"/>
              </w:rPr>
            </w:pPr>
            <w:r>
              <w:rPr>
                <w:rFonts w:cs="Arial"/>
              </w:rPr>
              <w:t>dalle ore 7:30 alle ore 19:30</w:t>
            </w:r>
          </w:p>
        </w:tc>
      </w:tr>
      <w:tr w:rsidR="002B5D44" w14:paraId="571210B1" w14:textId="26C3045F" w:rsidTr="0085779C">
        <w:tc>
          <w:tcPr>
            <w:tcW w:w="3383" w:type="dxa"/>
          </w:tcPr>
          <w:p w14:paraId="28266F93" w14:textId="77777777" w:rsidR="002B5D44" w:rsidRDefault="002B5D44" w:rsidP="002B5D44">
            <w:pPr>
              <w:rPr>
                <w:rFonts w:cs="Arial"/>
              </w:rPr>
            </w:pPr>
            <w:r>
              <w:rPr>
                <w:rFonts w:cs="Arial"/>
              </w:rPr>
              <w:t>Giovedì</w:t>
            </w:r>
          </w:p>
        </w:tc>
        <w:tc>
          <w:tcPr>
            <w:tcW w:w="3313" w:type="dxa"/>
          </w:tcPr>
          <w:p w14:paraId="65931824" w14:textId="5BA8D567" w:rsidR="002B5D44" w:rsidRDefault="002B5D44" w:rsidP="002B5D44">
            <w:pPr>
              <w:rPr>
                <w:rFonts w:cs="Arial"/>
              </w:rPr>
            </w:pPr>
            <w:r w:rsidRPr="00970BF9">
              <w:rPr>
                <w:rFonts w:cs="Arial"/>
              </w:rPr>
              <w:t>dalle ore 7:00 alle ore 10:30</w:t>
            </w:r>
          </w:p>
        </w:tc>
        <w:tc>
          <w:tcPr>
            <w:tcW w:w="2942" w:type="dxa"/>
            <w:vAlign w:val="center"/>
          </w:tcPr>
          <w:p w14:paraId="228B7573" w14:textId="3BABF643" w:rsidR="002B5D44" w:rsidRPr="00747D64" w:rsidRDefault="002B5D44" w:rsidP="002B5D44">
            <w:pPr>
              <w:rPr>
                <w:rFonts w:cs="Arial"/>
              </w:rPr>
            </w:pPr>
            <w:r>
              <w:rPr>
                <w:rFonts w:cs="Arial"/>
              </w:rPr>
              <w:t>dalle ore 7:30 alle ore 19:30</w:t>
            </w:r>
          </w:p>
        </w:tc>
      </w:tr>
      <w:tr w:rsidR="002B5D44" w14:paraId="08AB6C05" w14:textId="2EFFD6CA" w:rsidTr="0085779C">
        <w:trPr>
          <w:cnfStyle w:val="000000100000" w:firstRow="0" w:lastRow="0" w:firstColumn="0" w:lastColumn="0" w:oddVBand="0" w:evenVBand="0" w:oddHBand="1" w:evenHBand="0" w:firstRowFirstColumn="0" w:firstRowLastColumn="0" w:lastRowFirstColumn="0" w:lastRowLastColumn="0"/>
        </w:trPr>
        <w:tc>
          <w:tcPr>
            <w:tcW w:w="3383" w:type="dxa"/>
          </w:tcPr>
          <w:p w14:paraId="6B173A8D" w14:textId="77777777" w:rsidR="002B5D44" w:rsidRDefault="002B5D44" w:rsidP="002B5D44">
            <w:pPr>
              <w:rPr>
                <w:rFonts w:cs="Arial"/>
              </w:rPr>
            </w:pPr>
            <w:r>
              <w:rPr>
                <w:rFonts w:cs="Arial"/>
              </w:rPr>
              <w:t>Venerdì</w:t>
            </w:r>
          </w:p>
        </w:tc>
        <w:tc>
          <w:tcPr>
            <w:tcW w:w="3313" w:type="dxa"/>
          </w:tcPr>
          <w:p w14:paraId="752E34C5" w14:textId="313F7DEA" w:rsidR="002B5D44" w:rsidRDefault="002B5D44" w:rsidP="002B5D44">
            <w:pPr>
              <w:rPr>
                <w:rFonts w:cs="Arial"/>
              </w:rPr>
            </w:pPr>
            <w:r w:rsidRPr="00970BF9">
              <w:rPr>
                <w:rFonts w:cs="Arial"/>
              </w:rPr>
              <w:t>dalle ore 7:00 alle ore 10:30</w:t>
            </w:r>
          </w:p>
        </w:tc>
        <w:tc>
          <w:tcPr>
            <w:tcW w:w="2942" w:type="dxa"/>
            <w:vAlign w:val="center"/>
          </w:tcPr>
          <w:p w14:paraId="27DFC03A" w14:textId="4F133943" w:rsidR="002B5D44" w:rsidRPr="00747D64" w:rsidRDefault="002B5D44" w:rsidP="002B5D44">
            <w:pPr>
              <w:rPr>
                <w:rFonts w:cs="Arial"/>
              </w:rPr>
            </w:pPr>
            <w:r>
              <w:rPr>
                <w:rFonts w:cs="Arial"/>
              </w:rPr>
              <w:t>dalle ore 7:30 alle ore 19:30</w:t>
            </w:r>
          </w:p>
        </w:tc>
      </w:tr>
      <w:tr w:rsidR="002B5D44" w14:paraId="26BF046C" w14:textId="07FED73F" w:rsidTr="0085779C">
        <w:tc>
          <w:tcPr>
            <w:tcW w:w="3383" w:type="dxa"/>
          </w:tcPr>
          <w:p w14:paraId="335BB86F" w14:textId="77777777" w:rsidR="002B5D44" w:rsidRDefault="002B5D44" w:rsidP="002B5D44">
            <w:pPr>
              <w:rPr>
                <w:rFonts w:cs="Arial"/>
              </w:rPr>
            </w:pPr>
            <w:r>
              <w:rPr>
                <w:rFonts w:cs="Arial"/>
              </w:rPr>
              <w:t>Sabato</w:t>
            </w:r>
          </w:p>
        </w:tc>
        <w:tc>
          <w:tcPr>
            <w:tcW w:w="3313" w:type="dxa"/>
          </w:tcPr>
          <w:p w14:paraId="60BF5223" w14:textId="633A571C" w:rsidR="002B5D44" w:rsidRDefault="002B5D44" w:rsidP="002B5D44">
            <w:pPr>
              <w:rPr>
                <w:rFonts w:cs="Arial"/>
              </w:rPr>
            </w:pPr>
            <w:r w:rsidRPr="00970BF9">
              <w:rPr>
                <w:rFonts w:cs="Arial"/>
              </w:rPr>
              <w:t>dalle ore 7:00 alle ore 10:30</w:t>
            </w:r>
          </w:p>
        </w:tc>
        <w:tc>
          <w:tcPr>
            <w:tcW w:w="2942" w:type="dxa"/>
            <w:vAlign w:val="center"/>
          </w:tcPr>
          <w:p w14:paraId="5694456E" w14:textId="2F889FC6" w:rsidR="002B5D44" w:rsidRPr="00747D64" w:rsidRDefault="002B5D44" w:rsidP="002B5D44">
            <w:pPr>
              <w:rPr>
                <w:rFonts w:cs="Arial"/>
              </w:rPr>
            </w:pPr>
            <w:r>
              <w:rPr>
                <w:rFonts w:cs="Arial"/>
              </w:rPr>
              <w:t>dalle ore 7:30 alle ore 12:30</w:t>
            </w:r>
          </w:p>
        </w:tc>
      </w:tr>
      <w:tr w:rsidR="002B5D44" w14:paraId="6EAE3405" w14:textId="795F80D6" w:rsidTr="00E32908">
        <w:trPr>
          <w:cnfStyle w:val="000000100000" w:firstRow="0" w:lastRow="0" w:firstColumn="0" w:lastColumn="0" w:oddVBand="0" w:evenVBand="0" w:oddHBand="1" w:evenHBand="0" w:firstRowFirstColumn="0" w:firstRowLastColumn="0" w:lastRowFirstColumn="0" w:lastRowLastColumn="0"/>
        </w:trPr>
        <w:tc>
          <w:tcPr>
            <w:tcW w:w="3383" w:type="dxa"/>
          </w:tcPr>
          <w:p w14:paraId="091978CE" w14:textId="77777777" w:rsidR="002B5D44" w:rsidRDefault="002B5D44" w:rsidP="002B5D44">
            <w:pPr>
              <w:rPr>
                <w:rFonts w:cs="Arial"/>
              </w:rPr>
            </w:pPr>
            <w:r>
              <w:rPr>
                <w:rFonts w:cs="Arial"/>
              </w:rPr>
              <w:t>Domenica</w:t>
            </w:r>
          </w:p>
        </w:tc>
        <w:tc>
          <w:tcPr>
            <w:tcW w:w="3313" w:type="dxa"/>
          </w:tcPr>
          <w:p w14:paraId="313C3AF2" w14:textId="77777777" w:rsidR="002B5D44" w:rsidRPr="00747D64" w:rsidRDefault="002B5D44" w:rsidP="002B5D44">
            <w:pPr>
              <w:rPr>
                <w:rFonts w:cs="Arial"/>
              </w:rPr>
            </w:pPr>
            <w:r>
              <w:rPr>
                <w:rFonts w:cs="Arial"/>
              </w:rPr>
              <w:t>Chiuso</w:t>
            </w:r>
          </w:p>
        </w:tc>
        <w:tc>
          <w:tcPr>
            <w:tcW w:w="2942" w:type="dxa"/>
          </w:tcPr>
          <w:p w14:paraId="5FDE9983" w14:textId="77777777" w:rsidR="002B5D44" w:rsidRDefault="002B5D44" w:rsidP="002B5D44">
            <w:pPr>
              <w:rPr>
                <w:rFonts w:cs="Arial"/>
              </w:rPr>
            </w:pPr>
          </w:p>
        </w:tc>
      </w:tr>
    </w:tbl>
    <w:p w14:paraId="2C0EA96A" w14:textId="77777777" w:rsidR="005C5651" w:rsidRDefault="005C5651" w:rsidP="005C5651">
      <w:pPr>
        <w:pStyle w:val="Titolo2"/>
      </w:pPr>
      <w:r>
        <w:t>Liste di Autovalutazione</w:t>
      </w:r>
    </w:p>
    <w:p w14:paraId="49861C40" w14:textId="77777777" w:rsidR="005C5651" w:rsidRPr="00D01268" w:rsidRDefault="005C5651" w:rsidP="005C5651">
      <w:pPr>
        <w:pStyle w:val="Nessunaspaziatura"/>
        <w:rPr>
          <w:rFonts w:cs="Arial"/>
        </w:rPr>
      </w:pPr>
      <w:r w:rsidRPr="00D01268">
        <w:rPr>
          <w:rFonts w:cs="Arial"/>
        </w:rPr>
        <w:t>In rapporto alle specifiche Liste di Valutazione Lettera A, teniamo a precisare quanto segue:</w:t>
      </w:r>
    </w:p>
    <w:p w14:paraId="38F6ADCC" w14:textId="77777777" w:rsidR="005C5651" w:rsidRPr="00D01268" w:rsidRDefault="005C5651" w:rsidP="005C5651">
      <w:pPr>
        <w:pStyle w:val="Nessunaspaziatura"/>
        <w:numPr>
          <w:ilvl w:val="0"/>
          <w:numId w:val="3"/>
        </w:numPr>
        <w:rPr>
          <w:rFonts w:cs="Arial"/>
        </w:rPr>
      </w:pPr>
      <w:r w:rsidRPr="00D01268">
        <w:rPr>
          <w:rFonts w:cs="Arial"/>
        </w:rPr>
        <w:t>A.1: per la fattispecie, costituiscono figure essenziali allo svolgimento dell’attività una figura medica con ruolo di Direzione Sanitaria per le ore previste dalla normativa vigente, il personale sanitario (</w:t>
      </w:r>
      <w:r>
        <w:rPr>
          <w:rFonts w:cs="Arial"/>
        </w:rPr>
        <w:t xml:space="preserve">medico, </w:t>
      </w:r>
      <w:r w:rsidRPr="00D01268">
        <w:rPr>
          <w:rFonts w:cs="Arial"/>
        </w:rPr>
        <w:t xml:space="preserve">biologo e tecnico di laboratorio biomedico) </w:t>
      </w:r>
      <w:r>
        <w:rPr>
          <w:rFonts w:cs="Arial"/>
        </w:rPr>
        <w:t xml:space="preserve">con i </w:t>
      </w:r>
      <w:r w:rsidRPr="00D01268">
        <w:rPr>
          <w:rFonts w:cs="Arial"/>
        </w:rPr>
        <w:t>necessari titoli di studio</w:t>
      </w:r>
      <w:r>
        <w:rPr>
          <w:rFonts w:cs="Arial"/>
        </w:rPr>
        <w:t>, il personale amministrativo e di coordinamento al fine di rendere sostenibili e gestiti i processi operativi</w:t>
      </w:r>
      <w:r w:rsidRPr="00D01268">
        <w:rPr>
          <w:rFonts w:cs="Arial"/>
        </w:rPr>
        <w:t>.</w:t>
      </w:r>
    </w:p>
    <w:p w14:paraId="6A76502F" w14:textId="77777777" w:rsidR="005C5651" w:rsidRPr="00D01268" w:rsidRDefault="005C5651" w:rsidP="005C5651">
      <w:pPr>
        <w:pStyle w:val="Nessunaspaziatura"/>
        <w:numPr>
          <w:ilvl w:val="0"/>
          <w:numId w:val="3"/>
        </w:numPr>
        <w:rPr>
          <w:rFonts w:cs="Arial"/>
        </w:rPr>
      </w:pPr>
      <w:r w:rsidRPr="00D01268">
        <w:rPr>
          <w:rFonts w:cs="Arial"/>
        </w:rPr>
        <w:t xml:space="preserve">A.2: </w:t>
      </w:r>
      <w:r>
        <w:rPr>
          <w:rFonts w:cs="Arial"/>
        </w:rPr>
        <w:t>i</w:t>
      </w:r>
      <w:r w:rsidRPr="00D01268">
        <w:rPr>
          <w:rFonts w:cs="Arial"/>
        </w:rPr>
        <w:t>l personale identificato per la gestione della struttura è dettagliato nello specifico allegato tecnico (Elenco del personale che opera nella specifica struttura, completo di titolo di studio, riferimenti contrattuali, orario svolto nella struttura), integrato dall’Organigramma specifico di struttura (Organigramma della specifica struttura), costruito con il fine di non interrompere la necessaria continuità del servizio e prevedere la corretta alternabilità del personale.</w:t>
      </w:r>
    </w:p>
    <w:p w14:paraId="57EF1C8D" w14:textId="77777777" w:rsidR="005C5651" w:rsidRPr="00D01268" w:rsidRDefault="005C5651" w:rsidP="005C5651">
      <w:pPr>
        <w:pStyle w:val="Nessunaspaziatura"/>
        <w:numPr>
          <w:ilvl w:val="0"/>
          <w:numId w:val="3"/>
        </w:numPr>
        <w:rPr>
          <w:rFonts w:cs="Arial"/>
        </w:rPr>
      </w:pPr>
      <w:r w:rsidRPr="00D01268">
        <w:rPr>
          <w:rFonts w:cs="Arial"/>
        </w:rPr>
        <w:t xml:space="preserve">A.3: </w:t>
      </w:r>
      <w:r>
        <w:rPr>
          <w:rFonts w:cs="Arial"/>
        </w:rPr>
        <w:t>t</w:t>
      </w:r>
      <w:r w:rsidRPr="00D01268">
        <w:rPr>
          <w:rFonts w:cs="Arial"/>
        </w:rPr>
        <w:t>utto il personale sanitario possiede i titoli previsti dalla vigente normativa. Con specifico riferimento al personale sanitario, anche il personale di Laboratorio, ad estensione di quanto previsto dalla Legge 4 agosto 2021, n. 116, “</w:t>
      </w:r>
      <w:r w:rsidRPr="00014B41">
        <w:rPr>
          <w:rFonts w:cs="Arial"/>
          <w:i/>
          <w:iCs/>
        </w:rPr>
        <w:t>Disposizioni in materia di utilizzo dei defibrillatori semiautomatici e automatici</w:t>
      </w:r>
      <w:r w:rsidRPr="00D01268">
        <w:rPr>
          <w:rFonts w:cs="Arial"/>
        </w:rPr>
        <w:t xml:space="preserve">”, entrata in vigore con provvedimento del 28/08/2021, ha BLSD </w:t>
      </w:r>
      <w:r w:rsidRPr="00D01268">
        <w:rPr>
          <w:rFonts w:cs="Arial"/>
        </w:rPr>
        <w:lastRenderedPageBreak/>
        <w:t xml:space="preserve">aggiornato rilasciato da American Heart Association. La American Heart Association (AHA), pubblica le Linee guida per la rianimazione cardiopolmonare (RCP) e il trattamento delle emergenze cardiovascolari (ECC) scientifiche, che sono la base dei protocolli salvavita utilizzati dagli operatori sanitari, dalle aziende e dagli ospedali degli Stati Uniti e di tutto il mondo. </w:t>
      </w:r>
    </w:p>
    <w:p w14:paraId="0B272245" w14:textId="77777777" w:rsidR="005C5651" w:rsidRPr="00D01268" w:rsidRDefault="005C5651" w:rsidP="005C5651">
      <w:pPr>
        <w:pStyle w:val="Nessunaspaziatura"/>
        <w:numPr>
          <w:ilvl w:val="0"/>
          <w:numId w:val="3"/>
        </w:numPr>
        <w:rPr>
          <w:rFonts w:cs="Arial"/>
        </w:rPr>
      </w:pPr>
      <w:r w:rsidRPr="00D01268">
        <w:rPr>
          <w:rFonts w:cs="Arial"/>
        </w:rPr>
        <w:t xml:space="preserve">A.4: </w:t>
      </w:r>
      <w:r>
        <w:rPr>
          <w:rFonts w:cs="Arial"/>
        </w:rPr>
        <w:t>q</w:t>
      </w:r>
      <w:r w:rsidRPr="00D01268">
        <w:rPr>
          <w:rFonts w:cs="Arial"/>
        </w:rPr>
        <w:t>uanto atteso dallo specifico requisito, è descritto dalle Procedure di dettaglio:</w:t>
      </w:r>
    </w:p>
    <w:p w14:paraId="775A6AC2" w14:textId="77777777" w:rsidR="005C5651" w:rsidRPr="00D01268" w:rsidRDefault="005C5651" w:rsidP="005C5651">
      <w:pPr>
        <w:pStyle w:val="Nessunaspaziatura"/>
        <w:numPr>
          <w:ilvl w:val="1"/>
          <w:numId w:val="3"/>
        </w:numPr>
        <w:rPr>
          <w:rFonts w:cs="Arial"/>
        </w:rPr>
      </w:pPr>
      <w:r w:rsidRPr="00D01268">
        <w:rPr>
          <w:rFonts w:cs="Arial"/>
        </w:rPr>
        <w:t>Accesso alle prestazioni, prenotazione, gestione tempi di attesa, registrazione, modalità di pagamento, modalità e tempi di accesso alla documentazione sanitaria</w:t>
      </w:r>
    </w:p>
    <w:p w14:paraId="62BE8F6F" w14:textId="77777777" w:rsidR="005C5651" w:rsidRPr="00D01268" w:rsidRDefault="005C5651" w:rsidP="005C5651">
      <w:pPr>
        <w:pStyle w:val="Nessunaspaziatura"/>
        <w:numPr>
          <w:ilvl w:val="1"/>
          <w:numId w:val="3"/>
        </w:numPr>
        <w:rPr>
          <w:rFonts w:cs="Arial"/>
        </w:rPr>
      </w:pPr>
      <w:r w:rsidRPr="00D01268">
        <w:rPr>
          <w:rFonts w:cs="Arial"/>
        </w:rPr>
        <w:t>Acquisizione del consenso informato, inserimento in studi clinici, tutela della privacy: Consenso Informato, Informativa sulla Privacy, Modulistica connessa</w:t>
      </w:r>
    </w:p>
    <w:p w14:paraId="43917203" w14:textId="77777777" w:rsidR="005C5651" w:rsidRPr="00D01268" w:rsidRDefault="005C5651" w:rsidP="005C5651">
      <w:pPr>
        <w:pStyle w:val="Nessunaspaziatura"/>
        <w:numPr>
          <w:ilvl w:val="1"/>
          <w:numId w:val="3"/>
        </w:numPr>
        <w:rPr>
          <w:rFonts w:cs="Arial"/>
        </w:rPr>
      </w:pPr>
      <w:r w:rsidRPr="00D01268">
        <w:rPr>
          <w:rFonts w:cs="Arial"/>
        </w:rPr>
        <w:t xml:space="preserve">Predisposizione del relativo materiale informativo per l'utenza anche in riferimento al superamento delle barriere linguistiche e culturali: Modalità di raccolta per il paziente (ITA/Multilingua), Modalità raccolta anatomia patologica, Modalità di raccolta e invio campioni Batteriologia, Modalità prelievo tamponi Covid-19. </w:t>
      </w:r>
    </w:p>
    <w:p w14:paraId="3DCFAB04" w14:textId="77777777" w:rsidR="005C5651" w:rsidRPr="00D01268" w:rsidRDefault="005C5651" w:rsidP="005C5651">
      <w:pPr>
        <w:pStyle w:val="Nessunaspaziatura"/>
        <w:numPr>
          <w:ilvl w:val="1"/>
          <w:numId w:val="3"/>
        </w:numPr>
        <w:rPr>
          <w:rFonts w:cs="Arial"/>
        </w:rPr>
      </w:pPr>
      <w:r w:rsidRPr="00D01268">
        <w:rPr>
          <w:rFonts w:cs="Arial"/>
        </w:rPr>
        <w:t>Condizioni di svantaggio nell'accessibilità ai servizi legate alla presenza di disabilità</w:t>
      </w:r>
    </w:p>
    <w:p w14:paraId="62E08EB2" w14:textId="77777777" w:rsidR="005C5651" w:rsidRPr="00D01268" w:rsidRDefault="005C5651" w:rsidP="005C5651">
      <w:pPr>
        <w:pStyle w:val="Nessunaspaziatura"/>
        <w:numPr>
          <w:ilvl w:val="0"/>
          <w:numId w:val="3"/>
        </w:numPr>
        <w:rPr>
          <w:rFonts w:cs="Arial"/>
        </w:rPr>
      </w:pPr>
      <w:r w:rsidRPr="00D01268">
        <w:rPr>
          <w:rFonts w:cs="Arial"/>
        </w:rPr>
        <w:t>A.5: Non pertinente.</w:t>
      </w:r>
    </w:p>
    <w:p w14:paraId="5BCF1F20" w14:textId="77777777" w:rsidR="005C5651" w:rsidRPr="00D01268" w:rsidRDefault="005C5651" w:rsidP="005C5651">
      <w:pPr>
        <w:pStyle w:val="Nessunaspaziatura"/>
        <w:numPr>
          <w:ilvl w:val="0"/>
          <w:numId w:val="3"/>
        </w:numPr>
        <w:rPr>
          <w:rFonts w:cs="Arial"/>
        </w:rPr>
      </w:pPr>
      <w:r w:rsidRPr="00D01268">
        <w:rPr>
          <w:rFonts w:cs="Arial"/>
        </w:rPr>
        <w:t>A.6: Una situazione di pericolo, un fatto o una circostanza imprevista rappresentano un'emergenza. Un'emergenza costringe quanti la osservano e quanti eventualmente la subiscono a mettere in atto misure di reazione a quanto accade, dirette alla salvaguardia delle persone e alla riduzione dei danni possibili. Distinguiamo nel dettaglio:</w:t>
      </w:r>
    </w:p>
    <w:p w14:paraId="33E9EE03" w14:textId="77777777" w:rsidR="005C5651" w:rsidRPr="00D01268" w:rsidRDefault="005C5651" w:rsidP="005C5651">
      <w:pPr>
        <w:pStyle w:val="Nessunaspaziatura"/>
        <w:numPr>
          <w:ilvl w:val="1"/>
          <w:numId w:val="3"/>
        </w:numPr>
        <w:rPr>
          <w:rFonts w:cs="Arial"/>
        </w:rPr>
      </w:pPr>
      <w:r w:rsidRPr="00D01268">
        <w:rPr>
          <w:rFonts w:cs="Arial"/>
        </w:rPr>
        <w:t>Clinica: in caso di Emergenza Medica, il personale qualificato si attiene a quanto disposto dalla specifica procedura</w:t>
      </w:r>
    </w:p>
    <w:p w14:paraId="305CA555" w14:textId="77777777" w:rsidR="005C5651" w:rsidRPr="00D01268" w:rsidRDefault="005C5651" w:rsidP="005C5651">
      <w:pPr>
        <w:pStyle w:val="Nessunaspaziatura"/>
        <w:numPr>
          <w:ilvl w:val="1"/>
          <w:numId w:val="3"/>
        </w:numPr>
        <w:rPr>
          <w:rFonts w:cs="Arial"/>
        </w:rPr>
      </w:pPr>
      <w:r w:rsidRPr="00D01268">
        <w:rPr>
          <w:rFonts w:cs="Arial"/>
        </w:rPr>
        <w:t>Biologica: in caso di Emergenza Biologica, il personale si attiene a quanto disposto dalla specifica procedura</w:t>
      </w:r>
    </w:p>
    <w:p w14:paraId="6D3F8937" w14:textId="77777777" w:rsidR="005C5651" w:rsidRPr="00D01268" w:rsidRDefault="005C5651" w:rsidP="005C5651">
      <w:pPr>
        <w:pStyle w:val="Nessunaspaziatura"/>
        <w:numPr>
          <w:ilvl w:val="1"/>
          <w:numId w:val="3"/>
        </w:numPr>
        <w:rPr>
          <w:rFonts w:cs="Arial"/>
        </w:rPr>
      </w:pPr>
      <w:r w:rsidRPr="00D01268">
        <w:rPr>
          <w:rFonts w:cs="Arial"/>
        </w:rPr>
        <w:t>Organizzativa: in caso di Emergenza Organizzativa, come previsto dal Documento di Elenco del Personale, siamo sempre in grado di sostituire le figure sanitarie.</w:t>
      </w:r>
    </w:p>
    <w:p w14:paraId="397FECEE" w14:textId="77777777" w:rsidR="005C5651" w:rsidRPr="00D01268" w:rsidRDefault="005C5651" w:rsidP="005C5651">
      <w:pPr>
        <w:pStyle w:val="Nessunaspaziatura"/>
        <w:numPr>
          <w:ilvl w:val="1"/>
          <w:numId w:val="3"/>
        </w:numPr>
        <w:rPr>
          <w:rFonts w:cs="Arial"/>
        </w:rPr>
      </w:pPr>
      <w:r w:rsidRPr="00D01268">
        <w:rPr>
          <w:rFonts w:cs="Arial"/>
        </w:rPr>
        <w:t>Tecnologica: distinguiamo ulteriormente:</w:t>
      </w:r>
    </w:p>
    <w:p w14:paraId="7BB13A4D" w14:textId="77777777" w:rsidR="005C5651" w:rsidRPr="00043657" w:rsidRDefault="005C5651" w:rsidP="005C5651">
      <w:pPr>
        <w:pStyle w:val="Nessunaspaziatura"/>
        <w:numPr>
          <w:ilvl w:val="2"/>
          <w:numId w:val="3"/>
        </w:numPr>
        <w:rPr>
          <w:rFonts w:cs="Arial"/>
        </w:rPr>
      </w:pPr>
      <w:r w:rsidRPr="00043657">
        <w:rPr>
          <w:rFonts w:cs="Arial"/>
        </w:rPr>
        <w:t xml:space="preserve">PC/Web/Fonia/Reti: il software ad oggi in uso per il processo di accettazione ha la possibilità di continuare il proprio funzionamento in modalità offline, riversando il contenuto di quanto </w:t>
      </w:r>
      <w:proofErr w:type="spellStart"/>
      <w:r w:rsidRPr="00043657">
        <w:rPr>
          <w:rFonts w:cs="Arial"/>
        </w:rPr>
        <w:t>pre</w:t>
      </w:r>
      <w:proofErr w:type="spellEnd"/>
      <w:r w:rsidRPr="00043657">
        <w:rPr>
          <w:rFonts w:cs="Arial"/>
        </w:rPr>
        <w:t xml:space="preserve">-immagazzinato una volta connesso alla rete. In caso di malfunzionamento del PC, disponiamo di scheda cartacea per l’accettazione. In caso di malfunzionamento della fonia di struttura, il nostro personale dispone di cellulari aziendali oltre che di strumenti di fonia su linee radio. Nel dettaglio, l’applicazione in uso è </w:t>
      </w:r>
      <w:proofErr w:type="spellStart"/>
      <w:r w:rsidRPr="00043657">
        <w:rPr>
          <w:rFonts w:cs="Arial"/>
        </w:rPr>
        <w:t>GipoNext</w:t>
      </w:r>
      <w:proofErr w:type="spellEnd"/>
      <w:r w:rsidRPr="00043657">
        <w:rPr>
          <w:rFonts w:cs="Arial"/>
        </w:rPr>
        <w:t>, un software gestionale in cloud. Digitalizza l'intero flusso di lavoro: agenda, prenotazioni online, accettazione, fatturazione elettronica, refertazione vocale, e integrazione con il Fascicolo Sanitario Elettronico (FSE). Caratteristiche Principali e Vantaggi:</w:t>
      </w:r>
    </w:p>
    <w:p w14:paraId="5916A5FD" w14:textId="77777777" w:rsidR="005C5651" w:rsidRPr="00043657" w:rsidRDefault="005C5651" w:rsidP="005C5651">
      <w:pPr>
        <w:pStyle w:val="Nessunaspaziatura"/>
        <w:numPr>
          <w:ilvl w:val="3"/>
          <w:numId w:val="3"/>
        </w:numPr>
        <w:rPr>
          <w:rFonts w:cs="Arial"/>
        </w:rPr>
      </w:pPr>
      <w:r w:rsidRPr="00043657">
        <w:rPr>
          <w:rFonts w:cs="Arial"/>
        </w:rPr>
        <w:t>Gestione Pazienti: Agenda online, SMS di promemoria, e accettazione rapida.</w:t>
      </w:r>
    </w:p>
    <w:p w14:paraId="54EACB3A" w14:textId="77777777" w:rsidR="005C5651" w:rsidRPr="00043657" w:rsidRDefault="005C5651" w:rsidP="005C5651">
      <w:pPr>
        <w:pStyle w:val="Nessunaspaziatura"/>
        <w:numPr>
          <w:ilvl w:val="3"/>
          <w:numId w:val="3"/>
        </w:numPr>
        <w:rPr>
          <w:rFonts w:cs="Arial"/>
        </w:rPr>
      </w:pPr>
      <w:r w:rsidRPr="00043657">
        <w:rPr>
          <w:rFonts w:cs="Arial"/>
        </w:rPr>
        <w:t xml:space="preserve">Amministrazione: Fatturazione elettronica integrata, invio dati al Sistema Tessera Sanitaria (STS) e </w:t>
      </w:r>
      <w:r>
        <w:rPr>
          <w:rFonts w:cs="Arial"/>
        </w:rPr>
        <w:t>invii</w:t>
      </w:r>
      <w:r w:rsidRPr="00043657">
        <w:rPr>
          <w:rFonts w:cs="Arial"/>
        </w:rPr>
        <w:t xml:space="preserve"> per il 730 precompilato.</w:t>
      </w:r>
    </w:p>
    <w:p w14:paraId="4E8354A0" w14:textId="77777777" w:rsidR="005C5651" w:rsidRPr="00043657" w:rsidRDefault="005C5651" w:rsidP="005C5651">
      <w:pPr>
        <w:pStyle w:val="Nessunaspaziatura"/>
        <w:numPr>
          <w:ilvl w:val="3"/>
          <w:numId w:val="3"/>
        </w:numPr>
        <w:rPr>
          <w:rFonts w:cs="Arial"/>
        </w:rPr>
      </w:pPr>
      <w:r w:rsidRPr="00043657">
        <w:rPr>
          <w:rFonts w:cs="Arial"/>
        </w:rPr>
        <w:t>Operatività: Refertazione vocale, archiviazione digitale (dematerializzazione) e condivisione referti.</w:t>
      </w:r>
    </w:p>
    <w:p w14:paraId="1F524ED3" w14:textId="77777777" w:rsidR="005C5651" w:rsidRPr="00043657" w:rsidRDefault="005C5651" w:rsidP="005C5651">
      <w:pPr>
        <w:pStyle w:val="Nessunaspaziatura"/>
        <w:numPr>
          <w:ilvl w:val="3"/>
          <w:numId w:val="3"/>
        </w:numPr>
        <w:rPr>
          <w:rFonts w:cs="Arial"/>
        </w:rPr>
      </w:pPr>
      <w:r w:rsidRPr="00043657">
        <w:rPr>
          <w:rFonts w:cs="Arial"/>
        </w:rPr>
        <w:t xml:space="preserve">Sicurezza: Rispetta le normative GDPR per la protezione dei dati. </w:t>
      </w:r>
    </w:p>
    <w:p w14:paraId="33A6C02E" w14:textId="77777777" w:rsidR="005C5651" w:rsidRPr="00D01268" w:rsidRDefault="005C5651" w:rsidP="005C5651">
      <w:pPr>
        <w:pStyle w:val="Nessunaspaziatura"/>
        <w:numPr>
          <w:ilvl w:val="3"/>
          <w:numId w:val="3"/>
        </w:numPr>
        <w:rPr>
          <w:rFonts w:cs="Arial"/>
        </w:rPr>
      </w:pPr>
      <w:proofErr w:type="spellStart"/>
      <w:r w:rsidRPr="00043657">
        <w:rPr>
          <w:rFonts w:cs="Arial"/>
        </w:rPr>
        <w:t>GipoNext</w:t>
      </w:r>
      <w:proofErr w:type="spellEnd"/>
      <w:r w:rsidRPr="00043657">
        <w:rPr>
          <w:rFonts w:cs="Arial"/>
        </w:rPr>
        <w:t xml:space="preserve"> è utilizzato per ottimizzare i tempi di attesa e migliorare l'organizzazione interna.</w:t>
      </w:r>
    </w:p>
    <w:p w14:paraId="1F278226" w14:textId="77777777" w:rsidR="005C5651" w:rsidRPr="00D01268" w:rsidRDefault="005C5651" w:rsidP="005C5651">
      <w:pPr>
        <w:pStyle w:val="Nessunaspaziatura"/>
        <w:numPr>
          <w:ilvl w:val="2"/>
          <w:numId w:val="3"/>
        </w:numPr>
        <w:rPr>
          <w:rFonts w:cs="Arial"/>
        </w:rPr>
      </w:pPr>
      <w:r w:rsidRPr="00D01268">
        <w:rPr>
          <w:rFonts w:cs="Arial"/>
        </w:rPr>
        <w:t xml:space="preserve">Dispositivi Medici: in caso di emergenza sul funzionamento di Dispositivi Medici, il Piano di Manutenzione Aziendale copre gli interventi su tutti i cespiti qualificati come medicali. Nel caso specifico del Defibrillatore Automatico, il dispositivo, in caso di malfunzionamento (verificato quotidianamente a seguito </w:t>
      </w:r>
      <w:r w:rsidRPr="00D01268">
        <w:rPr>
          <w:rFonts w:cs="Arial"/>
        </w:rPr>
        <w:lastRenderedPageBreak/>
        <w:t>di specifici controlli effettuati dal personale sanitario) viene direttamente sostituito. Inoltre, a tale scopo, abbiamo costituito una anagrafe interna di tutti i Defibrillatori attivi nel nostro Istituto e pertanto disponibili a una distanza immediata (</w:t>
      </w:r>
      <w:r w:rsidRPr="00A97629">
        <w:rPr>
          <w:rFonts w:cs="Arial"/>
          <w:i/>
          <w:iCs/>
        </w:rPr>
        <w:t>Anagrafe dei Defibrillatori di Toscana Diagnostica</w:t>
      </w:r>
      <w:r w:rsidRPr="00D01268">
        <w:rPr>
          <w:rFonts w:cs="Arial"/>
        </w:rPr>
        <w:t>).</w:t>
      </w:r>
    </w:p>
    <w:p w14:paraId="49B8B2B0" w14:textId="77777777" w:rsidR="005C5651" w:rsidRPr="00D01268" w:rsidRDefault="005C5651" w:rsidP="005C5651">
      <w:pPr>
        <w:pStyle w:val="Nessunaspaziatura"/>
        <w:numPr>
          <w:ilvl w:val="0"/>
          <w:numId w:val="3"/>
        </w:numPr>
        <w:rPr>
          <w:rFonts w:cs="Arial"/>
        </w:rPr>
      </w:pPr>
      <w:r w:rsidRPr="00D01268">
        <w:rPr>
          <w:rFonts w:cs="Arial"/>
        </w:rPr>
        <w:t>A.7: Distinguiamo le richieste per fattispecie:</w:t>
      </w:r>
    </w:p>
    <w:p w14:paraId="4DABDD55" w14:textId="77777777" w:rsidR="005C5651" w:rsidRPr="00D01268" w:rsidRDefault="005C5651" w:rsidP="005C5651">
      <w:pPr>
        <w:pStyle w:val="Nessunaspaziatura"/>
        <w:numPr>
          <w:ilvl w:val="1"/>
          <w:numId w:val="3"/>
        </w:numPr>
        <w:rPr>
          <w:rFonts w:cs="Arial"/>
        </w:rPr>
      </w:pPr>
      <w:r w:rsidRPr="00D01268">
        <w:rPr>
          <w:rFonts w:cs="Arial"/>
        </w:rPr>
        <w:t>Prelievo, Conservazione: IDL Prelievo, Conservazione e Trasporto dei Campioni; PO Gestione Prelievo; IDL Accettazione; Schede, Tabelle e Moduli riferiti al processo.</w:t>
      </w:r>
    </w:p>
    <w:p w14:paraId="5556E616" w14:textId="77777777" w:rsidR="005C5651" w:rsidRPr="00D01268" w:rsidRDefault="005C5651" w:rsidP="005C5651">
      <w:pPr>
        <w:pStyle w:val="Nessunaspaziatura"/>
        <w:numPr>
          <w:ilvl w:val="1"/>
          <w:numId w:val="3"/>
        </w:numPr>
        <w:rPr>
          <w:rFonts w:cs="Arial"/>
        </w:rPr>
      </w:pPr>
      <w:r w:rsidRPr="00D01268">
        <w:rPr>
          <w:rFonts w:cs="Arial"/>
        </w:rPr>
        <w:t xml:space="preserve">Trasporto di materiali biologici: Un incaricato </w:t>
      </w:r>
      <w:r>
        <w:rPr>
          <w:rFonts w:cs="Arial"/>
        </w:rPr>
        <w:t>Toscana Diagnostica</w:t>
      </w:r>
      <w:r w:rsidRPr="00D01268">
        <w:rPr>
          <w:rFonts w:cs="Arial"/>
        </w:rPr>
        <w:t xml:space="preserve"> ritirerà i campioni per trasportarli presso il Laboratorio HUB regionale presso </w:t>
      </w:r>
      <w:r w:rsidRPr="0076189F">
        <w:rPr>
          <w:rFonts w:cs="Arial"/>
        </w:rPr>
        <w:t>Via di Pratignone, 13/4, 50019, Sesto Fiorentino (FI)</w:t>
      </w:r>
      <w:r w:rsidRPr="00D01268">
        <w:rPr>
          <w:rFonts w:cs="Arial"/>
        </w:rPr>
        <w:t>. I supporti utilizzati e le tempistiche relative sono tali da non compromettere l’integrità e la stabilità dei campioni. Documenti di riferimento: IDL Prelievo, Conservazione e Trasporto dei Campioni; PO Gestione Prelievo; IDL Accettazione; Schede, Tabelle e Moduli riferiti al processo.</w:t>
      </w:r>
    </w:p>
    <w:p w14:paraId="01C5BC87" w14:textId="77777777" w:rsidR="005C5651" w:rsidRPr="00D01268" w:rsidRDefault="005C5651" w:rsidP="005C5651">
      <w:pPr>
        <w:pStyle w:val="Nessunaspaziatura"/>
        <w:numPr>
          <w:ilvl w:val="1"/>
          <w:numId w:val="3"/>
        </w:numPr>
        <w:rPr>
          <w:rFonts w:cs="Arial"/>
        </w:rPr>
      </w:pPr>
      <w:r w:rsidRPr="00D01268">
        <w:rPr>
          <w:rFonts w:cs="Arial"/>
        </w:rPr>
        <w:t xml:space="preserve">Gestione del servizio di pulizia e sanificazione degli ambienti: </w:t>
      </w:r>
      <w:r>
        <w:rPr>
          <w:rFonts w:cs="Arial"/>
        </w:rPr>
        <w:t>i</w:t>
      </w:r>
      <w:r w:rsidRPr="00D01268">
        <w:rPr>
          <w:rFonts w:cs="Arial"/>
        </w:rPr>
        <w:t>l personale sanitario provvederà quotidianamente e ogniqualvolta divenga necessario a sanificare tutti gli spazi e i piani utilizzati secondo quanto previsto dalla specifica procedura.</w:t>
      </w:r>
      <w:r>
        <w:rPr>
          <w:rFonts w:cs="Arial"/>
        </w:rPr>
        <w:t xml:space="preserve"> Toscana Diagnostica ha affidato, inoltre, il servizio di pulizia degli spazi a una impresa certificata che opera quotidianamente secondo le procedure aziendali e che condivide puntualmente dispositivi e tipologie di strumenti e detergenti utilizzati. In allegato: </w:t>
      </w:r>
      <w:r w:rsidRPr="007813F3">
        <w:rPr>
          <w:rFonts w:cs="Arial"/>
          <w:i/>
          <w:iCs/>
        </w:rPr>
        <w:t>contratto quadro con l’impresa, DUVRI, schede tecniche.</w:t>
      </w:r>
    </w:p>
    <w:p w14:paraId="19DE350D" w14:textId="77777777" w:rsidR="005C5651" w:rsidRPr="00D01268" w:rsidRDefault="005C5651" w:rsidP="005C5651">
      <w:pPr>
        <w:pStyle w:val="Nessunaspaziatura"/>
        <w:numPr>
          <w:ilvl w:val="1"/>
          <w:numId w:val="3"/>
        </w:numPr>
        <w:rPr>
          <w:rFonts w:cs="Arial"/>
        </w:rPr>
      </w:pPr>
      <w:r w:rsidRPr="00D01268">
        <w:rPr>
          <w:rFonts w:cs="Arial"/>
        </w:rPr>
        <w:t>Gestione rifiuti: il personale sanitario, adeguatamente formato, come risulta da appositi registri di formazione ai sensi di quanto definito dalla norma ISO 45001:2018 in corso di certificazione, gestisce il rifiuto come da specifica procedura e registra il carico/scarico dei rifiuti con supporto cartaceo.</w:t>
      </w:r>
    </w:p>
    <w:p w14:paraId="7CA5FB6E" w14:textId="77777777" w:rsidR="005C5651" w:rsidRPr="00D01268" w:rsidRDefault="005C5651" w:rsidP="005C5651">
      <w:pPr>
        <w:pStyle w:val="Nessunaspaziatura"/>
        <w:numPr>
          <w:ilvl w:val="1"/>
          <w:numId w:val="3"/>
        </w:numPr>
        <w:rPr>
          <w:rFonts w:cs="Arial"/>
        </w:rPr>
      </w:pPr>
      <w:r w:rsidRPr="00D01268">
        <w:rPr>
          <w:rFonts w:cs="Arial"/>
        </w:rPr>
        <w:t>Servizio di ristorazione: non pertinente</w:t>
      </w:r>
    </w:p>
    <w:p w14:paraId="06AB954A" w14:textId="77777777" w:rsidR="005C5651" w:rsidRPr="00D01268" w:rsidRDefault="005C5651" w:rsidP="005C5651">
      <w:pPr>
        <w:pStyle w:val="Nessunaspaziatura"/>
        <w:numPr>
          <w:ilvl w:val="1"/>
          <w:numId w:val="3"/>
        </w:numPr>
        <w:rPr>
          <w:rFonts w:cs="Arial"/>
        </w:rPr>
      </w:pPr>
      <w:r w:rsidRPr="00D01268">
        <w:rPr>
          <w:rFonts w:cs="Arial"/>
        </w:rPr>
        <w:t xml:space="preserve">Modalità di gestione del servizio lavanderia-guardaroba: </w:t>
      </w:r>
      <w:r>
        <w:rPr>
          <w:rFonts w:cs="Arial"/>
        </w:rPr>
        <w:t>Toscana Diagnostica</w:t>
      </w:r>
      <w:r w:rsidRPr="00D01268">
        <w:rPr>
          <w:rFonts w:cs="Arial"/>
        </w:rPr>
        <w:t xml:space="preserve"> ha uno specifico contratto con fornitore qualificato che, settimanalmente, ritira gli indumenti sporti e ne consegna altrettanti puliti. Documento di riferimento: </w:t>
      </w:r>
      <w:r w:rsidRPr="00492CA0">
        <w:rPr>
          <w:rFonts w:cs="Arial"/>
          <w:i/>
          <w:iCs/>
        </w:rPr>
        <w:t>contratto quadro con azienda di riferimento.</w:t>
      </w:r>
    </w:p>
    <w:p w14:paraId="7F8AE1C4" w14:textId="77777777" w:rsidR="005C5651" w:rsidRDefault="005C5651" w:rsidP="005C5651">
      <w:pPr>
        <w:pStyle w:val="Nessunaspaziatura"/>
        <w:numPr>
          <w:ilvl w:val="1"/>
          <w:numId w:val="3"/>
        </w:numPr>
        <w:rPr>
          <w:rFonts w:cs="Arial"/>
        </w:rPr>
      </w:pPr>
      <w:r w:rsidRPr="00D01268">
        <w:rPr>
          <w:rFonts w:cs="Arial"/>
        </w:rPr>
        <w:t>Modalità di compilazione, conservazione, archiviazione della documentazione sanitaria: in conformità alle previsioni della vigente normativa al riguardo, tutta la documentazione viene conservata e archiviata secondo quanto previsto dalla specifica Procedura, ivi compreso il Massimario di Scarto di ogni Documento presente/acquisito in Azienda; l’archiviazione segue il seguente flow chart:</w:t>
      </w:r>
    </w:p>
    <w:p w14:paraId="0E040AA7" w14:textId="77777777" w:rsidR="005C5651" w:rsidRDefault="005C5651" w:rsidP="005C5651">
      <w:pPr>
        <w:jc w:val="center"/>
        <w:rPr>
          <w:rFonts w:cs="Arial"/>
        </w:rPr>
      </w:pPr>
      <w:r>
        <w:rPr>
          <w:rFonts w:cs="Arial"/>
          <w:noProof/>
        </w:rPr>
        <w:drawing>
          <wp:inline distT="0" distB="0" distL="0" distR="0" wp14:anchorId="0451A852" wp14:editId="4BB3147A">
            <wp:extent cx="5486400" cy="2072640"/>
            <wp:effectExtent l="0" t="0" r="0" b="0"/>
            <wp:docPr id="369766688" name="Diagram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C195241" w14:textId="77777777" w:rsidR="005C5651" w:rsidRPr="00D01268" w:rsidRDefault="005C5651" w:rsidP="005C5651">
      <w:pPr>
        <w:pStyle w:val="Nessunaspaziatura"/>
        <w:numPr>
          <w:ilvl w:val="1"/>
          <w:numId w:val="3"/>
        </w:numPr>
        <w:rPr>
          <w:rFonts w:cs="Arial"/>
        </w:rPr>
      </w:pPr>
      <w:r w:rsidRPr="00D01268">
        <w:rPr>
          <w:rFonts w:cs="Arial"/>
        </w:rPr>
        <w:t>È in corso di sperimentazione per la definitiva attivazione la compilazione tramite “Tavoletta Grafica” e la conseguente archiviazione digitale in cloud.</w:t>
      </w:r>
    </w:p>
    <w:p w14:paraId="02755A30" w14:textId="77777777" w:rsidR="005C5651" w:rsidRPr="00D01268" w:rsidRDefault="005C5651" w:rsidP="005C5651">
      <w:pPr>
        <w:pStyle w:val="Nessunaspaziatura"/>
        <w:numPr>
          <w:ilvl w:val="0"/>
          <w:numId w:val="3"/>
        </w:numPr>
        <w:rPr>
          <w:rFonts w:cs="Arial"/>
        </w:rPr>
      </w:pPr>
      <w:r w:rsidRPr="00D01268">
        <w:rPr>
          <w:rFonts w:cs="Arial"/>
        </w:rPr>
        <w:lastRenderedPageBreak/>
        <w:t xml:space="preserve">A.7.1/2: Come specificato, </w:t>
      </w:r>
      <w:r>
        <w:rPr>
          <w:rFonts w:cs="Arial"/>
        </w:rPr>
        <w:t>Toscana Diagnostica</w:t>
      </w:r>
      <w:r w:rsidRPr="00D01268">
        <w:rPr>
          <w:rFonts w:cs="Arial"/>
        </w:rPr>
        <w:t xml:space="preserve"> ha uno specifico contratto con fornitore qualificato che, settimanalmente, ritira gli indumenti sporchi e ne consegna altrettanti puliti. Documento di riferimento: </w:t>
      </w:r>
      <w:r w:rsidRPr="00A97629">
        <w:rPr>
          <w:rFonts w:cs="Arial"/>
          <w:i/>
          <w:iCs/>
        </w:rPr>
        <w:t>contratto quadro con azienda di riferimento</w:t>
      </w:r>
      <w:r w:rsidRPr="00D01268">
        <w:rPr>
          <w:rFonts w:cs="Arial"/>
        </w:rPr>
        <w:t>. Inoltre, in rapporto alle operazioni di sanificazione ulteriore degli spazi, il personale qualificato segue quanto definito dalla specifica procedura, utilizzando il prodotto indicato (Scheda Tecnica dello specifico prodotto utilizzato per la sanificazione degli spazi eseguita da personale sanitario qualificato). Il personale operante in struttura, coadiuvato da personale dedicato allo scopo, opera periodici AUDIT interni al fine di verificare la correttezza procedurale, operativa e organizzativa della singola struttura, ivi compresa la pulizia degli spazi e dei locali. Le operazioni di Auditing seguono quanto disposto dal modulo di riferimento.</w:t>
      </w:r>
    </w:p>
    <w:p w14:paraId="6B119D5B" w14:textId="77777777" w:rsidR="005C5651" w:rsidRPr="00D01268" w:rsidRDefault="005C5651" w:rsidP="005C5651">
      <w:pPr>
        <w:pStyle w:val="Nessunaspaziatura"/>
        <w:numPr>
          <w:ilvl w:val="0"/>
          <w:numId w:val="3"/>
        </w:numPr>
        <w:rPr>
          <w:rFonts w:cs="Arial"/>
        </w:rPr>
      </w:pPr>
      <w:r w:rsidRPr="00D01268">
        <w:rPr>
          <w:rFonts w:cs="Arial"/>
        </w:rPr>
        <w:t>A.8: si legga, A.7 – Specifica n. 7</w:t>
      </w:r>
    </w:p>
    <w:p w14:paraId="1DCE9590" w14:textId="77777777" w:rsidR="005C5651" w:rsidRPr="00D01268" w:rsidRDefault="005C5651" w:rsidP="005C5651">
      <w:pPr>
        <w:pStyle w:val="Nessunaspaziatura"/>
        <w:numPr>
          <w:ilvl w:val="0"/>
          <w:numId w:val="3"/>
        </w:numPr>
        <w:rPr>
          <w:rFonts w:cs="Arial"/>
        </w:rPr>
      </w:pPr>
      <w:r w:rsidRPr="00D01268">
        <w:rPr>
          <w:rFonts w:cs="Arial"/>
        </w:rPr>
        <w:t xml:space="preserve">A.8.1: </w:t>
      </w:r>
      <w:r>
        <w:rPr>
          <w:rFonts w:cs="Arial"/>
        </w:rPr>
        <w:t>tutte le applicazioni informatiche in uso sono opportunamente interfacciate con il Sistema Informativo di Regione Toscana nonché registrati sul Portale Ministeriale dei dispositivi certificati per l’utilizzo interfacciato con il Fascicolo Sanitario Elettronico di Regione Toscana</w:t>
      </w:r>
      <w:r w:rsidRPr="00D01268">
        <w:rPr>
          <w:rFonts w:cs="Arial"/>
        </w:rPr>
        <w:t>.</w:t>
      </w:r>
    </w:p>
    <w:p w14:paraId="194C7647" w14:textId="77777777" w:rsidR="005C5651" w:rsidRPr="00D01268" w:rsidRDefault="005C5651" w:rsidP="005C5651">
      <w:pPr>
        <w:pStyle w:val="Nessunaspaziatura"/>
        <w:numPr>
          <w:ilvl w:val="0"/>
          <w:numId w:val="3"/>
        </w:numPr>
        <w:rPr>
          <w:rFonts w:cs="Arial"/>
        </w:rPr>
      </w:pPr>
      <w:r w:rsidRPr="00D01268">
        <w:rPr>
          <w:rFonts w:cs="Arial"/>
        </w:rPr>
        <w:t xml:space="preserve">A.9: tutta la segnaletica sia all'interno che all'esterno per favorire l'accessibilità dell'utenza è visibile presso la struttura, eccezion fatta per la targa esterna riportante Direzione Sanitaria, contatti e orari che verrà installata a seguito della autorizzazione </w:t>
      </w:r>
      <w:r>
        <w:rPr>
          <w:rFonts w:cs="Arial"/>
        </w:rPr>
        <w:t>della Struttura</w:t>
      </w:r>
      <w:r w:rsidRPr="00D01268">
        <w:rPr>
          <w:rFonts w:cs="Arial"/>
        </w:rPr>
        <w:t>.</w:t>
      </w:r>
    </w:p>
    <w:p w14:paraId="256247C7" w14:textId="77777777" w:rsidR="005C5651" w:rsidRPr="00D01268" w:rsidRDefault="005C5651" w:rsidP="005C5651">
      <w:pPr>
        <w:pStyle w:val="Nessunaspaziatura"/>
        <w:numPr>
          <w:ilvl w:val="0"/>
          <w:numId w:val="3"/>
        </w:numPr>
        <w:rPr>
          <w:rFonts w:cs="Arial"/>
        </w:rPr>
      </w:pPr>
      <w:r w:rsidRPr="00D01268">
        <w:rPr>
          <w:rFonts w:cs="Arial"/>
        </w:rPr>
        <w:t xml:space="preserve">A.10: come da Regolamento Generale Aziendale, tutti i dipendenti e </w:t>
      </w:r>
      <w:r>
        <w:rPr>
          <w:rFonts w:cs="Arial"/>
        </w:rPr>
        <w:t xml:space="preserve">i </w:t>
      </w:r>
      <w:r w:rsidRPr="00D01268">
        <w:rPr>
          <w:rFonts w:cs="Arial"/>
        </w:rPr>
        <w:t xml:space="preserve">collaboratori di </w:t>
      </w:r>
      <w:r>
        <w:rPr>
          <w:rFonts w:cs="Arial"/>
        </w:rPr>
        <w:t>Toscana Diagnostica</w:t>
      </w:r>
      <w:r w:rsidRPr="00D01268">
        <w:rPr>
          <w:rFonts w:cs="Arial"/>
        </w:rPr>
        <w:t xml:space="preserve"> sono identificati da badge di riconoscimento, ivi compreso il personale in formazione con specifico dettaglio, visibile anche al paziente.</w:t>
      </w:r>
    </w:p>
    <w:p w14:paraId="466869CB" w14:textId="77777777" w:rsidR="005C5651" w:rsidRPr="00D01268" w:rsidRDefault="005C5651" w:rsidP="005C5651">
      <w:pPr>
        <w:pStyle w:val="Nessunaspaziatura"/>
        <w:numPr>
          <w:ilvl w:val="0"/>
          <w:numId w:val="3"/>
        </w:numPr>
        <w:rPr>
          <w:rFonts w:cs="Arial"/>
        </w:rPr>
      </w:pPr>
      <w:r w:rsidRPr="00D01268">
        <w:rPr>
          <w:rFonts w:cs="Arial"/>
        </w:rPr>
        <w:t>A.11/17: come da specifico allegato tecnico, riportiamo l’elenco della strumentazione disponibile presso la struttura. Per ogni strumento è sempre disponibile il Manuale d’Uso in più lingue con almeno una parte in italiano, la fattura di acquisto, il dettaglio di collaudo/installazione, i controlli eventuali di taratura, i controlli eventuali per la verifica elettrica.</w:t>
      </w:r>
    </w:p>
    <w:p w14:paraId="2EAF7C0B" w14:textId="77777777" w:rsidR="005C5651" w:rsidRPr="00D01268" w:rsidRDefault="005C5651" w:rsidP="005C5651">
      <w:pPr>
        <w:pStyle w:val="Nessunaspaziatura"/>
        <w:numPr>
          <w:ilvl w:val="0"/>
          <w:numId w:val="3"/>
        </w:numPr>
        <w:rPr>
          <w:rFonts w:cs="Arial"/>
        </w:rPr>
      </w:pPr>
      <w:r w:rsidRPr="00D01268">
        <w:rPr>
          <w:rFonts w:cs="Arial"/>
        </w:rPr>
        <w:t>A.12/16/20: annualmente, in occasione del processo di Budget aziendale, pianifichiamo la strumentazione da acquistare, noleggiare, sostituire per obsolescenza, aggiornare. Questa valutazione segue le necessità di spinta dettate dal business, le necessità tecniche dettate dalla parte medica oltre che dalle verifiche di corretto funzionamento. Una volta acquisita una nuova tecnologia, l’inserimento in azienda avviene secondo quanto stabilito dalla specifica Istruzione di Lavoro. La qualifica dei fornitori di riferimento segue quanto disposto dalla procedura di qualificazione, in linea con gli standard di Sostenibilità.</w:t>
      </w:r>
    </w:p>
    <w:p w14:paraId="1D369009" w14:textId="77777777" w:rsidR="005C5651" w:rsidRPr="00D01268" w:rsidRDefault="005C5651" w:rsidP="005C5651">
      <w:pPr>
        <w:pStyle w:val="Nessunaspaziatura"/>
        <w:numPr>
          <w:ilvl w:val="0"/>
          <w:numId w:val="3"/>
        </w:numPr>
        <w:rPr>
          <w:rFonts w:cs="Arial"/>
        </w:rPr>
      </w:pPr>
      <w:r w:rsidRPr="00D01268">
        <w:rPr>
          <w:rFonts w:cs="Arial"/>
        </w:rPr>
        <w:t xml:space="preserve">A.13/18/19: </w:t>
      </w:r>
      <w:r>
        <w:rPr>
          <w:rFonts w:cs="Arial"/>
        </w:rPr>
        <w:t>Toscana Diagnostica</w:t>
      </w:r>
      <w:r w:rsidRPr="00D01268">
        <w:rPr>
          <w:rFonts w:cs="Arial"/>
        </w:rPr>
        <w:t xml:space="preserve"> ha sottoscritto un Accordo Quadro per la esecuzione e tracciabilità delle verifiche periodiche sullo stato di manutenzione delle attrezzature. Documento di riferimento: </w:t>
      </w:r>
      <w:r w:rsidRPr="00A97629">
        <w:rPr>
          <w:rFonts w:cs="Arial"/>
          <w:i/>
          <w:iCs/>
        </w:rPr>
        <w:t>Contratto Quadro, Anagrafica della Strumentazione, Effetti delle Verifiche eseguite.</w:t>
      </w:r>
    </w:p>
    <w:p w14:paraId="51405B2C" w14:textId="77777777" w:rsidR="005C5651" w:rsidRPr="00D01268" w:rsidRDefault="005C5651" w:rsidP="005C5651">
      <w:pPr>
        <w:pStyle w:val="Nessunaspaziatura"/>
        <w:numPr>
          <w:ilvl w:val="0"/>
          <w:numId w:val="3"/>
        </w:numPr>
        <w:rPr>
          <w:rFonts w:cs="Arial"/>
        </w:rPr>
      </w:pPr>
      <w:r w:rsidRPr="00D01268">
        <w:rPr>
          <w:rFonts w:cs="Arial"/>
        </w:rPr>
        <w:t xml:space="preserve">A.14/15: in caso di emergenza sul funzionamento di Dispositivi Medici, il Piano di Manutenzione Aziendale copre gli interventi su tutti i cespiti qualificati come medicali. Nel caso specifico del Defibrillatore Automatico, il dispositivo, in caso di malfunzionamento (verificato quotidianamente a seguito di specifici controlli effettuati dal personale sanitario), per la specifica tecnologia e in rapporto alle indicazioni tecniche del produttore, viene sostituito in caso di spegnimento della batteria o per ogni eventuale avaria. </w:t>
      </w:r>
    </w:p>
    <w:p w14:paraId="2CF67FC7" w14:textId="77777777" w:rsidR="005C5651" w:rsidRPr="00D01268" w:rsidRDefault="005C5651" w:rsidP="005C5651">
      <w:pPr>
        <w:pStyle w:val="Nessunaspaziatura"/>
        <w:numPr>
          <w:ilvl w:val="0"/>
          <w:numId w:val="3"/>
        </w:numPr>
        <w:rPr>
          <w:rFonts w:cs="Arial"/>
        </w:rPr>
      </w:pPr>
      <w:r w:rsidRPr="00D01268">
        <w:rPr>
          <w:rFonts w:cs="Arial"/>
        </w:rPr>
        <w:t xml:space="preserve">A.21/22: annualmente, in occasione della analisi dei risultati raggiunti e in previsione della definizione del budget di risultato dell’anno seguente, condividiamo il Piano per la manutenzione programmata e correttiva riferito alle opere civili ed impiantistiche della struttura. Documento di riferimento: </w:t>
      </w:r>
      <w:r w:rsidRPr="00A97629">
        <w:rPr>
          <w:rFonts w:cs="Arial"/>
          <w:i/>
          <w:iCs/>
        </w:rPr>
        <w:t>Piano di Budget annuale, ivi compreso il Piano per la manutenzione programmata e correttiva riferito alle opere civili ed impiantistiche</w:t>
      </w:r>
      <w:r w:rsidRPr="00D01268">
        <w:rPr>
          <w:rFonts w:cs="Arial"/>
        </w:rPr>
        <w:t>.</w:t>
      </w:r>
    </w:p>
    <w:p w14:paraId="0790B223" w14:textId="77777777" w:rsidR="005C5651" w:rsidRPr="00D01268" w:rsidRDefault="005C5651" w:rsidP="005C5651">
      <w:pPr>
        <w:pStyle w:val="Nessunaspaziatura"/>
        <w:numPr>
          <w:ilvl w:val="0"/>
          <w:numId w:val="3"/>
        </w:numPr>
        <w:rPr>
          <w:rFonts w:cs="Arial"/>
        </w:rPr>
      </w:pPr>
      <w:r w:rsidRPr="00D01268">
        <w:rPr>
          <w:rFonts w:cs="Arial"/>
        </w:rPr>
        <w:lastRenderedPageBreak/>
        <w:t>A.23: autocertificazione del possesso dei requisiti previsti dalle leggi, nazionali e regionali, non ricomprese nel presente regolamento, in quanto soggette alla vigilanza ed al controllo di specifici organi, sottoscritta e asseverata da tecnico incaricato.</w:t>
      </w:r>
    </w:p>
    <w:p w14:paraId="550EAF12" w14:textId="77777777" w:rsidR="005C5651" w:rsidRPr="00D01268" w:rsidRDefault="005C5651" w:rsidP="005C5651">
      <w:pPr>
        <w:pStyle w:val="Nessunaspaziatura"/>
        <w:numPr>
          <w:ilvl w:val="0"/>
          <w:numId w:val="3"/>
        </w:numPr>
        <w:rPr>
          <w:rFonts w:cs="Arial"/>
        </w:rPr>
      </w:pPr>
      <w:r w:rsidRPr="00D01268">
        <w:rPr>
          <w:rFonts w:cs="Arial"/>
        </w:rPr>
        <w:t xml:space="preserve">A.24: il Piano di Formazione Aziendale di </w:t>
      </w:r>
      <w:r>
        <w:rPr>
          <w:rFonts w:cs="Arial"/>
        </w:rPr>
        <w:t>Toscana Diagnostica</w:t>
      </w:r>
      <w:r w:rsidRPr="00D01268">
        <w:rPr>
          <w:rFonts w:cs="Arial"/>
        </w:rPr>
        <w:t xml:space="preserve"> contiene un corso di formazione interno per la prevenzione della violenza contro gli operatori sanitari ai sensi delle indicazioni nazionali e regionali in materia e tracciabilità delle azioni adottate. In allegato, </w:t>
      </w:r>
      <w:r w:rsidRPr="00A97629">
        <w:rPr>
          <w:rFonts w:cs="Arial"/>
          <w:i/>
          <w:iCs/>
        </w:rPr>
        <w:t>attestazione di formazione del Formatore e degli operatori dell</w:t>
      </w:r>
      <w:r>
        <w:rPr>
          <w:rFonts w:cs="Arial"/>
          <w:i/>
          <w:iCs/>
        </w:rPr>
        <w:t xml:space="preserve">a </w:t>
      </w:r>
      <w:r w:rsidRPr="00A97629">
        <w:rPr>
          <w:rFonts w:cs="Arial"/>
          <w:i/>
          <w:iCs/>
        </w:rPr>
        <w:t>specific</w:t>
      </w:r>
      <w:r>
        <w:rPr>
          <w:rFonts w:cs="Arial"/>
          <w:i/>
          <w:iCs/>
        </w:rPr>
        <w:t>a Struttura Sanitaria</w:t>
      </w:r>
      <w:r w:rsidRPr="00D01268">
        <w:rPr>
          <w:rFonts w:cs="Arial"/>
        </w:rPr>
        <w:t>.</w:t>
      </w:r>
    </w:p>
    <w:p w14:paraId="2F5F34E2" w14:textId="77777777" w:rsidR="005C5651" w:rsidRPr="00D01268" w:rsidRDefault="005C5651" w:rsidP="005C5651">
      <w:pPr>
        <w:pStyle w:val="Nessunaspaziatura"/>
        <w:numPr>
          <w:ilvl w:val="0"/>
          <w:numId w:val="3"/>
        </w:numPr>
        <w:rPr>
          <w:rFonts w:cs="Arial"/>
        </w:rPr>
      </w:pPr>
      <w:r w:rsidRPr="00D01268">
        <w:rPr>
          <w:rFonts w:cs="Arial"/>
        </w:rPr>
        <w:t xml:space="preserve">A.25: per la sola specifica relativa alla corretta pratica della comunicazione tra medico e paziente nonché dell’informazione e del consenso anche verso i minori e le persone incapaci, </w:t>
      </w:r>
      <w:r>
        <w:rPr>
          <w:rFonts w:cs="Arial"/>
        </w:rPr>
        <w:t>Toscana Diagnostica</w:t>
      </w:r>
      <w:r w:rsidRPr="00D01268">
        <w:rPr>
          <w:rFonts w:cs="Arial"/>
        </w:rPr>
        <w:t>, attraverso il suo complesso di Procedure, attua tutti i comportamenti necessari per la riduzione di ogni forma di accessibilità, sia essa fisico-logistica, economico-sociale, linguistica. Documenti di riferimento: IDL Prelievo, Conservazione e Trasporto dei Campioni; PO Gestione Prelievo; IDL Accettazione; Schede, Tabelle e Moduli riferiti al processo; Modalità di raccolta per il paziente (ITA/Multilingua), Utilizzo di specifiche figure per la mediazione linguistica in certune aree territoriali.</w:t>
      </w:r>
    </w:p>
    <w:p w14:paraId="727C98CA" w14:textId="77777777" w:rsidR="005C5651" w:rsidRPr="00D01268" w:rsidRDefault="005C5651" w:rsidP="005C5651">
      <w:pPr>
        <w:pStyle w:val="Nessunaspaziatura"/>
        <w:rPr>
          <w:rFonts w:cs="Arial"/>
        </w:rPr>
      </w:pPr>
    </w:p>
    <w:p w14:paraId="30FE83A8" w14:textId="77777777" w:rsidR="005C5651" w:rsidRPr="00D01268" w:rsidRDefault="005C5651" w:rsidP="005C5651">
      <w:pPr>
        <w:pStyle w:val="Nessunaspaziatura"/>
        <w:rPr>
          <w:rFonts w:cs="Arial"/>
        </w:rPr>
      </w:pPr>
      <w:r w:rsidRPr="00D01268">
        <w:rPr>
          <w:rFonts w:cs="Arial"/>
        </w:rPr>
        <w:t>In rapporto alle specifiche Liste di Valutazione Lettera B sui Requisiti Strutturali, teniamo a precisare quanto segue:</w:t>
      </w:r>
    </w:p>
    <w:p w14:paraId="2F0D8AB1" w14:textId="77777777" w:rsidR="005C5651" w:rsidRPr="00D01268" w:rsidRDefault="005C5651" w:rsidP="005C5651">
      <w:pPr>
        <w:pStyle w:val="Nessunaspaziatura"/>
        <w:numPr>
          <w:ilvl w:val="0"/>
          <w:numId w:val="4"/>
        </w:numPr>
        <w:rPr>
          <w:rFonts w:cs="Arial"/>
        </w:rPr>
      </w:pPr>
      <w:r w:rsidRPr="00D01268">
        <w:rPr>
          <w:rFonts w:cs="Arial"/>
        </w:rPr>
        <w:t>B.1, B.3: non pertinente</w:t>
      </w:r>
    </w:p>
    <w:p w14:paraId="358E66CB" w14:textId="77777777" w:rsidR="005C5651" w:rsidRPr="00D01268" w:rsidRDefault="005C5651" w:rsidP="005C5651">
      <w:pPr>
        <w:pStyle w:val="Nessunaspaziatura"/>
        <w:numPr>
          <w:ilvl w:val="0"/>
          <w:numId w:val="4"/>
        </w:numPr>
        <w:rPr>
          <w:rFonts w:cs="Arial"/>
        </w:rPr>
      </w:pPr>
      <w:r w:rsidRPr="00D01268">
        <w:rPr>
          <w:rFonts w:cs="Arial"/>
        </w:rPr>
        <w:t>B.2-12: per completezza, si rinvia all’Allegato Tecnico riferito alla Relazione elaborata dal Tecnico in carico.</w:t>
      </w:r>
    </w:p>
    <w:p w14:paraId="330A3FF4" w14:textId="77777777" w:rsidR="005C5651" w:rsidRDefault="005C5651" w:rsidP="005C5651">
      <w:pPr>
        <w:pStyle w:val="Nessunaspaziatura"/>
        <w:rPr>
          <w:rFonts w:cs="Arial"/>
        </w:rPr>
      </w:pPr>
    </w:p>
    <w:p w14:paraId="2B44550D" w14:textId="77777777" w:rsidR="005C5651" w:rsidRPr="00D01268" w:rsidRDefault="005C5651" w:rsidP="005C5651">
      <w:pPr>
        <w:pStyle w:val="Nessunaspaziatura"/>
        <w:rPr>
          <w:rFonts w:cs="Arial"/>
        </w:rPr>
      </w:pPr>
      <w:r w:rsidRPr="00D01268">
        <w:rPr>
          <w:rFonts w:cs="Arial"/>
        </w:rPr>
        <w:t>In rapporto alle specifiche Liste di Valutazione Lettera B sui Requisiti Organizzativi, teniamo a precisare quanto segue:</w:t>
      </w:r>
    </w:p>
    <w:p w14:paraId="777F8C4A" w14:textId="77777777" w:rsidR="005C5651" w:rsidRPr="0090707F" w:rsidRDefault="005C5651" w:rsidP="005C5651">
      <w:pPr>
        <w:pStyle w:val="Nessunaspaziatura"/>
        <w:numPr>
          <w:ilvl w:val="0"/>
          <w:numId w:val="5"/>
        </w:numPr>
        <w:rPr>
          <w:rFonts w:cs="Arial"/>
        </w:rPr>
      </w:pPr>
      <w:r w:rsidRPr="0090707F">
        <w:rPr>
          <w:rFonts w:cs="Arial"/>
        </w:rPr>
        <w:t xml:space="preserve">B.13: per la fattispecie, costituiscono figure essenziali allo svolgimento dell’attività una figura medica con ruolo di Direzione Sanitaria per le ore previste dalla normativa vigente, il personale sanitario (medico, biologo e tecnico di laboratorio biomedico) con i necessari titoli di studio, il personale amministrativo e di coordinamento al fine di rendere sostenibili e gestiti i processi operativi. </w:t>
      </w:r>
      <w:r>
        <w:rPr>
          <w:rFonts w:cs="Arial"/>
        </w:rPr>
        <w:t>I</w:t>
      </w:r>
      <w:r w:rsidRPr="0090707F">
        <w:rPr>
          <w:rFonts w:cs="Arial"/>
        </w:rPr>
        <w:t>l personale identificato per la gestione della struttura è dettagliato nello specifico allegato tecnico (Elenco del personale che opera nella specifica struttura, completo di titolo di studio, riferimenti contrattuali, orario svolto nella struttura), integrato dall’Organigramma specifico di struttura (Organigramma della specifica struttura), costruito con il fine di non interrompere la necessaria continuità del servizio e prevedere la corretta alternabilità del personale.</w:t>
      </w:r>
    </w:p>
    <w:p w14:paraId="7335F867" w14:textId="77777777" w:rsidR="005C5651" w:rsidRDefault="005C5651" w:rsidP="005C5651">
      <w:pPr>
        <w:pStyle w:val="Nessunaspaziatura"/>
        <w:numPr>
          <w:ilvl w:val="0"/>
          <w:numId w:val="5"/>
        </w:numPr>
        <w:rPr>
          <w:rFonts w:cs="Arial"/>
        </w:rPr>
      </w:pPr>
      <w:r w:rsidRPr="00D01268">
        <w:rPr>
          <w:rFonts w:cs="Arial"/>
        </w:rPr>
        <w:t>B.14, B.15, B.16, B.17</w:t>
      </w:r>
      <w:r>
        <w:rPr>
          <w:rFonts w:cs="Arial"/>
        </w:rPr>
        <w:t>:</w:t>
      </w:r>
    </w:p>
    <w:p w14:paraId="78877BA1" w14:textId="77777777" w:rsidR="005C5651" w:rsidRDefault="005C5651" w:rsidP="005C5651">
      <w:pPr>
        <w:pStyle w:val="Nessunaspaziatura"/>
        <w:numPr>
          <w:ilvl w:val="1"/>
          <w:numId w:val="5"/>
        </w:numPr>
        <w:rPr>
          <w:rFonts w:cs="Arial"/>
        </w:rPr>
      </w:pPr>
      <w:r w:rsidRPr="00D01268">
        <w:rPr>
          <w:rFonts w:cs="Arial"/>
        </w:rPr>
        <w:t>Accesso alle prestazioni, prenotazione, gestione tempi di attesa, registrazione, modalità di pagamento, modalità e tempi di accesso alla documentazione sanitaria: IDL Prelievo, Conservazione e Trasporto dei Campioni; PO Gestione Prelievo; IDL Accettazione; Schede, Tabelle e Moduli riferiti al processo; Modalità di raccolta per il paziente (ITA/Multilingua), Utilizzo di specifiche figure per la mediazione linguistica in certune aree territoriali.</w:t>
      </w:r>
    </w:p>
    <w:p w14:paraId="009EC534" w14:textId="77777777" w:rsidR="005C5651" w:rsidRDefault="005C5651" w:rsidP="005C5651">
      <w:pPr>
        <w:pStyle w:val="Nessunaspaziatura"/>
        <w:numPr>
          <w:ilvl w:val="1"/>
          <w:numId w:val="5"/>
        </w:numPr>
        <w:rPr>
          <w:rFonts w:cs="Arial"/>
        </w:rPr>
      </w:pPr>
      <w:r w:rsidRPr="0090707F">
        <w:rPr>
          <w:rFonts w:cs="Arial"/>
        </w:rPr>
        <w:t>Acquisizione del consenso informato, inserimento in studi clinici, tutela della privacy: Consenso Informato, Informativa sulla Privacy, Modulistica connessa.</w:t>
      </w:r>
    </w:p>
    <w:p w14:paraId="66001D27" w14:textId="77777777" w:rsidR="005C5651" w:rsidRDefault="005C5651" w:rsidP="005C5651">
      <w:pPr>
        <w:pStyle w:val="Nessunaspaziatura"/>
        <w:numPr>
          <w:ilvl w:val="1"/>
          <w:numId w:val="5"/>
        </w:numPr>
        <w:rPr>
          <w:rFonts w:cs="Arial"/>
        </w:rPr>
      </w:pPr>
      <w:r w:rsidRPr="0090707F">
        <w:rPr>
          <w:rFonts w:cs="Arial"/>
        </w:rPr>
        <w:t>Predisposizione del relativo materiale informativo per l'utenza anche in riferimento al superamento delle barriere linguistiche e culturali: Modalità di raccolta per il paziente (ITA/Multilingua), Utilizzo di specifiche figure per la mediazione linguistica in certune aree territoriali.</w:t>
      </w:r>
    </w:p>
    <w:p w14:paraId="2D6B4307" w14:textId="77777777" w:rsidR="005C5651" w:rsidRDefault="005C5651" w:rsidP="005C5651">
      <w:pPr>
        <w:pStyle w:val="Nessunaspaziatura"/>
        <w:numPr>
          <w:ilvl w:val="1"/>
          <w:numId w:val="5"/>
        </w:numPr>
        <w:rPr>
          <w:rFonts w:cs="Arial"/>
        </w:rPr>
      </w:pPr>
      <w:r w:rsidRPr="0090707F">
        <w:rPr>
          <w:rFonts w:cs="Arial"/>
        </w:rPr>
        <w:t xml:space="preserve">Condizioni di svantaggio nell'accessibilità ai servizi legate alla presenza di disabilità: Planimetria, indicazioni in struttura, Politica della Qualità </w:t>
      </w:r>
      <w:r>
        <w:rPr>
          <w:rFonts w:cs="Arial"/>
        </w:rPr>
        <w:t xml:space="preserve">e </w:t>
      </w:r>
      <w:r w:rsidRPr="0090707F">
        <w:rPr>
          <w:rFonts w:cs="Arial"/>
        </w:rPr>
        <w:t>per la Sostenibilità</w:t>
      </w:r>
      <w:r>
        <w:rPr>
          <w:rFonts w:cs="Arial"/>
        </w:rPr>
        <w:t>.</w:t>
      </w:r>
    </w:p>
    <w:p w14:paraId="06F72B07" w14:textId="77777777" w:rsidR="005C5651" w:rsidRDefault="005C5651" w:rsidP="005C5651">
      <w:pPr>
        <w:pStyle w:val="Nessunaspaziatura"/>
        <w:numPr>
          <w:ilvl w:val="1"/>
          <w:numId w:val="5"/>
        </w:numPr>
        <w:rPr>
          <w:rFonts w:cs="Arial"/>
        </w:rPr>
      </w:pPr>
      <w:r w:rsidRPr="0090707F">
        <w:rPr>
          <w:rFonts w:cs="Arial"/>
        </w:rPr>
        <w:lastRenderedPageBreak/>
        <w:t>Ritiro dei Referti: è sempre possibile in presenza oppure on line attraverso il Portale dedicato, oppure attraverso la nostra APP denominata TOSCANA DIAGNOSTICA disponibile sia per Sistemi iOS e Android, accessibile con credenziali univoche.</w:t>
      </w:r>
    </w:p>
    <w:p w14:paraId="533A69F5" w14:textId="77777777" w:rsidR="005C5651" w:rsidRDefault="005C5651" w:rsidP="005C5651">
      <w:pPr>
        <w:pStyle w:val="Paragrafoelenco"/>
        <w:numPr>
          <w:ilvl w:val="1"/>
          <w:numId w:val="5"/>
        </w:numPr>
        <w:spacing w:line="259" w:lineRule="auto"/>
        <w:rPr>
          <w:rFonts w:cs="Arial"/>
        </w:rPr>
      </w:pPr>
      <w:r w:rsidRPr="00F366ED">
        <w:rPr>
          <w:rFonts w:cs="Arial"/>
        </w:rPr>
        <w:t>Fascicolo Sanitario Elettronico: : tutte le applicazioni informatiche in uso sono opportunamente interfacciate con il Sistema Informativo di Regione Toscana nonché registrati sul Portale Ministeriale dei dispositivi certificati per l’utilizzo interfacciato con il Fascicolo Sanitario Elettronico di Regione Toscana.</w:t>
      </w:r>
    </w:p>
    <w:p w14:paraId="02FFC19C" w14:textId="77777777" w:rsidR="005C5651" w:rsidRDefault="005C5651" w:rsidP="005C5651">
      <w:pPr>
        <w:pStyle w:val="Paragrafoelenco"/>
        <w:numPr>
          <w:ilvl w:val="1"/>
          <w:numId w:val="5"/>
        </w:numPr>
        <w:spacing w:line="259" w:lineRule="auto"/>
        <w:rPr>
          <w:rFonts w:cs="Arial"/>
        </w:rPr>
      </w:pPr>
      <w:r w:rsidRPr="00F366ED">
        <w:rPr>
          <w:rFonts w:cs="Arial"/>
        </w:rPr>
        <w:t>B16.1: non pertinente</w:t>
      </w:r>
    </w:p>
    <w:p w14:paraId="28B33CD7" w14:textId="77777777" w:rsidR="005C5651" w:rsidRDefault="005C5651" w:rsidP="005C5651">
      <w:pPr>
        <w:pStyle w:val="Paragrafoelenco"/>
        <w:numPr>
          <w:ilvl w:val="1"/>
          <w:numId w:val="5"/>
        </w:numPr>
        <w:spacing w:line="259" w:lineRule="auto"/>
        <w:rPr>
          <w:rFonts w:cs="Arial"/>
        </w:rPr>
      </w:pPr>
      <w:r w:rsidRPr="00F366ED">
        <w:rPr>
          <w:rFonts w:cs="Arial"/>
        </w:rPr>
        <w:t>B16.2: non pertinente</w:t>
      </w:r>
    </w:p>
    <w:p w14:paraId="7F31BC4D" w14:textId="77777777" w:rsidR="005C5651" w:rsidRDefault="005C5651" w:rsidP="005C5651">
      <w:pPr>
        <w:pStyle w:val="Paragrafoelenco"/>
        <w:numPr>
          <w:ilvl w:val="0"/>
          <w:numId w:val="5"/>
        </w:numPr>
        <w:spacing w:line="259" w:lineRule="auto"/>
        <w:rPr>
          <w:rFonts w:cs="Arial"/>
        </w:rPr>
      </w:pPr>
      <w:r w:rsidRPr="00F366ED">
        <w:rPr>
          <w:rFonts w:cs="Arial"/>
        </w:rPr>
        <w:t>B.18: il Gruppo Toscana Diagnostica si è dotato di un Comitato per la Gestione del Rischio Clinico che, periodicamente, con l’ascolto di tutti i Direttori Sanitari delle singole strutture, analizza l’andamento dell’attività clinica e sanitaria ed effettua puntuale monitoraggio della completezza della scheda di accettazione e della congruenza con la documentazione clinica. Si veda Procedura specifica e Registro di riferimento.</w:t>
      </w:r>
    </w:p>
    <w:p w14:paraId="3211CFA8" w14:textId="77777777" w:rsidR="005C5651" w:rsidRPr="00F366ED" w:rsidRDefault="005C5651" w:rsidP="005C5651">
      <w:pPr>
        <w:pStyle w:val="Paragrafoelenco"/>
        <w:numPr>
          <w:ilvl w:val="0"/>
          <w:numId w:val="5"/>
        </w:numPr>
        <w:spacing w:line="259" w:lineRule="auto"/>
        <w:rPr>
          <w:rFonts w:cs="Arial"/>
        </w:rPr>
      </w:pPr>
      <w:r w:rsidRPr="00F366ED">
        <w:t>B.19: in rapporto alle operazioni di sanificazione ulteriore degli spazi, il personale qualificato segue quanto definito dalla specifica Procedura utilizzano il prodotto indicato (Scheda Tecnica dello specifico prodotto utilizzato per la sanificazione degli spazi eseguita da personale sanitario qualificato). Le pulizie di tutti gli spazi sono a carico della struttura ospitante. Il personale operante in struttura, coadiuvato da personale dedicato allo scopo, opera periodici AUDIT interni al fine di verificare la correttezza procedurale, operativa e organizzativa della singola struttura, ivi compresa la pulizia degli spazi e dei locali. Le operazioni di Auditing seguono quanto disposto dalla specifica</w:t>
      </w:r>
      <w:r>
        <w:t xml:space="preserve"> modulistica.</w:t>
      </w:r>
    </w:p>
    <w:p w14:paraId="70583945" w14:textId="77777777" w:rsidR="005C5651" w:rsidRPr="00F366ED" w:rsidRDefault="005C5651" w:rsidP="005C5651">
      <w:pPr>
        <w:rPr>
          <w:rFonts w:cs="Arial"/>
        </w:rPr>
      </w:pPr>
      <w:r w:rsidRPr="00D01268">
        <w:t>In rapporto alle specifiche Liste di Valutazione Lettera B sui Requisiti Impiantistici, teniamo a precisare quanto segue:</w:t>
      </w:r>
    </w:p>
    <w:p w14:paraId="0399F2B9" w14:textId="77777777" w:rsidR="005C5651" w:rsidRPr="00D01268" w:rsidRDefault="005C5651" w:rsidP="005C5651">
      <w:pPr>
        <w:pStyle w:val="Nessunaspaziatura"/>
        <w:numPr>
          <w:ilvl w:val="0"/>
          <w:numId w:val="6"/>
        </w:numPr>
        <w:rPr>
          <w:rFonts w:cs="Arial"/>
        </w:rPr>
      </w:pPr>
      <w:r w:rsidRPr="00D01268">
        <w:rPr>
          <w:rFonts w:cs="Arial"/>
        </w:rPr>
        <w:t>B.20: per completezza, si rinvia all’Allegato Tecnico riferito alla Relazione elaborata dal Tecnico in carico.</w:t>
      </w:r>
    </w:p>
    <w:p w14:paraId="440150FD" w14:textId="77777777" w:rsidR="005C5651" w:rsidRDefault="005C5651" w:rsidP="005C5651">
      <w:pPr>
        <w:pStyle w:val="Nessunaspaziatura"/>
        <w:rPr>
          <w:rFonts w:cs="Arial"/>
        </w:rPr>
      </w:pPr>
    </w:p>
    <w:p w14:paraId="018CD314" w14:textId="77777777" w:rsidR="005C5651" w:rsidRPr="00D01268" w:rsidRDefault="005C5651" w:rsidP="005C5651">
      <w:pPr>
        <w:pStyle w:val="Nessunaspaziatura"/>
        <w:rPr>
          <w:rFonts w:cs="Arial"/>
        </w:rPr>
      </w:pPr>
      <w:r w:rsidRPr="00D01268">
        <w:rPr>
          <w:rFonts w:cs="Arial"/>
        </w:rPr>
        <w:t>In rapporto alle specifiche Liste di Valutazione Lettera B sui Requisiti Tecnologici, teniamo a precisare quanto segue:</w:t>
      </w:r>
    </w:p>
    <w:p w14:paraId="128A5F97" w14:textId="77777777" w:rsidR="005C5651" w:rsidRPr="00D01268" w:rsidRDefault="005C5651" w:rsidP="005C5651">
      <w:pPr>
        <w:pStyle w:val="Nessunaspaziatura"/>
        <w:numPr>
          <w:ilvl w:val="0"/>
          <w:numId w:val="6"/>
        </w:numPr>
        <w:rPr>
          <w:rFonts w:cs="Arial"/>
        </w:rPr>
      </w:pPr>
      <w:r w:rsidRPr="00D01268">
        <w:rPr>
          <w:rFonts w:cs="Arial"/>
        </w:rPr>
        <w:t>B.21: non pertinente</w:t>
      </w:r>
    </w:p>
    <w:p w14:paraId="6181D59B" w14:textId="77777777" w:rsidR="005C5651" w:rsidRPr="00D01268" w:rsidRDefault="005C5651" w:rsidP="005C5651">
      <w:pPr>
        <w:pStyle w:val="Nessunaspaziatura"/>
        <w:numPr>
          <w:ilvl w:val="0"/>
          <w:numId w:val="6"/>
        </w:numPr>
        <w:rPr>
          <w:rFonts w:cs="Arial"/>
        </w:rPr>
      </w:pPr>
      <w:r w:rsidRPr="00D01268">
        <w:rPr>
          <w:rFonts w:cs="Arial"/>
        </w:rPr>
        <w:t xml:space="preserve">B.22: </w:t>
      </w:r>
      <w:r>
        <w:rPr>
          <w:rFonts w:cs="Arial"/>
        </w:rPr>
        <w:t xml:space="preserve">la Struttura Sanitaria </w:t>
      </w:r>
      <w:r w:rsidRPr="00D01268">
        <w:rPr>
          <w:rFonts w:cs="Arial"/>
        </w:rPr>
        <w:t>è dotat</w:t>
      </w:r>
      <w:r>
        <w:rPr>
          <w:rFonts w:cs="Arial"/>
        </w:rPr>
        <w:t xml:space="preserve">a </w:t>
      </w:r>
      <w:r w:rsidRPr="00D01268">
        <w:rPr>
          <w:rFonts w:cs="Arial"/>
        </w:rPr>
        <w:t>di:</w:t>
      </w:r>
    </w:p>
    <w:p w14:paraId="4CEC9807" w14:textId="77777777" w:rsidR="005C5651" w:rsidRPr="00D01268" w:rsidRDefault="005C5651" w:rsidP="005C5651">
      <w:pPr>
        <w:pStyle w:val="Nessunaspaziatura"/>
        <w:numPr>
          <w:ilvl w:val="1"/>
          <w:numId w:val="6"/>
        </w:numPr>
        <w:rPr>
          <w:rFonts w:cs="Arial"/>
        </w:rPr>
      </w:pPr>
      <w:r w:rsidRPr="00D01268">
        <w:rPr>
          <w:rFonts w:cs="Arial"/>
        </w:rPr>
        <w:t>Defibrillatore Automatico. Verificato e Controllato secondo quanto definito da IDL e Registro di riferimento.</w:t>
      </w:r>
    </w:p>
    <w:p w14:paraId="2B911850" w14:textId="77777777" w:rsidR="005C5651" w:rsidRPr="00D01268" w:rsidRDefault="005C5651" w:rsidP="005C5651">
      <w:pPr>
        <w:pStyle w:val="Nessunaspaziatura"/>
        <w:numPr>
          <w:ilvl w:val="1"/>
          <w:numId w:val="6"/>
        </w:numPr>
        <w:rPr>
          <w:rFonts w:cs="Arial"/>
        </w:rPr>
      </w:pPr>
      <w:r w:rsidRPr="00D01268">
        <w:rPr>
          <w:rFonts w:cs="Arial"/>
        </w:rPr>
        <w:t>Zaino dell’Emergenza. Allestito secondo quanto stabilito dalla vigente normativa. Verificato e Controllato secondo quanto definito da IDL e Registro di riferimento.</w:t>
      </w:r>
    </w:p>
    <w:p w14:paraId="785E91BF" w14:textId="77777777" w:rsidR="005C5651" w:rsidRPr="00D01268" w:rsidRDefault="005C5651" w:rsidP="005C5651">
      <w:pPr>
        <w:pStyle w:val="Nessunaspaziatura"/>
        <w:numPr>
          <w:ilvl w:val="2"/>
          <w:numId w:val="6"/>
        </w:numPr>
        <w:rPr>
          <w:rFonts w:cs="Arial"/>
        </w:rPr>
      </w:pPr>
      <w:r w:rsidRPr="00D01268">
        <w:rPr>
          <w:rFonts w:cs="Arial"/>
        </w:rPr>
        <w:t>Nello Zaino dell’Emergenza: dispositivi base per la ventilazione, la gestione delle vie aeree, l’aspirazione; dispositivi per la medicazione e il controllo delle emorragie; pulsossimetro e sfigmomanometro.</w:t>
      </w:r>
    </w:p>
    <w:p w14:paraId="5F0A40AD" w14:textId="77777777" w:rsidR="005C5651" w:rsidRPr="00D01268" w:rsidRDefault="005C5651" w:rsidP="005C5651">
      <w:pPr>
        <w:pStyle w:val="Nessunaspaziatura"/>
        <w:numPr>
          <w:ilvl w:val="1"/>
          <w:numId w:val="6"/>
        </w:numPr>
        <w:rPr>
          <w:rFonts w:cs="Arial"/>
        </w:rPr>
      </w:pPr>
      <w:r w:rsidRPr="00D01268">
        <w:rPr>
          <w:rFonts w:cs="Arial"/>
        </w:rPr>
        <w:t>Con specifico riferimento ai farmaci di emergenza, presenti nelle sole aree identificate dalla Direzione Sanitaria.</w:t>
      </w:r>
    </w:p>
    <w:p w14:paraId="27600318" w14:textId="77777777" w:rsidR="005C5651" w:rsidRPr="00D01268" w:rsidRDefault="005C5651" w:rsidP="005C5651">
      <w:pPr>
        <w:pStyle w:val="Nessunaspaziatura"/>
        <w:numPr>
          <w:ilvl w:val="0"/>
          <w:numId w:val="6"/>
        </w:numPr>
        <w:rPr>
          <w:rFonts w:cs="Arial"/>
        </w:rPr>
      </w:pPr>
      <w:r w:rsidRPr="00D01268">
        <w:rPr>
          <w:rFonts w:cs="Arial"/>
        </w:rPr>
        <w:t>B.23: nel dettaglio:</w:t>
      </w:r>
    </w:p>
    <w:p w14:paraId="296365D2" w14:textId="77777777" w:rsidR="005C5651" w:rsidRPr="00D01268" w:rsidRDefault="005C5651" w:rsidP="005C5651">
      <w:pPr>
        <w:pStyle w:val="Nessunaspaziatura"/>
        <w:numPr>
          <w:ilvl w:val="1"/>
          <w:numId w:val="6"/>
        </w:numPr>
        <w:rPr>
          <w:rFonts w:cs="Arial"/>
        </w:rPr>
      </w:pPr>
      <w:r w:rsidRPr="00D01268">
        <w:rPr>
          <w:rFonts w:cs="Arial"/>
        </w:rPr>
        <w:t>B.23.1: non pertinente</w:t>
      </w:r>
    </w:p>
    <w:p w14:paraId="6545E24F" w14:textId="77777777" w:rsidR="005C5651" w:rsidRPr="00D01268" w:rsidRDefault="005C5651" w:rsidP="005C5651">
      <w:pPr>
        <w:pStyle w:val="Nessunaspaziatura"/>
        <w:numPr>
          <w:ilvl w:val="1"/>
          <w:numId w:val="6"/>
        </w:numPr>
        <w:rPr>
          <w:rFonts w:cs="Arial"/>
        </w:rPr>
      </w:pPr>
      <w:r w:rsidRPr="00D01268">
        <w:rPr>
          <w:rFonts w:cs="Arial"/>
        </w:rPr>
        <w:t>B.23.2: presente in struttura e verificato come da Procedura e Registri di riferimento.</w:t>
      </w:r>
    </w:p>
    <w:p w14:paraId="4507D34E" w14:textId="77777777" w:rsidR="005C5651" w:rsidRPr="00D01268" w:rsidRDefault="005C5651" w:rsidP="005C5651">
      <w:pPr>
        <w:pStyle w:val="Nessunaspaziatura"/>
        <w:numPr>
          <w:ilvl w:val="1"/>
          <w:numId w:val="6"/>
        </w:numPr>
        <w:rPr>
          <w:rFonts w:cs="Arial"/>
        </w:rPr>
      </w:pPr>
      <w:r w:rsidRPr="00D01268">
        <w:rPr>
          <w:rFonts w:cs="Arial"/>
        </w:rPr>
        <w:t>B.23.3: nei casi di Emergenza:</w:t>
      </w:r>
    </w:p>
    <w:p w14:paraId="584232AC" w14:textId="77777777" w:rsidR="005C5651" w:rsidRPr="00D01268" w:rsidRDefault="005C5651" w:rsidP="005C5651">
      <w:pPr>
        <w:pStyle w:val="Nessunaspaziatura"/>
        <w:numPr>
          <w:ilvl w:val="2"/>
          <w:numId w:val="6"/>
        </w:numPr>
        <w:rPr>
          <w:rFonts w:cs="Arial"/>
        </w:rPr>
      </w:pPr>
      <w:r w:rsidRPr="00D01268">
        <w:rPr>
          <w:rFonts w:cs="Arial"/>
        </w:rPr>
        <w:t>Clinica: in caso di Emergenza Medica, il personale qualificato si attiene a quanto disposto da specifica Procedura.</w:t>
      </w:r>
    </w:p>
    <w:p w14:paraId="7E9EDA6E" w14:textId="77777777" w:rsidR="005C5651" w:rsidRPr="00D01268" w:rsidRDefault="005C5651" w:rsidP="005C5651">
      <w:pPr>
        <w:pStyle w:val="Nessunaspaziatura"/>
        <w:numPr>
          <w:ilvl w:val="2"/>
          <w:numId w:val="6"/>
        </w:numPr>
        <w:rPr>
          <w:rFonts w:cs="Arial"/>
        </w:rPr>
      </w:pPr>
      <w:r w:rsidRPr="00D01268">
        <w:rPr>
          <w:rFonts w:cs="Arial"/>
        </w:rPr>
        <w:lastRenderedPageBreak/>
        <w:t>Biologica: in caso di Emergenza Biologica, il personale si attiene a quanto disposto da specifica Procedura.</w:t>
      </w:r>
    </w:p>
    <w:p w14:paraId="2F2EA805" w14:textId="77777777" w:rsidR="005C5651" w:rsidRDefault="005C5651" w:rsidP="005C5651">
      <w:pPr>
        <w:pStyle w:val="Nessunaspaziatura"/>
        <w:numPr>
          <w:ilvl w:val="1"/>
          <w:numId w:val="6"/>
        </w:numPr>
        <w:rPr>
          <w:rFonts w:cs="Arial"/>
        </w:rPr>
      </w:pPr>
      <w:r w:rsidRPr="00D01268">
        <w:rPr>
          <w:rFonts w:cs="Arial"/>
        </w:rPr>
        <w:t>B.23.4: non pertinente</w:t>
      </w:r>
    </w:p>
    <w:p w14:paraId="2BF09D9C" w14:textId="77777777" w:rsidR="005C5651" w:rsidRDefault="005C5651" w:rsidP="005C5651">
      <w:pPr>
        <w:pStyle w:val="Nessunaspaziatura"/>
        <w:rPr>
          <w:rFonts w:cs="Arial"/>
        </w:rPr>
      </w:pPr>
    </w:p>
    <w:p w14:paraId="7C99D07B" w14:textId="77777777" w:rsidR="005C5651" w:rsidRDefault="005C5651" w:rsidP="005C5651">
      <w:pPr>
        <w:pStyle w:val="Nessunaspaziatura"/>
        <w:rPr>
          <w:rFonts w:cs="Arial"/>
        </w:rPr>
      </w:pPr>
      <w:r>
        <w:rPr>
          <w:rFonts w:cs="Arial"/>
        </w:rPr>
        <w:t>Rimanendo a disposizione per ogni eventuale integrazione o chiarimento al riguardo, l’occasione è gradita per porgere i saluti più cordiali.</w:t>
      </w:r>
    </w:p>
    <w:p w14:paraId="33E009AD" w14:textId="77777777" w:rsidR="005C5651" w:rsidRDefault="005C5651" w:rsidP="005C5651">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C5651" w14:paraId="5AFB151F" w14:textId="77777777" w:rsidTr="00B42E88">
        <w:trPr>
          <w:jc w:val="center"/>
        </w:trPr>
        <w:tc>
          <w:tcPr>
            <w:tcW w:w="4814" w:type="dxa"/>
          </w:tcPr>
          <w:p w14:paraId="34E00997" w14:textId="77777777" w:rsidR="005C5651" w:rsidRDefault="005C5651" w:rsidP="00B42E88">
            <w:pPr>
              <w:pStyle w:val="Nessunaspaziatura"/>
              <w:jc w:val="center"/>
              <w:rPr>
                <w:rFonts w:cs="Arial"/>
              </w:rPr>
            </w:pPr>
          </w:p>
        </w:tc>
        <w:tc>
          <w:tcPr>
            <w:tcW w:w="4814" w:type="dxa"/>
          </w:tcPr>
          <w:p w14:paraId="11DCB43C" w14:textId="77777777" w:rsidR="005C5651" w:rsidRPr="001B5C8A" w:rsidRDefault="005C5651" w:rsidP="00B42E88">
            <w:pPr>
              <w:pStyle w:val="Nessunaspaziatura"/>
              <w:jc w:val="center"/>
              <w:rPr>
                <w:rFonts w:cs="Arial"/>
                <w:b/>
                <w:bCs/>
              </w:rPr>
            </w:pPr>
            <w:r w:rsidRPr="001B5C8A">
              <w:rPr>
                <w:rFonts w:cs="Arial"/>
                <w:b/>
                <w:bCs/>
              </w:rPr>
              <w:t>Toscana Diagnostica S.r.l.</w:t>
            </w:r>
          </w:p>
        </w:tc>
      </w:tr>
      <w:tr w:rsidR="005C5651" w14:paraId="0FCCB5A4" w14:textId="77777777" w:rsidTr="00B42E88">
        <w:trPr>
          <w:jc w:val="center"/>
        </w:trPr>
        <w:tc>
          <w:tcPr>
            <w:tcW w:w="4814" w:type="dxa"/>
          </w:tcPr>
          <w:p w14:paraId="6D66305C" w14:textId="77777777" w:rsidR="005C5651" w:rsidRDefault="005C5651" w:rsidP="00B42E88">
            <w:pPr>
              <w:pStyle w:val="Nessunaspaziatura"/>
              <w:jc w:val="center"/>
              <w:rPr>
                <w:rFonts w:cs="Arial"/>
              </w:rPr>
            </w:pPr>
          </w:p>
        </w:tc>
        <w:tc>
          <w:tcPr>
            <w:tcW w:w="4814" w:type="dxa"/>
          </w:tcPr>
          <w:p w14:paraId="045A1B0F" w14:textId="77777777" w:rsidR="005C5651" w:rsidRDefault="005C5651" w:rsidP="00B42E88">
            <w:pPr>
              <w:pStyle w:val="Nessunaspaziatura"/>
              <w:jc w:val="center"/>
              <w:rPr>
                <w:rFonts w:cs="Arial"/>
              </w:rPr>
            </w:pPr>
            <w:r>
              <w:rPr>
                <w:rFonts w:cs="Arial"/>
              </w:rPr>
              <w:t>L’Amministratore Delegato</w:t>
            </w:r>
          </w:p>
        </w:tc>
      </w:tr>
      <w:tr w:rsidR="005C5651" w14:paraId="7221CBF9" w14:textId="77777777" w:rsidTr="00B42E88">
        <w:trPr>
          <w:jc w:val="center"/>
        </w:trPr>
        <w:tc>
          <w:tcPr>
            <w:tcW w:w="4814" w:type="dxa"/>
          </w:tcPr>
          <w:p w14:paraId="3B6107FB" w14:textId="77777777" w:rsidR="005C5651" w:rsidRDefault="005C5651" w:rsidP="00B42E88">
            <w:pPr>
              <w:pStyle w:val="Nessunaspaziatura"/>
              <w:jc w:val="center"/>
              <w:rPr>
                <w:rFonts w:cs="Arial"/>
              </w:rPr>
            </w:pPr>
          </w:p>
        </w:tc>
        <w:tc>
          <w:tcPr>
            <w:tcW w:w="4814" w:type="dxa"/>
          </w:tcPr>
          <w:p w14:paraId="147BF2E4" w14:textId="77777777" w:rsidR="005C5651" w:rsidRDefault="005C5651" w:rsidP="00B42E88">
            <w:pPr>
              <w:pStyle w:val="Nessunaspaziatura"/>
              <w:jc w:val="center"/>
              <w:rPr>
                <w:rFonts w:cs="Arial"/>
              </w:rPr>
            </w:pPr>
            <w:r>
              <w:rPr>
                <w:rFonts w:cs="Arial"/>
              </w:rPr>
              <w:t>Francesco Epifani</w:t>
            </w:r>
          </w:p>
        </w:tc>
      </w:tr>
    </w:tbl>
    <w:p w14:paraId="159B03AC" w14:textId="77777777" w:rsidR="005C5651" w:rsidRPr="00465215" w:rsidRDefault="005C5651" w:rsidP="005C5651">
      <w:pPr>
        <w:pStyle w:val="Nessunaspaziatura"/>
        <w:jc w:val="center"/>
        <w:rPr>
          <w:rFonts w:cs="Arial"/>
        </w:rPr>
      </w:pPr>
    </w:p>
    <w:p w14:paraId="76E8ACD5" w14:textId="77777777" w:rsidR="005C5651" w:rsidRPr="00D01268" w:rsidRDefault="005C5651" w:rsidP="005C5651">
      <w:pPr>
        <w:pStyle w:val="Nessunaspaziatura"/>
        <w:rPr>
          <w:rFonts w:cs="Arial"/>
        </w:rPr>
      </w:pPr>
    </w:p>
    <w:p w14:paraId="573B4EEE" w14:textId="77777777" w:rsidR="005C5651" w:rsidRDefault="005C5651" w:rsidP="005C5651">
      <w:pPr>
        <w:jc w:val="left"/>
        <w:rPr>
          <w:rFonts w:eastAsiaTheme="majorEastAsia" w:cstheme="majorBidi"/>
          <w:b/>
          <w:color w:val="035158"/>
          <w:sz w:val="28"/>
          <w:szCs w:val="32"/>
        </w:rPr>
      </w:pPr>
      <w:r>
        <w:br w:type="page"/>
      </w:r>
    </w:p>
    <w:p w14:paraId="1515BC4A" w14:textId="77777777" w:rsidR="005C5651" w:rsidRPr="00D01268" w:rsidRDefault="005C5651" w:rsidP="005C5651">
      <w:pPr>
        <w:pStyle w:val="Titolo1"/>
        <w:rPr>
          <w:rFonts w:cs="Arial"/>
        </w:rPr>
      </w:pPr>
      <w:r>
        <w:rPr>
          <w:rFonts w:cs="Arial"/>
        </w:rPr>
        <w:lastRenderedPageBreak/>
        <w:t>Elenco del Personale</w:t>
      </w:r>
    </w:p>
    <w:p w14:paraId="7DE52E2F" w14:textId="77777777" w:rsidR="005C5651" w:rsidRPr="00D01268" w:rsidRDefault="005C5651" w:rsidP="005C5651">
      <w:pPr>
        <w:pStyle w:val="Nessunaspaziatura"/>
        <w:rPr>
          <w:rFonts w:cs="Arial"/>
          <w:b/>
          <w:bCs/>
        </w:rPr>
      </w:pPr>
    </w:p>
    <w:p w14:paraId="5C29AFF7" w14:textId="77777777" w:rsidR="005C5651" w:rsidRPr="00D01268" w:rsidRDefault="005C5651" w:rsidP="005C5651">
      <w:pPr>
        <w:pStyle w:val="Nessunaspaziatura"/>
        <w:rPr>
          <w:rFonts w:cs="Arial"/>
          <w:b/>
          <w:bCs/>
        </w:rPr>
      </w:pPr>
      <w:r w:rsidRPr="00D01268">
        <w:rPr>
          <w:rFonts w:cs="Arial"/>
          <w:b/>
          <w:bCs/>
        </w:rPr>
        <w:t>Struttura Sanitaria: Toscana Diagnostica S.r.l.</w:t>
      </w:r>
    </w:p>
    <w:p w14:paraId="46509057" w14:textId="261B1199" w:rsidR="005C5651" w:rsidRPr="00D01268" w:rsidRDefault="005C5651" w:rsidP="005C5651">
      <w:pPr>
        <w:pStyle w:val="Nessunaspaziatura"/>
        <w:rPr>
          <w:rFonts w:cs="Arial"/>
          <w:b/>
          <w:bCs/>
        </w:rPr>
      </w:pPr>
      <w:r w:rsidRPr="00D01268">
        <w:rPr>
          <w:rFonts w:cs="Arial"/>
          <w:b/>
          <w:bCs/>
        </w:rPr>
        <w:t xml:space="preserve">Sede Operativa: </w:t>
      </w:r>
      <w:r w:rsidR="005E0069">
        <w:rPr>
          <w:rFonts w:cs="Arial"/>
          <w:b/>
          <w:bCs/>
        </w:rPr>
        <w:t>Punto Prelievi Calenzano</w:t>
      </w:r>
      <w:r w:rsidRPr="00D01268">
        <w:rPr>
          <w:rFonts w:cs="Arial"/>
          <w:b/>
          <w:bCs/>
        </w:rPr>
        <w:t xml:space="preserve">, Via di </w:t>
      </w:r>
      <w:r w:rsidR="005E0069">
        <w:rPr>
          <w:rFonts w:cs="Arial"/>
          <w:b/>
          <w:bCs/>
        </w:rPr>
        <w:t>Prato</w:t>
      </w:r>
      <w:r w:rsidRPr="00D01268">
        <w:rPr>
          <w:rFonts w:cs="Arial"/>
          <w:b/>
          <w:bCs/>
        </w:rPr>
        <w:t xml:space="preserve">, </w:t>
      </w:r>
      <w:r w:rsidR="00163B57">
        <w:rPr>
          <w:rFonts w:cs="Arial"/>
          <w:b/>
          <w:bCs/>
        </w:rPr>
        <w:t>26</w:t>
      </w:r>
      <w:r w:rsidRPr="00D01268">
        <w:rPr>
          <w:rFonts w:cs="Arial"/>
          <w:b/>
          <w:bCs/>
        </w:rPr>
        <w:t xml:space="preserve">, </w:t>
      </w:r>
      <w:r w:rsidR="00FF4DEA">
        <w:rPr>
          <w:rFonts w:cs="Arial"/>
          <w:b/>
          <w:bCs/>
        </w:rPr>
        <w:t>50041</w:t>
      </w:r>
      <w:r w:rsidRPr="00D01268">
        <w:rPr>
          <w:rFonts w:cs="Arial"/>
          <w:b/>
          <w:bCs/>
        </w:rPr>
        <w:t xml:space="preserve">, </w:t>
      </w:r>
      <w:r w:rsidR="00C87288">
        <w:rPr>
          <w:rFonts w:cs="Arial"/>
          <w:b/>
          <w:bCs/>
        </w:rPr>
        <w:t>Calenzano</w:t>
      </w:r>
      <w:r w:rsidRPr="00D01268">
        <w:rPr>
          <w:rFonts w:cs="Arial"/>
          <w:b/>
          <w:bCs/>
        </w:rPr>
        <w:t xml:space="preserve"> (FI)</w:t>
      </w:r>
    </w:p>
    <w:p w14:paraId="1BBE2BE1" w14:textId="77777777" w:rsidR="005C5651" w:rsidRPr="00D01268" w:rsidRDefault="005C5651" w:rsidP="005C5651">
      <w:pPr>
        <w:pStyle w:val="Nessunaspaziatura"/>
        <w:rPr>
          <w:rFonts w:cs="Arial"/>
        </w:rPr>
      </w:pPr>
    </w:p>
    <w:p w14:paraId="69A61B25" w14:textId="77777777" w:rsidR="005C5651" w:rsidRPr="00D01268" w:rsidRDefault="005C5651" w:rsidP="005C5651">
      <w:pPr>
        <w:pStyle w:val="Nessunaspaziatura"/>
        <w:rPr>
          <w:rFonts w:cs="Arial"/>
        </w:rPr>
      </w:pPr>
      <w:r w:rsidRPr="00D01268">
        <w:rPr>
          <w:rFonts w:cs="Arial"/>
        </w:rPr>
        <w:t>Direttore Sanitario: prof. Gian Luigi Taddei</w:t>
      </w:r>
    </w:p>
    <w:p w14:paraId="246C546D" w14:textId="77777777" w:rsidR="005C5651" w:rsidRPr="00D01268" w:rsidRDefault="005C5651" w:rsidP="005C5651">
      <w:pPr>
        <w:pStyle w:val="Titolo2"/>
        <w:rPr>
          <w:rFonts w:cs="Arial"/>
        </w:rPr>
      </w:pPr>
      <w:r>
        <w:rPr>
          <w:rFonts w:cs="Arial"/>
        </w:rPr>
        <w:t>Risorse Umane</w:t>
      </w:r>
    </w:p>
    <w:tbl>
      <w:tblPr>
        <w:tblStyle w:val="Tabellaelenco1chiara-colore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470"/>
        <w:gridCol w:w="1402"/>
        <w:gridCol w:w="1473"/>
        <w:gridCol w:w="1300"/>
        <w:gridCol w:w="1239"/>
        <w:gridCol w:w="1167"/>
        <w:gridCol w:w="1577"/>
      </w:tblGrid>
      <w:tr w:rsidR="005C5651" w:rsidRPr="00D53145" w14:paraId="59FC6CAD" w14:textId="77777777" w:rsidTr="00D53145">
        <w:trPr>
          <w:cnfStyle w:val="100000000000" w:firstRow="1" w:lastRow="0" w:firstColumn="0" w:lastColumn="0" w:oddVBand="0" w:evenVBand="0" w:oddHBand="0" w:evenHBand="0" w:firstRowFirstColumn="0" w:firstRowLastColumn="0" w:lastRowFirstColumn="0" w:lastRowLastColumn="0"/>
          <w:trHeight w:val="288"/>
        </w:trPr>
        <w:tc>
          <w:tcPr>
            <w:tcW w:w="1498" w:type="dxa"/>
            <w:tcBorders>
              <w:bottom w:val="none" w:sz="0" w:space="0" w:color="auto"/>
            </w:tcBorders>
            <w:shd w:val="clear" w:color="auto" w:fill="1C505E"/>
            <w:vAlign w:val="center"/>
          </w:tcPr>
          <w:p w14:paraId="6AEFA858"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Cognome</w:t>
            </w:r>
          </w:p>
        </w:tc>
        <w:tc>
          <w:tcPr>
            <w:tcW w:w="1455" w:type="dxa"/>
            <w:tcBorders>
              <w:bottom w:val="none" w:sz="0" w:space="0" w:color="auto"/>
            </w:tcBorders>
            <w:shd w:val="clear" w:color="auto" w:fill="1C505E"/>
            <w:vAlign w:val="center"/>
          </w:tcPr>
          <w:p w14:paraId="071A3481"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Nome</w:t>
            </w:r>
          </w:p>
        </w:tc>
        <w:tc>
          <w:tcPr>
            <w:tcW w:w="1473" w:type="dxa"/>
            <w:tcBorders>
              <w:bottom w:val="none" w:sz="0" w:space="0" w:color="auto"/>
            </w:tcBorders>
            <w:shd w:val="clear" w:color="auto" w:fill="1C505E"/>
            <w:vAlign w:val="center"/>
          </w:tcPr>
          <w:p w14:paraId="135CE825"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Afferenza</w:t>
            </w:r>
          </w:p>
        </w:tc>
        <w:tc>
          <w:tcPr>
            <w:tcW w:w="1316" w:type="dxa"/>
            <w:tcBorders>
              <w:bottom w:val="none" w:sz="0" w:space="0" w:color="auto"/>
            </w:tcBorders>
            <w:shd w:val="clear" w:color="auto" w:fill="1C505E"/>
            <w:vAlign w:val="center"/>
          </w:tcPr>
          <w:p w14:paraId="6E429E84"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Contratto</w:t>
            </w:r>
          </w:p>
        </w:tc>
        <w:tc>
          <w:tcPr>
            <w:tcW w:w="1119" w:type="dxa"/>
            <w:tcBorders>
              <w:bottom w:val="none" w:sz="0" w:space="0" w:color="auto"/>
            </w:tcBorders>
            <w:shd w:val="clear" w:color="auto" w:fill="1C505E"/>
            <w:vAlign w:val="center"/>
          </w:tcPr>
          <w:p w14:paraId="0CC82E4F" w14:textId="7F2FF72B" w:rsidR="005C5651" w:rsidRPr="00D53145" w:rsidRDefault="00441E59"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Or</w:t>
            </w:r>
            <w:r w:rsidR="00D22619" w:rsidRPr="00D53145">
              <w:rPr>
                <w:rFonts w:cs="Arial"/>
                <w:color w:val="FFFFFF" w:themeColor="background1"/>
                <w:sz w:val="20"/>
                <w:szCs w:val="20"/>
              </w:rPr>
              <w:t>e giornaliere</w:t>
            </w:r>
          </w:p>
        </w:tc>
        <w:tc>
          <w:tcPr>
            <w:tcW w:w="1186" w:type="dxa"/>
            <w:tcBorders>
              <w:bottom w:val="none" w:sz="0" w:space="0" w:color="auto"/>
            </w:tcBorders>
            <w:shd w:val="clear" w:color="auto" w:fill="1C505E"/>
            <w:vAlign w:val="center"/>
          </w:tcPr>
          <w:p w14:paraId="76A54604" w14:textId="77777777" w:rsidR="005C5651" w:rsidRPr="00D53145" w:rsidRDefault="005C5651" w:rsidP="00B42E88">
            <w:pPr>
              <w:pStyle w:val="Nessunaspaziatura"/>
              <w:jc w:val="center"/>
              <w:rPr>
                <w:rFonts w:cs="Arial"/>
                <w:color w:val="FFFFFF" w:themeColor="background1"/>
                <w:sz w:val="20"/>
                <w:szCs w:val="20"/>
              </w:rPr>
            </w:pPr>
            <w:r w:rsidRPr="00D53145">
              <w:rPr>
                <w:rFonts w:cs="Arial"/>
                <w:color w:val="FFFFFF" w:themeColor="background1"/>
                <w:sz w:val="20"/>
                <w:szCs w:val="20"/>
              </w:rPr>
              <w:t>Ruolo</w:t>
            </w:r>
          </w:p>
        </w:tc>
        <w:tc>
          <w:tcPr>
            <w:tcW w:w="1591" w:type="dxa"/>
            <w:tcBorders>
              <w:bottom w:val="none" w:sz="0" w:space="0" w:color="auto"/>
            </w:tcBorders>
            <w:shd w:val="clear" w:color="auto" w:fill="1C505E"/>
            <w:vAlign w:val="center"/>
          </w:tcPr>
          <w:p w14:paraId="3D7C05EF"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Titolo di Studio</w:t>
            </w:r>
          </w:p>
        </w:tc>
      </w:tr>
      <w:tr w:rsidR="005C5651" w:rsidRPr="0056565B" w14:paraId="07D08094" w14:textId="77777777" w:rsidTr="00D53145">
        <w:trPr>
          <w:cnfStyle w:val="000000100000" w:firstRow="0" w:lastRow="0" w:firstColumn="0" w:lastColumn="0" w:oddVBand="0" w:evenVBand="0" w:oddHBand="1" w:evenHBand="0" w:firstRowFirstColumn="0" w:firstRowLastColumn="0" w:lastRowFirstColumn="0" w:lastRowLastColumn="0"/>
          <w:trHeight w:val="288"/>
        </w:trPr>
        <w:tc>
          <w:tcPr>
            <w:tcW w:w="1498" w:type="dxa"/>
            <w:shd w:val="clear" w:color="auto" w:fill="auto"/>
            <w:vAlign w:val="center"/>
          </w:tcPr>
          <w:p w14:paraId="773630D5" w14:textId="77777777" w:rsidR="005C5651" w:rsidRPr="0056565B" w:rsidRDefault="005C5651" w:rsidP="00B42E88">
            <w:pPr>
              <w:pStyle w:val="Nessunaspaziatura"/>
              <w:jc w:val="center"/>
              <w:rPr>
                <w:rFonts w:cs="Arial"/>
                <w:sz w:val="20"/>
                <w:szCs w:val="20"/>
              </w:rPr>
            </w:pPr>
            <w:r>
              <w:rPr>
                <w:rFonts w:cs="Arial"/>
                <w:sz w:val="20"/>
                <w:szCs w:val="20"/>
              </w:rPr>
              <w:t>Taddei</w:t>
            </w:r>
          </w:p>
        </w:tc>
        <w:tc>
          <w:tcPr>
            <w:tcW w:w="1455" w:type="dxa"/>
            <w:shd w:val="clear" w:color="auto" w:fill="auto"/>
            <w:vAlign w:val="center"/>
          </w:tcPr>
          <w:p w14:paraId="74FC4BC5" w14:textId="77777777" w:rsidR="005C5651" w:rsidRPr="0056565B" w:rsidRDefault="005C5651" w:rsidP="00B42E88">
            <w:pPr>
              <w:pStyle w:val="Nessunaspaziatura"/>
              <w:jc w:val="center"/>
              <w:rPr>
                <w:rFonts w:cs="Arial"/>
                <w:sz w:val="20"/>
                <w:szCs w:val="20"/>
              </w:rPr>
            </w:pPr>
            <w:r>
              <w:rPr>
                <w:rFonts w:cs="Arial"/>
                <w:sz w:val="20"/>
                <w:szCs w:val="20"/>
              </w:rPr>
              <w:t>Gian Luigi</w:t>
            </w:r>
          </w:p>
        </w:tc>
        <w:tc>
          <w:tcPr>
            <w:tcW w:w="1473" w:type="dxa"/>
            <w:shd w:val="clear" w:color="auto" w:fill="auto"/>
            <w:vAlign w:val="center"/>
          </w:tcPr>
          <w:p w14:paraId="0DF3B018" w14:textId="77777777" w:rsidR="005C5651" w:rsidRPr="0056565B" w:rsidRDefault="005C5651" w:rsidP="00B42E88">
            <w:pPr>
              <w:pStyle w:val="Nessunaspaziatura"/>
              <w:jc w:val="center"/>
              <w:rPr>
                <w:rFonts w:cs="Arial"/>
                <w:sz w:val="20"/>
                <w:szCs w:val="20"/>
              </w:rPr>
            </w:pPr>
            <w:r>
              <w:rPr>
                <w:rFonts w:cs="Arial"/>
                <w:sz w:val="20"/>
                <w:szCs w:val="20"/>
              </w:rPr>
              <w:t>Libero Professionista</w:t>
            </w:r>
          </w:p>
        </w:tc>
        <w:tc>
          <w:tcPr>
            <w:tcW w:w="1316" w:type="dxa"/>
            <w:shd w:val="clear" w:color="auto" w:fill="auto"/>
            <w:vAlign w:val="center"/>
          </w:tcPr>
          <w:p w14:paraId="58B72F02" w14:textId="77777777" w:rsidR="005C5651" w:rsidRPr="0056565B" w:rsidRDefault="005C5651" w:rsidP="00B42E88">
            <w:pPr>
              <w:pStyle w:val="Nessunaspaziatura"/>
              <w:jc w:val="center"/>
              <w:rPr>
                <w:rFonts w:cs="Arial"/>
                <w:sz w:val="20"/>
                <w:szCs w:val="20"/>
              </w:rPr>
            </w:pPr>
            <w:r>
              <w:rPr>
                <w:rFonts w:cs="Arial"/>
                <w:sz w:val="20"/>
                <w:szCs w:val="20"/>
              </w:rPr>
              <w:t>LP</w:t>
            </w:r>
          </w:p>
        </w:tc>
        <w:tc>
          <w:tcPr>
            <w:tcW w:w="1119" w:type="dxa"/>
            <w:shd w:val="clear" w:color="auto" w:fill="auto"/>
            <w:vAlign w:val="center"/>
          </w:tcPr>
          <w:p w14:paraId="0693329A" w14:textId="1F52C0A9" w:rsidR="005C5651" w:rsidRDefault="00D22619" w:rsidP="00B42E88">
            <w:pPr>
              <w:pStyle w:val="Nessunaspaziatura"/>
              <w:jc w:val="center"/>
              <w:rPr>
                <w:rFonts w:cs="Arial"/>
                <w:sz w:val="20"/>
                <w:szCs w:val="20"/>
              </w:rPr>
            </w:pPr>
            <w:r>
              <w:rPr>
                <w:rFonts w:cs="Arial"/>
                <w:sz w:val="20"/>
                <w:szCs w:val="20"/>
              </w:rPr>
              <w:t>2,00</w:t>
            </w:r>
          </w:p>
        </w:tc>
        <w:tc>
          <w:tcPr>
            <w:tcW w:w="1186" w:type="dxa"/>
            <w:shd w:val="clear" w:color="auto" w:fill="auto"/>
            <w:vAlign w:val="center"/>
          </w:tcPr>
          <w:p w14:paraId="5808ED60" w14:textId="77777777" w:rsidR="005C5651" w:rsidRPr="008B413D" w:rsidRDefault="005C5651" w:rsidP="00B42E88">
            <w:pPr>
              <w:pStyle w:val="Nessunaspaziatura"/>
              <w:jc w:val="center"/>
              <w:rPr>
                <w:rFonts w:cs="Arial"/>
                <w:sz w:val="16"/>
                <w:szCs w:val="16"/>
              </w:rPr>
            </w:pPr>
            <w:r>
              <w:rPr>
                <w:rFonts w:cs="Arial"/>
                <w:sz w:val="16"/>
                <w:szCs w:val="16"/>
              </w:rPr>
              <w:t>Direttore Sanitario</w:t>
            </w:r>
          </w:p>
        </w:tc>
        <w:tc>
          <w:tcPr>
            <w:tcW w:w="1591" w:type="dxa"/>
            <w:shd w:val="clear" w:color="auto" w:fill="auto"/>
            <w:vAlign w:val="center"/>
          </w:tcPr>
          <w:p w14:paraId="698754E3" w14:textId="77777777" w:rsidR="005C5651" w:rsidRPr="003D2E64" w:rsidRDefault="005C5651" w:rsidP="00B42E88">
            <w:pPr>
              <w:pStyle w:val="Nessunaspaziatura"/>
              <w:jc w:val="center"/>
              <w:rPr>
                <w:rFonts w:cs="Arial"/>
                <w:sz w:val="16"/>
                <w:szCs w:val="16"/>
              </w:rPr>
            </w:pPr>
            <w:r w:rsidRPr="008B413D">
              <w:rPr>
                <w:rFonts w:cs="Arial"/>
                <w:sz w:val="16"/>
                <w:szCs w:val="16"/>
              </w:rPr>
              <w:t>Laurea Magistrale in Medicina e Chirurgia, Scuola di Specializzazione in Anatomia Patologica</w:t>
            </w:r>
          </w:p>
        </w:tc>
      </w:tr>
      <w:tr w:rsidR="005C5651" w:rsidRPr="0056565B" w14:paraId="3CC324CE" w14:textId="77777777" w:rsidTr="00D53145">
        <w:trPr>
          <w:trHeight w:val="288"/>
        </w:trPr>
        <w:tc>
          <w:tcPr>
            <w:tcW w:w="1498" w:type="dxa"/>
            <w:vAlign w:val="center"/>
          </w:tcPr>
          <w:p w14:paraId="64E167C2" w14:textId="4D8E14F5" w:rsidR="005C5651" w:rsidRPr="0056565B" w:rsidRDefault="00441E59" w:rsidP="00B42E88">
            <w:pPr>
              <w:pStyle w:val="Nessunaspaziatura"/>
              <w:jc w:val="center"/>
              <w:rPr>
                <w:rFonts w:cs="Arial"/>
                <w:sz w:val="20"/>
                <w:szCs w:val="20"/>
              </w:rPr>
            </w:pPr>
            <w:r>
              <w:rPr>
                <w:rFonts w:cs="Arial"/>
                <w:sz w:val="20"/>
                <w:szCs w:val="20"/>
              </w:rPr>
              <w:t>Contino</w:t>
            </w:r>
          </w:p>
        </w:tc>
        <w:tc>
          <w:tcPr>
            <w:tcW w:w="1455" w:type="dxa"/>
            <w:vAlign w:val="center"/>
          </w:tcPr>
          <w:p w14:paraId="36566DF2" w14:textId="05735CC2" w:rsidR="005C5651" w:rsidRPr="0056565B" w:rsidRDefault="00441E59" w:rsidP="00B42E88">
            <w:pPr>
              <w:pStyle w:val="Nessunaspaziatura"/>
              <w:jc w:val="center"/>
              <w:rPr>
                <w:rFonts w:cs="Arial"/>
                <w:sz w:val="20"/>
                <w:szCs w:val="20"/>
              </w:rPr>
            </w:pPr>
            <w:r>
              <w:rPr>
                <w:rFonts w:cs="Arial"/>
                <w:sz w:val="20"/>
                <w:szCs w:val="20"/>
              </w:rPr>
              <w:t>Anna</w:t>
            </w:r>
          </w:p>
        </w:tc>
        <w:tc>
          <w:tcPr>
            <w:tcW w:w="1473" w:type="dxa"/>
            <w:vAlign w:val="center"/>
          </w:tcPr>
          <w:p w14:paraId="2CC4A90B" w14:textId="77777777" w:rsidR="005C5651" w:rsidRPr="0056565B" w:rsidRDefault="005C5651" w:rsidP="00B42E88">
            <w:pPr>
              <w:pStyle w:val="Nessunaspaziatura"/>
              <w:jc w:val="center"/>
              <w:rPr>
                <w:rFonts w:cs="Arial"/>
                <w:sz w:val="20"/>
                <w:szCs w:val="20"/>
              </w:rPr>
            </w:pPr>
            <w:r>
              <w:rPr>
                <w:rFonts w:cs="Arial"/>
                <w:sz w:val="20"/>
                <w:szCs w:val="20"/>
              </w:rPr>
              <w:t>Libero Professionista</w:t>
            </w:r>
          </w:p>
        </w:tc>
        <w:tc>
          <w:tcPr>
            <w:tcW w:w="1316" w:type="dxa"/>
            <w:vAlign w:val="center"/>
          </w:tcPr>
          <w:p w14:paraId="0F95D374" w14:textId="77777777" w:rsidR="005C5651" w:rsidRPr="0056565B" w:rsidRDefault="005C5651" w:rsidP="00B42E88">
            <w:pPr>
              <w:pStyle w:val="Nessunaspaziatura"/>
              <w:jc w:val="center"/>
              <w:rPr>
                <w:rFonts w:cs="Arial"/>
                <w:sz w:val="20"/>
                <w:szCs w:val="20"/>
              </w:rPr>
            </w:pPr>
            <w:r>
              <w:rPr>
                <w:rFonts w:cs="Arial"/>
                <w:sz w:val="20"/>
                <w:szCs w:val="20"/>
              </w:rPr>
              <w:t>LP</w:t>
            </w:r>
          </w:p>
        </w:tc>
        <w:tc>
          <w:tcPr>
            <w:tcW w:w="1119" w:type="dxa"/>
            <w:vAlign w:val="center"/>
          </w:tcPr>
          <w:p w14:paraId="01DDD56C" w14:textId="4C8B557C" w:rsidR="005C5651" w:rsidRDefault="00D22619" w:rsidP="00B42E88">
            <w:pPr>
              <w:pStyle w:val="Nessunaspaziatura"/>
              <w:jc w:val="center"/>
              <w:rPr>
                <w:rFonts w:cs="Arial"/>
                <w:sz w:val="20"/>
                <w:szCs w:val="20"/>
              </w:rPr>
            </w:pPr>
            <w:r>
              <w:rPr>
                <w:rFonts w:cs="Arial"/>
                <w:sz w:val="20"/>
                <w:szCs w:val="20"/>
              </w:rPr>
              <w:t>5,00</w:t>
            </w:r>
          </w:p>
        </w:tc>
        <w:tc>
          <w:tcPr>
            <w:tcW w:w="1186" w:type="dxa"/>
            <w:vAlign w:val="center"/>
          </w:tcPr>
          <w:p w14:paraId="36514044" w14:textId="3C5D5255" w:rsidR="005C5651" w:rsidRPr="008B413D" w:rsidRDefault="00441E59" w:rsidP="00B42E88">
            <w:pPr>
              <w:pStyle w:val="Nessunaspaziatura"/>
              <w:jc w:val="center"/>
              <w:rPr>
                <w:rFonts w:cs="Arial"/>
                <w:sz w:val="16"/>
                <w:szCs w:val="16"/>
              </w:rPr>
            </w:pPr>
            <w:r>
              <w:rPr>
                <w:rFonts w:cs="Arial"/>
                <w:sz w:val="16"/>
                <w:szCs w:val="16"/>
              </w:rPr>
              <w:t>Personale Sanitario</w:t>
            </w:r>
          </w:p>
        </w:tc>
        <w:tc>
          <w:tcPr>
            <w:tcW w:w="1591" w:type="dxa"/>
            <w:vAlign w:val="center"/>
          </w:tcPr>
          <w:p w14:paraId="661B34BD" w14:textId="3B8884DA" w:rsidR="005C5651" w:rsidRPr="003D2E64" w:rsidRDefault="00441E59" w:rsidP="00B42E88">
            <w:pPr>
              <w:pStyle w:val="Nessunaspaziatura"/>
              <w:jc w:val="center"/>
              <w:rPr>
                <w:rFonts w:cs="Arial"/>
                <w:sz w:val="16"/>
                <w:szCs w:val="16"/>
              </w:rPr>
            </w:pPr>
            <w:r>
              <w:rPr>
                <w:rFonts w:cs="Arial"/>
                <w:sz w:val="16"/>
                <w:szCs w:val="16"/>
              </w:rPr>
              <w:t>Laurea in Infermieristica</w:t>
            </w:r>
          </w:p>
        </w:tc>
      </w:tr>
      <w:tr w:rsidR="00441E59" w:rsidRPr="0056565B" w14:paraId="72228387" w14:textId="77777777" w:rsidTr="00D53145">
        <w:trPr>
          <w:cnfStyle w:val="000000100000" w:firstRow="0" w:lastRow="0" w:firstColumn="0" w:lastColumn="0" w:oddVBand="0" w:evenVBand="0" w:oddHBand="1" w:evenHBand="0" w:firstRowFirstColumn="0" w:firstRowLastColumn="0" w:lastRowFirstColumn="0" w:lastRowLastColumn="0"/>
          <w:trHeight w:val="288"/>
        </w:trPr>
        <w:tc>
          <w:tcPr>
            <w:tcW w:w="1498" w:type="dxa"/>
            <w:shd w:val="clear" w:color="auto" w:fill="auto"/>
            <w:vAlign w:val="center"/>
          </w:tcPr>
          <w:p w14:paraId="2567CD20" w14:textId="690A711C" w:rsidR="00441E59" w:rsidRPr="0056565B" w:rsidRDefault="00C24D78" w:rsidP="00441E59">
            <w:pPr>
              <w:pStyle w:val="Nessunaspaziatura"/>
              <w:jc w:val="center"/>
              <w:rPr>
                <w:rFonts w:cs="Arial"/>
                <w:sz w:val="20"/>
                <w:szCs w:val="20"/>
              </w:rPr>
            </w:pPr>
            <w:r>
              <w:rPr>
                <w:rFonts w:cs="Arial"/>
                <w:sz w:val="20"/>
                <w:szCs w:val="20"/>
              </w:rPr>
              <w:t>Tellini</w:t>
            </w:r>
          </w:p>
        </w:tc>
        <w:tc>
          <w:tcPr>
            <w:tcW w:w="1455" w:type="dxa"/>
            <w:shd w:val="clear" w:color="auto" w:fill="auto"/>
            <w:vAlign w:val="center"/>
          </w:tcPr>
          <w:p w14:paraId="1A3519BF" w14:textId="653E8994" w:rsidR="00441E59" w:rsidRPr="0056565B" w:rsidRDefault="00C24D78" w:rsidP="00441E59">
            <w:pPr>
              <w:pStyle w:val="Nessunaspaziatura"/>
              <w:jc w:val="center"/>
              <w:rPr>
                <w:rFonts w:cs="Arial"/>
                <w:sz w:val="20"/>
                <w:szCs w:val="20"/>
              </w:rPr>
            </w:pPr>
            <w:r>
              <w:rPr>
                <w:rFonts w:cs="Arial"/>
                <w:sz w:val="20"/>
                <w:szCs w:val="20"/>
              </w:rPr>
              <w:t>Cinzia</w:t>
            </w:r>
          </w:p>
        </w:tc>
        <w:tc>
          <w:tcPr>
            <w:tcW w:w="1473" w:type="dxa"/>
            <w:shd w:val="clear" w:color="auto" w:fill="auto"/>
            <w:vAlign w:val="center"/>
          </w:tcPr>
          <w:p w14:paraId="0229750E" w14:textId="77777777" w:rsidR="00441E59" w:rsidRPr="0056565B" w:rsidRDefault="00441E59" w:rsidP="00441E59">
            <w:pPr>
              <w:pStyle w:val="Nessunaspaziatura"/>
              <w:jc w:val="center"/>
              <w:rPr>
                <w:rFonts w:cs="Arial"/>
                <w:sz w:val="20"/>
                <w:szCs w:val="20"/>
              </w:rPr>
            </w:pPr>
            <w:r>
              <w:rPr>
                <w:rFonts w:cs="Arial"/>
                <w:sz w:val="20"/>
                <w:szCs w:val="20"/>
              </w:rPr>
              <w:t>Libero Professionista</w:t>
            </w:r>
          </w:p>
        </w:tc>
        <w:tc>
          <w:tcPr>
            <w:tcW w:w="1316" w:type="dxa"/>
            <w:shd w:val="clear" w:color="auto" w:fill="auto"/>
            <w:vAlign w:val="center"/>
          </w:tcPr>
          <w:p w14:paraId="0B7C4433" w14:textId="77777777" w:rsidR="00441E59" w:rsidRPr="0056565B" w:rsidRDefault="00441E59" w:rsidP="00441E59">
            <w:pPr>
              <w:pStyle w:val="Nessunaspaziatura"/>
              <w:jc w:val="center"/>
              <w:rPr>
                <w:rFonts w:cs="Arial"/>
                <w:sz w:val="20"/>
                <w:szCs w:val="20"/>
              </w:rPr>
            </w:pPr>
            <w:r>
              <w:rPr>
                <w:rFonts w:cs="Arial"/>
                <w:sz w:val="20"/>
                <w:szCs w:val="20"/>
              </w:rPr>
              <w:t>LP</w:t>
            </w:r>
          </w:p>
        </w:tc>
        <w:tc>
          <w:tcPr>
            <w:tcW w:w="1119" w:type="dxa"/>
            <w:shd w:val="clear" w:color="auto" w:fill="auto"/>
            <w:vAlign w:val="center"/>
          </w:tcPr>
          <w:p w14:paraId="39510F27" w14:textId="7F470085" w:rsidR="00441E59" w:rsidRDefault="00D22619" w:rsidP="00441E59">
            <w:pPr>
              <w:pStyle w:val="Nessunaspaziatura"/>
              <w:jc w:val="center"/>
              <w:rPr>
                <w:rFonts w:cs="Arial"/>
                <w:sz w:val="20"/>
                <w:szCs w:val="20"/>
              </w:rPr>
            </w:pPr>
            <w:r>
              <w:rPr>
                <w:rFonts w:cs="Arial"/>
                <w:sz w:val="20"/>
                <w:szCs w:val="20"/>
              </w:rPr>
              <w:t>5,00</w:t>
            </w:r>
          </w:p>
        </w:tc>
        <w:tc>
          <w:tcPr>
            <w:tcW w:w="1186" w:type="dxa"/>
            <w:shd w:val="clear" w:color="auto" w:fill="auto"/>
            <w:vAlign w:val="center"/>
          </w:tcPr>
          <w:p w14:paraId="4496DB0D" w14:textId="77777777" w:rsidR="00441E59" w:rsidRDefault="00441E59" w:rsidP="00441E59">
            <w:pPr>
              <w:pStyle w:val="Nessunaspaziatura"/>
              <w:jc w:val="center"/>
              <w:rPr>
                <w:rFonts w:cs="Arial"/>
                <w:sz w:val="16"/>
                <w:szCs w:val="16"/>
              </w:rPr>
            </w:pPr>
            <w:r>
              <w:rPr>
                <w:rFonts w:cs="Arial"/>
                <w:sz w:val="16"/>
                <w:szCs w:val="16"/>
              </w:rPr>
              <w:t>Personale Sanitario</w:t>
            </w:r>
          </w:p>
          <w:p w14:paraId="75BF2598" w14:textId="2262D761" w:rsidR="00D53145" w:rsidRPr="008B413D" w:rsidRDefault="00D53145" w:rsidP="00441E59">
            <w:pPr>
              <w:pStyle w:val="Nessunaspaziatura"/>
              <w:jc w:val="center"/>
              <w:rPr>
                <w:rFonts w:cs="Arial"/>
                <w:sz w:val="16"/>
                <w:szCs w:val="16"/>
              </w:rPr>
            </w:pPr>
            <w:r>
              <w:rPr>
                <w:rFonts w:cs="Arial"/>
                <w:sz w:val="16"/>
                <w:szCs w:val="16"/>
              </w:rPr>
              <w:t>(backup)</w:t>
            </w:r>
          </w:p>
        </w:tc>
        <w:tc>
          <w:tcPr>
            <w:tcW w:w="1591" w:type="dxa"/>
            <w:shd w:val="clear" w:color="auto" w:fill="auto"/>
            <w:vAlign w:val="center"/>
          </w:tcPr>
          <w:p w14:paraId="4112325A" w14:textId="6DC7FEEF" w:rsidR="00441E59" w:rsidRPr="003D2E64" w:rsidRDefault="00441E59" w:rsidP="00441E59">
            <w:pPr>
              <w:pStyle w:val="Nessunaspaziatura"/>
              <w:jc w:val="center"/>
              <w:rPr>
                <w:rFonts w:cs="Arial"/>
                <w:sz w:val="16"/>
                <w:szCs w:val="16"/>
              </w:rPr>
            </w:pPr>
            <w:r>
              <w:rPr>
                <w:rFonts w:cs="Arial"/>
                <w:sz w:val="16"/>
                <w:szCs w:val="16"/>
              </w:rPr>
              <w:t>Laurea in Infermieristica</w:t>
            </w:r>
          </w:p>
        </w:tc>
      </w:tr>
    </w:tbl>
    <w:p w14:paraId="311CD445" w14:textId="77777777" w:rsidR="005C5651" w:rsidRDefault="005C5651" w:rsidP="005C5651">
      <w:pPr>
        <w:pStyle w:val="Nessunaspaziatura"/>
        <w:rPr>
          <w:rFonts w:cs="Arial"/>
        </w:rPr>
      </w:pPr>
    </w:p>
    <w:p w14:paraId="3A082938" w14:textId="77777777" w:rsidR="005C5651" w:rsidRDefault="005C5651" w:rsidP="005C5651">
      <w:pPr>
        <w:pStyle w:val="Titolo2"/>
      </w:pPr>
      <w:r>
        <w:t>Organigramma Generale e della Struttura Sanitaria</w:t>
      </w:r>
    </w:p>
    <w:p w14:paraId="66220E20" w14:textId="77777777" w:rsidR="005C5651" w:rsidRDefault="005C5651" w:rsidP="005C5651">
      <w:pPr>
        <w:pStyle w:val="Nessunaspaziatura"/>
        <w:rPr>
          <w:rFonts w:cs="Arial"/>
        </w:rPr>
      </w:pPr>
      <w:r>
        <w:rPr>
          <w:rFonts w:cs="Arial"/>
        </w:rPr>
        <w:t>Di seguito, l’Organigramma Generale dell’Azienda:</w:t>
      </w:r>
    </w:p>
    <w:p w14:paraId="4384D816" w14:textId="77777777" w:rsidR="005C5651" w:rsidRDefault="005C5651" w:rsidP="00043EC1">
      <w:pPr>
        <w:pStyle w:val="Nessunaspaziatura"/>
        <w:jc w:val="center"/>
        <w:rPr>
          <w:rFonts w:cs="Arial"/>
        </w:rPr>
      </w:pPr>
    </w:p>
    <w:p w14:paraId="48389A11" w14:textId="7B9DE245" w:rsidR="00043EC1" w:rsidRDefault="00DA5F94" w:rsidP="00043EC1">
      <w:pPr>
        <w:pStyle w:val="Nessunaspaziatura"/>
        <w:jc w:val="center"/>
        <w:rPr>
          <w:rFonts w:cs="Arial"/>
        </w:rPr>
      </w:pPr>
      <w:r w:rsidRPr="00DA5F94">
        <w:rPr>
          <w:rFonts w:cs="Arial"/>
          <w:noProof/>
        </w:rPr>
        <w:drawing>
          <wp:inline distT="0" distB="0" distL="0" distR="0" wp14:anchorId="72FE6F05" wp14:editId="512EBEB3">
            <wp:extent cx="6120130" cy="2532380"/>
            <wp:effectExtent l="0" t="0" r="0" b="1270"/>
            <wp:docPr id="1609546660" name="Diagramma 1">
              <a:extLst xmlns:a="http://schemas.openxmlformats.org/drawingml/2006/main">
                <a:ext uri="{FF2B5EF4-FFF2-40B4-BE49-F238E27FC236}">
                  <a16:creationId xmlns:a16="http://schemas.microsoft.com/office/drawing/2014/main" id="{BC23FCA8-1A86-1F53-85CE-0A2A5524F0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A62A480" w14:textId="77777777" w:rsidR="005C5651" w:rsidRDefault="005C5651" w:rsidP="005C5651">
      <w:pPr>
        <w:pStyle w:val="Nessunaspaziatura"/>
        <w:rPr>
          <w:rFonts w:cs="Arial"/>
        </w:rPr>
      </w:pPr>
    </w:p>
    <w:p w14:paraId="19365D1A" w14:textId="77777777" w:rsidR="00C84CDB" w:rsidRDefault="00C84CDB">
      <w:pPr>
        <w:spacing w:line="278" w:lineRule="auto"/>
        <w:jc w:val="left"/>
        <w:rPr>
          <w:rFonts w:cs="Arial"/>
        </w:rPr>
      </w:pPr>
      <w:r>
        <w:rPr>
          <w:rFonts w:cs="Arial"/>
        </w:rPr>
        <w:br w:type="page"/>
      </w:r>
    </w:p>
    <w:p w14:paraId="154D9A8B" w14:textId="34E03AA3" w:rsidR="005C5651" w:rsidRDefault="005C5651" w:rsidP="005C5651">
      <w:pPr>
        <w:pStyle w:val="Nessunaspaziatura"/>
        <w:rPr>
          <w:rFonts w:cs="Arial"/>
        </w:rPr>
      </w:pPr>
      <w:r>
        <w:rPr>
          <w:rFonts w:cs="Arial"/>
        </w:rPr>
        <w:lastRenderedPageBreak/>
        <w:t>Di seguito, l’Organigramma della Struttura Sanitaria:</w:t>
      </w:r>
    </w:p>
    <w:p w14:paraId="386B2203" w14:textId="2C0AE824" w:rsidR="00DA5F94" w:rsidRDefault="00D82564" w:rsidP="00DA5F94">
      <w:pPr>
        <w:pStyle w:val="Nessunaspaziatura"/>
        <w:jc w:val="center"/>
        <w:rPr>
          <w:rFonts w:cs="Arial"/>
        </w:rPr>
      </w:pPr>
      <w:r w:rsidRPr="00D82564">
        <w:rPr>
          <w:rFonts w:cs="Arial"/>
          <w:noProof/>
        </w:rPr>
        <w:drawing>
          <wp:inline distT="0" distB="0" distL="0" distR="0" wp14:anchorId="39786FC4" wp14:editId="484A6E67">
            <wp:extent cx="6120130" cy="2532380"/>
            <wp:effectExtent l="38100" t="0" r="33020" b="0"/>
            <wp:docPr id="273557573" name="Diagramma 1">
              <a:extLst xmlns:a="http://schemas.openxmlformats.org/drawingml/2006/main">
                <a:ext uri="{FF2B5EF4-FFF2-40B4-BE49-F238E27FC236}">
                  <a16:creationId xmlns:a16="http://schemas.microsoft.com/office/drawing/2014/main" id="{EABCE2E1-85CC-8D35-5A99-5BBB4B5CE3C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2AEF92F" w14:textId="77777777" w:rsidR="005C5651" w:rsidRDefault="005C5651" w:rsidP="005C5651">
      <w:pPr>
        <w:pStyle w:val="Nessunaspaziatura"/>
        <w:rPr>
          <w:rFonts w:cs="Arial"/>
        </w:rPr>
      </w:pPr>
      <w:r>
        <w:rPr>
          <w:rFonts w:cs="Arial"/>
        </w:rPr>
        <w:t>Rimanendo a disposizione per ogni eventuale integrazione o chiarimento al riguardo, l’occasione è gradita per porgere i saluti più cordiali.</w:t>
      </w:r>
    </w:p>
    <w:p w14:paraId="1D9A6322" w14:textId="77777777" w:rsidR="005C5651" w:rsidRDefault="005C5651" w:rsidP="005C5651">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C5651" w14:paraId="29F8561D" w14:textId="77777777" w:rsidTr="00B42E88">
        <w:trPr>
          <w:jc w:val="center"/>
        </w:trPr>
        <w:tc>
          <w:tcPr>
            <w:tcW w:w="4814" w:type="dxa"/>
          </w:tcPr>
          <w:p w14:paraId="46D9C7C6" w14:textId="77777777" w:rsidR="005C5651" w:rsidRDefault="005C5651" w:rsidP="00B42E88">
            <w:pPr>
              <w:pStyle w:val="Nessunaspaziatura"/>
              <w:jc w:val="center"/>
              <w:rPr>
                <w:rFonts w:cs="Arial"/>
              </w:rPr>
            </w:pPr>
          </w:p>
        </w:tc>
        <w:tc>
          <w:tcPr>
            <w:tcW w:w="4814" w:type="dxa"/>
          </w:tcPr>
          <w:p w14:paraId="2BD1C827" w14:textId="77777777" w:rsidR="005C5651" w:rsidRPr="001B5C8A" w:rsidRDefault="005C5651" w:rsidP="00B42E88">
            <w:pPr>
              <w:pStyle w:val="Nessunaspaziatura"/>
              <w:jc w:val="center"/>
              <w:rPr>
                <w:rFonts w:cs="Arial"/>
                <w:b/>
                <w:bCs/>
              </w:rPr>
            </w:pPr>
            <w:r w:rsidRPr="001B5C8A">
              <w:rPr>
                <w:rFonts w:cs="Arial"/>
                <w:b/>
                <w:bCs/>
              </w:rPr>
              <w:t>Toscana Diagnostica S.r.l.</w:t>
            </w:r>
          </w:p>
        </w:tc>
      </w:tr>
      <w:tr w:rsidR="005C5651" w14:paraId="4A7E4318" w14:textId="77777777" w:rsidTr="00B42E88">
        <w:trPr>
          <w:jc w:val="center"/>
        </w:trPr>
        <w:tc>
          <w:tcPr>
            <w:tcW w:w="4814" w:type="dxa"/>
          </w:tcPr>
          <w:p w14:paraId="370C5720" w14:textId="77777777" w:rsidR="005C5651" w:rsidRDefault="005C5651" w:rsidP="00B42E88">
            <w:pPr>
              <w:pStyle w:val="Nessunaspaziatura"/>
              <w:jc w:val="center"/>
              <w:rPr>
                <w:rFonts w:cs="Arial"/>
              </w:rPr>
            </w:pPr>
          </w:p>
        </w:tc>
        <w:tc>
          <w:tcPr>
            <w:tcW w:w="4814" w:type="dxa"/>
          </w:tcPr>
          <w:p w14:paraId="6F773021" w14:textId="77777777" w:rsidR="005C5651" w:rsidRDefault="005C5651" w:rsidP="00B42E88">
            <w:pPr>
              <w:pStyle w:val="Nessunaspaziatura"/>
              <w:jc w:val="center"/>
              <w:rPr>
                <w:rFonts w:cs="Arial"/>
              </w:rPr>
            </w:pPr>
            <w:r>
              <w:rPr>
                <w:rFonts w:cs="Arial"/>
              </w:rPr>
              <w:t>L’Amministratore Delegato</w:t>
            </w:r>
          </w:p>
        </w:tc>
      </w:tr>
      <w:tr w:rsidR="005C5651" w14:paraId="69086A68" w14:textId="77777777" w:rsidTr="00B42E88">
        <w:trPr>
          <w:jc w:val="center"/>
        </w:trPr>
        <w:tc>
          <w:tcPr>
            <w:tcW w:w="4814" w:type="dxa"/>
          </w:tcPr>
          <w:p w14:paraId="68E0D924" w14:textId="77777777" w:rsidR="005C5651" w:rsidRDefault="005C5651" w:rsidP="00B42E88">
            <w:pPr>
              <w:pStyle w:val="Nessunaspaziatura"/>
              <w:jc w:val="center"/>
              <w:rPr>
                <w:rFonts w:cs="Arial"/>
              </w:rPr>
            </w:pPr>
          </w:p>
        </w:tc>
        <w:tc>
          <w:tcPr>
            <w:tcW w:w="4814" w:type="dxa"/>
          </w:tcPr>
          <w:p w14:paraId="14F729B9" w14:textId="77777777" w:rsidR="005C5651" w:rsidRDefault="005C5651" w:rsidP="00B42E88">
            <w:pPr>
              <w:pStyle w:val="Nessunaspaziatura"/>
              <w:jc w:val="center"/>
              <w:rPr>
                <w:rFonts w:cs="Arial"/>
              </w:rPr>
            </w:pPr>
            <w:r>
              <w:rPr>
                <w:rFonts w:cs="Arial"/>
              </w:rPr>
              <w:t>Francesco Epifani</w:t>
            </w:r>
          </w:p>
        </w:tc>
      </w:tr>
    </w:tbl>
    <w:p w14:paraId="02E70D93" w14:textId="77777777" w:rsidR="005C5651" w:rsidRDefault="005C5651" w:rsidP="005C5651">
      <w:pPr>
        <w:pStyle w:val="Nessunaspaziatura"/>
        <w:jc w:val="center"/>
        <w:rPr>
          <w:rFonts w:cs="Arial"/>
        </w:rPr>
      </w:pPr>
    </w:p>
    <w:p w14:paraId="75006231" w14:textId="77777777" w:rsidR="005C5651" w:rsidRDefault="005C5651" w:rsidP="005C5651">
      <w:pPr>
        <w:jc w:val="left"/>
        <w:rPr>
          <w:rFonts w:cs="Arial"/>
        </w:rPr>
      </w:pPr>
      <w:r>
        <w:rPr>
          <w:rFonts w:cs="Arial"/>
        </w:rPr>
        <w:br w:type="page"/>
      </w:r>
    </w:p>
    <w:p w14:paraId="2AC3EEEF" w14:textId="77777777" w:rsidR="005C5651" w:rsidRPr="00D01268" w:rsidRDefault="005C5651" w:rsidP="005C5651">
      <w:pPr>
        <w:pStyle w:val="Titolo1"/>
        <w:rPr>
          <w:rFonts w:cs="Arial"/>
        </w:rPr>
      </w:pPr>
      <w:r>
        <w:rPr>
          <w:rFonts w:cs="Arial"/>
        </w:rPr>
        <w:lastRenderedPageBreak/>
        <w:t>Elenco della Strumentazione</w:t>
      </w:r>
    </w:p>
    <w:p w14:paraId="39B21E6B" w14:textId="77777777" w:rsidR="005C5651" w:rsidRPr="00D01268" w:rsidRDefault="005C5651" w:rsidP="005C5651">
      <w:pPr>
        <w:pStyle w:val="Nessunaspaziatura"/>
        <w:rPr>
          <w:rFonts w:cs="Arial"/>
          <w:b/>
          <w:bCs/>
        </w:rPr>
      </w:pPr>
    </w:p>
    <w:p w14:paraId="0145AF50" w14:textId="77777777" w:rsidR="005C5651" w:rsidRPr="00D01268" w:rsidRDefault="005C5651" w:rsidP="005C5651">
      <w:pPr>
        <w:pStyle w:val="Nessunaspaziatura"/>
        <w:rPr>
          <w:rFonts w:cs="Arial"/>
          <w:b/>
          <w:bCs/>
        </w:rPr>
      </w:pPr>
      <w:r w:rsidRPr="00D01268">
        <w:rPr>
          <w:rFonts w:cs="Arial"/>
          <w:b/>
          <w:bCs/>
        </w:rPr>
        <w:t>Struttura Sanitaria: Toscana Diagnostica S.r.l.</w:t>
      </w:r>
    </w:p>
    <w:p w14:paraId="33109FC1" w14:textId="77777777" w:rsidR="00FF4DEA" w:rsidRPr="00D01268" w:rsidRDefault="00FF4DEA" w:rsidP="00FF4DEA">
      <w:pPr>
        <w:pStyle w:val="Nessunaspaziatura"/>
        <w:rPr>
          <w:rFonts w:cs="Arial"/>
          <w:b/>
          <w:bCs/>
        </w:rPr>
      </w:pPr>
      <w:r w:rsidRPr="00D01268">
        <w:rPr>
          <w:rFonts w:cs="Arial"/>
          <w:b/>
          <w:bCs/>
        </w:rPr>
        <w:t xml:space="preserve">Sede Operativa: </w:t>
      </w:r>
      <w:r>
        <w:rPr>
          <w:rFonts w:cs="Arial"/>
          <w:b/>
          <w:bCs/>
        </w:rPr>
        <w:t>Punto Prelievi Calenzano</w:t>
      </w:r>
      <w:r w:rsidRPr="00D01268">
        <w:rPr>
          <w:rFonts w:cs="Arial"/>
          <w:b/>
          <w:bCs/>
        </w:rPr>
        <w:t xml:space="preserve">, Via di </w:t>
      </w:r>
      <w:r>
        <w:rPr>
          <w:rFonts w:cs="Arial"/>
          <w:b/>
          <w:bCs/>
        </w:rPr>
        <w:t>Prato</w:t>
      </w:r>
      <w:r w:rsidRPr="00D01268">
        <w:rPr>
          <w:rFonts w:cs="Arial"/>
          <w:b/>
          <w:bCs/>
        </w:rPr>
        <w:t xml:space="preserve">, </w:t>
      </w:r>
      <w:r>
        <w:rPr>
          <w:rFonts w:cs="Arial"/>
          <w:b/>
          <w:bCs/>
        </w:rPr>
        <w:t>26</w:t>
      </w:r>
      <w:r w:rsidRPr="00D01268">
        <w:rPr>
          <w:rFonts w:cs="Arial"/>
          <w:b/>
          <w:bCs/>
        </w:rPr>
        <w:t xml:space="preserve">, </w:t>
      </w:r>
      <w:r>
        <w:rPr>
          <w:rFonts w:cs="Arial"/>
          <w:b/>
          <w:bCs/>
        </w:rPr>
        <w:t>50041</w:t>
      </w:r>
      <w:r w:rsidRPr="00D01268">
        <w:rPr>
          <w:rFonts w:cs="Arial"/>
          <w:b/>
          <w:bCs/>
        </w:rPr>
        <w:t xml:space="preserve">, </w:t>
      </w:r>
      <w:r>
        <w:rPr>
          <w:rFonts w:cs="Arial"/>
          <w:b/>
          <w:bCs/>
        </w:rPr>
        <w:t>Calenzano</w:t>
      </w:r>
      <w:r w:rsidRPr="00D01268">
        <w:rPr>
          <w:rFonts w:cs="Arial"/>
          <w:b/>
          <w:bCs/>
        </w:rPr>
        <w:t xml:space="preserve"> (FI)</w:t>
      </w:r>
    </w:p>
    <w:p w14:paraId="215948D7" w14:textId="77777777" w:rsidR="005C5651" w:rsidRPr="00D01268" w:rsidRDefault="005C5651" w:rsidP="005C5651">
      <w:pPr>
        <w:pStyle w:val="Nessunaspaziatura"/>
        <w:rPr>
          <w:rFonts w:cs="Arial"/>
        </w:rPr>
      </w:pPr>
    </w:p>
    <w:p w14:paraId="794C2DE1" w14:textId="77777777" w:rsidR="005C5651" w:rsidRPr="00D01268" w:rsidRDefault="005C5651" w:rsidP="005C5651">
      <w:pPr>
        <w:pStyle w:val="Nessunaspaziatura"/>
        <w:rPr>
          <w:rFonts w:cs="Arial"/>
        </w:rPr>
      </w:pPr>
      <w:r w:rsidRPr="00D01268">
        <w:rPr>
          <w:rFonts w:cs="Arial"/>
        </w:rPr>
        <w:t>Direttore Sanitario: prof. Gian Luigi Taddei</w:t>
      </w:r>
    </w:p>
    <w:p w14:paraId="4E266271" w14:textId="77777777" w:rsidR="005E0069" w:rsidRDefault="005E0069" w:rsidP="005C5651">
      <w:pPr>
        <w:pStyle w:val="Nessunaspaziatura"/>
        <w:rPr>
          <w:rFonts w:cs="Arial"/>
        </w:rPr>
      </w:pPr>
    </w:p>
    <w:tbl>
      <w:tblPr>
        <w:tblW w:w="97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38"/>
        <w:gridCol w:w="1607"/>
        <w:gridCol w:w="1244"/>
        <w:gridCol w:w="912"/>
        <w:gridCol w:w="1059"/>
        <w:gridCol w:w="1396"/>
        <w:gridCol w:w="929"/>
        <w:gridCol w:w="1237"/>
        <w:gridCol w:w="986"/>
      </w:tblGrid>
      <w:tr w:rsidR="00752554" w:rsidRPr="00556723" w14:paraId="6B30CC68" w14:textId="77777777" w:rsidTr="00D53145">
        <w:trPr>
          <w:trHeight w:val="580"/>
          <w:jc w:val="center"/>
        </w:trPr>
        <w:tc>
          <w:tcPr>
            <w:tcW w:w="338" w:type="dxa"/>
            <w:shd w:val="clear" w:color="auto" w:fill="1C505E"/>
            <w:vAlign w:val="center"/>
            <w:hideMark/>
          </w:tcPr>
          <w:p w14:paraId="2E4D4794"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ID</w:t>
            </w:r>
          </w:p>
        </w:tc>
        <w:tc>
          <w:tcPr>
            <w:tcW w:w="1607" w:type="dxa"/>
            <w:shd w:val="clear" w:color="auto" w:fill="1C505E"/>
            <w:vAlign w:val="center"/>
            <w:hideMark/>
          </w:tcPr>
          <w:p w14:paraId="6A7267A6"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TIPOLOGIA APPARECCHIATURA</w:t>
            </w:r>
          </w:p>
        </w:tc>
        <w:tc>
          <w:tcPr>
            <w:tcW w:w="1244" w:type="dxa"/>
            <w:shd w:val="clear" w:color="auto" w:fill="1C505E"/>
            <w:vAlign w:val="center"/>
            <w:hideMark/>
          </w:tcPr>
          <w:p w14:paraId="41FF35A1"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COSTRUTTORE</w:t>
            </w:r>
          </w:p>
        </w:tc>
        <w:tc>
          <w:tcPr>
            <w:tcW w:w="912" w:type="dxa"/>
            <w:shd w:val="clear" w:color="auto" w:fill="1C505E"/>
            <w:vAlign w:val="center"/>
            <w:hideMark/>
          </w:tcPr>
          <w:p w14:paraId="76B931A9"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MODELLO</w:t>
            </w:r>
          </w:p>
        </w:tc>
        <w:tc>
          <w:tcPr>
            <w:tcW w:w="1059" w:type="dxa"/>
            <w:shd w:val="clear" w:color="auto" w:fill="1C505E"/>
            <w:vAlign w:val="center"/>
            <w:hideMark/>
          </w:tcPr>
          <w:p w14:paraId="39B307DF"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MATRICOLA</w:t>
            </w:r>
          </w:p>
        </w:tc>
        <w:tc>
          <w:tcPr>
            <w:tcW w:w="1396" w:type="dxa"/>
            <w:shd w:val="clear" w:color="auto" w:fill="1C505E"/>
            <w:vAlign w:val="center"/>
            <w:hideMark/>
          </w:tcPr>
          <w:p w14:paraId="2441CA02"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ALIMENTAZIONE</w:t>
            </w:r>
          </w:p>
        </w:tc>
        <w:tc>
          <w:tcPr>
            <w:tcW w:w="929" w:type="dxa"/>
            <w:shd w:val="clear" w:color="auto" w:fill="1C505E"/>
            <w:vAlign w:val="center"/>
            <w:hideMark/>
          </w:tcPr>
          <w:p w14:paraId="7D462B0A"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TITOLO POSSESSO</w:t>
            </w:r>
          </w:p>
        </w:tc>
        <w:tc>
          <w:tcPr>
            <w:tcW w:w="1237" w:type="dxa"/>
            <w:shd w:val="clear" w:color="auto" w:fill="1C505E"/>
            <w:vAlign w:val="center"/>
            <w:hideMark/>
          </w:tcPr>
          <w:p w14:paraId="07EE16E5"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CONDIZIONE ALL'ACQUISTO</w:t>
            </w:r>
          </w:p>
        </w:tc>
        <w:tc>
          <w:tcPr>
            <w:tcW w:w="986" w:type="dxa"/>
            <w:shd w:val="clear" w:color="auto" w:fill="1C505E"/>
            <w:vAlign w:val="center"/>
            <w:hideMark/>
          </w:tcPr>
          <w:p w14:paraId="6313C85B"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DATA DI COLLAUDO</w:t>
            </w:r>
          </w:p>
        </w:tc>
      </w:tr>
      <w:tr w:rsidR="00752554" w:rsidRPr="00556723" w14:paraId="1ADAF40B" w14:textId="77777777" w:rsidTr="00556723">
        <w:trPr>
          <w:trHeight w:val="580"/>
          <w:jc w:val="center"/>
        </w:trPr>
        <w:tc>
          <w:tcPr>
            <w:tcW w:w="338" w:type="dxa"/>
            <w:vAlign w:val="center"/>
            <w:hideMark/>
          </w:tcPr>
          <w:p w14:paraId="4A1E9DAE"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1</w:t>
            </w:r>
          </w:p>
        </w:tc>
        <w:tc>
          <w:tcPr>
            <w:tcW w:w="1607" w:type="dxa"/>
            <w:vAlign w:val="center"/>
            <w:hideMark/>
          </w:tcPr>
          <w:p w14:paraId="4E0C82E3"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DEFIBRILLATORE</w:t>
            </w:r>
          </w:p>
        </w:tc>
        <w:tc>
          <w:tcPr>
            <w:tcW w:w="1244" w:type="dxa"/>
            <w:vAlign w:val="center"/>
            <w:hideMark/>
          </w:tcPr>
          <w:p w14:paraId="5106154E"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CU MEDICAL SYSTEM INC.</w:t>
            </w:r>
          </w:p>
        </w:tc>
        <w:tc>
          <w:tcPr>
            <w:tcW w:w="912" w:type="dxa"/>
            <w:vAlign w:val="center"/>
            <w:hideMark/>
          </w:tcPr>
          <w:p w14:paraId="716C3F2E"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I-PAD CU-SP1</w:t>
            </w:r>
          </w:p>
        </w:tc>
        <w:tc>
          <w:tcPr>
            <w:tcW w:w="1059" w:type="dxa"/>
            <w:vAlign w:val="center"/>
            <w:hideMark/>
          </w:tcPr>
          <w:p w14:paraId="60C0AC7D" w14:textId="2343CA44" w:rsidR="00752554" w:rsidRPr="00556723" w:rsidRDefault="00752554" w:rsidP="00752554">
            <w:pPr>
              <w:spacing w:after="0"/>
              <w:jc w:val="center"/>
              <w:rPr>
                <w:rFonts w:eastAsia="Times New Roman" w:cs="Arial"/>
                <w:color w:val="000000"/>
                <w:kern w:val="0"/>
                <w:sz w:val="14"/>
                <w:szCs w:val="14"/>
                <w:lang w:eastAsia="it-IT"/>
                <w14:ligatures w14:val="none"/>
              </w:rPr>
            </w:pPr>
          </w:p>
        </w:tc>
        <w:tc>
          <w:tcPr>
            <w:tcW w:w="1396" w:type="dxa"/>
            <w:vAlign w:val="center"/>
            <w:hideMark/>
          </w:tcPr>
          <w:p w14:paraId="5AA61D16"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BATTERIA</w:t>
            </w:r>
          </w:p>
        </w:tc>
        <w:tc>
          <w:tcPr>
            <w:tcW w:w="929" w:type="dxa"/>
            <w:vAlign w:val="center"/>
            <w:hideMark/>
          </w:tcPr>
          <w:p w14:paraId="19BF11E4"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ACQUISTO</w:t>
            </w:r>
          </w:p>
        </w:tc>
        <w:tc>
          <w:tcPr>
            <w:tcW w:w="1237" w:type="dxa"/>
            <w:vAlign w:val="center"/>
            <w:hideMark/>
          </w:tcPr>
          <w:p w14:paraId="521E1040"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Nuovo</w:t>
            </w:r>
          </w:p>
        </w:tc>
        <w:tc>
          <w:tcPr>
            <w:tcW w:w="986" w:type="dxa"/>
            <w:vAlign w:val="center"/>
            <w:hideMark/>
          </w:tcPr>
          <w:p w14:paraId="611D4FE6" w14:textId="3A501419" w:rsidR="00752554" w:rsidRPr="00556723" w:rsidRDefault="00A7527A" w:rsidP="00752554">
            <w:pPr>
              <w:spacing w:after="0"/>
              <w:jc w:val="center"/>
              <w:rPr>
                <w:rFonts w:eastAsia="Times New Roman" w:cs="Arial"/>
                <w:kern w:val="0"/>
                <w:sz w:val="14"/>
                <w:szCs w:val="14"/>
                <w:lang w:eastAsia="it-IT"/>
                <w14:ligatures w14:val="none"/>
              </w:rPr>
            </w:pPr>
            <w:r>
              <w:rPr>
                <w:rFonts w:eastAsia="Times New Roman" w:cs="Arial"/>
                <w:kern w:val="0"/>
                <w:sz w:val="14"/>
                <w:szCs w:val="14"/>
                <w:lang w:eastAsia="it-IT"/>
                <w14:ligatures w14:val="none"/>
              </w:rPr>
              <w:t>20/05/2026</w:t>
            </w:r>
          </w:p>
        </w:tc>
      </w:tr>
      <w:tr w:rsidR="00752554" w:rsidRPr="00556723" w14:paraId="36B80F9A" w14:textId="77777777" w:rsidTr="00556723">
        <w:trPr>
          <w:trHeight w:val="580"/>
          <w:jc w:val="center"/>
        </w:trPr>
        <w:tc>
          <w:tcPr>
            <w:tcW w:w="338" w:type="dxa"/>
            <w:vAlign w:val="center"/>
            <w:hideMark/>
          </w:tcPr>
          <w:p w14:paraId="5CD10D0E"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2</w:t>
            </w:r>
          </w:p>
        </w:tc>
        <w:tc>
          <w:tcPr>
            <w:tcW w:w="1607" w:type="dxa"/>
            <w:vAlign w:val="center"/>
            <w:hideMark/>
          </w:tcPr>
          <w:p w14:paraId="233DEA3C" w14:textId="30B76505" w:rsidR="00752554" w:rsidRPr="00556723" w:rsidRDefault="00556723" w:rsidP="00752554">
            <w:pPr>
              <w:spacing w:after="0"/>
              <w:jc w:val="center"/>
              <w:rPr>
                <w:rFonts w:eastAsia="Times New Roman" w:cs="Arial"/>
                <w:color w:val="000000"/>
                <w:kern w:val="0"/>
                <w:sz w:val="14"/>
                <w:szCs w:val="14"/>
                <w:lang w:eastAsia="it-IT"/>
                <w14:ligatures w14:val="none"/>
              </w:rPr>
            </w:pPr>
            <w:r>
              <w:rPr>
                <w:rFonts w:eastAsia="Times New Roman" w:cs="Arial"/>
                <w:color w:val="000000"/>
                <w:kern w:val="0"/>
                <w:sz w:val="14"/>
                <w:szCs w:val="14"/>
                <w:lang w:eastAsia="it-IT"/>
                <w14:ligatures w14:val="none"/>
              </w:rPr>
              <w:t>CENTRIFUGA</w:t>
            </w:r>
          </w:p>
        </w:tc>
        <w:tc>
          <w:tcPr>
            <w:tcW w:w="1244" w:type="dxa"/>
            <w:vAlign w:val="center"/>
            <w:hideMark/>
          </w:tcPr>
          <w:p w14:paraId="194FD691" w14:textId="56E6EB80" w:rsidR="00752554" w:rsidRPr="00556723" w:rsidRDefault="00A7527A" w:rsidP="00752554">
            <w:pPr>
              <w:spacing w:after="0"/>
              <w:jc w:val="center"/>
              <w:rPr>
                <w:rFonts w:eastAsia="Times New Roman" w:cs="Arial"/>
                <w:color w:val="000000"/>
                <w:kern w:val="0"/>
                <w:sz w:val="14"/>
                <w:szCs w:val="14"/>
                <w:lang w:eastAsia="it-IT"/>
                <w14:ligatures w14:val="none"/>
              </w:rPr>
            </w:pPr>
            <w:r w:rsidRPr="00A7527A">
              <w:rPr>
                <w:rFonts w:eastAsia="Times New Roman" w:cs="Arial"/>
                <w:color w:val="000000"/>
                <w:kern w:val="0"/>
                <w:sz w:val="14"/>
                <w:szCs w:val="14"/>
                <w:lang w:eastAsia="it-IT"/>
                <w14:ligatures w14:val="none"/>
              </w:rPr>
              <w:t>BENCHMARK</w:t>
            </w:r>
          </w:p>
        </w:tc>
        <w:tc>
          <w:tcPr>
            <w:tcW w:w="912" w:type="dxa"/>
            <w:vAlign w:val="center"/>
            <w:hideMark/>
          </w:tcPr>
          <w:p w14:paraId="26E73931" w14:textId="73E56E4E" w:rsidR="00752554" w:rsidRPr="00556723" w:rsidRDefault="00A7527A" w:rsidP="00752554">
            <w:pPr>
              <w:spacing w:after="0"/>
              <w:jc w:val="center"/>
              <w:rPr>
                <w:rFonts w:eastAsia="Times New Roman" w:cs="Arial"/>
                <w:kern w:val="0"/>
                <w:sz w:val="14"/>
                <w:szCs w:val="14"/>
                <w:lang w:eastAsia="it-IT"/>
                <w14:ligatures w14:val="none"/>
              </w:rPr>
            </w:pPr>
            <w:r w:rsidRPr="00A7527A">
              <w:rPr>
                <w:rFonts w:eastAsia="Times New Roman" w:cs="Arial"/>
                <w:color w:val="000000"/>
                <w:kern w:val="0"/>
                <w:sz w:val="14"/>
                <w:szCs w:val="14"/>
                <w:lang w:eastAsia="it-IT"/>
                <w14:ligatures w14:val="none"/>
              </w:rPr>
              <w:t>LC8 PLUS</w:t>
            </w:r>
          </w:p>
        </w:tc>
        <w:tc>
          <w:tcPr>
            <w:tcW w:w="1059" w:type="dxa"/>
            <w:vAlign w:val="center"/>
            <w:hideMark/>
          </w:tcPr>
          <w:p w14:paraId="0F89CF57" w14:textId="77777777" w:rsidR="00752554" w:rsidRPr="00556723" w:rsidRDefault="00752554" w:rsidP="00752554">
            <w:pPr>
              <w:spacing w:after="0"/>
              <w:jc w:val="center"/>
              <w:rPr>
                <w:rFonts w:eastAsia="Times New Roman" w:cs="Arial"/>
                <w:kern w:val="0"/>
                <w:sz w:val="14"/>
                <w:szCs w:val="14"/>
                <w:lang w:eastAsia="it-IT"/>
                <w14:ligatures w14:val="none"/>
              </w:rPr>
            </w:pPr>
          </w:p>
        </w:tc>
        <w:tc>
          <w:tcPr>
            <w:tcW w:w="1396" w:type="dxa"/>
            <w:vAlign w:val="center"/>
            <w:hideMark/>
          </w:tcPr>
          <w:p w14:paraId="34E3FB79" w14:textId="6C7F0AA3" w:rsidR="00752554" w:rsidRPr="00556723" w:rsidRDefault="00556723" w:rsidP="00752554">
            <w:pPr>
              <w:spacing w:after="0"/>
              <w:jc w:val="center"/>
              <w:rPr>
                <w:rFonts w:eastAsia="Times New Roman" w:cs="Arial"/>
                <w:color w:val="000000"/>
                <w:kern w:val="0"/>
                <w:sz w:val="14"/>
                <w:szCs w:val="14"/>
                <w:lang w:eastAsia="it-IT"/>
                <w14:ligatures w14:val="none"/>
              </w:rPr>
            </w:pPr>
            <w:r>
              <w:rPr>
                <w:rFonts w:eastAsia="Times New Roman" w:cs="Arial"/>
                <w:color w:val="000000"/>
                <w:kern w:val="0"/>
                <w:sz w:val="14"/>
                <w:szCs w:val="14"/>
                <w:lang w:eastAsia="it-IT"/>
                <w14:ligatures w14:val="none"/>
              </w:rPr>
              <w:t>CORRENTE DI RETE</w:t>
            </w:r>
          </w:p>
        </w:tc>
        <w:tc>
          <w:tcPr>
            <w:tcW w:w="929" w:type="dxa"/>
            <w:vAlign w:val="center"/>
            <w:hideMark/>
          </w:tcPr>
          <w:p w14:paraId="44CFF2D5"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ACQUISTO</w:t>
            </w:r>
          </w:p>
        </w:tc>
        <w:tc>
          <w:tcPr>
            <w:tcW w:w="1237" w:type="dxa"/>
            <w:vAlign w:val="center"/>
            <w:hideMark/>
          </w:tcPr>
          <w:p w14:paraId="78A3A2ED"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Nuovo</w:t>
            </w:r>
          </w:p>
        </w:tc>
        <w:tc>
          <w:tcPr>
            <w:tcW w:w="986" w:type="dxa"/>
            <w:vAlign w:val="center"/>
            <w:hideMark/>
          </w:tcPr>
          <w:p w14:paraId="1461A1ED" w14:textId="38FF7BCE" w:rsidR="00752554" w:rsidRPr="00556723" w:rsidRDefault="00A7527A" w:rsidP="00752554">
            <w:pPr>
              <w:spacing w:after="0"/>
              <w:jc w:val="center"/>
              <w:rPr>
                <w:rFonts w:eastAsia="Times New Roman" w:cs="Arial"/>
                <w:kern w:val="0"/>
                <w:sz w:val="14"/>
                <w:szCs w:val="14"/>
                <w:lang w:eastAsia="it-IT"/>
                <w14:ligatures w14:val="none"/>
              </w:rPr>
            </w:pPr>
            <w:r>
              <w:rPr>
                <w:rFonts w:eastAsia="Times New Roman" w:cs="Arial"/>
                <w:kern w:val="0"/>
                <w:sz w:val="14"/>
                <w:szCs w:val="14"/>
                <w:lang w:eastAsia="it-IT"/>
                <w14:ligatures w14:val="none"/>
              </w:rPr>
              <w:t>20/05/2026</w:t>
            </w:r>
          </w:p>
        </w:tc>
      </w:tr>
    </w:tbl>
    <w:p w14:paraId="4969DCA0" w14:textId="77777777" w:rsidR="005C5651" w:rsidRDefault="005C5651" w:rsidP="00406972">
      <w:pPr>
        <w:pStyle w:val="Nessunaspaziatura"/>
        <w:jc w:val="center"/>
        <w:rPr>
          <w:rFonts w:cs="Arial"/>
        </w:rPr>
      </w:pPr>
    </w:p>
    <w:p w14:paraId="7D41D2B1" w14:textId="77777777" w:rsidR="005C5651" w:rsidRDefault="005C5651" w:rsidP="005C5651">
      <w:pPr>
        <w:pStyle w:val="Nessunaspaziatura"/>
        <w:rPr>
          <w:rFonts w:cs="Arial"/>
        </w:rPr>
      </w:pPr>
      <w:r>
        <w:rPr>
          <w:rFonts w:cs="Arial"/>
        </w:rPr>
        <w:t>Rimanendo a disposizione per ogni eventuale integrazione o chiarimento al riguardo, l’occasione è gradita per porgere i saluti più cordiali.</w:t>
      </w:r>
    </w:p>
    <w:p w14:paraId="613CD812" w14:textId="77777777" w:rsidR="005C5651" w:rsidRDefault="005C5651" w:rsidP="005C5651">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C5651" w14:paraId="72B0BABF" w14:textId="77777777" w:rsidTr="00B42E88">
        <w:trPr>
          <w:jc w:val="center"/>
        </w:trPr>
        <w:tc>
          <w:tcPr>
            <w:tcW w:w="4814" w:type="dxa"/>
          </w:tcPr>
          <w:p w14:paraId="763A0978" w14:textId="77777777" w:rsidR="005C5651" w:rsidRDefault="005C5651" w:rsidP="00B42E88">
            <w:pPr>
              <w:pStyle w:val="Nessunaspaziatura"/>
              <w:jc w:val="center"/>
              <w:rPr>
                <w:rFonts w:cs="Arial"/>
              </w:rPr>
            </w:pPr>
          </w:p>
        </w:tc>
        <w:tc>
          <w:tcPr>
            <w:tcW w:w="4814" w:type="dxa"/>
          </w:tcPr>
          <w:p w14:paraId="2B8A461E" w14:textId="77777777" w:rsidR="005C5651" w:rsidRPr="001B5C8A" w:rsidRDefault="005C5651" w:rsidP="00B42E88">
            <w:pPr>
              <w:pStyle w:val="Nessunaspaziatura"/>
              <w:jc w:val="center"/>
              <w:rPr>
                <w:rFonts w:cs="Arial"/>
                <w:b/>
                <w:bCs/>
              </w:rPr>
            </w:pPr>
            <w:r w:rsidRPr="001B5C8A">
              <w:rPr>
                <w:rFonts w:cs="Arial"/>
                <w:b/>
                <w:bCs/>
              </w:rPr>
              <w:t>Toscana Diagnostica S.r.l.</w:t>
            </w:r>
          </w:p>
        </w:tc>
      </w:tr>
      <w:tr w:rsidR="005C5651" w14:paraId="48FF6497" w14:textId="77777777" w:rsidTr="00B42E88">
        <w:trPr>
          <w:jc w:val="center"/>
        </w:trPr>
        <w:tc>
          <w:tcPr>
            <w:tcW w:w="4814" w:type="dxa"/>
          </w:tcPr>
          <w:p w14:paraId="00F92707" w14:textId="77777777" w:rsidR="005C5651" w:rsidRDefault="005C5651" w:rsidP="00B42E88">
            <w:pPr>
              <w:pStyle w:val="Nessunaspaziatura"/>
              <w:jc w:val="center"/>
              <w:rPr>
                <w:rFonts w:cs="Arial"/>
              </w:rPr>
            </w:pPr>
          </w:p>
        </w:tc>
        <w:tc>
          <w:tcPr>
            <w:tcW w:w="4814" w:type="dxa"/>
          </w:tcPr>
          <w:p w14:paraId="715AF1E9" w14:textId="77777777" w:rsidR="005C5651" w:rsidRDefault="005C5651" w:rsidP="00B42E88">
            <w:pPr>
              <w:pStyle w:val="Nessunaspaziatura"/>
              <w:jc w:val="center"/>
              <w:rPr>
                <w:rFonts w:cs="Arial"/>
              </w:rPr>
            </w:pPr>
            <w:r>
              <w:rPr>
                <w:rFonts w:cs="Arial"/>
              </w:rPr>
              <w:t>L’Amministratore Delegato</w:t>
            </w:r>
          </w:p>
        </w:tc>
      </w:tr>
      <w:tr w:rsidR="005C5651" w14:paraId="536649E4" w14:textId="77777777" w:rsidTr="00B42E88">
        <w:trPr>
          <w:jc w:val="center"/>
        </w:trPr>
        <w:tc>
          <w:tcPr>
            <w:tcW w:w="4814" w:type="dxa"/>
          </w:tcPr>
          <w:p w14:paraId="08C2DE49" w14:textId="77777777" w:rsidR="005C5651" w:rsidRDefault="005C5651" w:rsidP="00B42E88">
            <w:pPr>
              <w:pStyle w:val="Nessunaspaziatura"/>
              <w:jc w:val="center"/>
              <w:rPr>
                <w:rFonts w:cs="Arial"/>
              </w:rPr>
            </w:pPr>
          </w:p>
        </w:tc>
        <w:tc>
          <w:tcPr>
            <w:tcW w:w="4814" w:type="dxa"/>
          </w:tcPr>
          <w:p w14:paraId="36D63970" w14:textId="77777777" w:rsidR="005C5651" w:rsidRDefault="005C5651" w:rsidP="00B42E88">
            <w:pPr>
              <w:pStyle w:val="Nessunaspaziatura"/>
              <w:jc w:val="center"/>
              <w:rPr>
                <w:rFonts w:cs="Arial"/>
              </w:rPr>
            </w:pPr>
            <w:r>
              <w:rPr>
                <w:rFonts w:cs="Arial"/>
              </w:rPr>
              <w:t>Francesco Epifani</w:t>
            </w:r>
          </w:p>
        </w:tc>
      </w:tr>
    </w:tbl>
    <w:p w14:paraId="162D7F41" w14:textId="77777777" w:rsidR="005C5651" w:rsidRDefault="005C5651" w:rsidP="005C5651">
      <w:pPr>
        <w:pStyle w:val="Nessunaspaziatura"/>
        <w:jc w:val="center"/>
        <w:rPr>
          <w:rFonts w:cs="Arial"/>
        </w:rPr>
      </w:pPr>
    </w:p>
    <w:p w14:paraId="6A77A8C4" w14:textId="77777777" w:rsidR="005C5651" w:rsidRPr="00465215" w:rsidRDefault="005C5651" w:rsidP="005C5651">
      <w:pPr>
        <w:pStyle w:val="Nessunaspaziatura"/>
        <w:rPr>
          <w:rFonts w:cs="Arial"/>
        </w:rPr>
      </w:pPr>
    </w:p>
    <w:p w14:paraId="0B926456" w14:textId="77777777" w:rsidR="005C5651" w:rsidRPr="00465215" w:rsidRDefault="005C5651" w:rsidP="005C5651">
      <w:pPr>
        <w:pStyle w:val="Nessunaspaziatura"/>
        <w:rPr>
          <w:rFonts w:cs="Arial"/>
        </w:rPr>
      </w:pPr>
    </w:p>
    <w:p w14:paraId="7ED9F1E1" w14:textId="43EA3A72" w:rsidR="00D94241" w:rsidRPr="00755A82" w:rsidRDefault="00D94241" w:rsidP="00550D8E">
      <w:pPr>
        <w:pStyle w:val="Nessunaspaziatura"/>
      </w:pPr>
    </w:p>
    <w:sectPr w:rsidR="00D94241" w:rsidRPr="00755A82">
      <w:headerReference w:type="default" r:id="rId27"/>
      <w:footerReference w:type="default" r:id="rId2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0030" w14:textId="77777777" w:rsidR="00C7724F" w:rsidRDefault="00C7724F" w:rsidP="00AC4408">
      <w:pPr>
        <w:spacing w:after="0"/>
      </w:pPr>
      <w:r>
        <w:separator/>
      </w:r>
    </w:p>
  </w:endnote>
  <w:endnote w:type="continuationSeparator" w:id="0">
    <w:p w14:paraId="33F1FB31" w14:textId="77777777" w:rsidR="00C7724F" w:rsidRDefault="00C7724F"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A3AD16C" w:rsidR="00AC4408" w:rsidRPr="00AC4408" w:rsidRDefault="00AC4408" w:rsidP="00AC4408">
    <w:pPr>
      <w:pStyle w:val="Pidipagina"/>
      <w:jc w:val="center"/>
      <w:rPr>
        <w:rFonts w:cs="Arial"/>
        <w:color w:val="1B505F"/>
        <w:sz w:val="18"/>
        <w:szCs w:val="18"/>
      </w:rPr>
    </w:pPr>
    <w:r w:rsidRPr="00AC4408">
      <w:rPr>
        <w:rFonts w:cs="Arial"/>
        <w:color w:val="1B505F"/>
        <w:sz w:val="18"/>
        <w:szCs w:val="18"/>
      </w:rPr>
      <w:t>Via di Pratignone, 13/4, 50019 Sesto Fiorentino (FI). Tel. e Fax: 055776511. Direttore Sanitario: prof. Gian Luigi Taddei.</w:t>
    </w:r>
    <w:r w:rsidR="00DB71C1">
      <w:rPr>
        <w:rFonts w:cs="Arial"/>
        <w:color w:val="1B505F"/>
        <w:sz w:val="18"/>
        <w:szCs w:val="18"/>
      </w:rPr>
      <w:t xml:space="preserve"/>
    </w:r>
    <w:r w:rsidR="00235635">
      <w:rPr>
        <w:rFonts w:cs="Arial"/>
        <w:color w:val="1B505F"/>
        <w:sz w:val="18"/>
        <w:szCs w:val="18"/>
      </w:rPr>
      <w:t xml:space="preserve"/>
    </w:r>
    <w:r w:rsidR="00235635" w:rsidRPr="00235635">
      <w:rPr>
        <w:rFonts w:cs="Arial"/>
        <w:color w:val="1B505F"/>
        <w:sz w:val="18"/>
        <w:szCs w:val="18"/>
      </w:rPr>
      <w:t/>
    </w:r>
    <w:r w:rsidR="00235635">
      <w:rPr>
        <w:rFonts w:cs="Arial"/>
        <w:color w:val="1B505F"/>
        <w:sz w:val="18"/>
        <w:szCs w:val="18"/>
      </w:rPr>
      <w:t/>
    </w:r>
    <w:r w:rsidR="00CE1368">
      <w:rPr>
        <w:rFonts w:cs="Arial"/>
        <w:color w:val="1B505F"/>
        <w:sz w:val="18"/>
        <w:szCs w:val="18"/>
      </w:rPr>
      <w:t xml:space="preserve"/>
    </w:r>
    <w:r w:rsidR="00DB71C1">
      <w:rPr>
        <w:rFonts w:cs="Arial"/>
        <w:color w:val="1B505F"/>
        <w:sz w:val="18"/>
        <w:szCs w:val="18"/>
      </w:rPr>
      <w:t/>
    </w:r>
  </w:p>
  <w:p w14:paraId="2471ED71" w14:textId="356CADD1" w:rsidR="00AC4408" w:rsidRPr="00AC4408" w:rsidRDefault="00AC4408" w:rsidP="00AC4408">
    <w:pPr>
      <w:pStyle w:val="Pidipagina"/>
      <w:jc w:val="center"/>
      <w:rPr>
        <w:color w:val="1B505F"/>
        <w:sz w:val="18"/>
        <w:szCs w:val="18"/>
      </w:rPr>
    </w:pPr>
    <w:r w:rsidRPr="00AC4408">
      <w:rPr>
        <w:rFonts w:cs="Arial"/>
        <w:color w:val="1B505F"/>
        <w:sz w:val="18"/>
        <w:szCs w:val="18"/>
      </w:rPr>
      <w:t>P.IVA e C.F.: 07528130482, REA n. FI-709602 – Capitale Sociale: € 50.000,00 i.v.</w:t>
    </w:r>
    <w:r w:rsidR="00D874FC">
      <w:rPr>
        <w:rFonts w:cs="Arial"/>
        <w:color w:val="1B505F"/>
        <w:sz w:val="18"/>
        <w:szCs w:val="18"/>
      </w:rPr>
      <w:t xml:space="preserve"/>
    </w:r>
    <w:r w:rsidRPr="00AC4408">
      <w:rPr>
        <w:rFonts w:cs="Arial"/>
        <w:color w:val="1B505F"/>
        <w:sz w:val="18"/>
        <w:szCs w:val="18"/>
      </w:rPr>
      <w:t xml:space="preserve"/>
    </w:r>
    <w:r w:rsidR="00C53134">
      <w:rPr>
        <w:rFonts w:cs="Arial"/>
        <w:color w:val="1B505F"/>
        <w:sz w:val="18"/>
        <w:szCs w:val="18"/>
      </w:rPr>
      <w:t xml:space="preserve"/>
    </w:r>
    <w:r w:rsidR="00D874FC">
      <w:rPr>
        <w:rFonts w:cs="Arial"/>
        <w:color w:val="1B505F"/>
        <w:sz w:val="18"/>
        <w:szCs w:val="18"/>
      </w:rPr>
      <w:t/>
    </w:r>
    <w:r w:rsidRPr="00AC4408">
      <w:rPr>
        <w:rFonts w:cs="Arial"/>
        <w:color w:val="1B505F"/>
        <w:sz w:val="18"/>
        <w:szCs w:val="18"/>
      </w:rPr>
      <w:t xml:space="preserve"/>
    </w:r>
    <w:proofErr w:type="spellStart"/>
    <w:r w:rsidRPr="00AC4408">
      <w:rPr>
        <w:rFonts w:cs="Arial"/>
        <w:color w:val="1B505F"/>
        <w:sz w:val="18"/>
        <w:szCs w:val="18"/>
      </w:rPr>
      <w:t/>
    </w:r>
    <w:proofErr w:type="spellEnd"/>
    <w:r w:rsidRPr="00AC4408">
      <w:rPr>
        <w:rFonts w:cs="Arial"/>
        <w:color w:val="1B505F"/>
        <w:sz w:val="18"/>
        <w:szCs w:val="18"/>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5E285" w14:textId="77777777" w:rsidR="00C7724F" w:rsidRDefault="00C7724F" w:rsidP="00AC4408">
      <w:pPr>
        <w:spacing w:after="0"/>
      </w:pPr>
      <w:r>
        <w:separator/>
      </w:r>
    </w:p>
  </w:footnote>
  <w:footnote w:type="continuationSeparator" w:id="0">
    <w:p w14:paraId="2BAB2B63" w14:textId="77777777" w:rsidR="00C7724F" w:rsidRDefault="00C7724F"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D134DA">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D134DA">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D134DA">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D134DA">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D134DA">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D134DA">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D134DA">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D134DA">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06E3"/>
    <w:multiLevelType w:val="hybridMultilevel"/>
    <w:tmpl w:val="E85482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E3F0EF8"/>
    <w:multiLevelType w:val="hybridMultilevel"/>
    <w:tmpl w:val="E07440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57E0A08"/>
    <w:multiLevelType w:val="hybridMultilevel"/>
    <w:tmpl w:val="10B2BB1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DF43524"/>
    <w:multiLevelType w:val="hybridMultilevel"/>
    <w:tmpl w:val="B0FEA3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A892752"/>
    <w:multiLevelType w:val="hybridMultilevel"/>
    <w:tmpl w:val="3D485F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149326D"/>
    <w:multiLevelType w:val="hybridMultilevel"/>
    <w:tmpl w:val="7DBC0F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9424874"/>
    <w:multiLevelType w:val="hybridMultilevel"/>
    <w:tmpl w:val="F64A021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36CC9EA6">
      <w:numFmt w:val="bullet"/>
      <w:lvlText w:val="•"/>
      <w:lvlJc w:val="left"/>
      <w:pPr>
        <w:ind w:left="2160" w:hanging="360"/>
      </w:pPr>
      <w:rPr>
        <w:rFonts w:ascii="Arial" w:eastAsiaTheme="minorHAnsi" w:hAnsi="Arial" w:cs="Arial"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27082925">
    <w:abstractNumId w:val="5"/>
  </w:num>
  <w:num w:numId="2" w16cid:durableId="1033530022">
    <w:abstractNumId w:val="2"/>
  </w:num>
  <w:num w:numId="3" w16cid:durableId="1472870784">
    <w:abstractNumId w:val="0"/>
  </w:num>
  <w:num w:numId="4" w16cid:durableId="1001740405">
    <w:abstractNumId w:val="7"/>
  </w:num>
  <w:num w:numId="5" w16cid:durableId="829751982">
    <w:abstractNumId w:val="8"/>
  </w:num>
  <w:num w:numId="6" w16cid:durableId="2098749246">
    <w:abstractNumId w:val="3"/>
  </w:num>
  <w:num w:numId="7" w16cid:durableId="2070112857">
    <w:abstractNumId w:val="4"/>
  </w:num>
  <w:num w:numId="8" w16cid:durableId="351226566">
    <w:abstractNumId w:val="6"/>
  </w:num>
  <w:num w:numId="9" w16cid:durableId="118528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43EC1"/>
    <w:rsid w:val="00060D5D"/>
    <w:rsid w:val="000A688B"/>
    <w:rsid w:val="00130DFD"/>
    <w:rsid w:val="00163B57"/>
    <w:rsid w:val="001D46EC"/>
    <w:rsid w:val="00235635"/>
    <w:rsid w:val="002B5D44"/>
    <w:rsid w:val="00342E01"/>
    <w:rsid w:val="00344DE2"/>
    <w:rsid w:val="003578C2"/>
    <w:rsid w:val="00406972"/>
    <w:rsid w:val="00441E59"/>
    <w:rsid w:val="00454E86"/>
    <w:rsid w:val="004F6BBB"/>
    <w:rsid w:val="00550D8E"/>
    <w:rsid w:val="00556723"/>
    <w:rsid w:val="00594988"/>
    <w:rsid w:val="005C5651"/>
    <w:rsid w:val="005E0069"/>
    <w:rsid w:val="006105FA"/>
    <w:rsid w:val="00655B6B"/>
    <w:rsid w:val="00752554"/>
    <w:rsid w:val="00755A82"/>
    <w:rsid w:val="007C4FE5"/>
    <w:rsid w:val="007D1417"/>
    <w:rsid w:val="00803D1C"/>
    <w:rsid w:val="008B2C6D"/>
    <w:rsid w:val="00913194"/>
    <w:rsid w:val="00923FC8"/>
    <w:rsid w:val="00942C4B"/>
    <w:rsid w:val="009F5915"/>
    <w:rsid w:val="00A00DC5"/>
    <w:rsid w:val="00A7527A"/>
    <w:rsid w:val="00AA1CA4"/>
    <w:rsid w:val="00AC4408"/>
    <w:rsid w:val="00AD5AE2"/>
    <w:rsid w:val="00AE28E5"/>
    <w:rsid w:val="00B036D5"/>
    <w:rsid w:val="00B23957"/>
    <w:rsid w:val="00BE06DE"/>
    <w:rsid w:val="00C0781E"/>
    <w:rsid w:val="00C24D78"/>
    <w:rsid w:val="00C33540"/>
    <w:rsid w:val="00C3604D"/>
    <w:rsid w:val="00C53134"/>
    <w:rsid w:val="00C60742"/>
    <w:rsid w:val="00C7724F"/>
    <w:rsid w:val="00C82662"/>
    <w:rsid w:val="00C84CDB"/>
    <w:rsid w:val="00C87288"/>
    <w:rsid w:val="00CA0E6C"/>
    <w:rsid w:val="00CB484C"/>
    <w:rsid w:val="00CD7754"/>
    <w:rsid w:val="00CE1368"/>
    <w:rsid w:val="00D134DA"/>
    <w:rsid w:val="00D22619"/>
    <w:rsid w:val="00D313B0"/>
    <w:rsid w:val="00D53145"/>
    <w:rsid w:val="00D732C1"/>
    <w:rsid w:val="00D82564"/>
    <w:rsid w:val="00D874FC"/>
    <w:rsid w:val="00D94241"/>
    <w:rsid w:val="00DA5F94"/>
    <w:rsid w:val="00DB4C55"/>
    <w:rsid w:val="00DB71C1"/>
    <w:rsid w:val="00DC5452"/>
    <w:rsid w:val="00E32908"/>
    <w:rsid w:val="00EA0914"/>
    <w:rsid w:val="00EE32F1"/>
    <w:rsid w:val="00F07846"/>
    <w:rsid w:val="00F71364"/>
    <w:rsid w:val="00F92909"/>
    <w:rsid w:val="00FA5DEB"/>
    <w:rsid w:val="00FB6808"/>
    <w:rsid w:val="00FF4D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table" w:styleId="Grigliatabella">
    <w:name w:val="Table Grid"/>
    <w:basedOn w:val="Tabellanormale"/>
    <w:uiPriority w:val="39"/>
    <w:rsid w:val="005C565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elenco1chiara-colore6">
    <w:name w:val="List Table 1 Light Accent 6"/>
    <w:basedOn w:val="Tabellanormale"/>
    <w:uiPriority w:val="46"/>
    <w:rsid w:val="005C5651"/>
    <w:pPr>
      <w:spacing w:after="0" w:line="240" w:lineRule="auto"/>
    </w:pPr>
    <w:rPr>
      <w:sz w:val="22"/>
      <w:szCs w:val="22"/>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laelenco2-colore6">
    <w:name w:val="List Table 2 Accent 6"/>
    <w:basedOn w:val="Tabellanormale"/>
    <w:uiPriority w:val="47"/>
    <w:rsid w:val="005C5651"/>
    <w:pPr>
      <w:spacing w:after="0" w:line="240" w:lineRule="auto"/>
    </w:pPr>
    <w:rPr>
      <w:sz w:val="22"/>
      <w:szCs w:val="22"/>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 Type="http://schemas.openxmlformats.org/officeDocument/2006/relationships/settings" Target="settings.xml"/><Relationship Id="rId21" Type="http://schemas.microsoft.com/office/2007/relationships/diagramDrawing" Target="diagrams/drawing3.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footer" Target="footer1.xml"/><Relationship Id="rId10" Type="http://schemas.openxmlformats.org/officeDocument/2006/relationships/diagramColors" Target="diagrams/colors1.xml"/><Relationship Id="rId19" Type="http://schemas.openxmlformats.org/officeDocument/2006/relationships/diagramQuickStyle" Target="diagrams/quickStyle3.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diagrams/_rels/data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207C65-9E56-42CE-8C9C-8AB209889AD0}" type="doc">
      <dgm:prSet loTypeId="urn:microsoft.com/office/officeart/2005/8/layout/pList2" loCatId="picture" qsTypeId="urn:microsoft.com/office/officeart/2005/8/quickstyle/simple1" qsCatId="simple" csTypeId="urn:microsoft.com/office/officeart/2005/8/colors/accent6_1" csCatId="accent6" phldr="1"/>
      <dgm:spPr/>
    </dgm:pt>
    <dgm:pt modelId="{EFAA384F-CA6F-4552-A996-1EEB67214A6E}">
      <dgm:prSet phldrT="[Testo]" custT="1"/>
      <dgm:spPr/>
      <dgm:t>
        <a:bodyPr/>
        <a:lstStyle/>
        <a:p>
          <a:pPr algn="just">
            <a:buNone/>
          </a:pPr>
          <a:r>
            <a:rPr lang="it-IT" sz="600" b="1">
              <a:latin typeface="Arial" panose="020B0604020202020204" pitchFamily="34" charset="0"/>
              <a:cs typeface="Arial" panose="020B0604020202020204" pitchFamily="34" charset="0"/>
            </a:rPr>
            <a:t>Vision</a:t>
          </a:r>
        </a:p>
      </dgm:t>
    </dgm:pt>
    <dgm:pt modelId="{4EF701DE-C7A5-4652-928B-605CEB135E6B}" type="parTrans" cxnId="{5F6307E7-6262-47E7-B1B6-E9A04AE24EB1}">
      <dgm:prSet/>
      <dgm:spPr/>
      <dgm:t>
        <a:bodyPr/>
        <a:lstStyle/>
        <a:p>
          <a:endParaRPr lang="it-IT"/>
        </a:p>
      </dgm:t>
    </dgm:pt>
    <dgm:pt modelId="{57C188AC-01D4-4195-B39A-6CA92902835A}" type="sibTrans" cxnId="{5F6307E7-6262-47E7-B1B6-E9A04AE24EB1}">
      <dgm:prSet/>
      <dgm:spPr/>
      <dgm:t>
        <a:bodyPr/>
        <a:lstStyle/>
        <a:p>
          <a:endParaRPr lang="it-IT"/>
        </a:p>
      </dgm:t>
    </dgm:pt>
    <dgm:pt modelId="{A868FAAA-8B34-4974-A847-3225C7D6CEDA}">
      <dgm:prSet custT="1"/>
      <dgm:spPr/>
      <dgm:t>
        <a:bodyPr/>
        <a:lstStyle/>
        <a:p>
          <a:pPr algn="just">
            <a:buNone/>
          </a:pPr>
          <a:r>
            <a:rPr lang="it-IT" sz="600" b="1">
              <a:latin typeface="Arial" panose="020B0604020202020204" pitchFamily="34" charset="0"/>
              <a:cs typeface="Arial" panose="020B0604020202020204" pitchFamily="34" charset="0"/>
            </a:rPr>
            <a:t>Mission</a:t>
          </a:r>
        </a:p>
      </dgm:t>
    </dgm:pt>
    <dgm:pt modelId="{7615E0C3-7AB3-4FC0-88EC-B114BDC8BFB2}" type="parTrans" cxnId="{0D2272AC-EC56-4CF2-B0AB-C58AD0BEDA87}">
      <dgm:prSet/>
      <dgm:spPr/>
      <dgm:t>
        <a:bodyPr/>
        <a:lstStyle/>
        <a:p>
          <a:endParaRPr lang="it-IT"/>
        </a:p>
      </dgm:t>
    </dgm:pt>
    <dgm:pt modelId="{FE4D317E-BC9C-4DAB-930D-BF112BA66553}" type="sibTrans" cxnId="{0D2272AC-EC56-4CF2-B0AB-C58AD0BEDA87}">
      <dgm:prSet/>
      <dgm:spPr/>
      <dgm:t>
        <a:bodyPr/>
        <a:lstStyle/>
        <a:p>
          <a:endParaRPr lang="it-IT"/>
        </a:p>
      </dgm:t>
    </dgm:pt>
    <dgm:pt modelId="{FBDEBABB-F6DD-467B-AAA3-49F3E99A0DFA}">
      <dgm:prSet custT="1"/>
      <dgm:spPr/>
      <dgm:t>
        <a:bodyPr/>
        <a:lstStyle/>
        <a:p>
          <a:pPr algn="just">
            <a:buNone/>
          </a:pPr>
          <a:r>
            <a:rPr lang="it-IT" sz="500" b="0">
              <a:latin typeface="Arial" panose="020B0604020202020204" pitchFamily="34" charset="0"/>
              <a:cs typeface="Arial" panose="020B0604020202020204" pitchFamily="34" charset="0"/>
            </a:rPr>
            <a:t>Offrire diagnosi tempestive, affidabili e accessibili, integrando laboratori di analisi e diagnostica per immagini in una rete unica, digitale e capillare, al servizio dei cittadini, delle imprese e del sistema sanitario regionale.</a:t>
          </a:r>
        </a:p>
      </dgm:t>
    </dgm:pt>
    <dgm:pt modelId="{0CB4FD37-21E9-4901-9D33-690923400FDB}" type="parTrans" cxnId="{28F1DB58-3233-4F1B-A8FD-B44B5AF604E5}">
      <dgm:prSet/>
      <dgm:spPr/>
      <dgm:t>
        <a:bodyPr/>
        <a:lstStyle/>
        <a:p>
          <a:endParaRPr lang="it-IT"/>
        </a:p>
      </dgm:t>
    </dgm:pt>
    <dgm:pt modelId="{97EE2168-618C-4715-9976-F619C4D5CB8B}" type="sibTrans" cxnId="{28F1DB58-3233-4F1B-A8FD-B44B5AF604E5}">
      <dgm:prSet/>
      <dgm:spPr/>
      <dgm:t>
        <a:bodyPr/>
        <a:lstStyle/>
        <a:p>
          <a:endParaRPr lang="it-IT"/>
        </a:p>
      </dgm:t>
    </dgm:pt>
    <dgm:pt modelId="{9483C9E2-E7BC-4308-A5D0-781071941689}">
      <dgm:prSet custT="1"/>
      <dgm:spPr/>
      <dgm:t>
        <a:bodyPr/>
        <a:lstStyle/>
        <a:p>
          <a:pPr algn="just">
            <a:buNone/>
          </a:pPr>
          <a:r>
            <a:rPr lang="it-IT" sz="600" b="1">
              <a:latin typeface="Arial" panose="020B0604020202020204" pitchFamily="34" charset="0"/>
              <a:cs typeface="Arial" panose="020B0604020202020204" pitchFamily="34" charset="0"/>
            </a:rPr>
            <a:t>Valori</a:t>
          </a:r>
        </a:p>
      </dgm:t>
    </dgm:pt>
    <dgm:pt modelId="{CF08DDD0-1E29-4995-B4F9-C9D708418BDE}" type="parTrans" cxnId="{DC94A18A-C7FA-4D57-8E01-5F07B8A8D828}">
      <dgm:prSet/>
      <dgm:spPr/>
      <dgm:t>
        <a:bodyPr/>
        <a:lstStyle/>
        <a:p>
          <a:endParaRPr lang="it-IT"/>
        </a:p>
      </dgm:t>
    </dgm:pt>
    <dgm:pt modelId="{415E6B10-4BBA-412A-B4E0-A4EE11C7E956}" type="sibTrans" cxnId="{DC94A18A-C7FA-4D57-8E01-5F07B8A8D828}">
      <dgm:prSet/>
      <dgm:spPr/>
      <dgm:t>
        <a:bodyPr/>
        <a:lstStyle/>
        <a:p>
          <a:endParaRPr lang="it-IT"/>
        </a:p>
      </dgm:t>
    </dgm:pt>
    <dgm:pt modelId="{DB103A4B-F88F-4B3C-9F69-9A251BB2B2BC}">
      <dgm:prSet phldrT="[Testo]" custT="1"/>
      <dgm:spPr/>
      <dgm:t>
        <a:bodyPr/>
        <a:lstStyle/>
        <a:p>
          <a:pPr algn="just">
            <a:buNone/>
          </a:pPr>
          <a:r>
            <a:rPr lang="it-IT" sz="500" b="0">
              <a:latin typeface="Arial" panose="020B0604020202020204" pitchFamily="34" charset="0"/>
              <a:cs typeface="Arial" panose="020B0604020202020204" pitchFamily="34" charset="0"/>
            </a:rPr>
            <a:t>Diventare la rete diagnostica di riferimento della Toscana, capace di unire eccellenza scientifica, prossimità territoriale e innovazione digitale, costruendo un modello sanitario che anticipa il futuro della prevenzione e della cura.</a:t>
          </a:r>
        </a:p>
      </dgm:t>
    </dgm:pt>
    <dgm:pt modelId="{A532E945-489B-4102-9870-1AD0EF242C16}" type="parTrans" cxnId="{DEDC7113-7E67-4FAA-BDD6-E587C0F4FE55}">
      <dgm:prSet/>
      <dgm:spPr/>
      <dgm:t>
        <a:bodyPr/>
        <a:lstStyle/>
        <a:p>
          <a:endParaRPr lang="it-IT"/>
        </a:p>
      </dgm:t>
    </dgm:pt>
    <dgm:pt modelId="{334F2F78-AD89-4BD3-BFE1-9735A8B8D623}" type="sibTrans" cxnId="{DEDC7113-7E67-4FAA-BDD6-E587C0F4FE55}">
      <dgm:prSet/>
      <dgm:spPr/>
      <dgm:t>
        <a:bodyPr/>
        <a:lstStyle/>
        <a:p>
          <a:endParaRPr lang="it-IT"/>
        </a:p>
      </dgm:t>
    </dgm:pt>
    <dgm:pt modelId="{148747EE-FEA7-4273-9614-1C0664590915}">
      <dgm:prSet custT="1"/>
      <dgm:spPr/>
      <dgm:t>
        <a:bodyPr/>
        <a:lstStyle/>
        <a:p>
          <a:pPr algn="just">
            <a:buNone/>
          </a:pPr>
          <a:r>
            <a:rPr lang="it-IT" sz="600" b="1">
              <a:latin typeface="Arial" panose="020B0604020202020204" pitchFamily="34" charset="0"/>
              <a:cs typeface="Arial" panose="020B0604020202020204" pitchFamily="34" charset="0"/>
            </a:rPr>
            <a:t>WHY</a:t>
          </a:r>
        </a:p>
      </dgm:t>
    </dgm:pt>
    <dgm:pt modelId="{2F89B0EB-225E-43F1-B0AD-7758E24B052C}" type="parTrans" cxnId="{B499DDF8-7E4C-401B-A08B-B404DF3A0C9E}">
      <dgm:prSet/>
      <dgm:spPr/>
      <dgm:t>
        <a:bodyPr/>
        <a:lstStyle/>
        <a:p>
          <a:endParaRPr lang="it-IT"/>
        </a:p>
      </dgm:t>
    </dgm:pt>
    <dgm:pt modelId="{CB859846-DF91-4CF3-85D8-829067DFCF92}" type="sibTrans" cxnId="{B499DDF8-7E4C-401B-A08B-B404DF3A0C9E}">
      <dgm:prSet/>
      <dgm:spPr/>
      <dgm:t>
        <a:bodyPr/>
        <a:lstStyle/>
        <a:p>
          <a:endParaRPr lang="it-IT"/>
        </a:p>
      </dgm:t>
    </dgm:pt>
    <dgm:pt modelId="{D05C89BB-5812-4015-89B8-E6990D9F1BA9}">
      <dgm:prSet custT="1"/>
      <dgm:spPr/>
      <dgm:t>
        <a:bodyPr/>
        <a:lstStyle/>
        <a:p>
          <a:pPr algn="just">
            <a:buNone/>
          </a:pPr>
          <a:r>
            <a:rPr lang="it-IT" sz="500" b="0">
              <a:latin typeface="Arial" panose="020B0604020202020204" pitchFamily="34" charset="0"/>
              <a:cs typeface="Arial" panose="020B0604020202020204" pitchFamily="34" charset="0"/>
            </a:rPr>
            <a:t>Perché crediamo che una diagnosi tempestiva non sia solo un atto medico, ma un atto di cura, di dignità e di libertà per ogni persona.
Nasciamo per trasformare la frammentazione in sistema, l’attesa in certezza, la distanza in prossimità.
Crediamo che la salute non debba essere un privilegio né una corsa a ostacoli, ma un diritto sostenuto da scienza, tecnologia e responsabilità sociale.
Toscana Diagnostica esiste per costruire una sanità più umana e più intelligente: una rete che unisce, che ascolta, che anticipa, che protegge.</a:t>
          </a:r>
        </a:p>
      </dgm:t>
    </dgm:pt>
    <dgm:pt modelId="{060E6418-6140-4E0D-8C3C-5EA83FFC339C}" type="parTrans" cxnId="{CEACA15E-1788-4B14-A7D4-E68D4971A6B9}">
      <dgm:prSet/>
      <dgm:spPr/>
      <dgm:t>
        <a:bodyPr/>
        <a:lstStyle/>
        <a:p>
          <a:endParaRPr lang="it-IT"/>
        </a:p>
      </dgm:t>
    </dgm:pt>
    <dgm:pt modelId="{3B9488FD-6EC8-4139-91D7-1D5777DA28F2}" type="sibTrans" cxnId="{CEACA15E-1788-4B14-A7D4-E68D4971A6B9}">
      <dgm:prSet/>
      <dgm:spPr/>
      <dgm:t>
        <a:bodyPr/>
        <a:lstStyle/>
        <a:p>
          <a:endParaRPr lang="it-IT"/>
        </a:p>
      </dgm:t>
    </dgm:pt>
    <dgm:pt modelId="{655EE017-509A-4DCC-AF35-8720E15A0674}">
      <dgm:prSet custT="1"/>
      <dgm:spPr/>
      <dgm:t>
        <a:bodyPr/>
        <a:lstStyle/>
        <a:p>
          <a:pPr algn="just">
            <a:buNone/>
          </a:pPr>
          <a:r>
            <a:rPr lang="it-IT" sz="500" b="0">
              <a:latin typeface="Arial" panose="020B0604020202020204" pitchFamily="34" charset="0"/>
              <a:cs typeface="Arial" panose="020B0604020202020204" pitchFamily="34" charset="0"/>
            </a:rPr>
            <a:t>Eccellenza responsabile: La qualità clinica non è negoziabile: innoviamo senza perdere rigore.
Centralità della persona: Ogni esame è una storia, ogni referto è una responsabilità.
Prossimità territoriale: Portiamo la migliore diagnostica vicino a dove le persone vivono e lavorano.
Innovazione al servizio dell’umano: Tecnologia, dati e digitale al servizio della cura - mai il contrario.
Trasparenza e fiduci: Processi chiari, governance solida, relazioni oneste con pazienti, medici e partner.
Sostenibilità e impatto: Sanità economicamente solida, socialmente utile e ambientalmente responsabile.
Collaborazione e rete: Non costruiamo muri; creiamo ponti tra pubblico, privato, imprese e comunità.
Velocità con accuratezza: Risposte rapide, ma mai frettolose; tempestive, ma sempre rigorose.</a:t>
          </a:r>
        </a:p>
      </dgm:t>
    </dgm:pt>
    <dgm:pt modelId="{830686FD-99F6-490B-BCA3-06C14D161216}" type="parTrans" cxnId="{EF8C9C8C-0DD5-4BE8-84B3-BEF7F3760BB2}">
      <dgm:prSet/>
      <dgm:spPr/>
      <dgm:t>
        <a:bodyPr/>
        <a:lstStyle/>
        <a:p>
          <a:endParaRPr lang="it-IT"/>
        </a:p>
      </dgm:t>
    </dgm:pt>
    <dgm:pt modelId="{C341059E-356C-4D80-B8AE-129FDFDDEA07}" type="sibTrans" cxnId="{EF8C9C8C-0DD5-4BE8-84B3-BEF7F3760BB2}">
      <dgm:prSet/>
      <dgm:spPr/>
      <dgm:t>
        <a:bodyPr/>
        <a:lstStyle/>
        <a:p>
          <a:endParaRPr lang="it-IT"/>
        </a:p>
      </dgm:t>
    </dgm:pt>
    <dgm:pt modelId="{CD5E3DD7-EC4F-41DE-BE3E-A4C38D6541B5}" type="pres">
      <dgm:prSet presAssocID="{EA207C65-9E56-42CE-8C9C-8AB209889AD0}" presName="Name0" presStyleCnt="0">
        <dgm:presLayoutVars>
          <dgm:dir/>
          <dgm:resizeHandles val="exact"/>
        </dgm:presLayoutVars>
      </dgm:prSet>
      <dgm:spPr/>
    </dgm:pt>
    <dgm:pt modelId="{3B99A2DE-1922-4952-95C7-17951EB27551}" type="pres">
      <dgm:prSet presAssocID="{EA207C65-9E56-42CE-8C9C-8AB209889AD0}" presName="bkgdShp" presStyleLbl="alignAccFollowNode1" presStyleIdx="0" presStyleCnt="1"/>
      <dgm:spPr/>
    </dgm:pt>
    <dgm:pt modelId="{4C6742CA-7A80-42A9-8AAA-3A1D52E7DCFE}" type="pres">
      <dgm:prSet presAssocID="{EA207C65-9E56-42CE-8C9C-8AB209889AD0}" presName="linComp" presStyleCnt="0"/>
      <dgm:spPr/>
    </dgm:pt>
    <dgm:pt modelId="{8FDDDC3D-C952-4CBE-BA64-6CDCAAAF4828}" type="pres">
      <dgm:prSet presAssocID="{EFAA384F-CA6F-4552-A996-1EEB67214A6E}" presName="compNode" presStyleCnt="0"/>
      <dgm:spPr/>
    </dgm:pt>
    <dgm:pt modelId="{7D7AE3CE-5A11-4010-93CE-C2FFD47115C1}" type="pres">
      <dgm:prSet presAssocID="{EFAA384F-CA6F-4552-A996-1EEB67214A6E}" presName="node" presStyleLbl="node1" presStyleIdx="0" presStyleCnt="4">
        <dgm:presLayoutVars>
          <dgm:bulletEnabled val="1"/>
        </dgm:presLayoutVars>
      </dgm:prSet>
      <dgm:spPr/>
    </dgm:pt>
    <dgm:pt modelId="{903C2857-D75B-426A-8554-2656CA884D36}" type="pres">
      <dgm:prSet presAssocID="{EFAA384F-CA6F-4552-A996-1EEB67214A6E}" presName="invisiNode" presStyleLbl="node1" presStyleIdx="0" presStyleCnt="4"/>
      <dgm:spPr/>
    </dgm:pt>
    <dgm:pt modelId="{2E21560F-4464-4BF6-8894-B8C3139244CB}" type="pres">
      <dgm:prSet presAssocID="{EFAA384F-CA6F-4552-A996-1EEB67214A6E}" presName="imagNode" presStyleLbl="fgImgPlace1" presStyleIdx="0" presStyleCnt="4"/>
      <dgm:spPr>
        <a:blipFill>
          <a:blip xmlns:r="http://schemas.openxmlformats.org/officeDocument/2006/relationships" r:embed="rId1"/>
          <a:srcRect/>
          <a:stretch>
            <a:fillRect l="-16000" r="-16000"/>
          </a:stretch>
        </a:blipFill>
      </dgm:spPr>
      <dgm:extLst>
        <a:ext uri="{E40237B7-FDA0-4F09-8148-C483321AD2D9}">
          <dgm14:cNvPr xmlns:dgm14="http://schemas.microsoft.com/office/drawing/2010/diagram" id="0" name="" descr="Illustrazione di una persona che fa salto in alto"/>
        </a:ext>
      </dgm:extLst>
    </dgm:pt>
    <dgm:pt modelId="{ED9F5A2E-CCFC-466B-9C20-3835C8794B95}" type="pres">
      <dgm:prSet presAssocID="{57C188AC-01D4-4195-B39A-6CA92902835A}" presName="sibTrans" presStyleLbl="sibTrans2D1" presStyleIdx="0" presStyleCnt="0"/>
      <dgm:spPr/>
    </dgm:pt>
    <dgm:pt modelId="{45D4ABFF-7F8B-49DD-81CE-BCEED2FA0318}" type="pres">
      <dgm:prSet presAssocID="{A868FAAA-8B34-4974-A847-3225C7D6CEDA}" presName="compNode" presStyleCnt="0"/>
      <dgm:spPr/>
    </dgm:pt>
    <dgm:pt modelId="{01F56C29-F969-44C9-BE3B-FBA5606B7C3D}" type="pres">
      <dgm:prSet presAssocID="{A868FAAA-8B34-4974-A847-3225C7D6CEDA}" presName="node" presStyleLbl="node1" presStyleIdx="1" presStyleCnt="4">
        <dgm:presLayoutVars>
          <dgm:bulletEnabled val="1"/>
        </dgm:presLayoutVars>
      </dgm:prSet>
      <dgm:spPr/>
    </dgm:pt>
    <dgm:pt modelId="{BB9E7C9C-3765-40D0-AB14-9808B7ED07D3}" type="pres">
      <dgm:prSet presAssocID="{A868FAAA-8B34-4974-A847-3225C7D6CEDA}" presName="invisiNode" presStyleLbl="node1" presStyleIdx="1" presStyleCnt="4"/>
      <dgm:spPr/>
    </dgm:pt>
    <dgm:pt modelId="{A103FDBC-07C6-45DC-9C07-7C4BBC2E3894}" type="pres">
      <dgm:prSet presAssocID="{A868FAAA-8B34-4974-A847-3225C7D6CEDA}" presName="imagNode" presStyleLbl="fgImgPlace1" presStyleIdx="1" presStyleCnt="4"/>
      <dgm:spPr>
        <a:blipFill>
          <a:blip xmlns:r="http://schemas.openxmlformats.org/officeDocument/2006/relationships" r:embed="rId2"/>
          <a:srcRect/>
          <a:stretch>
            <a:fillRect l="-6000" r="-6000"/>
          </a:stretch>
        </a:blipFill>
      </dgm:spPr>
      <dgm:extLst>
        <a:ext uri="{E40237B7-FDA0-4F09-8148-C483321AD2D9}">
          <dgm14:cNvPr xmlns:dgm14="http://schemas.microsoft.com/office/drawing/2010/diagram" id="0" name="" descr="Una barchetta di carta arancione che guida un gruppo di barchette di carta bianche"/>
        </a:ext>
      </dgm:extLst>
    </dgm:pt>
    <dgm:pt modelId="{439DFC96-60E7-4F5D-BD54-4D125BCF50DF}" type="pres">
      <dgm:prSet presAssocID="{FE4D317E-BC9C-4DAB-930D-BF112BA66553}" presName="sibTrans" presStyleLbl="sibTrans2D1" presStyleIdx="0" presStyleCnt="0"/>
      <dgm:spPr/>
    </dgm:pt>
    <dgm:pt modelId="{77EB0140-A844-4AFE-9DDB-A79B7D89DC36}" type="pres">
      <dgm:prSet presAssocID="{148747EE-FEA7-4273-9614-1C0664590915}" presName="compNode" presStyleCnt="0"/>
      <dgm:spPr/>
    </dgm:pt>
    <dgm:pt modelId="{D59071B8-E700-493D-9538-D32E95F54623}" type="pres">
      <dgm:prSet presAssocID="{148747EE-FEA7-4273-9614-1C0664590915}" presName="node" presStyleLbl="node1" presStyleIdx="2" presStyleCnt="4">
        <dgm:presLayoutVars>
          <dgm:bulletEnabled val="1"/>
        </dgm:presLayoutVars>
      </dgm:prSet>
      <dgm:spPr/>
    </dgm:pt>
    <dgm:pt modelId="{508A3D74-B1D8-47C4-8EF9-4CAB5479C430}" type="pres">
      <dgm:prSet presAssocID="{148747EE-FEA7-4273-9614-1C0664590915}" presName="invisiNode" presStyleLbl="node1" presStyleIdx="2" presStyleCnt="4"/>
      <dgm:spPr/>
    </dgm:pt>
    <dgm:pt modelId="{780FFE01-21BD-49C9-81AC-0AE3A3F80EE0}" type="pres">
      <dgm:prSet presAssocID="{148747EE-FEA7-4273-9614-1C0664590915}" presName="imagNode" presStyleLbl="fgImgPlace1" presStyleIdx="2" presStyleCnt="4"/>
      <dgm:spPr>
        <a:blipFill>
          <a:blip xmlns:r="http://schemas.openxmlformats.org/officeDocument/2006/relationships" r:embed="rId3"/>
          <a:srcRect/>
          <a:stretch>
            <a:fillRect l="-4000" r="-4000"/>
          </a:stretch>
        </a:blipFill>
      </dgm:spPr>
      <dgm:extLst>
        <a:ext uri="{E40237B7-FDA0-4F09-8148-C483321AD2D9}">
          <dgm14:cNvPr xmlns:dgm14="http://schemas.microsoft.com/office/drawing/2010/diagram" id="0" name="" descr="Coppia con il cuore simbolo del Pride coordinato"/>
        </a:ext>
      </dgm:extLst>
    </dgm:pt>
    <dgm:pt modelId="{C0CFC55B-ED9B-44B9-B1ED-07F22CD660D1}" type="pres">
      <dgm:prSet presAssocID="{CB859846-DF91-4CF3-85D8-829067DFCF92}" presName="sibTrans" presStyleLbl="sibTrans2D1" presStyleIdx="0" presStyleCnt="0"/>
      <dgm:spPr/>
    </dgm:pt>
    <dgm:pt modelId="{B34C100E-88A1-4EBC-95A2-E07BD928E233}" type="pres">
      <dgm:prSet presAssocID="{9483C9E2-E7BC-4308-A5D0-781071941689}" presName="compNode" presStyleCnt="0"/>
      <dgm:spPr/>
    </dgm:pt>
    <dgm:pt modelId="{34E8C478-1D9F-4951-B081-2BF727DF2A13}" type="pres">
      <dgm:prSet presAssocID="{9483C9E2-E7BC-4308-A5D0-781071941689}" presName="node" presStyleLbl="node1" presStyleIdx="3" presStyleCnt="4">
        <dgm:presLayoutVars>
          <dgm:bulletEnabled val="1"/>
        </dgm:presLayoutVars>
      </dgm:prSet>
      <dgm:spPr/>
    </dgm:pt>
    <dgm:pt modelId="{F2E7D75B-00B5-46D3-BAE9-6BA433D9E61F}" type="pres">
      <dgm:prSet presAssocID="{9483C9E2-E7BC-4308-A5D0-781071941689}" presName="invisiNode" presStyleLbl="node1" presStyleIdx="3" presStyleCnt="4"/>
      <dgm:spPr/>
    </dgm:pt>
    <dgm:pt modelId="{C856CF80-DA3E-41CB-87E9-CB2465B2B50D}" type="pres">
      <dgm:prSet presAssocID="{9483C9E2-E7BC-4308-A5D0-781071941689}" presName="imagNode" presStyleLbl="fgImgPlace1" presStyleIdx="3" presStyleCnt="4"/>
      <dgm:spPr>
        <a:blipFill>
          <a:blip xmlns:r="http://schemas.openxmlformats.org/officeDocument/2006/relationships" r:embed="rId4"/>
          <a:srcRect/>
          <a:stretch>
            <a:fillRect l="-6000" r="-6000"/>
          </a:stretch>
        </a:blipFill>
      </dgm:spPr>
      <dgm:extLst>
        <a:ext uri="{E40237B7-FDA0-4F09-8148-C483321AD2D9}">
          <dgm14:cNvPr xmlns:dgm14="http://schemas.microsoft.com/office/drawing/2010/diagram" id="0" name="" descr="Scarpe da ballerina"/>
        </a:ext>
      </dgm:extLst>
    </dgm:pt>
  </dgm:ptLst>
  <dgm:cxnLst>
    <dgm:cxn modelId="{DEDC7113-7E67-4FAA-BDD6-E587C0F4FE55}" srcId="{EFAA384F-CA6F-4552-A996-1EEB67214A6E}" destId="{DB103A4B-F88F-4B3C-9F69-9A251BB2B2BC}" srcOrd="0" destOrd="0" parTransId="{A532E945-489B-4102-9870-1AD0EF242C16}" sibTransId="{334F2F78-AD89-4BD3-BFE1-9735A8B8D623}"/>
    <dgm:cxn modelId="{13E83018-3661-4E0F-A68A-C30956BAC71C}" type="presOf" srcId="{A868FAAA-8B34-4974-A847-3225C7D6CEDA}" destId="{01F56C29-F969-44C9-BE3B-FBA5606B7C3D}" srcOrd="0" destOrd="0" presId="urn:microsoft.com/office/officeart/2005/8/layout/pList2"/>
    <dgm:cxn modelId="{49C4F818-941D-4B6D-8660-4A64737CCB27}" type="presOf" srcId="{655EE017-509A-4DCC-AF35-8720E15A0674}" destId="{34E8C478-1D9F-4951-B081-2BF727DF2A13}" srcOrd="0" destOrd="1" presId="urn:microsoft.com/office/officeart/2005/8/layout/pList2"/>
    <dgm:cxn modelId="{A5B7BA31-5786-4537-AFB4-BC35487F50E2}" type="presOf" srcId="{D05C89BB-5812-4015-89B8-E6990D9F1BA9}" destId="{D59071B8-E700-493D-9538-D32E95F54623}" srcOrd="0" destOrd="1" presId="urn:microsoft.com/office/officeart/2005/8/layout/pList2"/>
    <dgm:cxn modelId="{CEACA15E-1788-4B14-A7D4-E68D4971A6B9}" srcId="{148747EE-FEA7-4273-9614-1C0664590915}" destId="{D05C89BB-5812-4015-89B8-E6990D9F1BA9}" srcOrd="0" destOrd="0" parTransId="{060E6418-6140-4E0D-8C3C-5EA83FFC339C}" sibTransId="{3B9488FD-6EC8-4139-91D7-1D5777DA28F2}"/>
    <dgm:cxn modelId="{509C8A61-3C1D-4AB6-9B3F-B53868768834}" type="presOf" srcId="{148747EE-FEA7-4273-9614-1C0664590915}" destId="{D59071B8-E700-493D-9538-D32E95F54623}" srcOrd="0" destOrd="0" presId="urn:microsoft.com/office/officeart/2005/8/layout/pList2"/>
    <dgm:cxn modelId="{E89FA761-AFDA-4DA3-8781-C375AB984598}" type="presOf" srcId="{FE4D317E-BC9C-4DAB-930D-BF112BA66553}" destId="{439DFC96-60E7-4F5D-BD54-4D125BCF50DF}" srcOrd="0" destOrd="0" presId="urn:microsoft.com/office/officeart/2005/8/layout/pList2"/>
    <dgm:cxn modelId="{D631A841-5996-4F39-98E5-00EF111D6972}" type="presOf" srcId="{9483C9E2-E7BC-4308-A5D0-781071941689}" destId="{34E8C478-1D9F-4951-B081-2BF727DF2A13}" srcOrd="0" destOrd="0" presId="urn:microsoft.com/office/officeart/2005/8/layout/pList2"/>
    <dgm:cxn modelId="{0F365A45-0D9D-43D6-B2EF-5C42060D0FDB}" type="presOf" srcId="{EA207C65-9E56-42CE-8C9C-8AB209889AD0}" destId="{CD5E3DD7-EC4F-41DE-BE3E-A4C38D6541B5}" srcOrd="0" destOrd="0" presId="urn:microsoft.com/office/officeart/2005/8/layout/pList2"/>
    <dgm:cxn modelId="{B8696766-9483-4378-9BAC-33D702BBDA24}" type="presOf" srcId="{EFAA384F-CA6F-4552-A996-1EEB67214A6E}" destId="{7D7AE3CE-5A11-4010-93CE-C2FFD47115C1}" srcOrd="0" destOrd="0" presId="urn:microsoft.com/office/officeart/2005/8/layout/pList2"/>
    <dgm:cxn modelId="{84745C78-BA96-4D89-842E-834C1FC8074A}" type="presOf" srcId="{57C188AC-01D4-4195-B39A-6CA92902835A}" destId="{ED9F5A2E-CCFC-466B-9C20-3835C8794B95}" srcOrd="0" destOrd="0" presId="urn:microsoft.com/office/officeart/2005/8/layout/pList2"/>
    <dgm:cxn modelId="{28F1DB58-3233-4F1B-A8FD-B44B5AF604E5}" srcId="{A868FAAA-8B34-4974-A847-3225C7D6CEDA}" destId="{FBDEBABB-F6DD-467B-AAA3-49F3E99A0DFA}" srcOrd="0" destOrd="0" parTransId="{0CB4FD37-21E9-4901-9D33-690923400FDB}" sibTransId="{97EE2168-618C-4715-9976-F619C4D5CB8B}"/>
    <dgm:cxn modelId="{DC94A18A-C7FA-4D57-8E01-5F07B8A8D828}" srcId="{EA207C65-9E56-42CE-8C9C-8AB209889AD0}" destId="{9483C9E2-E7BC-4308-A5D0-781071941689}" srcOrd="3" destOrd="0" parTransId="{CF08DDD0-1E29-4995-B4F9-C9D708418BDE}" sibTransId="{415E6B10-4BBA-412A-B4E0-A4EE11C7E956}"/>
    <dgm:cxn modelId="{EF8C9C8C-0DD5-4BE8-84B3-BEF7F3760BB2}" srcId="{9483C9E2-E7BC-4308-A5D0-781071941689}" destId="{655EE017-509A-4DCC-AF35-8720E15A0674}" srcOrd="0" destOrd="0" parTransId="{830686FD-99F6-490B-BCA3-06C14D161216}" sibTransId="{C341059E-356C-4D80-B8AE-129FDFDDEA07}"/>
    <dgm:cxn modelId="{0D2272AC-EC56-4CF2-B0AB-C58AD0BEDA87}" srcId="{EA207C65-9E56-42CE-8C9C-8AB209889AD0}" destId="{A868FAAA-8B34-4974-A847-3225C7D6CEDA}" srcOrd="1" destOrd="0" parTransId="{7615E0C3-7AB3-4FC0-88EC-B114BDC8BFB2}" sibTransId="{FE4D317E-BC9C-4DAB-930D-BF112BA66553}"/>
    <dgm:cxn modelId="{BF9147D0-C4C2-4097-BB40-428FCB0231A5}" type="presOf" srcId="{FBDEBABB-F6DD-467B-AAA3-49F3E99A0DFA}" destId="{01F56C29-F969-44C9-BE3B-FBA5606B7C3D}" srcOrd="0" destOrd="1" presId="urn:microsoft.com/office/officeart/2005/8/layout/pList2"/>
    <dgm:cxn modelId="{1626CBD1-1ABB-43CC-B5D5-4B8209761793}" type="presOf" srcId="{DB103A4B-F88F-4B3C-9F69-9A251BB2B2BC}" destId="{7D7AE3CE-5A11-4010-93CE-C2FFD47115C1}" srcOrd="0" destOrd="1" presId="urn:microsoft.com/office/officeart/2005/8/layout/pList2"/>
    <dgm:cxn modelId="{5F6307E7-6262-47E7-B1B6-E9A04AE24EB1}" srcId="{EA207C65-9E56-42CE-8C9C-8AB209889AD0}" destId="{EFAA384F-CA6F-4552-A996-1EEB67214A6E}" srcOrd="0" destOrd="0" parTransId="{4EF701DE-C7A5-4652-928B-605CEB135E6B}" sibTransId="{57C188AC-01D4-4195-B39A-6CA92902835A}"/>
    <dgm:cxn modelId="{78546BE7-7B5D-44C4-874D-BB6D3882F2A9}" type="presOf" srcId="{CB859846-DF91-4CF3-85D8-829067DFCF92}" destId="{C0CFC55B-ED9B-44B9-B1ED-07F22CD660D1}" srcOrd="0" destOrd="0" presId="urn:microsoft.com/office/officeart/2005/8/layout/pList2"/>
    <dgm:cxn modelId="{B499DDF8-7E4C-401B-A08B-B404DF3A0C9E}" srcId="{EA207C65-9E56-42CE-8C9C-8AB209889AD0}" destId="{148747EE-FEA7-4273-9614-1C0664590915}" srcOrd="2" destOrd="0" parTransId="{2F89B0EB-225E-43F1-B0AD-7758E24B052C}" sibTransId="{CB859846-DF91-4CF3-85D8-829067DFCF92}"/>
    <dgm:cxn modelId="{283C47A2-4EE9-4B67-9B37-6BB927493C50}" type="presParOf" srcId="{CD5E3DD7-EC4F-41DE-BE3E-A4C38D6541B5}" destId="{3B99A2DE-1922-4952-95C7-17951EB27551}" srcOrd="0" destOrd="0" presId="urn:microsoft.com/office/officeart/2005/8/layout/pList2"/>
    <dgm:cxn modelId="{77A9C931-6228-454A-9CD8-2FFA3B93AECB}" type="presParOf" srcId="{CD5E3DD7-EC4F-41DE-BE3E-A4C38D6541B5}" destId="{4C6742CA-7A80-42A9-8AAA-3A1D52E7DCFE}" srcOrd="1" destOrd="0" presId="urn:microsoft.com/office/officeart/2005/8/layout/pList2"/>
    <dgm:cxn modelId="{80D7C7ED-4B2C-4FAB-88A4-FB586E826199}" type="presParOf" srcId="{4C6742CA-7A80-42A9-8AAA-3A1D52E7DCFE}" destId="{8FDDDC3D-C952-4CBE-BA64-6CDCAAAF4828}" srcOrd="0" destOrd="0" presId="urn:microsoft.com/office/officeart/2005/8/layout/pList2"/>
    <dgm:cxn modelId="{44E120D0-1A3D-43B6-BBFB-06978FC05B83}" type="presParOf" srcId="{8FDDDC3D-C952-4CBE-BA64-6CDCAAAF4828}" destId="{7D7AE3CE-5A11-4010-93CE-C2FFD47115C1}" srcOrd="0" destOrd="0" presId="urn:microsoft.com/office/officeart/2005/8/layout/pList2"/>
    <dgm:cxn modelId="{361FDD57-4297-43BD-A478-8B089BB4F289}" type="presParOf" srcId="{8FDDDC3D-C952-4CBE-BA64-6CDCAAAF4828}" destId="{903C2857-D75B-426A-8554-2656CA884D36}" srcOrd="1" destOrd="0" presId="urn:microsoft.com/office/officeart/2005/8/layout/pList2"/>
    <dgm:cxn modelId="{F085FEF6-E05C-41BC-ADC7-4C8E0BE3B945}" type="presParOf" srcId="{8FDDDC3D-C952-4CBE-BA64-6CDCAAAF4828}" destId="{2E21560F-4464-4BF6-8894-B8C3139244CB}" srcOrd="2" destOrd="0" presId="urn:microsoft.com/office/officeart/2005/8/layout/pList2"/>
    <dgm:cxn modelId="{0B4D8A67-AEB4-4EA8-BBEB-067B6F7BDB39}" type="presParOf" srcId="{4C6742CA-7A80-42A9-8AAA-3A1D52E7DCFE}" destId="{ED9F5A2E-CCFC-466B-9C20-3835C8794B95}" srcOrd="1" destOrd="0" presId="urn:microsoft.com/office/officeart/2005/8/layout/pList2"/>
    <dgm:cxn modelId="{37597DEA-C97D-4F81-9D4E-BFDD0FC5A64D}" type="presParOf" srcId="{4C6742CA-7A80-42A9-8AAA-3A1D52E7DCFE}" destId="{45D4ABFF-7F8B-49DD-81CE-BCEED2FA0318}" srcOrd="2" destOrd="0" presId="urn:microsoft.com/office/officeart/2005/8/layout/pList2"/>
    <dgm:cxn modelId="{50A8E242-361D-4C08-BF3D-B474B95FF561}" type="presParOf" srcId="{45D4ABFF-7F8B-49DD-81CE-BCEED2FA0318}" destId="{01F56C29-F969-44C9-BE3B-FBA5606B7C3D}" srcOrd="0" destOrd="0" presId="urn:microsoft.com/office/officeart/2005/8/layout/pList2"/>
    <dgm:cxn modelId="{4BEC7364-DD13-474E-9B7E-1994AF2AED5F}" type="presParOf" srcId="{45D4ABFF-7F8B-49DD-81CE-BCEED2FA0318}" destId="{BB9E7C9C-3765-40D0-AB14-9808B7ED07D3}" srcOrd="1" destOrd="0" presId="urn:microsoft.com/office/officeart/2005/8/layout/pList2"/>
    <dgm:cxn modelId="{ABE91964-ACAE-4E64-B3E4-39C1A0A47AFC}" type="presParOf" srcId="{45D4ABFF-7F8B-49DD-81CE-BCEED2FA0318}" destId="{A103FDBC-07C6-45DC-9C07-7C4BBC2E3894}" srcOrd="2" destOrd="0" presId="urn:microsoft.com/office/officeart/2005/8/layout/pList2"/>
    <dgm:cxn modelId="{9A189528-0FDA-465F-9473-CE301A1B1E49}" type="presParOf" srcId="{4C6742CA-7A80-42A9-8AAA-3A1D52E7DCFE}" destId="{439DFC96-60E7-4F5D-BD54-4D125BCF50DF}" srcOrd="3" destOrd="0" presId="urn:microsoft.com/office/officeart/2005/8/layout/pList2"/>
    <dgm:cxn modelId="{2766BEB5-44E1-47A8-8740-7AF9C66B1DF8}" type="presParOf" srcId="{4C6742CA-7A80-42A9-8AAA-3A1D52E7DCFE}" destId="{77EB0140-A844-4AFE-9DDB-A79B7D89DC36}" srcOrd="4" destOrd="0" presId="urn:microsoft.com/office/officeart/2005/8/layout/pList2"/>
    <dgm:cxn modelId="{7D7950A4-3ED2-4D9B-9AAC-C851C570EE73}" type="presParOf" srcId="{77EB0140-A844-4AFE-9DDB-A79B7D89DC36}" destId="{D59071B8-E700-493D-9538-D32E95F54623}" srcOrd="0" destOrd="0" presId="urn:microsoft.com/office/officeart/2005/8/layout/pList2"/>
    <dgm:cxn modelId="{5B84F139-0180-41D5-A747-DE13E8981047}" type="presParOf" srcId="{77EB0140-A844-4AFE-9DDB-A79B7D89DC36}" destId="{508A3D74-B1D8-47C4-8EF9-4CAB5479C430}" srcOrd="1" destOrd="0" presId="urn:microsoft.com/office/officeart/2005/8/layout/pList2"/>
    <dgm:cxn modelId="{8EB02458-3AA1-4C14-B691-DD3602E1FE9D}" type="presParOf" srcId="{77EB0140-A844-4AFE-9DDB-A79B7D89DC36}" destId="{780FFE01-21BD-49C9-81AC-0AE3A3F80EE0}" srcOrd="2" destOrd="0" presId="urn:microsoft.com/office/officeart/2005/8/layout/pList2"/>
    <dgm:cxn modelId="{D35CE441-35AB-468D-9CC8-2C97236DE42E}" type="presParOf" srcId="{4C6742CA-7A80-42A9-8AAA-3A1D52E7DCFE}" destId="{C0CFC55B-ED9B-44B9-B1ED-07F22CD660D1}" srcOrd="5" destOrd="0" presId="urn:microsoft.com/office/officeart/2005/8/layout/pList2"/>
    <dgm:cxn modelId="{076763BD-F42C-46D4-8554-F3D6BD4DDF01}" type="presParOf" srcId="{4C6742CA-7A80-42A9-8AAA-3A1D52E7DCFE}" destId="{B34C100E-88A1-4EBC-95A2-E07BD928E233}" srcOrd="6" destOrd="0" presId="urn:microsoft.com/office/officeart/2005/8/layout/pList2"/>
    <dgm:cxn modelId="{597BEEED-74DC-42A4-AA47-55AE2ED87DF7}" type="presParOf" srcId="{B34C100E-88A1-4EBC-95A2-E07BD928E233}" destId="{34E8C478-1D9F-4951-B081-2BF727DF2A13}" srcOrd="0" destOrd="0" presId="urn:microsoft.com/office/officeart/2005/8/layout/pList2"/>
    <dgm:cxn modelId="{E775522D-9B1D-4A1A-ACF9-8826D2302CFD}" type="presParOf" srcId="{B34C100E-88A1-4EBC-95A2-E07BD928E233}" destId="{F2E7D75B-00B5-46D3-BAE9-6BA433D9E61F}" srcOrd="1" destOrd="0" presId="urn:microsoft.com/office/officeart/2005/8/layout/pList2"/>
    <dgm:cxn modelId="{C8D978C4-27CF-4C05-8710-6A1AFAD276A1}" type="presParOf" srcId="{B34C100E-88A1-4EBC-95A2-E07BD928E233}" destId="{C856CF80-DA3E-41CB-87E9-CB2465B2B50D}" srcOrd="2" destOrd="0" presId="urn:microsoft.com/office/officeart/2005/8/layout/pList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00F68C2-6927-4D6D-883B-78FB47097D44}" type="doc">
      <dgm:prSet loTypeId="urn:microsoft.com/office/officeart/2009/3/layout/PhasedProcess" loCatId="process" qsTypeId="urn:microsoft.com/office/officeart/2005/8/quickstyle/simple1" qsCatId="simple" csTypeId="urn:microsoft.com/office/officeart/2005/8/colors/accent1_2" csCatId="accent1" phldr="1"/>
      <dgm:spPr/>
      <dgm:t>
        <a:bodyPr/>
        <a:lstStyle/>
        <a:p>
          <a:endParaRPr lang="it-IT"/>
        </a:p>
      </dgm:t>
    </dgm:pt>
    <dgm:pt modelId="{27620694-7454-4AFB-A9C1-8BF6D51F4B0B}">
      <dgm:prSet phldrT="[Testo]"/>
      <dgm:spPr/>
      <dgm:t>
        <a:bodyPr/>
        <a:lstStyle/>
        <a:p>
          <a:r>
            <a:rPr lang="it-IT"/>
            <a:t>Aggregazione Documentale in una sede operativa dell'Azienda</a:t>
          </a:r>
        </a:p>
      </dgm:t>
    </dgm:pt>
    <dgm:pt modelId="{32CB723A-8B4B-476B-B881-7B1F85766B97}" type="parTrans" cxnId="{5E18E7AF-637D-4870-BE4A-EEB2D1F16988}">
      <dgm:prSet/>
      <dgm:spPr/>
      <dgm:t>
        <a:bodyPr/>
        <a:lstStyle/>
        <a:p>
          <a:endParaRPr lang="it-IT"/>
        </a:p>
      </dgm:t>
    </dgm:pt>
    <dgm:pt modelId="{3F2F99F3-45F3-49CF-B522-6BDB4D2CA4F7}" type="sibTrans" cxnId="{5E18E7AF-637D-4870-BE4A-EEB2D1F16988}">
      <dgm:prSet/>
      <dgm:spPr/>
      <dgm:t>
        <a:bodyPr/>
        <a:lstStyle/>
        <a:p>
          <a:endParaRPr lang="it-IT"/>
        </a:p>
      </dgm:t>
    </dgm:pt>
    <dgm:pt modelId="{F8BABCF2-CC03-4865-A006-7F3A34D4C47D}">
      <dgm:prSet phldrT="[Testo]"/>
      <dgm:spPr/>
      <dgm:t>
        <a:bodyPr/>
        <a:lstStyle/>
        <a:p>
          <a:r>
            <a:rPr lang="it-IT"/>
            <a:t> </a:t>
          </a:r>
        </a:p>
      </dgm:t>
    </dgm:pt>
    <dgm:pt modelId="{53DCF7FC-7327-4069-A8C4-2E3E86176507}" type="parTrans" cxnId="{00FB3F8C-B88B-46B2-8B0A-E3E0EE39206D}">
      <dgm:prSet/>
      <dgm:spPr/>
      <dgm:t>
        <a:bodyPr/>
        <a:lstStyle/>
        <a:p>
          <a:endParaRPr lang="it-IT"/>
        </a:p>
      </dgm:t>
    </dgm:pt>
    <dgm:pt modelId="{C7784D65-5FB0-457B-BB5B-15D1CC5C83C7}" type="sibTrans" cxnId="{00FB3F8C-B88B-46B2-8B0A-E3E0EE39206D}">
      <dgm:prSet/>
      <dgm:spPr/>
      <dgm:t>
        <a:bodyPr/>
        <a:lstStyle/>
        <a:p>
          <a:endParaRPr lang="it-IT"/>
        </a:p>
      </dgm:t>
    </dgm:pt>
    <dgm:pt modelId="{9617C255-72C7-44EA-B07F-72A2D1A9412C}">
      <dgm:prSet phldrT="[Testo]"/>
      <dgm:spPr/>
      <dgm:t>
        <a:bodyPr/>
        <a:lstStyle/>
        <a:p>
          <a:r>
            <a:rPr lang="it-IT"/>
            <a:t> </a:t>
          </a:r>
        </a:p>
      </dgm:t>
    </dgm:pt>
    <dgm:pt modelId="{6642792B-F9EB-4657-8405-458C4522758B}" type="parTrans" cxnId="{5CAB72F6-43E6-4AB0-A996-B7496FBF140B}">
      <dgm:prSet/>
      <dgm:spPr/>
      <dgm:t>
        <a:bodyPr/>
        <a:lstStyle/>
        <a:p>
          <a:endParaRPr lang="it-IT"/>
        </a:p>
      </dgm:t>
    </dgm:pt>
    <dgm:pt modelId="{4A9E8CD9-B5BD-4762-BFFC-B0351125B139}" type="sibTrans" cxnId="{5CAB72F6-43E6-4AB0-A996-B7496FBF140B}">
      <dgm:prSet/>
      <dgm:spPr/>
      <dgm:t>
        <a:bodyPr/>
        <a:lstStyle/>
        <a:p>
          <a:endParaRPr lang="it-IT"/>
        </a:p>
      </dgm:t>
    </dgm:pt>
    <dgm:pt modelId="{0FC8E103-79A5-4DFD-989E-2A7B1A96F671}">
      <dgm:prSet phldrT="[Testo]"/>
      <dgm:spPr/>
      <dgm:t>
        <a:bodyPr/>
        <a:lstStyle/>
        <a:p>
          <a:r>
            <a:rPr lang="it-IT"/>
            <a:t> </a:t>
          </a:r>
        </a:p>
      </dgm:t>
    </dgm:pt>
    <dgm:pt modelId="{4F46AB03-CAEF-4AB1-9CD5-91BEA776ED84}" type="parTrans" cxnId="{605BAEC9-3B8D-4C76-A0BE-77E4831088F3}">
      <dgm:prSet/>
      <dgm:spPr/>
      <dgm:t>
        <a:bodyPr/>
        <a:lstStyle/>
        <a:p>
          <a:endParaRPr lang="it-IT"/>
        </a:p>
      </dgm:t>
    </dgm:pt>
    <dgm:pt modelId="{72F826AE-F2A0-4466-81EB-2392D927A940}" type="sibTrans" cxnId="{605BAEC9-3B8D-4C76-A0BE-77E4831088F3}">
      <dgm:prSet/>
      <dgm:spPr/>
      <dgm:t>
        <a:bodyPr/>
        <a:lstStyle/>
        <a:p>
          <a:endParaRPr lang="it-IT"/>
        </a:p>
      </dgm:t>
    </dgm:pt>
    <dgm:pt modelId="{2DC5E65F-4519-4523-8AD7-41322428C7B1}">
      <dgm:prSet phldrT="[Testo]"/>
      <dgm:spPr/>
      <dgm:t>
        <a:bodyPr/>
        <a:lstStyle/>
        <a:p>
          <a:r>
            <a:rPr lang="it-IT"/>
            <a:t>Archiviazione temporanea in sede per al più 60 giorni</a:t>
          </a:r>
        </a:p>
      </dgm:t>
    </dgm:pt>
    <dgm:pt modelId="{F687268A-007D-4DBB-82EF-1A974200B2DD}" type="parTrans" cxnId="{CE5BEDC7-8938-45E7-BD8B-096E97F30AEB}">
      <dgm:prSet/>
      <dgm:spPr/>
      <dgm:t>
        <a:bodyPr/>
        <a:lstStyle/>
        <a:p>
          <a:endParaRPr lang="it-IT"/>
        </a:p>
      </dgm:t>
    </dgm:pt>
    <dgm:pt modelId="{A0D0EE17-E014-4ED3-8117-D98DF3811E51}" type="sibTrans" cxnId="{CE5BEDC7-8938-45E7-BD8B-096E97F30AEB}">
      <dgm:prSet/>
      <dgm:spPr/>
      <dgm:t>
        <a:bodyPr/>
        <a:lstStyle/>
        <a:p>
          <a:endParaRPr lang="it-IT"/>
        </a:p>
      </dgm:t>
    </dgm:pt>
    <dgm:pt modelId="{188408B9-0D32-455B-9484-374D9008D556}">
      <dgm:prSet phldrT="[Testo]"/>
      <dgm:spPr/>
      <dgm:t>
        <a:bodyPr/>
        <a:lstStyle/>
        <a:p>
          <a:r>
            <a:rPr lang="it-IT"/>
            <a:t> </a:t>
          </a:r>
        </a:p>
      </dgm:t>
    </dgm:pt>
    <dgm:pt modelId="{F0052407-1B61-4654-90E4-79E0810D8A19}" type="parTrans" cxnId="{36DE0348-9229-45F5-935F-6808FE38C6F1}">
      <dgm:prSet/>
      <dgm:spPr/>
      <dgm:t>
        <a:bodyPr/>
        <a:lstStyle/>
        <a:p>
          <a:endParaRPr lang="it-IT"/>
        </a:p>
      </dgm:t>
    </dgm:pt>
    <dgm:pt modelId="{E0CC8290-C8A7-4F47-AEEE-A1F2E7B36B57}" type="sibTrans" cxnId="{36DE0348-9229-45F5-935F-6808FE38C6F1}">
      <dgm:prSet/>
      <dgm:spPr/>
      <dgm:t>
        <a:bodyPr/>
        <a:lstStyle/>
        <a:p>
          <a:endParaRPr lang="it-IT"/>
        </a:p>
      </dgm:t>
    </dgm:pt>
    <dgm:pt modelId="{E2830C0F-EC57-44C1-851E-13D9DB4340F1}">
      <dgm:prSet phldrT="[Testo]"/>
      <dgm:spPr/>
      <dgm:t>
        <a:bodyPr/>
        <a:lstStyle/>
        <a:p>
          <a:r>
            <a:rPr lang="it-IT"/>
            <a:t> </a:t>
          </a:r>
        </a:p>
      </dgm:t>
    </dgm:pt>
    <dgm:pt modelId="{FDDCA269-1D0A-4DE0-9E63-3F6D544EABDB}" type="parTrans" cxnId="{E463263C-DF43-493B-BBEE-E735595061D1}">
      <dgm:prSet/>
      <dgm:spPr/>
      <dgm:t>
        <a:bodyPr/>
        <a:lstStyle/>
        <a:p>
          <a:endParaRPr lang="it-IT"/>
        </a:p>
      </dgm:t>
    </dgm:pt>
    <dgm:pt modelId="{6D217FD5-F11E-40BA-8A45-0468832B0016}" type="sibTrans" cxnId="{E463263C-DF43-493B-BBEE-E735595061D1}">
      <dgm:prSet/>
      <dgm:spPr/>
      <dgm:t>
        <a:bodyPr/>
        <a:lstStyle/>
        <a:p>
          <a:endParaRPr lang="it-IT"/>
        </a:p>
      </dgm:t>
    </dgm:pt>
    <dgm:pt modelId="{F605326D-141C-4B7A-B0F0-3D912B9F4E17}">
      <dgm:prSet phldrT="[Testo]"/>
      <dgm:spPr/>
      <dgm:t>
        <a:bodyPr/>
        <a:lstStyle/>
        <a:p>
          <a:r>
            <a:rPr lang="it-IT"/>
            <a:t>Trasferimento della documentazione presso l'Archivio Unico Centrale Aziendale</a:t>
          </a:r>
        </a:p>
      </dgm:t>
    </dgm:pt>
    <dgm:pt modelId="{7D1A2503-A5AE-4B83-91B0-3892A9699767}" type="parTrans" cxnId="{EB4B581A-81EA-485E-88F9-9A2B9804158F}">
      <dgm:prSet/>
      <dgm:spPr/>
      <dgm:t>
        <a:bodyPr/>
        <a:lstStyle/>
        <a:p>
          <a:endParaRPr lang="it-IT"/>
        </a:p>
      </dgm:t>
    </dgm:pt>
    <dgm:pt modelId="{FD6C333E-FA9F-404B-9DB2-382AF0EF3DE2}" type="sibTrans" cxnId="{EB4B581A-81EA-485E-88F9-9A2B9804158F}">
      <dgm:prSet/>
      <dgm:spPr/>
      <dgm:t>
        <a:bodyPr/>
        <a:lstStyle/>
        <a:p>
          <a:endParaRPr lang="it-IT"/>
        </a:p>
      </dgm:t>
    </dgm:pt>
    <dgm:pt modelId="{046EF479-473D-4D4C-968F-6B6182317FA1}">
      <dgm:prSet phldrT="[Testo]"/>
      <dgm:spPr/>
      <dgm:t>
        <a:bodyPr/>
        <a:lstStyle/>
        <a:p>
          <a:r>
            <a:rPr lang="it-IT"/>
            <a:t> </a:t>
          </a:r>
        </a:p>
      </dgm:t>
    </dgm:pt>
    <dgm:pt modelId="{098EFD30-CB50-411F-96A8-A639C8EDA021}" type="parTrans" cxnId="{A972925B-0A9F-4FA7-B2C8-31A7701589E5}">
      <dgm:prSet/>
      <dgm:spPr/>
      <dgm:t>
        <a:bodyPr/>
        <a:lstStyle/>
        <a:p>
          <a:endParaRPr lang="it-IT"/>
        </a:p>
      </dgm:t>
    </dgm:pt>
    <dgm:pt modelId="{C754F1F0-3184-4438-9298-FC08C8D659AF}" type="sibTrans" cxnId="{A972925B-0A9F-4FA7-B2C8-31A7701589E5}">
      <dgm:prSet/>
      <dgm:spPr/>
      <dgm:t>
        <a:bodyPr/>
        <a:lstStyle/>
        <a:p>
          <a:endParaRPr lang="it-IT"/>
        </a:p>
      </dgm:t>
    </dgm:pt>
    <dgm:pt modelId="{0A778322-78F6-49C7-9E67-AFF2D983427F}" type="pres">
      <dgm:prSet presAssocID="{000F68C2-6927-4D6D-883B-78FB47097D44}" presName="Name0" presStyleCnt="0">
        <dgm:presLayoutVars>
          <dgm:chMax val="3"/>
          <dgm:chPref val="3"/>
          <dgm:bulletEnabled val="1"/>
          <dgm:dir/>
          <dgm:animLvl val="lvl"/>
        </dgm:presLayoutVars>
      </dgm:prSet>
      <dgm:spPr/>
    </dgm:pt>
    <dgm:pt modelId="{D6C12FC4-3934-4B6B-BAF6-C0E427E80A80}" type="pres">
      <dgm:prSet presAssocID="{000F68C2-6927-4D6D-883B-78FB47097D44}" presName="arc1" presStyleLbl="node1" presStyleIdx="0" presStyleCnt="4"/>
      <dgm:spPr/>
    </dgm:pt>
    <dgm:pt modelId="{EE760F58-AFC3-468B-A56F-1C67013A0CC2}" type="pres">
      <dgm:prSet presAssocID="{000F68C2-6927-4D6D-883B-78FB47097D44}" presName="arc3" presStyleLbl="node1" presStyleIdx="1" presStyleCnt="4"/>
      <dgm:spPr/>
    </dgm:pt>
    <dgm:pt modelId="{689CBF7C-1AAE-43C3-9504-02ED4BA869C7}" type="pres">
      <dgm:prSet presAssocID="{000F68C2-6927-4D6D-883B-78FB47097D44}" presName="parentText2" presStyleLbl="revTx" presStyleIdx="0" presStyleCnt="3">
        <dgm:presLayoutVars>
          <dgm:chMax val="4"/>
          <dgm:chPref val="3"/>
          <dgm:bulletEnabled val="1"/>
        </dgm:presLayoutVars>
      </dgm:prSet>
      <dgm:spPr/>
    </dgm:pt>
    <dgm:pt modelId="{C5632BC7-5749-4117-A753-7782EA4D956B}" type="pres">
      <dgm:prSet presAssocID="{000F68C2-6927-4D6D-883B-78FB47097D44}" presName="arc2" presStyleLbl="node1" presStyleIdx="2" presStyleCnt="4"/>
      <dgm:spPr/>
    </dgm:pt>
    <dgm:pt modelId="{2F10FD3F-2317-4322-BDF4-937CC1706A7C}" type="pres">
      <dgm:prSet presAssocID="{000F68C2-6927-4D6D-883B-78FB47097D44}" presName="arc4" presStyleLbl="node1" presStyleIdx="3" presStyleCnt="4"/>
      <dgm:spPr/>
    </dgm:pt>
    <dgm:pt modelId="{B199CDEF-D9CF-43DA-8EDF-B402A5849C63}" type="pres">
      <dgm:prSet presAssocID="{000F68C2-6927-4D6D-883B-78FB47097D44}" presName="parentText3" presStyleLbl="revTx" presStyleIdx="1" presStyleCnt="3">
        <dgm:presLayoutVars>
          <dgm:chMax val="1"/>
          <dgm:chPref val="1"/>
          <dgm:bulletEnabled val="1"/>
        </dgm:presLayoutVars>
      </dgm:prSet>
      <dgm:spPr/>
    </dgm:pt>
    <dgm:pt modelId="{0A56CE15-5A7E-4546-8498-3D139DFB8685}" type="pres">
      <dgm:prSet presAssocID="{000F68C2-6927-4D6D-883B-78FB47097D44}" presName="middleComposite" presStyleCnt="0"/>
      <dgm:spPr/>
    </dgm:pt>
    <dgm:pt modelId="{3FE9374A-A61D-4AF1-B86D-0AE0CD7D69FD}" type="pres">
      <dgm:prSet presAssocID="{188408B9-0D32-455B-9484-374D9008D556}" presName="circ1" presStyleLbl="vennNode1" presStyleIdx="0" presStyleCnt="8"/>
      <dgm:spPr/>
    </dgm:pt>
    <dgm:pt modelId="{42BBE495-C238-410B-8D77-A7D5FE50DD71}" type="pres">
      <dgm:prSet presAssocID="{188408B9-0D32-455B-9484-374D9008D556}" presName="circ1Tx" presStyleLbl="revTx" presStyleIdx="1" presStyleCnt="3">
        <dgm:presLayoutVars>
          <dgm:chMax val="0"/>
          <dgm:chPref val="0"/>
        </dgm:presLayoutVars>
      </dgm:prSet>
      <dgm:spPr/>
    </dgm:pt>
    <dgm:pt modelId="{F068C13C-D773-4950-9174-773381446352}" type="pres">
      <dgm:prSet presAssocID="{E2830C0F-EC57-44C1-851E-13D9DB4340F1}" presName="circ2" presStyleLbl="vennNode1" presStyleIdx="1" presStyleCnt="8"/>
      <dgm:spPr/>
    </dgm:pt>
    <dgm:pt modelId="{26AA9998-A706-456C-A84F-5DE4EE89B6A1}" type="pres">
      <dgm:prSet presAssocID="{E2830C0F-EC57-44C1-851E-13D9DB4340F1}" presName="circ2Tx" presStyleLbl="revTx" presStyleIdx="1" presStyleCnt="3">
        <dgm:presLayoutVars>
          <dgm:chMax val="0"/>
          <dgm:chPref val="0"/>
        </dgm:presLayoutVars>
      </dgm:prSet>
      <dgm:spPr/>
    </dgm:pt>
    <dgm:pt modelId="{1AC1FCD0-6DA8-4B37-9829-C21AC1F060CC}" type="pres">
      <dgm:prSet presAssocID="{000F68C2-6927-4D6D-883B-78FB47097D44}" presName="leftComposite" presStyleCnt="0"/>
      <dgm:spPr/>
    </dgm:pt>
    <dgm:pt modelId="{E96C4502-165E-4268-A1FB-278E3462FF37}" type="pres">
      <dgm:prSet presAssocID="{F8BABCF2-CC03-4865-A006-7F3A34D4C47D}" presName="childText1_1" presStyleLbl="vennNode1" presStyleIdx="2" presStyleCnt="8">
        <dgm:presLayoutVars>
          <dgm:chMax val="0"/>
          <dgm:chPref val="0"/>
        </dgm:presLayoutVars>
      </dgm:prSet>
      <dgm:spPr/>
    </dgm:pt>
    <dgm:pt modelId="{CC407993-D53E-4F00-841A-0AB05ED7DFA0}" type="pres">
      <dgm:prSet presAssocID="{F8BABCF2-CC03-4865-A006-7F3A34D4C47D}" presName="ellipse1" presStyleLbl="vennNode1" presStyleIdx="3" presStyleCnt="8"/>
      <dgm:spPr/>
    </dgm:pt>
    <dgm:pt modelId="{60484375-2035-4117-B39D-AA74620FACA8}" type="pres">
      <dgm:prSet presAssocID="{F8BABCF2-CC03-4865-A006-7F3A34D4C47D}" presName="ellipse2" presStyleLbl="vennNode1" presStyleIdx="4" presStyleCnt="8"/>
      <dgm:spPr/>
    </dgm:pt>
    <dgm:pt modelId="{6FABB8CC-8E8B-43A3-805A-E37F998EE577}" type="pres">
      <dgm:prSet presAssocID="{9617C255-72C7-44EA-B07F-72A2D1A9412C}" presName="childText1_2" presStyleLbl="vennNode1" presStyleIdx="5" presStyleCnt="8">
        <dgm:presLayoutVars>
          <dgm:chMax val="0"/>
          <dgm:chPref val="0"/>
        </dgm:presLayoutVars>
      </dgm:prSet>
      <dgm:spPr/>
    </dgm:pt>
    <dgm:pt modelId="{A84587B1-D283-488F-BD33-A34AD0763FA5}" type="pres">
      <dgm:prSet presAssocID="{9617C255-72C7-44EA-B07F-72A2D1A9412C}" presName="ellipse3" presStyleLbl="vennNode1" presStyleIdx="6" presStyleCnt="8"/>
      <dgm:spPr/>
    </dgm:pt>
    <dgm:pt modelId="{B2E85B01-936D-4CB1-8D34-DCF19544BBBC}" type="pres">
      <dgm:prSet presAssocID="{0FC8E103-79A5-4DFD-989E-2A7B1A96F671}" presName="childText1_3" presStyleLbl="vennNode1" presStyleIdx="7" presStyleCnt="8">
        <dgm:presLayoutVars>
          <dgm:chMax val="0"/>
          <dgm:chPref val="0"/>
        </dgm:presLayoutVars>
      </dgm:prSet>
      <dgm:spPr/>
    </dgm:pt>
    <dgm:pt modelId="{943B50BB-BEC1-4FF4-9D13-9ECC4716C789}" type="pres">
      <dgm:prSet presAssocID="{000F68C2-6927-4D6D-883B-78FB47097D44}" presName="rightChild" presStyleLbl="node2" presStyleIdx="0" presStyleCnt="1">
        <dgm:presLayoutVars>
          <dgm:chMax val="0"/>
          <dgm:chPref val="0"/>
        </dgm:presLayoutVars>
      </dgm:prSet>
      <dgm:spPr/>
    </dgm:pt>
    <dgm:pt modelId="{CEC3D1A5-D27D-4C1E-A7B8-881252B87B87}" type="pres">
      <dgm:prSet presAssocID="{000F68C2-6927-4D6D-883B-78FB47097D44}" presName="parentText1" presStyleLbl="revTx" presStyleIdx="2" presStyleCnt="3">
        <dgm:presLayoutVars>
          <dgm:chMax val="4"/>
          <dgm:chPref val="3"/>
          <dgm:bulletEnabled val="1"/>
        </dgm:presLayoutVars>
      </dgm:prSet>
      <dgm:spPr/>
    </dgm:pt>
  </dgm:ptLst>
  <dgm:cxnLst>
    <dgm:cxn modelId="{C37B4801-4857-4D3B-A508-7113287313E9}" type="presOf" srcId="{188408B9-0D32-455B-9484-374D9008D556}" destId="{42BBE495-C238-410B-8D77-A7D5FE50DD71}" srcOrd="1" destOrd="0" presId="urn:microsoft.com/office/officeart/2009/3/layout/PhasedProcess"/>
    <dgm:cxn modelId="{7CA32F0D-8392-44B1-AD00-2186B5277F56}" type="presOf" srcId="{F605326D-141C-4B7A-B0F0-3D912B9F4E17}" destId="{B199CDEF-D9CF-43DA-8EDF-B402A5849C63}" srcOrd="0" destOrd="0" presId="urn:microsoft.com/office/officeart/2009/3/layout/PhasedProcess"/>
    <dgm:cxn modelId="{EB4B581A-81EA-485E-88F9-9A2B9804158F}" srcId="{000F68C2-6927-4D6D-883B-78FB47097D44}" destId="{F605326D-141C-4B7A-B0F0-3D912B9F4E17}" srcOrd="2" destOrd="0" parTransId="{7D1A2503-A5AE-4B83-91B0-3892A9699767}" sibTransId="{FD6C333E-FA9F-404B-9DB2-382AF0EF3DE2}"/>
    <dgm:cxn modelId="{AB78181D-18FE-4C3E-BECD-99671CA44146}" type="presOf" srcId="{046EF479-473D-4D4C-968F-6B6182317FA1}" destId="{943B50BB-BEC1-4FF4-9D13-9ECC4716C789}" srcOrd="0" destOrd="0" presId="urn:microsoft.com/office/officeart/2009/3/layout/PhasedProcess"/>
    <dgm:cxn modelId="{E463263C-DF43-493B-BBEE-E735595061D1}" srcId="{2DC5E65F-4519-4523-8AD7-41322428C7B1}" destId="{E2830C0F-EC57-44C1-851E-13D9DB4340F1}" srcOrd="1" destOrd="0" parTransId="{FDDCA269-1D0A-4DE0-9E63-3F6D544EABDB}" sibTransId="{6D217FD5-F11E-40BA-8A45-0468832B0016}"/>
    <dgm:cxn modelId="{A972925B-0A9F-4FA7-B2C8-31A7701589E5}" srcId="{F605326D-141C-4B7A-B0F0-3D912B9F4E17}" destId="{046EF479-473D-4D4C-968F-6B6182317FA1}" srcOrd="0" destOrd="0" parTransId="{098EFD30-CB50-411F-96A8-A639C8EDA021}" sibTransId="{C754F1F0-3184-4438-9298-FC08C8D659AF}"/>
    <dgm:cxn modelId="{71C27566-0D15-43B1-AC64-9071A6416931}" type="presOf" srcId="{E2830C0F-EC57-44C1-851E-13D9DB4340F1}" destId="{26AA9998-A706-456C-A84F-5DE4EE89B6A1}" srcOrd="1" destOrd="0" presId="urn:microsoft.com/office/officeart/2009/3/layout/PhasedProcess"/>
    <dgm:cxn modelId="{36DE0348-9229-45F5-935F-6808FE38C6F1}" srcId="{2DC5E65F-4519-4523-8AD7-41322428C7B1}" destId="{188408B9-0D32-455B-9484-374D9008D556}" srcOrd="0" destOrd="0" parTransId="{F0052407-1B61-4654-90E4-79E0810D8A19}" sibTransId="{E0CC8290-C8A7-4F47-AEEE-A1F2E7B36B57}"/>
    <dgm:cxn modelId="{3CED544B-6CE3-44DB-94AF-3DD2A3415FB7}" type="presOf" srcId="{9617C255-72C7-44EA-B07F-72A2D1A9412C}" destId="{6FABB8CC-8E8B-43A3-805A-E37F998EE577}" srcOrd="0" destOrd="0" presId="urn:microsoft.com/office/officeart/2009/3/layout/PhasedProcess"/>
    <dgm:cxn modelId="{FEF5BC54-334C-4C74-8F61-89B2070C5120}" type="presOf" srcId="{0FC8E103-79A5-4DFD-989E-2A7B1A96F671}" destId="{B2E85B01-936D-4CB1-8D34-DCF19544BBBC}" srcOrd="0" destOrd="0" presId="urn:microsoft.com/office/officeart/2009/3/layout/PhasedProcess"/>
    <dgm:cxn modelId="{00FB3F8C-B88B-46B2-8B0A-E3E0EE39206D}" srcId="{27620694-7454-4AFB-A9C1-8BF6D51F4B0B}" destId="{F8BABCF2-CC03-4865-A006-7F3A34D4C47D}" srcOrd="0" destOrd="0" parTransId="{53DCF7FC-7327-4069-A8C4-2E3E86176507}" sibTransId="{C7784D65-5FB0-457B-BB5B-15D1CC5C83C7}"/>
    <dgm:cxn modelId="{BB458D8C-624A-4353-A686-96C110CFFADD}" type="presOf" srcId="{2DC5E65F-4519-4523-8AD7-41322428C7B1}" destId="{689CBF7C-1AAE-43C3-9504-02ED4BA869C7}" srcOrd="0" destOrd="0" presId="urn:microsoft.com/office/officeart/2009/3/layout/PhasedProcess"/>
    <dgm:cxn modelId="{98CE9FA1-F639-455F-B624-05BA002D32CF}" type="presOf" srcId="{27620694-7454-4AFB-A9C1-8BF6D51F4B0B}" destId="{CEC3D1A5-D27D-4C1E-A7B8-881252B87B87}" srcOrd="0" destOrd="0" presId="urn:microsoft.com/office/officeart/2009/3/layout/PhasedProcess"/>
    <dgm:cxn modelId="{5E18E7AF-637D-4870-BE4A-EEB2D1F16988}" srcId="{000F68C2-6927-4D6D-883B-78FB47097D44}" destId="{27620694-7454-4AFB-A9C1-8BF6D51F4B0B}" srcOrd="0" destOrd="0" parTransId="{32CB723A-8B4B-476B-B881-7B1F85766B97}" sibTransId="{3F2F99F3-45F3-49CF-B522-6BDB4D2CA4F7}"/>
    <dgm:cxn modelId="{CE5BEDC7-8938-45E7-BD8B-096E97F30AEB}" srcId="{000F68C2-6927-4D6D-883B-78FB47097D44}" destId="{2DC5E65F-4519-4523-8AD7-41322428C7B1}" srcOrd="1" destOrd="0" parTransId="{F687268A-007D-4DBB-82EF-1A974200B2DD}" sibTransId="{A0D0EE17-E014-4ED3-8117-D98DF3811E51}"/>
    <dgm:cxn modelId="{605BAEC9-3B8D-4C76-A0BE-77E4831088F3}" srcId="{27620694-7454-4AFB-A9C1-8BF6D51F4B0B}" destId="{0FC8E103-79A5-4DFD-989E-2A7B1A96F671}" srcOrd="2" destOrd="0" parTransId="{4F46AB03-CAEF-4AB1-9CD5-91BEA776ED84}" sibTransId="{72F826AE-F2A0-4466-81EB-2392D927A940}"/>
    <dgm:cxn modelId="{1C1041E2-94F8-4619-A5DE-DFA895AAA763}" type="presOf" srcId="{E2830C0F-EC57-44C1-851E-13D9DB4340F1}" destId="{F068C13C-D773-4950-9174-773381446352}" srcOrd="0" destOrd="0" presId="urn:microsoft.com/office/officeart/2009/3/layout/PhasedProcess"/>
    <dgm:cxn modelId="{4D5934E8-E970-483D-8D69-0D2D95D32D70}" type="presOf" srcId="{F8BABCF2-CC03-4865-A006-7F3A34D4C47D}" destId="{E96C4502-165E-4268-A1FB-278E3462FF37}" srcOrd="0" destOrd="0" presId="urn:microsoft.com/office/officeart/2009/3/layout/PhasedProcess"/>
    <dgm:cxn modelId="{F3E9CEF5-530A-45F6-98D1-6FA4D3880FC0}" type="presOf" srcId="{188408B9-0D32-455B-9484-374D9008D556}" destId="{3FE9374A-A61D-4AF1-B86D-0AE0CD7D69FD}" srcOrd="0" destOrd="0" presId="urn:microsoft.com/office/officeart/2009/3/layout/PhasedProcess"/>
    <dgm:cxn modelId="{5CAB72F6-43E6-4AB0-A996-B7496FBF140B}" srcId="{27620694-7454-4AFB-A9C1-8BF6D51F4B0B}" destId="{9617C255-72C7-44EA-B07F-72A2D1A9412C}" srcOrd="1" destOrd="0" parTransId="{6642792B-F9EB-4657-8405-458C4522758B}" sibTransId="{4A9E8CD9-B5BD-4762-BFFC-B0351125B139}"/>
    <dgm:cxn modelId="{E62F75FB-0719-45B4-95ED-E56477168C25}" type="presOf" srcId="{000F68C2-6927-4D6D-883B-78FB47097D44}" destId="{0A778322-78F6-49C7-9E67-AFF2D983427F}" srcOrd="0" destOrd="0" presId="urn:microsoft.com/office/officeart/2009/3/layout/PhasedProcess"/>
    <dgm:cxn modelId="{334ACDBD-9D92-4DD5-B67C-CF2609128111}" type="presParOf" srcId="{0A778322-78F6-49C7-9E67-AFF2D983427F}" destId="{D6C12FC4-3934-4B6B-BAF6-C0E427E80A80}" srcOrd="0" destOrd="0" presId="urn:microsoft.com/office/officeart/2009/3/layout/PhasedProcess"/>
    <dgm:cxn modelId="{56768FF1-0217-41E1-AE35-9100BA4B8179}" type="presParOf" srcId="{0A778322-78F6-49C7-9E67-AFF2D983427F}" destId="{EE760F58-AFC3-468B-A56F-1C67013A0CC2}" srcOrd="1" destOrd="0" presId="urn:microsoft.com/office/officeart/2009/3/layout/PhasedProcess"/>
    <dgm:cxn modelId="{2C0502F7-4377-4E76-A49D-D6B540F53989}" type="presParOf" srcId="{0A778322-78F6-49C7-9E67-AFF2D983427F}" destId="{689CBF7C-1AAE-43C3-9504-02ED4BA869C7}" srcOrd="2" destOrd="0" presId="urn:microsoft.com/office/officeart/2009/3/layout/PhasedProcess"/>
    <dgm:cxn modelId="{2BF9AD90-0F0B-427A-9328-888D8B6AD024}" type="presParOf" srcId="{0A778322-78F6-49C7-9E67-AFF2D983427F}" destId="{C5632BC7-5749-4117-A753-7782EA4D956B}" srcOrd="3" destOrd="0" presId="urn:microsoft.com/office/officeart/2009/3/layout/PhasedProcess"/>
    <dgm:cxn modelId="{7CB5A1B9-EAC5-48A7-9AB8-EF88519AEE0C}" type="presParOf" srcId="{0A778322-78F6-49C7-9E67-AFF2D983427F}" destId="{2F10FD3F-2317-4322-BDF4-937CC1706A7C}" srcOrd="4" destOrd="0" presId="urn:microsoft.com/office/officeart/2009/3/layout/PhasedProcess"/>
    <dgm:cxn modelId="{D6C1D5B3-16C5-45AC-8B21-0E7B6C43E8B8}" type="presParOf" srcId="{0A778322-78F6-49C7-9E67-AFF2D983427F}" destId="{B199CDEF-D9CF-43DA-8EDF-B402A5849C63}" srcOrd="5" destOrd="0" presId="urn:microsoft.com/office/officeart/2009/3/layout/PhasedProcess"/>
    <dgm:cxn modelId="{94BDD670-55F7-4C0C-B901-67C6AEA852FD}" type="presParOf" srcId="{0A778322-78F6-49C7-9E67-AFF2D983427F}" destId="{0A56CE15-5A7E-4546-8498-3D139DFB8685}" srcOrd="6" destOrd="0" presId="urn:microsoft.com/office/officeart/2009/3/layout/PhasedProcess"/>
    <dgm:cxn modelId="{46229618-0E0C-437A-8EA9-BB2CBD09747C}" type="presParOf" srcId="{0A56CE15-5A7E-4546-8498-3D139DFB8685}" destId="{3FE9374A-A61D-4AF1-B86D-0AE0CD7D69FD}" srcOrd="0" destOrd="0" presId="urn:microsoft.com/office/officeart/2009/3/layout/PhasedProcess"/>
    <dgm:cxn modelId="{E0BECB7C-30D5-404A-B7A6-77E3B6D9AE63}" type="presParOf" srcId="{0A56CE15-5A7E-4546-8498-3D139DFB8685}" destId="{42BBE495-C238-410B-8D77-A7D5FE50DD71}" srcOrd="1" destOrd="0" presId="urn:microsoft.com/office/officeart/2009/3/layout/PhasedProcess"/>
    <dgm:cxn modelId="{541BE7B6-869E-4FAF-8495-B742561ED5FE}" type="presParOf" srcId="{0A56CE15-5A7E-4546-8498-3D139DFB8685}" destId="{F068C13C-D773-4950-9174-773381446352}" srcOrd="2" destOrd="0" presId="urn:microsoft.com/office/officeart/2009/3/layout/PhasedProcess"/>
    <dgm:cxn modelId="{2DFF2A2F-AC93-430F-977F-DB86C79173E1}" type="presParOf" srcId="{0A56CE15-5A7E-4546-8498-3D139DFB8685}" destId="{26AA9998-A706-456C-A84F-5DE4EE89B6A1}" srcOrd="3" destOrd="0" presId="urn:microsoft.com/office/officeart/2009/3/layout/PhasedProcess"/>
    <dgm:cxn modelId="{8750F851-4F3B-41CD-91E4-A9C257D01E2D}" type="presParOf" srcId="{0A778322-78F6-49C7-9E67-AFF2D983427F}" destId="{1AC1FCD0-6DA8-4B37-9829-C21AC1F060CC}" srcOrd="7" destOrd="0" presId="urn:microsoft.com/office/officeart/2009/3/layout/PhasedProcess"/>
    <dgm:cxn modelId="{AE3933BC-40F4-4387-AB0F-FDABA42B2D87}" type="presParOf" srcId="{1AC1FCD0-6DA8-4B37-9829-C21AC1F060CC}" destId="{E96C4502-165E-4268-A1FB-278E3462FF37}" srcOrd="0" destOrd="0" presId="urn:microsoft.com/office/officeart/2009/3/layout/PhasedProcess"/>
    <dgm:cxn modelId="{8BB7465B-9288-4CC1-8AD6-341C285F4707}" type="presParOf" srcId="{1AC1FCD0-6DA8-4B37-9829-C21AC1F060CC}" destId="{CC407993-D53E-4F00-841A-0AB05ED7DFA0}" srcOrd="1" destOrd="0" presId="urn:microsoft.com/office/officeart/2009/3/layout/PhasedProcess"/>
    <dgm:cxn modelId="{34ACF2B1-1520-4551-BE14-DF850B1AF2D4}" type="presParOf" srcId="{1AC1FCD0-6DA8-4B37-9829-C21AC1F060CC}" destId="{60484375-2035-4117-B39D-AA74620FACA8}" srcOrd="2" destOrd="0" presId="urn:microsoft.com/office/officeart/2009/3/layout/PhasedProcess"/>
    <dgm:cxn modelId="{E7C8A0FE-53FD-47AF-9BC3-3EA95BF865CD}" type="presParOf" srcId="{1AC1FCD0-6DA8-4B37-9829-C21AC1F060CC}" destId="{6FABB8CC-8E8B-43A3-805A-E37F998EE577}" srcOrd="3" destOrd="0" presId="urn:microsoft.com/office/officeart/2009/3/layout/PhasedProcess"/>
    <dgm:cxn modelId="{55C5B02E-A740-48C2-8FCF-C06919F555A5}" type="presParOf" srcId="{1AC1FCD0-6DA8-4B37-9829-C21AC1F060CC}" destId="{A84587B1-D283-488F-BD33-A34AD0763FA5}" srcOrd="4" destOrd="0" presId="urn:microsoft.com/office/officeart/2009/3/layout/PhasedProcess"/>
    <dgm:cxn modelId="{99DD937A-6DB6-408C-9880-74A7CC9C0D8B}" type="presParOf" srcId="{1AC1FCD0-6DA8-4B37-9829-C21AC1F060CC}" destId="{B2E85B01-936D-4CB1-8D34-DCF19544BBBC}" srcOrd="5" destOrd="0" presId="urn:microsoft.com/office/officeart/2009/3/layout/PhasedProcess"/>
    <dgm:cxn modelId="{8C94D66E-DFCA-4727-94C3-0125F4F5059D}" type="presParOf" srcId="{0A778322-78F6-49C7-9E67-AFF2D983427F}" destId="{943B50BB-BEC1-4FF4-9D13-9ECC4716C789}" srcOrd="8" destOrd="0" presId="urn:microsoft.com/office/officeart/2009/3/layout/PhasedProcess"/>
    <dgm:cxn modelId="{1F6B8B14-8397-43B3-9324-78592E02212E}" type="presParOf" srcId="{0A778322-78F6-49C7-9E67-AFF2D983427F}" destId="{CEC3D1A5-D27D-4C1E-A7B8-881252B87B87}" srcOrd="9" destOrd="0" presId="urn:microsoft.com/office/officeart/2009/3/layout/PhasedProces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839FAA7-7BEB-4DE9-B580-ED8B12383450}"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it-IT"/>
        </a:p>
      </dgm:t>
    </dgm:pt>
    <dgm:pt modelId="{5808D904-9CE8-454F-B244-FB9D489F97F8}">
      <dgm:prSet phldrT="[Testo]" phldr="0"/>
      <dgm:spPr>
        <a:solidFill>
          <a:srgbClr val="7030A0"/>
        </a:solidFill>
        <a:ln>
          <a:noFill/>
        </a:ln>
      </dgm:spPr>
      <dgm:t>
        <a:bodyPr/>
        <a:lstStyle/>
        <a:p>
          <a:r>
            <a:rPr lang="it-IT" dirty="0" err="1"/>
            <a:t>Chief</a:t>
          </a:r>
          <a:r>
            <a:rPr lang="it-IT" dirty="0"/>
            <a:t> Executive </a:t>
          </a:r>
          <a:r>
            <a:rPr lang="it-IT" dirty="0" err="1"/>
            <a:t>Officer</a:t>
          </a:r>
          <a:br>
            <a:rPr lang="it-IT" dirty="0"/>
          </a:br>
          <a:r>
            <a:rPr lang="it-IT" dirty="0"/>
            <a:t>(Francesco Epifani)</a:t>
          </a:r>
        </a:p>
      </dgm:t>
    </dgm:pt>
    <dgm:pt modelId="{1CCFF8D0-B15E-4476-8889-306C299127EC}" type="parTrans" cxnId="{5DFEB3BD-919E-41B4-9853-06E969F03067}">
      <dgm:prSet/>
      <dgm:spPr/>
      <dgm:t>
        <a:bodyPr/>
        <a:lstStyle/>
        <a:p>
          <a:endParaRPr lang="it-IT"/>
        </a:p>
      </dgm:t>
    </dgm:pt>
    <dgm:pt modelId="{81945721-D3F9-4DC4-8BCE-EAD87A4DE0BE}" type="sibTrans" cxnId="{5DFEB3BD-919E-41B4-9853-06E969F03067}">
      <dgm:prSet/>
      <dgm:spPr/>
      <dgm:t>
        <a:bodyPr/>
        <a:lstStyle/>
        <a:p>
          <a:endParaRPr lang="it-IT"/>
        </a:p>
      </dgm:t>
    </dgm:pt>
    <dgm:pt modelId="{EEDD431A-465D-406C-A15D-49BBF51AF74A}" type="asst">
      <dgm:prSet phldrT="[Testo]" phldr="0"/>
      <dgm:spPr>
        <a:solidFill>
          <a:schemeClr val="tx2"/>
        </a:solidFill>
        <a:ln>
          <a:noFill/>
        </a:ln>
      </dgm:spPr>
      <dgm:t>
        <a:bodyPr/>
        <a:lstStyle/>
        <a:p>
          <a:r>
            <a:rPr lang="it-IT" dirty="0" err="1"/>
            <a:t>Chief</a:t>
          </a:r>
          <a:r>
            <a:rPr lang="it-IT" dirty="0"/>
            <a:t> Operating </a:t>
          </a:r>
          <a:r>
            <a:rPr lang="it-IT" dirty="0" err="1"/>
            <a:t>Officer</a:t>
          </a:r>
          <a:br>
            <a:rPr lang="it-IT" dirty="0"/>
          </a:br>
          <a:r>
            <a:rPr lang="it-IT" dirty="0"/>
            <a:t>(Valentina Zezza</a:t>
          </a:r>
          <a:br>
            <a:rPr lang="it-IT" dirty="0"/>
          </a:br>
          <a:r>
            <a:rPr lang="it-IT" dirty="0"/>
            <a:t>ad interim)</a:t>
          </a:r>
        </a:p>
      </dgm:t>
    </dgm:pt>
    <dgm:pt modelId="{4511A509-9CE2-41A0-B26D-A2E3ABA775BF}" type="parTrans" cxnId="{0A20F6D3-EEC1-4AA4-A3F1-D9414D9725A6}">
      <dgm:prSet/>
      <dgm:spPr/>
      <dgm:t>
        <a:bodyPr/>
        <a:lstStyle/>
        <a:p>
          <a:endParaRPr lang="it-IT"/>
        </a:p>
      </dgm:t>
    </dgm:pt>
    <dgm:pt modelId="{79A3593E-F120-419F-922E-615A5FDBA2A1}" type="sibTrans" cxnId="{0A20F6D3-EEC1-4AA4-A3F1-D9414D9725A6}">
      <dgm:prSet/>
      <dgm:spPr/>
      <dgm:t>
        <a:bodyPr/>
        <a:lstStyle/>
        <a:p>
          <a:endParaRPr lang="it-IT"/>
        </a:p>
      </dgm:t>
    </dgm:pt>
    <dgm:pt modelId="{40BEE176-9903-454C-9B20-670174601279}">
      <dgm:prSet phldrT="[Testo]" phldr="0"/>
      <dgm:spPr>
        <a:ln>
          <a:noFill/>
        </a:ln>
      </dgm:spPr>
      <dgm:t>
        <a:bodyPr/>
        <a:lstStyle/>
        <a:p>
          <a:r>
            <a:rPr lang="it-IT" dirty="0"/>
            <a:t>Laboratorio di Analisi</a:t>
          </a:r>
          <a:br>
            <a:rPr lang="it-IT" dirty="0"/>
          </a:br>
          <a:r>
            <a:rPr lang="it-IT" dirty="0"/>
            <a:t>(Valentina Zezza)</a:t>
          </a:r>
        </a:p>
      </dgm:t>
    </dgm:pt>
    <dgm:pt modelId="{2C1A3C1A-3C52-474D-B404-7E0658D8FFA8}" type="parTrans" cxnId="{B4DA9181-3034-4195-8D23-10B105774DA8}">
      <dgm:prSet/>
      <dgm:spPr/>
      <dgm:t>
        <a:bodyPr/>
        <a:lstStyle/>
        <a:p>
          <a:endParaRPr lang="it-IT"/>
        </a:p>
      </dgm:t>
    </dgm:pt>
    <dgm:pt modelId="{8FFB0AE8-6E74-4646-ACE7-697D14DEBFD4}" type="sibTrans" cxnId="{B4DA9181-3034-4195-8D23-10B105774DA8}">
      <dgm:prSet/>
      <dgm:spPr/>
      <dgm:t>
        <a:bodyPr/>
        <a:lstStyle/>
        <a:p>
          <a:endParaRPr lang="it-IT"/>
        </a:p>
      </dgm:t>
    </dgm:pt>
    <dgm:pt modelId="{CFDFD957-BCE5-432E-B6B4-08FD069C2874}">
      <dgm:prSet phldrT="[Testo]" phldr="0"/>
      <dgm:spPr>
        <a:ln>
          <a:noFill/>
        </a:ln>
      </dgm:spPr>
      <dgm:t>
        <a:bodyPr/>
        <a:lstStyle/>
        <a:p>
          <a:r>
            <a:rPr lang="it-IT" dirty="0"/>
            <a:t>B2B</a:t>
          </a:r>
          <a:br>
            <a:rPr lang="it-IT" dirty="0"/>
          </a:br>
          <a:r>
            <a:rPr lang="it-IT" dirty="0"/>
            <a:t>(Francesco Epifani, </a:t>
          </a:r>
          <a:br>
            <a:rPr lang="it-IT" dirty="0"/>
          </a:br>
          <a:r>
            <a:rPr lang="it-IT" i="1" dirty="0"/>
            <a:t>ad interim</a:t>
          </a:r>
          <a:r>
            <a:rPr lang="it-IT" dirty="0"/>
            <a:t>)</a:t>
          </a:r>
        </a:p>
      </dgm:t>
    </dgm:pt>
    <dgm:pt modelId="{8B84FE87-F483-45A0-9859-142850A03123}" type="parTrans" cxnId="{9F676EDD-DCC5-46B2-B336-C18570705612}">
      <dgm:prSet/>
      <dgm:spPr/>
      <dgm:t>
        <a:bodyPr/>
        <a:lstStyle/>
        <a:p>
          <a:endParaRPr lang="it-IT"/>
        </a:p>
      </dgm:t>
    </dgm:pt>
    <dgm:pt modelId="{B9491472-A1ED-416B-B2BE-82EC80C2DC16}" type="sibTrans" cxnId="{9F676EDD-DCC5-46B2-B336-C18570705612}">
      <dgm:prSet/>
      <dgm:spPr/>
      <dgm:t>
        <a:bodyPr/>
        <a:lstStyle/>
        <a:p>
          <a:endParaRPr lang="it-IT"/>
        </a:p>
      </dgm:t>
    </dgm:pt>
    <dgm:pt modelId="{27681170-6A81-4BDC-B392-B9DE59855252}" type="asst">
      <dgm:prSet phldrT="[Testo]" phldr="0"/>
      <dgm:spPr>
        <a:solidFill>
          <a:schemeClr val="tx2"/>
        </a:solidFill>
        <a:ln>
          <a:noFill/>
        </a:ln>
      </dgm:spPr>
      <dgm:t>
        <a:bodyPr/>
        <a:lstStyle/>
        <a:p>
          <a:r>
            <a:rPr lang="it-IT" dirty="0" err="1"/>
            <a:t>Chief</a:t>
          </a:r>
          <a:r>
            <a:rPr lang="it-IT" dirty="0"/>
            <a:t> </a:t>
          </a:r>
          <a:r>
            <a:rPr lang="it-IT" dirty="0" err="1"/>
            <a:t>Medical</a:t>
          </a:r>
          <a:r>
            <a:rPr lang="it-IT" dirty="0"/>
            <a:t> </a:t>
          </a:r>
          <a:r>
            <a:rPr lang="it-IT" dirty="0" err="1"/>
            <a:t>Officer</a:t>
          </a:r>
          <a:br>
            <a:rPr lang="it-IT" dirty="0"/>
          </a:br>
          <a:r>
            <a:rPr lang="it-IT" dirty="0"/>
            <a:t>(Luca </a:t>
          </a:r>
          <a:r>
            <a:rPr lang="it-IT" dirty="0" err="1"/>
            <a:t>Pengue</a:t>
          </a:r>
          <a:r>
            <a:rPr lang="it-IT" dirty="0"/>
            <a:t>)</a:t>
          </a:r>
        </a:p>
      </dgm:t>
    </dgm:pt>
    <dgm:pt modelId="{5CE3DC70-7AF4-47B5-802F-63F2F3C573FB}" type="parTrans" cxnId="{6DE63C9B-A2B1-42AB-B0FA-2E0F7366918E}">
      <dgm:prSet/>
      <dgm:spPr/>
      <dgm:t>
        <a:bodyPr/>
        <a:lstStyle/>
        <a:p>
          <a:endParaRPr lang="it-IT"/>
        </a:p>
      </dgm:t>
    </dgm:pt>
    <dgm:pt modelId="{52E94377-4247-4528-93D9-86AC18F50F8E}" type="sibTrans" cxnId="{6DE63C9B-A2B1-42AB-B0FA-2E0F7366918E}">
      <dgm:prSet/>
      <dgm:spPr/>
      <dgm:t>
        <a:bodyPr/>
        <a:lstStyle/>
        <a:p>
          <a:endParaRPr lang="it-IT"/>
        </a:p>
      </dgm:t>
    </dgm:pt>
    <dgm:pt modelId="{AC30871E-70A8-4341-8B5C-B813B3D38406}" type="asst">
      <dgm:prSet phldrT="[Testo]" phldr="0"/>
      <dgm:spPr>
        <a:solidFill>
          <a:schemeClr val="tx2"/>
        </a:solidFill>
        <a:ln>
          <a:noFill/>
        </a:ln>
      </dgm:spPr>
      <dgm:t>
        <a:bodyPr/>
        <a:lstStyle/>
        <a:p>
          <a:r>
            <a:rPr lang="it-IT" dirty="0"/>
            <a:t>People &amp; Culture Management</a:t>
          </a:r>
          <a:br>
            <a:rPr lang="it-IT" dirty="0"/>
          </a:br>
          <a:r>
            <a:rPr lang="it-IT" dirty="0"/>
            <a:t>(Carolina Bussoletti)</a:t>
          </a:r>
        </a:p>
      </dgm:t>
    </dgm:pt>
    <dgm:pt modelId="{23F98FB9-B711-4B82-B393-9D1F66D2DE8D}" type="parTrans" cxnId="{75C408EF-0E63-4C34-8DFF-BA8428183463}">
      <dgm:prSet/>
      <dgm:spPr/>
      <dgm:t>
        <a:bodyPr/>
        <a:lstStyle/>
        <a:p>
          <a:endParaRPr lang="it-IT"/>
        </a:p>
      </dgm:t>
    </dgm:pt>
    <dgm:pt modelId="{0A43844F-4B44-4783-A6B3-76AE7D29548B}" type="sibTrans" cxnId="{75C408EF-0E63-4C34-8DFF-BA8428183463}">
      <dgm:prSet/>
      <dgm:spPr/>
      <dgm:t>
        <a:bodyPr/>
        <a:lstStyle/>
        <a:p>
          <a:endParaRPr lang="it-IT"/>
        </a:p>
      </dgm:t>
    </dgm:pt>
    <dgm:pt modelId="{24F8EDB0-7A9F-4ADE-9146-B85DDEF6A9F3}" type="asst">
      <dgm:prSet phldrT="[Testo]" phldr="0"/>
      <dgm:spPr>
        <a:solidFill>
          <a:schemeClr val="tx2"/>
        </a:solidFill>
        <a:ln>
          <a:noFill/>
        </a:ln>
      </dgm:spPr>
      <dgm:t>
        <a:bodyPr/>
        <a:lstStyle/>
        <a:p>
          <a:r>
            <a:rPr lang="it-IT" dirty="0"/>
            <a:t>Flow &amp; Back Office Management</a:t>
          </a:r>
          <a:br>
            <a:rPr lang="it-IT" dirty="0"/>
          </a:br>
          <a:r>
            <a:rPr lang="it-IT" dirty="0"/>
            <a:t>(Rosetta Greco)</a:t>
          </a:r>
        </a:p>
      </dgm:t>
    </dgm:pt>
    <dgm:pt modelId="{84623D05-F174-4D28-8C42-E7E086A1C430}" type="parTrans" cxnId="{85609428-612C-4A82-846A-E80090225CE7}">
      <dgm:prSet/>
      <dgm:spPr/>
      <dgm:t>
        <a:bodyPr/>
        <a:lstStyle/>
        <a:p>
          <a:endParaRPr lang="it-IT"/>
        </a:p>
      </dgm:t>
    </dgm:pt>
    <dgm:pt modelId="{3CC01B3E-CA5A-4161-8F1B-151FD3BB2A7C}" type="sibTrans" cxnId="{85609428-612C-4A82-846A-E80090225CE7}">
      <dgm:prSet/>
      <dgm:spPr/>
      <dgm:t>
        <a:bodyPr/>
        <a:lstStyle/>
        <a:p>
          <a:endParaRPr lang="it-IT"/>
        </a:p>
      </dgm:t>
    </dgm:pt>
    <dgm:pt modelId="{ED73C64D-671E-44F6-87B6-3D6CAA247DA5}" type="asst">
      <dgm:prSet phldrT="[Testo]" phldr="0"/>
      <dgm:spPr>
        <a:solidFill>
          <a:schemeClr val="tx2"/>
        </a:solidFill>
        <a:ln>
          <a:noFill/>
        </a:ln>
      </dgm:spPr>
      <dgm:t>
        <a:bodyPr/>
        <a:lstStyle/>
        <a:p>
          <a:r>
            <a:rPr lang="it-IT" dirty="0"/>
            <a:t>Retail &amp; Communications Management</a:t>
          </a:r>
          <a:br>
            <a:rPr lang="it-IT" dirty="0"/>
          </a:br>
          <a:r>
            <a:rPr lang="it-IT" dirty="0"/>
            <a:t>(Silvia Sansoni)</a:t>
          </a:r>
        </a:p>
      </dgm:t>
    </dgm:pt>
    <dgm:pt modelId="{8A1A963E-3464-499A-A9F9-260275916FA8}" type="parTrans" cxnId="{02D29BB1-39A6-4B6A-B833-C477FFB94270}">
      <dgm:prSet/>
      <dgm:spPr/>
      <dgm:t>
        <a:bodyPr/>
        <a:lstStyle/>
        <a:p>
          <a:endParaRPr lang="it-IT"/>
        </a:p>
      </dgm:t>
    </dgm:pt>
    <dgm:pt modelId="{87245097-6FA2-4D4D-8A41-395AD7056E67}" type="sibTrans" cxnId="{02D29BB1-39A6-4B6A-B833-C477FFB94270}">
      <dgm:prSet/>
      <dgm:spPr/>
      <dgm:t>
        <a:bodyPr/>
        <a:lstStyle/>
        <a:p>
          <a:endParaRPr lang="it-IT"/>
        </a:p>
      </dgm:t>
    </dgm:pt>
    <dgm:pt modelId="{85410EFF-6B1D-4B2A-8B1C-A87B223CF1A4}" type="asst">
      <dgm:prSet phldrT="[Testo]" phldr="0"/>
      <dgm:spPr>
        <a:solidFill>
          <a:schemeClr val="tx2"/>
        </a:solidFill>
        <a:ln>
          <a:noFill/>
        </a:ln>
      </dgm:spPr>
      <dgm:t>
        <a:bodyPr/>
        <a:lstStyle/>
        <a:p>
          <a:r>
            <a:rPr lang="it-IT" dirty="0"/>
            <a:t>Finance Management</a:t>
          </a:r>
          <a:br>
            <a:rPr lang="it-IT" dirty="0"/>
          </a:br>
          <a:r>
            <a:rPr lang="it-IT" dirty="0"/>
            <a:t>(Francesco Epifani, </a:t>
          </a:r>
          <a:br>
            <a:rPr lang="it-IT" dirty="0"/>
          </a:br>
          <a:r>
            <a:rPr lang="it-IT" i="1" dirty="0"/>
            <a:t>ad interim</a:t>
          </a:r>
          <a:r>
            <a:rPr lang="it-IT" dirty="0"/>
            <a:t>)</a:t>
          </a:r>
        </a:p>
      </dgm:t>
    </dgm:pt>
    <dgm:pt modelId="{0B9A4ABD-184B-4532-A062-25353B26B038}" type="parTrans" cxnId="{D8FCF7F6-F744-4B43-B585-0F950BAB894B}">
      <dgm:prSet/>
      <dgm:spPr/>
      <dgm:t>
        <a:bodyPr/>
        <a:lstStyle/>
        <a:p>
          <a:endParaRPr lang="it-IT"/>
        </a:p>
      </dgm:t>
    </dgm:pt>
    <dgm:pt modelId="{4D064D6E-EE01-419B-901B-96C8A36049FB}" type="sibTrans" cxnId="{D8FCF7F6-F744-4B43-B585-0F950BAB894B}">
      <dgm:prSet/>
      <dgm:spPr/>
      <dgm:t>
        <a:bodyPr/>
        <a:lstStyle/>
        <a:p>
          <a:endParaRPr lang="it-IT"/>
        </a:p>
      </dgm:t>
    </dgm:pt>
    <dgm:pt modelId="{B19D6849-393B-43DD-9E09-7EE36A1044F7}" type="asst">
      <dgm:prSet phldrT="[Testo]" phldr="0"/>
      <dgm:spPr>
        <a:solidFill>
          <a:schemeClr val="tx2"/>
        </a:solidFill>
        <a:ln>
          <a:noFill/>
        </a:ln>
      </dgm:spPr>
      <dgm:t>
        <a:bodyPr/>
        <a:lstStyle/>
        <a:p>
          <a:r>
            <a:rPr lang="it-IT" dirty="0"/>
            <a:t>HSQ Management</a:t>
          </a:r>
          <a:br>
            <a:rPr lang="it-IT" dirty="0"/>
          </a:br>
          <a:r>
            <a:rPr lang="it-IT" dirty="0"/>
            <a:t>(Iacopo Cupelli)</a:t>
          </a:r>
        </a:p>
      </dgm:t>
    </dgm:pt>
    <dgm:pt modelId="{96C1FB8C-26CE-4642-B9D6-BDC7B157E4DC}" type="parTrans" cxnId="{B8CB2F13-6FE7-4B2C-B1D5-A2495C82C1B2}">
      <dgm:prSet/>
      <dgm:spPr/>
      <dgm:t>
        <a:bodyPr/>
        <a:lstStyle/>
        <a:p>
          <a:endParaRPr lang="it-IT"/>
        </a:p>
      </dgm:t>
    </dgm:pt>
    <dgm:pt modelId="{00A4ECCB-05BE-48E2-9E74-3FA300129596}" type="sibTrans" cxnId="{B8CB2F13-6FE7-4B2C-B1D5-A2495C82C1B2}">
      <dgm:prSet/>
      <dgm:spPr/>
      <dgm:t>
        <a:bodyPr/>
        <a:lstStyle/>
        <a:p>
          <a:endParaRPr lang="it-IT"/>
        </a:p>
      </dgm:t>
    </dgm:pt>
    <dgm:pt modelId="{99F80747-FF1F-4679-B175-97C285DBBE3C}">
      <dgm:prSet phldrT="[Testo]" phldr="0"/>
      <dgm:spPr>
        <a:ln>
          <a:noFill/>
        </a:ln>
      </dgm:spPr>
      <dgm:t>
        <a:bodyPr/>
        <a:lstStyle/>
        <a:p>
          <a:r>
            <a:rPr lang="it-IT" dirty="0"/>
            <a:t>Network</a:t>
          </a:r>
          <a:br>
            <a:rPr lang="it-IT" dirty="0"/>
          </a:br>
          <a:r>
            <a:rPr lang="it-IT" dirty="0"/>
            <a:t>Punti Prelievo</a:t>
          </a:r>
          <a:br>
            <a:rPr lang="it-IT" dirty="0"/>
          </a:br>
          <a:r>
            <a:rPr lang="it-IT" dirty="0"/>
            <a:t>(Sara Baldacci)</a:t>
          </a:r>
        </a:p>
      </dgm:t>
    </dgm:pt>
    <dgm:pt modelId="{7E1B0272-4088-4AB4-B2F9-F7EB22530A28}" type="parTrans" cxnId="{FB3DCE5D-F239-49D6-BE97-2B470FD692F6}">
      <dgm:prSet/>
      <dgm:spPr/>
      <dgm:t>
        <a:bodyPr/>
        <a:lstStyle/>
        <a:p>
          <a:endParaRPr lang="it-IT"/>
        </a:p>
      </dgm:t>
    </dgm:pt>
    <dgm:pt modelId="{108467E6-6E59-49BF-A016-7EF87FA5AF0F}" type="sibTrans" cxnId="{FB3DCE5D-F239-49D6-BE97-2B470FD692F6}">
      <dgm:prSet/>
      <dgm:spPr/>
      <dgm:t>
        <a:bodyPr/>
        <a:lstStyle/>
        <a:p>
          <a:endParaRPr lang="it-IT"/>
        </a:p>
      </dgm:t>
    </dgm:pt>
    <dgm:pt modelId="{D5BC49BC-56F8-43E2-B87A-6E59D6AF5B88}">
      <dgm:prSet phldrT="[Testo]" phldr="0"/>
      <dgm:spPr>
        <a:ln>
          <a:noFill/>
        </a:ln>
      </dgm:spPr>
      <dgm:t>
        <a:bodyPr/>
        <a:lstStyle/>
        <a:p>
          <a:r>
            <a:rPr lang="it-IT" dirty="0"/>
            <a:t>Diagnostic Center</a:t>
          </a:r>
          <a:br>
            <a:rPr lang="it-IT" dirty="0"/>
          </a:br>
          <a:r>
            <a:rPr lang="it-IT" dirty="0"/>
            <a:t>(Rosetta Greco)</a:t>
          </a:r>
        </a:p>
      </dgm:t>
    </dgm:pt>
    <dgm:pt modelId="{81270180-339A-43E6-862E-3DDD4003015D}" type="parTrans" cxnId="{2DA28477-BC7A-4E93-87AA-D888A66F434E}">
      <dgm:prSet/>
      <dgm:spPr/>
      <dgm:t>
        <a:bodyPr/>
        <a:lstStyle/>
        <a:p>
          <a:endParaRPr lang="it-IT"/>
        </a:p>
      </dgm:t>
    </dgm:pt>
    <dgm:pt modelId="{E06B8456-5A34-46A3-BC01-B8077596B4AA}" type="sibTrans" cxnId="{2DA28477-BC7A-4E93-87AA-D888A66F434E}">
      <dgm:prSet/>
      <dgm:spPr/>
      <dgm:t>
        <a:bodyPr/>
        <a:lstStyle/>
        <a:p>
          <a:endParaRPr lang="it-IT"/>
        </a:p>
      </dgm:t>
    </dgm:pt>
    <dgm:pt modelId="{48D48151-10CC-4AF8-94B0-B0D074F9F3E5}" type="asst">
      <dgm:prSet phldrT="[Testo]" phldr="0"/>
      <dgm:spPr>
        <a:solidFill>
          <a:schemeClr val="tx2"/>
        </a:solidFill>
        <a:ln>
          <a:noFill/>
        </a:ln>
      </dgm:spPr>
      <dgm:t>
        <a:bodyPr/>
        <a:lstStyle/>
        <a:p>
          <a:r>
            <a:rPr lang="it-IT"/>
            <a:t>Business Development</a:t>
          </a:r>
          <a:br>
            <a:rPr lang="it-IT"/>
          </a:br>
          <a:r>
            <a:rPr lang="it-IT"/>
            <a:t>(Valentina Cesati)</a:t>
          </a:r>
          <a:endParaRPr lang="it-IT" dirty="0"/>
        </a:p>
      </dgm:t>
    </dgm:pt>
    <dgm:pt modelId="{2A308CD3-CF48-40ED-A24B-112E7976B66F}" type="parTrans" cxnId="{865268BA-FFAA-47F9-B92C-30E478EB3125}">
      <dgm:prSet/>
      <dgm:spPr/>
      <dgm:t>
        <a:bodyPr/>
        <a:lstStyle/>
        <a:p>
          <a:endParaRPr lang="it-IT"/>
        </a:p>
      </dgm:t>
    </dgm:pt>
    <dgm:pt modelId="{0B616D7E-ECDD-4A89-8C2E-36BF5AE14453}" type="sibTrans" cxnId="{865268BA-FFAA-47F9-B92C-30E478EB3125}">
      <dgm:prSet/>
      <dgm:spPr/>
      <dgm:t>
        <a:bodyPr/>
        <a:lstStyle/>
        <a:p>
          <a:endParaRPr lang="it-IT"/>
        </a:p>
      </dgm:t>
    </dgm:pt>
    <dgm:pt modelId="{4166329C-C8E1-47AC-A0A6-D68A0F8B5254}" type="pres">
      <dgm:prSet presAssocID="{3839FAA7-7BEB-4DE9-B580-ED8B12383450}" presName="hierChild1" presStyleCnt="0">
        <dgm:presLayoutVars>
          <dgm:orgChart val="1"/>
          <dgm:chPref val="1"/>
          <dgm:dir/>
          <dgm:animOne val="branch"/>
          <dgm:animLvl val="lvl"/>
          <dgm:resizeHandles/>
        </dgm:presLayoutVars>
      </dgm:prSet>
      <dgm:spPr/>
    </dgm:pt>
    <dgm:pt modelId="{8BDFCD47-308C-404C-9932-EF534F6DF2FD}" type="pres">
      <dgm:prSet presAssocID="{5808D904-9CE8-454F-B244-FB9D489F97F8}" presName="hierRoot1" presStyleCnt="0">
        <dgm:presLayoutVars>
          <dgm:hierBranch val="init"/>
        </dgm:presLayoutVars>
      </dgm:prSet>
      <dgm:spPr/>
    </dgm:pt>
    <dgm:pt modelId="{21145A4A-E1BC-4C93-BF4C-162D2CB654EF}" type="pres">
      <dgm:prSet presAssocID="{5808D904-9CE8-454F-B244-FB9D489F97F8}" presName="rootComposite1" presStyleCnt="0"/>
      <dgm:spPr/>
    </dgm:pt>
    <dgm:pt modelId="{652429F1-DAFA-4F45-B05D-D79325754482}" type="pres">
      <dgm:prSet presAssocID="{5808D904-9CE8-454F-B244-FB9D489F97F8}" presName="rootText1" presStyleLbl="node0" presStyleIdx="0" presStyleCnt="1">
        <dgm:presLayoutVars>
          <dgm:chPref val="3"/>
        </dgm:presLayoutVars>
      </dgm:prSet>
      <dgm:spPr/>
    </dgm:pt>
    <dgm:pt modelId="{2489D049-6C73-4E8C-A443-321E622874DF}" type="pres">
      <dgm:prSet presAssocID="{5808D904-9CE8-454F-B244-FB9D489F97F8}" presName="rootConnector1" presStyleLbl="node1" presStyleIdx="0" presStyleCnt="0"/>
      <dgm:spPr/>
    </dgm:pt>
    <dgm:pt modelId="{88A4D677-4964-46FD-9442-9DB496D1ABAC}" type="pres">
      <dgm:prSet presAssocID="{5808D904-9CE8-454F-B244-FB9D489F97F8}" presName="hierChild2" presStyleCnt="0"/>
      <dgm:spPr/>
    </dgm:pt>
    <dgm:pt modelId="{1AD2C0E7-D693-45A3-A2C0-58B7E325BFF8}" type="pres">
      <dgm:prSet presAssocID="{2C1A3C1A-3C52-474D-B404-7E0658D8FFA8}" presName="Name37" presStyleLbl="parChTrans1D2" presStyleIdx="0" presStyleCnt="12"/>
      <dgm:spPr/>
    </dgm:pt>
    <dgm:pt modelId="{BB7F7CBE-B940-4F7F-BA08-7E509A1147BE}" type="pres">
      <dgm:prSet presAssocID="{40BEE176-9903-454C-9B20-670174601279}" presName="hierRoot2" presStyleCnt="0">
        <dgm:presLayoutVars>
          <dgm:hierBranch val="init"/>
        </dgm:presLayoutVars>
      </dgm:prSet>
      <dgm:spPr/>
    </dgm:pt>
    <dgm:pt modelId="{C7AF5A52-2E3A-4E6B-9511-A06A099C738D}" type="pres">
      <dgm:prSet presAssocID="{40BEE176-9903-454C-9B20-670174601279}" presName="rootComposite" presStyleCnt="0"/>
      <dgm:spPr/>
    </dgm:pt>
    <dgm:pt modelId="{33217374-2601-4C83-80C6-5C2B60E2521F}" type="pres">
      <dgm:prSet presAssocID="{40BEE176-9903-454C-9B20-670174601279}" presName="rootText" presStyleLbl="node2" presStyleIdx="0" presStyleCnt="4">
        <dgm:presLayoutVars>
          <dgm:chPref val="3"/>
        </dgm:presLayoutVars>
      </dgm:prSet>
      <dgm:spPr/>
    </dgm:pt>
    <dgm:pt modelId="{126F8EDA-38C5-4C10-9458-0F96F51B5EF6}" type="pres">
      <dgm:prSet presAssocID="{40BEE176-9903-454C-9B20-670174601279}" presName="rootConnector" presStyleLbl="node2" presStyleIdx="0" presStyleCnt="4"/>
      <dgm:spPr/>
    </dgm:pt>
    <dgm:pt modelId="{A36B0E48-34C0-4CFF-93AF-0B84E9E011A6}" type="pres">
      <dgm:prSet presAssocID="{40BEE176-9903-454C-9B20-670174601279}" presName="hierChild4" presStyleCnt="0"/>
      <dgm:spPr/>
    </dgm:pt>
    <dgm:pt modelId="{D1A809D5-98A5-4FD1-BCDE-A36CDBE149F1}" type="pres">
      <dgm:prSet presAssocID="{40BEE176-9903-454C-9B20-670174601279}" presName="hierChild5" presStyleCnt="0"/>
      <dgm:spPr/>
    </dgm:pt>
    <dgm:pt modelId="{8BC68878-B764-487D-9CE9-3B9C7F0885E9}" type="pres">
      <dgm:prSet presAssocID="{7E1B0272-4088-4AB4-B2F9-F7EB22530A28}" presName="Name37" presStyleLbl="parChTrans1D2" presStyleIdx="1" presStyleCnt="12"/>
      <dgm:spPr/>
    </dgm:pt>
    <dgm:pt modelId="{4DDE54AC-2E56-41BA-B709-CBFA5BAFA2AE}" type="pres">
      <dgm:prSet presAssocID="{99F80747-FF1F-4679-B175-97C285DBBE3C}" presName="hierRoot2" presStyleCnt="0">
        <dgm:presLayoutVars>
          <dgm:hierBranch val="init"/>
        </dgm:presLayoutVars>
      </dgm:prSet>
      <dgm:spPr/>
    </dgm:pt>
    <dgm:pt modelId="{CCC0E864-FC4C-4366-A98F-0861974BA1DB}" type="pres">
      <dgm:prSet presAssocID="{99F80747-FF1F-4679-B175-97C285DBBE3C}" presName="rootComposite" presStyleCnt="0"/>
      <dgm:spPr/>
    </dgm:pt>
    <dgm:pt modelId="{C2771F6F-A509-4584-8F85-9DBFA19A3086}" type="pres">
      <dgm:prSet presAssocID="{99F80747-FF1F-4679-B175-97C285DBBE3C}" presName="rootText" presStyleLbl="node2" presStyleIdx="1" presStyleCnt="4">
        <dgm:presLayoutVars>
          <dgm:chPref val="3"/>
        </dgm:presLayoutVars>
      </dgm:prSet>
      <dgm:spPr/>
    </dgm:pt>
    <dgm:pt modelId="{4FE04089-0730-4F33-BF1D-ABAD3645E5CD}" type="pres">
      <dgm:prSet presAssocID="{99F80747-FF1F-4679-B175-97C285DBBE3C}" presName="rootConnector" presStyleLbl="node2" presStyleIdx="1" presStyleCnt="4"/>
      <dgm:spPr/>
    </dgm:pt>
    <dgm:pt modelId="{1BC76D5B-D919-431D-AE42-8DA0CED9467C}" type="pres">
      <dgm:prSet presAssocID="{99F80747-FF1F-4679-B175-97C285DBBE3C}" presName="hierChild4" presStyleCnt="0"/>
      <dgm:spPr/>
    </dgm:pt>
    <dgm:pt modelId="{36DE8DF5-40CB-4596-A767-5BDA06B54D03}" type="pres">
      <dgm:prSet presAssocID="{99F80747-FF1F-4679-B175-97C285DBBE3C}" presName="hierChild5" presStyleCnt="0"/>
      <dgm:spPr/>
    </dgm:pt>
    <dgm:pt modelId="{DCB6E4ED-8887-4203-8BAC-7726C1A86304}" type="pres">
      <dgm:prSet presAssocID="{8B84FE87-F483-45A0-9859-142850A03123}" presName="Name37" presStyleLbl="parChTrans1D2" presStyleIdx="2" presStyleCnt="12"/>
      <dgm:spPr/>
    </dgm:pt>
    <dgm:pt modelId="{7D63230E-3246-4C7E-BF40-F3E0E4296193}" type="pres">
      <dgm:prSet presAssocID="{CFDFD957-BCE5-432E-B6B4-08FD069C2874}" presName="hierRoot2" presStyleCnt="0">
        <dgm:presLayoutVars>
          <dgm:hierBranch val="init"/>
        </dgm:presLayoutVars>
      </dgm:prSet>
      <dgm:spPr/>
    </dgm:pt>
    <dgm:pt modelId="{2CC57F44-816D-4CF9-B94F-2C9E57B116E6}" type="pres">
      <dgm:prSet presAssocID="{CFDFD957-BCE5-432E-B6B4-08FD069C2874}" presName="rootComposite" presStyleCnt="0"/>
      <dgm:spPr/>
    </dgm:pt>
    <dgm:pt modelId="{003C3AE4-512F-4B76-81AF-85980841B335}" type="pres">
      <dgm:prSet presAssocID="{CFDFD957-BCE5-432E-B6B4-08FD069C2874}" presName="rootText" presStyleLbl="node2" presStyleIdx="2" presStyleCnt="4">
        <dgm:presLayoutVars>
          <dgm:chPref val="3"/>
        </dgm:presLayoutVars>
      </dgm:prSet>
      <dgm:spPr/>
    </dgm:pt>
    <dgm:pt modelId="{411EBC49-8CC0-4636-9B2A-5C5C68F0D4DB}" type="pres">
      <dgm:prSet presAssocID="{CFDFD957-BCE5-432E-B6B4-08FD069C2874}" presName="rootConnector" presStyleLbl="node2" presStyleIdx="2" presStyleCnt="4"/>
      <dgm:spPr/>
    </dgm:pt>
    <dgm:pt modelId="{5135E489-DBB9-4985-8874-87988F550790}" type="pres">
      <dgm:prSet presAssocID="{CFDFD957-BCE5-432E-B6B4-08FD069C2874}" presName="hierChild4" presStyleCnt="0"/>
      <dgm:spPr/>
    </dgm:pt>
    <dgm:pt modelId="{0F1878F7-1670-4474-96D5-463B414C5E20}" type="pres">
      <dgm:prSet presAssocID="{CFDFD957-BCE5-432E-B6B4-08FD069C2874}" presName="hierChild5" presStyleCnt="0"/>
      <dgm:spPr/>
    </dgm:pt>
    <dgm:pt modelId="{692D05B3-FC60-4FCE-B9AD-306B0B15A695}" type="pres">
      <dgm:prSet presAssocID="{81270180-339A-43E6-862E-3DDD4003015D}" presName="Name37" presStyleLbl="parChTrans1D2" presStyleIdx="3" presStyleCnt="12"/>
      <dgm:spPr/>
    </dgm:pt>
    <dgm:pt modelId="{5EFD4B0E-3742-42DE-99A3-2B2685F1B781}" type="pres">
      <dgm:prSet presAssocID="{D5BC49BC-56F8-43E2-B87A-6E59D6AF5B88}" presName="hierRoot2" presStyleCnt="0">
        <dgm:presLayoutVars>
          <dgm:hierBranch val="init"/>
        </dgm:presLayoutVars>
      </dgm:prSet>
      <dgm:spPr/>
    </dgm:pt>
    <dgm:pt modelId="{429ECA42-5670-4BA9-85AC-E69B32C6436E}" type="pres">
      <dgm:prSet presAssocID="{D5BC49BC-56F8-43E2-B87A-6E59D6AF5B88}" presName="rootComposite" presStyleCnt="0"/>
      <dgm:spPr/>
    </dgm:pt>
    <dgm:pt modelId="{5BFD8CA9-40F1-4843-BDC2-B01C494247DA}" type="pres">
      <dgm:prSet presAssocID="{D5BC49BC-56F8-43E2-B87A-6E59D6AF5B88}" presName="rootText" presStyleLbl="node2" presStyleIdx="3" presStyleCnt="4">
        <dgm:presLayoutVars>
          <dgm:chPref val="3"/>
        </dgm:presLayoutVars>
      </dgm:prSet>
      <dgm:spPr/>
    </dgm:pt>
    <dgm:pt modelId="{22E7DE99-7770-47BB-B2C2-313A8ACB085E}" type="pres">
      <dgm:prSet presAssocID="{D5BC49BC-56F8-43E2-B87A-6E59D6AF5B88}" presName="rootConnector" presStyleLbl="node2" presStyleIdx="3" presStyleCnt="4"/>
      <dgm:spPr/>
    </dgm:pt>
    <dgm:pt modelId="{7F11B571-129E-4E61-BC81-1355FAE5A4E7}" type="pres">
      <dgm:prSet presAssocID="{D5BC49BC-56F8-43E2-B87A-6E59D6AF5B88}" presName="hierChild4" presStyleCnt="0"/>
      <dgm:spPr/>
    </dgm:pt>
    <dgm:pt modelId="{9214BE70-EAA5-48C6-9DFC-075C45DD3367}" type="pres">
      <dgm:prSet presAssocID="{D5BC49BC-56F8-43E2-B87A-6E59D6AF5B88}" presName="hierChild5" presStyleCnt="0"/>
      <dgm:spPr/>
    </dgm:pt>
    <dgm:pt modelId="{4B322F03-82B1-4C96-AE22-B4E60FB97C16}" type="pres">
      <dgm:prSet presAssocID="{5808D904-9CE8-454F-B244-FB9D489F97F8}" presName="hierChild3" presStyleCnt="0"/>
      <dgm:spPr/>
    </dgm:pt>
    <dgm:pt modelId="{E5096A02-3DCA-49E9-BEAC-1A2D58A1D2DD}" type="pres">
      <dgm:prSet presAssocID="{4511A509-9CE2-41A0-B26D-A2E3ABA775BF}" presName="Name111" presStyleLbl="parChTrans1D2" presStyleIdx="4" presStyleCnt="12"/>
      <dgm:spPr/>
    </dgm:pt>
    <dgm:pt modelId="{E52B9019-490F-4A78-9272-9421A5194B69}" type="pres">
      <dgm:prSet presAssocID="{EEDD431A-465D-406C-A15D-49BBF51AF74A}" presName="hierRoot3" presStyleCnt="0">
        <dgm:presLayoutVars>
          <dgm:hierBranch val="init"/>
        </dgm:presLayoutVars>
      </dgm:prSet>
      <dgm:spPr/>
    </dgm:pt>
    <dgm:pt modelId="{93B4837C-2892-4709-BF89-6C6F2865962E}" type="pres">
      <dgm:prSet presAssocID="{EEDD431A-465D-406C-A15D-49BBF51AF74A}" presName="rootComposite3" presStyleCnt="0"/>
      <dgm:spPr/>
    </dgm:pt>
    <dgm:pt modelId="{711C4DB0-E7D6-4950-9B5F-26A03C289C44}" type="pres">
      <dgm:prSet presAssocID="{EEDD431A-465D-406C-A15D-49BBF51AF74A}" presName="rootText3" presStyleLbl="asst1" presStyleIdx="0" presStyleCnt="8">
        <dgm:presLayoutVars>
          <dgm:chPref val="3"/>
        </dgm:presLayoutVars>
      </dgm:prSet>
      <dgm:spPr/>
    </dgm:pt>
    <dgm:pt modelId="{A2BA270C-ADDA-4F3B-924F-85E62DA70F31}" type="pres">
      <dgm:prSet presAssocID="{EEDD431A-465D-406C-A15D-49BBF51AF74A}" presName="rootConnector3" presStyleLbl="asst1" presStyleIdx="0" presStyleCnt="8"/>
      <dgm:spPr/>
    </dgm:pt>
    <dgm:pt modelId="{1413BA8C-435B-4364-BC80-B2B73178C737}" type="pres">
      <dgm:prSet presAssocID="{EEDD431A-465D-406C-A15D-49BBF51AF74A}" presName="hierChild6" presStyleCnt="0"/>
      <dgm:spPr/>
    </dgm:pt>
    <dgm:pt modelId="{4CB39EC3-A6EB-40FF-9E47-8793EB0BF586}" type="pres">
      <dgm:prSet presAssocID="{EEDD431A-465D-406C-A15D-49BBF51AF74A}" presName="hierChild7" presStyleCnt="0"/>
      <dgm:spPr/>
    </dgm:pt>
    <dgm:pt modelId="{36D67292-B752-420D-B811-7F385546B258}" type="pres">
      <dgm:prSet presAssocID="{0B9A4ABD-184B-4532-A062-25353B26B038}" presName="Name111" presStyleLbl="parChTrans1D2" presStyleIdx="5" presStyleCnt="12"/>
      <dgm:spPr/>
    </dgm:pt>
    <dgm:pt modelId="{B96CE8A3-B1B7-4EA5-8FF7-CAFBD1DFF1A2}" type="pres">
      <dgm:prSet presAssocID="{85410EFF-6B1D-4B2A-8B1C-A87B223CF1A4}" presName="hierRoot3" presStyleCnt="0">
        <dgm:presLayoutVars>
          <dgm:hierBranch val="init"/>
        </dgm:presLayoutVars>
      </dgm:prSet>
      <dgm:spPr/>
    </dgm:pt>
    <dgm:pt modelId="{7B61AD24-2B43-4F7C-BF1F-002E5C045CDE}" type="pres">
      <dgm:prSet presAssocID="{85410EFF-6B1D-4B2A-8B1C-A87B223CF1A4}" presName="rootComposite3" presStyleCnt="0"/>
      <dgm:spPr/>
    </dgm:pt>
    <dgm:pt modelId="{DAB194A7-66B8-45C6-95BF-29CCFAC03C25}" type="pres">
      <dgm:prSet presAssocID="{85410EFF-6B1D-4B2A-8B1C-A87B223CF1A4}" presName="rootText3" presStyleLbl="asst1" presStyleIdx="1" presStyleCnt="8">
        <dgm:presLayoutVars>
          <dgm:chPref val="3"/>
        </dgm:presLayoutVars>
      </dgm:prSet>
      <dgm:spPr/>
    </dgm:pt>
    <dgm:pt modelId="{1AA7EE0E-C436-4CA4-A46F-4B02A230FBE0}" type="pres">
      <dgm:prSet presAssocID="{85410EFF-6B1D-4B2A-8B1C-A87B223CF1A4}" presName="rootConnector3" presStyleLbl="asst1" presStyleIdx="1" presStyleCnt="8"/>
      <dgm:spPr/>
    </dgm:pt>
    <dgm:pt modelId="{7330324C-5A65-41E0-B9A9-54A63D3BD4B6}" type="pres">
      <dgm:prSet presAssocID="{85410EFF-6B1D-4B2A-8B1C-A87B223CF1A4}" presName="hierChild6" presStyleCnt="0"/>
      <dgm:spPr/>
    </dgm:pt>
    <dgm:pt modelId="{CF2A06C2-4661-42D7-9107-14BF25691915}" type="pres">
      <dgm:prSet presAssocID="{85410EFF-6B1D-4B2A-8B1C-A87B223CF1A4}" presName="hierChild7" presStyleCnt="0"/>
      <dgm:spPr/>
    </dgm:pt>
    <dgm:pt modelId="{E801521A-E958-48A4-8B85-9142CC54A4A2}" type="pres">
      <dgm:prSet presAssocID="{5CE3DC70-7AF4-47B5-802F-63F2F3C573FB}" presName="Name111" presStyleLbl="parChTrans1D2" presStyleIdx="6" presStyleCnt="12"/>
      <dgm:spPr/>
    </dgm:pt>
    <dgm:pt modelId="{6749EF9B-9F1E-4EBA-A273-BFF1AF91B947}" type="pres">
      <dgm:prSet presAssocID="{27681170-6A81-4BDC-B392-B9DE59855252}" presName="hierRoot3" presStyleCnt="0">
        <dgm:presLayoutVars>
          <dgm:hierBranch val="init"/>
        </dgm:presLayoutVars>
      </dgm:prSet>
      <dgm:spPr/>
    </dgm:pt>
    <dgm:pt modelId="{9B664C1F-7655-4DC4-8273-F22A971637DB}" type="pres">
      <dgm:prSet presAssocID="{27681170-6A81-4BDC-B392-B9DE59855252}" presName="rootComposite3" presStyleCnt="0"/>
      <dgm:spPr/>
    </dgm:pt>
    <dgm:pt modelId="{1B68EC76-8F25-4425-A495-702B5224F30B}" type="pres">
      <dgm:prSet presAssocID="{27681170-6A81-4BDC-B392-B9DE59855252}" presName="rootText3" presStyleLbl="asst1" presStyleIdx="2" presStyleCnt="8">
        <dgm:presLayoutVars>
          <dgm:chPref val="3"/>
        </dgm:presLayoutVars>
      </dgm:prSet>
      <dgm:spPr/>
    </dgm:pt>
    <dgm:pt modelId="{3225A1B1-0B93-46B6-AE4D-5B47F83717E2}" type="pres">
      <dgm:prSet presAssocID="{27681170-6A81-4BDC-B392-B9DE59855252}" presName="rootConnector3" presStyleLbl="asst1" presStyleIdx="2" presStyleCnt="8"/>
      <dgm:spPr/>
    </dgm:pt>
    <dgm:pt modelId="{EDF53067-A178-4E49-B620-7EFF2D2A73E0}" type="pres">
      <dgm:prSet presAssocID="{27681170-6A81-4BDC-B392-B9DE59855252}" presName="hierChild6" presStyleCnt="0"/>
      <dgm:spPr/>
    </dgm:pt>
    <dgm:pt modelId="{44EA7CA3-98C9-4C15-9551-3313468270ED}" type="pres">
      <dgm:prSet presAssocID="{27681170-6A81-4BDC-B392-B9DE59855252}" presName="hierChild7" presStyleCnt="0"/>
      <dgm:spPr/>
    </dgm:pt>
    <dgm:pt modelId="{68C8A651-968C-4F71-8882-74954388829E}" type="pres">
      <dgm:prSet presAssocID="{23F98FB9-B711-4B82-B393-9D1F66D2DE8D}" presName="Name111" presStyleLbl="parChTrans1D2" presStyleIdx="7" presStyleCnt="12"/>
      <dgm:spPr/>
    </dgm:pt>
    <dgm:pt modelId="{4C9FECD7-0D5B-4692-843E-0337B6A9E117}" type="pres">
      <dgm:prSet presAssocID="{AC30871E-70A8-4341-8B5C-B813B3D38406}" presName="hierRoot3" presStyleCnt="0">
        <dgm:presLayoutVars>
          <dgm:hierBranch val="init"/>
        </dgm:presLayoutVars>
      </dgm:prSet>
      <dgm:spPr/>
    </dgm:pt>
    <dgm:pt modelId="{BD580A28-470B-4A82-AC79-67E138F50E5C}" type="pres">
      <dgm:prSet presAssocID="{AC30871E-70A8-4341-8B5C-B813B3D38406}" presName="rootComposite3" presStyleCnt="0"/>
      <dgm:spPr/>
    </dgm:pt>
    <dgm:pt modelId="{77C7E187-E2A5-4DA3-8005-1A584145B0E1}" type="pres">
      <dgm:prSet presAssocID="{AC30871E-70A8-4341-8B5C-B813B3D38406}" presName="rootText3" presStyleLbl="asst1" presStyleIdx="3" presStyleCnt="8">
        <dgm:presLayoutVars>
          <dgm:chPref val="3"/>
        </dgm:presLayoutVars>
      </dgm:prSet>
      <dgm:spPr/>
    </dgm:pt>
    <dgm:pt modelId="{F10A2A9C-9827-4772-9FA0-9AEC66171C58}" type="pres">
      <dgm:prSet presAssocID="{AC30871E-70A8-4341-8B5C-B813B3D38406}" presName="rootConnector3" presStyleLbl="asst1" presStyleIdx="3" presStyleCnt="8"/>
      <dgm:spPr/>
    </dgm:pt>
    <dgm:pt modelId="{12971FB4-B0B2-40B1-A331-D369D7428EDD}" type="pres">
      <dgm:prSet presAssocID="{AC30871E-70A8-4341-8B5C-B813B3D38406}" presName="hierChild6" presStyleCnt="0"/>
      <dgm:spPr/>
    </dgm:pt>
    <dgm:pt modelId="{8C1D3B60-8E61-4C29-8909-2F67BF9516A1}" type="pres">
      <dgm:prSet presAssocID="{AC30871E-70A8-4341-8B5C-B813B3D38406}" presName="hierChild7" presStyleCnt="0"/>
      <dgm:spPr/>
    </dgm:pt>
    <dgm:pt modelId="{E67ED7C7-5B03-4A52-A707-7471861B93A5}" type="pres">
      <dgm:prSet presAssocID="{84623D05-F174-4D28-8C42-E7E086A1C430}" presName="Name111" presStyleLbl="parChTrans1D2" presStyleIdx="8" presStyleCnt="12"/>
      <dgm:spPr/>
    </dgm:pt>
    <dgm:pt modelId="{204E5CCC-C9E9-47B3-BF1D-5C560AE69BE6}" type="pres">
      <dgm:prSet presAssocID="{24F8EDB0-7A9F-4ADE-9146-B85DDEF6A9F3}" presName="hierRoot3" presStyleCnt="0">
        <dgm:presLayoutVars>
          <dgm:hierBranch val="init"/>
        </dgm:presLayoutVars>
      </dgm:prSet>
      <dgm:spPr/>
    </dgm:pt>
    <dgm:pt modelId="{C75ED3E1-9C5F-4C3F-BBCC-69A091A74BBD}" type="pres">
      <dgm:prSet presAssocID="{24F8EDB0-7A9F-4ADE-9146-B85DDEF6A9F3}" presName="rootComposite3" presStyleCnt="0"/>
      <dgm:spPr/>
    </dgm:pt>
    <dgm:pt modelId="{B4609F50-F8A8-4876-9125-DD09C7D59D01}" type="pres">
      <dgm:prSet presAssocID="{24F8EDB0-7A9F-4ADE-9146-B85DDEF6A9F3}" presName="rootText3" presStyleLbl="asst1" presStyleIdx="4" presStyleCnt="8">
        <dgm:presLayoutVars>
          <dgm:chPref val="3"/>
        </dgm:presLayoutVars>
      </dgm:prSet>
      <dgm:spPr/>
    </dgm:pt>
    <dgm:pt modelId="{7C492687-E052-4024-BDF5-E6F223C4089C}" type="pres">
      <dgm:prSet presAssocID="{24F8EDB0-7A9F-4ADE-9146-B85DDEF6A9F3}" presName="rootConnector3" presStyleLbl="asst1" presStyleIdx="4" presStyleCnt="8"/>
      <dgm:spPr/>
    </dgm:pt>
    <dgm:pt modelId="{9B4DD162-68EC-47A6-9865-0F5E37D9B7CE}" type="pres">
      <dgm:prSet presAssocID="{24F8EDB0-7A9F-4ADE-9146-B85DDEF6A9F3}" presName="hierChild6" presStyleCnt="0"/>
      <dgm:spPr/>
    </dgm:pt>
    <dgm:pt modelId="{ED096695-7CB8-4389-9A21-5B2660F4A2BE}" type="pres">
      <dgm:prSet presAssocID="{24F8EDB0-7A9F-4ADE-9146-B85DDEF6A9F3}" presName="hierChild7" presStyleCnt="0"/>
      <dgm:spPr/>
    </dgm:pt>
    <dgm:pt modelId="{897DA5CF-C00B-44C4-A348-CCAC8F33E2EB}" type="pres">
      <dgm:prSet presAssocID="{8A1A963E-3464-499A-A9F9-260275916FA8}" presName="Name111" presStyleLbl="parChTrans1D2" presStyleIdx="9" presStyleCnt="12"/>
      <dgm:spPr/>
    </dgm:pt>
    <dgm:pt modelId="{DDF8EEB3-7A00-4EDF-AFE4-509A846BDC40}" type="pres">
      <dgm:prSet presAssocID="{ED73C64D-671E-44F6-87B6-3D6CAA247DA5}" presName="hierRoot3" presStyleCnt="0">
        <dgm:presLayoutVars>
          <dgm:hierBranch val="init"/>
        </dgm:presLayoutVars>
      </dgm:prSet>
      <dgm:spPr/>
    </dgm:pt>
    <dgm:pt modelId="{0E75C70C-4921-4BC9-8ABF-5AAC138013BF}" type="pres">
      <dgm:prSet presAssocID="{ED73C64D-671E-44F6-87B6-3D6CAA247DA5}" presName="rootComposite3" presStyleCnt="0"/>
      <dgm:spPr/>
    </dgm:pt>
    <dgm:pt modelId="{6705BBFC-ADF0-4321-A2AF-416920A57EAA}" type="pres">
      <dgm:prSet presAssocID="{ED73C64D-671E-44F6-87B6-3D6CAA247DA5}" presName="rootText3" presStyleLbl="asst1" presStyleIdx="5" presStyleCnt="8">
        <dgm:presLayoutVars>
          <dgm:chPref val="3"/>
        </dgm:presLayoutVars>
      </dgm:prSet>
      <dgm:spPr/>
    </dgm:pt>
    <dgm:pt modelId="{25A071DA-BA24-47C3-801A-9CD833EAF7D0}" type="pres">
      <dgm:prSet presAssocID="{ED73C64D-671E-44F6-87B6-3D6CAA247DA5}" presName="rootConnector3" presStyleLbl="asst1" presStyleIdx="5" presStyleCnt="8"/>
      <dgm:spPr/>
    </dgm:pt>
    <dgm:pt modelId="{04C649AF-BE7C-4330-BB84-47857B95381F}" type="pres">
      <dgm:prSet presAssocID="{ED73C64D-671E-44F6-87B6-3D6CAA247DA5}" presName="hierChild6" presStyleCnt="0"/>
      <dgm:spPr/>
    </dgm:pt>
    <dgm:pt modelId="{76FE8CAB-E461-4443-9335-8E841BA28E71}" type="pres">
      <dgm:prSet presAssocID="{ED73C64D-671E-44F6-87B6-3D6CAA247DA5}" presName="hierChild7" presStyleCnt="0"/>
      <dgm:spPr/>
    </dgm:pt>
    <dgm:pt modelId="{CC0DAB9A-4F8E-4601-A96D-8126AFB4BFCF}" type="pres">
      <dgm:prSet presAssocID="{96C1FB8C-26CE-4642-B9D6-BDC7B157E4DC}" presName="Name111" presStyleLbl="parChTrans1D2" presStyleIdx="10" presStyleCnt="12"/>
      <dgm:spPr/>
    </dgm:pt>
    <dgm:pt modelId="{6DD12335-56B0-43BA-BFEA-519D6C8453C9}" type="pres">
      <dgm:prSet presAssocID="{B19D6849-393B-43DD-9E09-7EE36A1044F7}" presName="hierRoot3" presStyleCnt="0">
        <dgm:presLayoutVars>
          <dgm:hierBranch val="init"/>
        </dgm:presLayoutVars>
      </dgm:prSet>
      <dgm:spPr/>
    </dgm:pt>
    <dgm:pt modelId="{3EA952D9-0323-4BF8-8EA0-39B896EBE444}" type="pres">
      <dgm:prSet presAssocID="{B19D6849-393B-43DD-9E09-7EE36A1044F7}" presName="rootComposite3" presStyleCnt="0"/>
      <dgm:spPr/>
    </dgm:pt>
    <dgm:pt modelId="{3BBD53DE-7236-4B46-A926-510FABBF5648}" type="pres">
      <dgm:prSet presAssocID="{B19D6849-393B-43DD-9E09-7EE36A1044F7}" presName="rootText3" presStyleLbl="asst1" presStyleIdx="6" presStyleCnt="8">
        <dgm:presLayoutVars>
          <dgm:chPref val="3"/>
        </dgm:presLayoutVars>
      </dgm:prSet>
      <dgm:spPr/>
    </dgm:pt>
    <dgm:pt modelId="{B251D0E4-FA22-412E-B5A3-E9C164B6CC3D}" type="pres">
      <dgm:prSet presAssocID="{B19D6849-393B-43DD-9E09-7EE36A1044F7}" presName="rootConnector3" presStyleLbl="asst1" presStyleIdx="6" presStyleCnt="8"/>
      <dgm:spPr/>
    </dgm:pt>
    <dgm:pt modelId="{4D8C092B-39F8-4C79-913B-404CD0682726}" type="pres">
      <dgm:prSet presAssocID="{B19D6849-393B-43DD-9E09-7EE36A1044F7}" presName="hierChild6" presStyleCnt="0"/>
      <dgm:spPr/>
    </dgm:pt>
    <dgm:pt modelId="{CAEAE752-CCCC-4135-ACE0-F780F38EA39B}" type="pres">
      <dgm:prSet presAssocID="{B19D6849-393B-43DD-9E09-7EE36A1044F7}" presName="hierChild7" presStyleCnt="0"/>
      <dgm:spPr/>
    </dgm:pt>
    <dgm:pt modelId="{DAB252BD-01A9-4BC5-8A1F-450DDC458AC9}" type="pres">
      <dgm:prSet presAssocID="{2A308CD3-CF48-40ED-A24B-112E7976B66F}" presName="Name111" presStyleLbl="parChTrans1D2" presStyleIdx="11" presStyleCnt="12"/>
      <dgm:spPr/>
    </dgm:pt>
    <dgm:pt modelId="{02046066-1473-4344-BC55-4D7AAE880544}" type="pres">
      <dgm:prSet presAssocID="{48D48151-10CC-4AF8-94B0-B0D074F9F3E5}" presName="hierRoot3" presStyleCnt="0">
        <dgm:presLayoutVars>
          <dgm:hierBranch val="init"/>
        </dgm:presLayoutVars>
      </dgm:prSet>
      <dgm:spPr/>
    </dgm:pt>
    <dgm:pt modelId="{3BB9C78F-8235-4150-8860-001832F35FAB}" type="pres">
      <dgm:prSet presAssocID="{48D48151-10CC-4AF8-94B0-B0D074F9F3E5}" presName="rootComposite3" presStyleCnt="0"/>
      <dgm:spPr/>
    </dgm:pt>
    <dgm:pt modelId="{1B23E9D2-14B1-487A-9E2F-4608E89E3312}" type="pres">
      <dgm:prSet presAssocID="{48D48151-10CC-4AF8-94B0-B0D074F9F3E5}" presName="rootText3" presStyleLbl="asst1" presStyleIdx="7" presStyleCnt="8">
        <dgm:presLayoutVars>
          <dgm:chPref val="3"/>
        </dgm:presLayoutVars>
      </dgm:prSet>
      <dgm:spPr/>
    </dgm:pt>
    <dgm:pt modelId="{13E211B1-E6BC-4271-8B01-EE365C2D022A}" type="pres">
      <dgm:prSet presAssocID="{48D48151-10CC-4AF8-94B0-B0D074F9F3E5}" presName="rootConnector3" presStyleLbl="asst1" presStyleIdx="7" presStyleCnt="8"/>
      <dgm:spPr/>
    </dgm:pt>
    <dgm:pt modelId="{1C87A22D-2172-4A5A-A412-AC1750F85DE2}" type="pres">
      <dgm:prSet presAssocID="{48D48151-10CC-4AF8-94B0-B0D074F9F3E5}" presName="hierChild6" presStyleCnt="0"/>
      <dgm:spPr/>
    </dgm:pt>
    <dgm:pt modelId="{1AC493DB-F130-4FF8-B110-BD96DCA2117C}" type="pres">
      <dgm:prSet presAssocID="{48D48151-10CC-4AF8-94B0-B0D074F9F3E5}" presName="hierChild7" presStyleCnt="0"/>
      <dgm:spPr/>
    </dgm:pt>
  </dgm:ptLst>
  <dgm:cxnLst>
    <dgm:cxn modelId="{90979A00-CC6A-4D55-AC0D-B3D76763DBC5}" type="presOf" srcId="{48D48151-10CC-4AF8-94B0-B0D074F9F3E5}" destId="{13E211B1-E6BC-4271-8B01-EE365C2D022A}" srcOrd="1" destOrd="0" presId="urn:microsoft.com/office/officeart/2005/8/layout/orgChart1"/>
    <dgm:cxn modelId="{8A9F5405-4AEC-4760-BA09-C466BA8EF2D9}" type="presOf" srcId="{40BEE176-9903-454C-9B20-670174601279}" destId="{33217374-2601-4C83-80C6-5C2B60E2521F}" srcOrd="0" destOrd="0" presId="urn:microsoft.com/office/officeart/2005/8/layout/orgChart1"/>
    <dgm:cxn modelId="{5623EA0A-6B3A-4656-94E9-E9162DA63CA8}" type="presOf" srcId="{8B84FE87-F483-45A0-9859-142850A03123}" destId="{DCB6E4ED-8887-4203-8BAC-7726C1A86304}" srcOrd="0" destOrd="0" presId="urn:microsoft.com/office/officeart/2005/8/layout/orgChart1"/>
    <dgm:cxn modelId="{6F0BB410-55B2-4D6F-A54D-ADA31D8D7A42}" type="presOf" srcId="{24F8EDB0-7A9F-4ADE-9146-B85DDEF6A9F3}" destId="{7C492687-E052-4024-BDF5-E6F223C4089C}" srcOrd="1" destOrd="0" presId="urn:microsoft.com/office/officeart/2005/8/layout/orgChart1"/>
    <dgm:cxn modelId="{B8CB2F13-6FE7-4B2C-B1D5-A2495C82C1B2}" srcId="{5808D904-9CE8-454F-B244-FB9D489F97F8}" destId="{B19D6849-393B-43DD-9E09-7EE36A1044F7}" srcOrd="6" destOrd="0" parTransId="{96C1FB8C-26CE-4642-B9D6-BDC7B157E4DC}" sibTransId="{00A4ECCB-05BE-48E2-9E74-3FA300129596}"/>
    <dgm:cxn modelId="{62440B15-6A61-48E0-A6A9-C17AB36FBEA8}" type="presOf" srcId="{AC30871E-70A8-4341-8B5C-B813B3D38406}" destId="{F10A2A9C-9827-4772-9FA0-9AEC66171C58}" srcOrd="1" destOrd="0" presId="urn:microsoft.com/office/officeart/2005/8/layout/orgChart1"/>
    <dgm:cxn modelId="{E1976415-A516-4C49-A85D-74DD98F60B60}" type="presOf" srcId="{24F8EDB0-7A9F-4ADE-9146-B85DDEF6A9F3}" destId="{B4609F50-F8A8-4876-9125-DD09C7D59D01}" srcOrd="0" destOrd="0" presId="urn:microsoft.com/office/officeart/2005/8/layout/orgChart1"/>
    <dgm:cxn modelId="{9C1CC020-FF0D-4FAD-9A0F-C8AE4AD52C4C}" type="presOf" srcId="{99F80747-FF1F-4679-B175-97C285DBBE3C}" destId="{4FE04089-0730-4F33-BF1D-ABAD3645E5CD}" srcOrd="1" destOrd="0" presId="urn:microsoft.com/office/officeart/2005/8/layout/orgChart1"/>
    <dgm:cxn modelId="{20F31625-CF54-4E13-A1D9-F8B43B72CC11}" type="presOf" srcId="{5808D904-9CE8-454F-B244-FB9D489F97F8}" destId="{652429F1-DAFA-4F45-B05D-D79325754482}" srcOrd="0" destOrd="0" presId="urn:microsoft.com/office/officeart/2005/8/layout/orgChart1"/>
    <dgm:cxn modelId="{85609428-612C-4A82-846A-E80090225CE7}" srcId="{5808D904-9CE8-454F-B244-FB9D489F97F8}" destId="{24F8EDB0-7A9F-4ADE-9146-B85DDEF6A9F3}" srcOrd="4" destOrd="0" parTransId="{84623D05-F174-4D28-8C42-E7E086A1C430}" sibTransId="{3CC01B3E-CA5A-4161-8F1B-151FD3BB2A7C}"/>
    <dgm:cxn modelId="{9E67B129-470B-456C-8CB6-150F170446AB}" type="presOf" srcId="{81270180-339A-43E6-862E-3DDD4003015D}" destId="{692D05B3-FC60-4FCE-B9AD-306B0B15A695}" srcOrd="0" destOrd="0" presId="urn:microsoft.com/office/officeart/2005/8/layout/orgChart1"/>
    <dgm:cxn modelId="{0E32562A-5333-44BE-8A6B-624933C991C5}" type="presOf" srcId="{48D48151-10CC-4AF8-94B0-B0D074F9F3E5}" destId="{1B23E9D2-14B1-487A-9E2F-4608E89E3312}" srcOrd="0" destOrd="0" presId="urn:microsoft.com/office/officeart/2005/8/layout/orgChart1"/>
    <dgm:cxn modelId="{C0BFFF38-9C19-48C5-AB44-75063E28985B}" type="presOf" srcId="{ED73C64D-671E-44F6-87B6-3D6CAA247DA5}" destId="{25A071DA-BA24-47C3-801A-9CD833EAF7D0}" srcOrd="1" destOrd="0" presId="urn:microsoft.com/office/officeart/2005/8/layout/orgChart1"/>
    <dgm:cxn modelId="{2FD8A93E-0D10-4A04-8431-4E297C275D0A}" type="presOf" srcId="{2A308CD3-CF48-40ED-A24B-112E7976B66F}" destId="{DAB252BD-01A9-4BC5-8A1F-450DDC458AC9}" srcOrd="0" destOrd="0" presId="urn:microsoft.com/office/officeart/2005/8/layout/orgChart1"/>
    <dgm:cxn modelId="{775D4F5D-6779-438E-848C-B40A8473EEF9}" type="presOf" srcId="{EEDD431A-465D-406C-A15D-49BBF51AF74A}" destId="{A2BA270C-ADDA-4F3B-924F-85E62DA70F31}" srcOrd="1" destOrd="0" presId="urn:microsoft.com/office/officeart/2005/8/layout/orgChart1"/>
    <dgm:cxn modelId="{FB3DCE5D-F239-49D6-BE97-2B470FD692F6}" srcId="{5808D904-9CE8-454F-B244-FB9D489F97F8}" destId="{99F80747-FF1F-4679-B175-97C285DBBE3C}" srcOrd="9" destOrd="0" parTransId="{7E1B0272-4088-4AB4-B2F9-F7EB22530A28}" sibTransId="{108467E6-6E59-49BF-A016-7EF87FA5AF0F}"/>
    <dgm:cxn modelId="{57F6E55D-9CA9-4B5A-B9F2-23CAC01164D2}" type="presOf" srcId="{40BEE176-9903-454C-9B20-670174601279}" destId="{126F8EDA-38C5-4C10-9458-0F96F51B5EF6}" srcOrd="1" destOrd="0" presId="urn:microsoft.com/office/officeart/2005/8/layout/orgChart1"/>
    <dgm:cxn modelId="{A07ED445-6808-4131-8C0B-4144964C6148}" type="presOf" srcId="{96C1FB8C-26CE-4642-B9D6-BDC7B157E4DC}" destId="{CC0DAB9A-4F8E-4601-A96D-8126AFB4BFCF}" srcOrd="0" destOrd="0" presId="urn:microsoft.com/office/officeart/2005/8/layout/orgChart1"/>
    <dgm:cxn modelId="{B4FD966A-BDC2-4782-9A23-CF200117C9A8}" type="presOf" srcId="{B19D6849-393B-43DD-9E09-7EE36A1044F7}" destId="{3BBD53DE-7236-4B46-A926-510FABBF5648}" srcOrd="0" destOrd="0" presId="urn:microsoft.com/office/officeart/2005/8/layout/orgChart1"/>
    <dgm:cxn modelId="{F10CEB6A-610E-49C9-9B7C-0C14DD031ED4}" type="presOf" srcId="{5808D904-9CE8-454F-B244-FB9D489F97F8}" destId="{2489D049-6C73-4E8C-A443-321E622874DF}" srcOrd="1" destOrd="0" presId="urn:microsoft.com/office/officeart/2005/8/layout/orgChart1"/>
    <dgm:cxn modelId="{8B84914D-3B1E-4D62-ACEF-3CCB9FBC58DA}" type="presOf" srcId="{27681170-6A81-4BDC-B392-B9DE59855252}" destId="{3225A1B1-0B93-46B6-AE4D-5B47F83717E2}" srcOrd="1" destOrd="0" presId="urn:microsoft.com/office/officeart/2005/8/layout/orgChart1"/>
    <dgm:cxn modelId="{62323870-E1AF-4886-A40E-F3F6E779A410}" type="presOf" srcId="{B19D6849-393B-43DD-9E09-7EE36A1044F7}" destId="{B251D0E4-FA22-412E-B5A3-E9C164B6CC3D}" srcOrd="1" destOrd="0" presId="urn:microsoft.com/office/officeart/2005/8/layout/orgChart1"/>
    <dgm:cxn modelId="{697FC652-F283-41EC-9C7E-540312AAE18E}" type="presOf" srcId="{4511A509-9CE2-41A0-B26D-A2E3ABA775BF}" destId="{E5096A02-3DCA-49E9-BEAC-1A2D58A1D2DD}" srcOrd="0" destOrd="0" presId="urn:microsoft.com/office/officeart/2005/8/layout/orgChart1"/>
    <dgm:cxn modelId="{F9094077-AA8D-4A64-9231-F01331EDAFAA}" type="presOf" srcId="{D5BC49BC-56F8-43E2-B87A-6E59D6AF5B88}" destId="{5BFD8CA9-40F1-4843-BDC2-B01C494247DA}" srcOrd="0" destOrd="0" presId="urn:microsoft.com/office/officeart/2005/8/layout/orgChart1"/>
    <dgm:cxn modelId="{2DA28477-BC7A-4E93-87AA-D888A66F434E}" srcId="{5808D904-9CE8-454F-B244-FB9D489F97F8}" destId="{D5BC49BC-56F8-43E2-B87A-6E59D6AF5B88}" srcOrd="11" destOrd="0" parTransId="{81270180-339A-43E6-862E-3DDD4003015D}" sibTransId="{E06B8456-5A34-46A3-BC01-B8077596B4AA}"/>
    <dgm:cxn modelId="{B4DA9181-3034-4195-8D23-10B105774DA8}" srcId="{5808D904-9CE8-454F-B244-FB9D489F97F8}" destId="{40BEE176-9903-454C-9B20-670174601279}" srcOrd="8" destOrd="0" parTransId="{2C1A3C1A-3C52-474D-B404-7E0658D8FFA8}" sibTransId="{8FFB0AE8-6E74-4646-ACE7-697D14DEBFD4}"/>
    <dgm:cxn modelId="{3BBD0785-2629-431B-89CB-282464BE111A}" type="presOf" srcId="{CFDFD957-BCE5-432E-B6B4-08FD069C2874}" destId="{411EBC49-8CC0-4636-9B2A-5C5C68F0D4DB}" srcOrd="1" destOrd="0" presId="urn:microsoft.com/office/officeart/2005/8/layout/orgChart1"/>
    <dgm:cxn modelId="{D114E286-94E9-4CD7-92E7-90392BB5591D}" type="presOf" srcId="{EEDD431A-465D-406C-A15D-49BBF51AF74A}" destId="{711C4DB0-E7D6-4950-9B5F-26A03C289C44}" srcOrd="0" destOrd="0" presId="urn:microsoft.com/office/officeart/2005/8/layout/orgChart1"/>
    <dgm:cxn modelId="{5A045087-CB9C-40C6-880C-54A94D95AFA3}" type="presOf" srcId="{AC30871E-70A8-4341-8B5C-B813B3D38406}" destId="{77C7E187-E2A5-4DA3-8005-1A584145B0E1}" srcOrd="0" destOrd="0" presId="urn:microsoft.com/office/officeart/2005/8/layout/orgChart1"/>
    <dgm:cxn modelId="{985DEB8D-E3DF-4AF4-99CC-EB79F26D230A}" type="presOf" srcId="{5CE3DC70-7AF4-47B5-802F-63F2F3C573FB}" destId="{E801521A-E958-48A4-8B85-9142CC54A4A2}" srcOrd="0" destOrd="0" presId="urn:microsoft.com/office/officeart/2005/8/layout/orgChart1"/>
    <dgm:cxn modelId="{5735A994-6C8A-4547-9237-38219575FB1F}" type="presOf" srcId="{CFDFD957-BCE5-432E-B6B4-08FD069C2874}" destId="{003C3AE4-512F-4B76-81AF-85980841B335}" srcOrd="0" destOrd="0" presId="urn:microsoft.com/office/officeart/2005/8/layout/orgChart1"/>
    <dgm:cxn modelId="{7565CA97-81F7-4EBD-89E2-38E0201F12CE}" type="presOf" srcId="{D5BC49BC-56F8-43E2-B87A-6E59D6AF5B88}" destId="{22E7DE99-7770-47BB-B2C2-313A8ACB085E}" srcOrd="1" destOrd="0" presId="urn:microsoft.com/office/officeart/2005/8/layout/orgChart1"/>
    <dgm:cxn modelId="{6DE63C9B-A2B1-42AB-B0FA-2E0F7366918E}" srcId="{5808D904-9CE8-454F-B244-FB9D489F97F8}" destId="{27681170-6A81-4BDC-B392-B9DE59855252}" srcOrd="2" destOrd="0" parTransId="{5CE3DC70-7AF4-47B5-802F-63F2F3C573FB}" sibTransId="{52E94377-4247-4528-93D9-86AC18F50F8E}"/>
    <dgm:cxn modelId="{844D4AA3-155F-4572-A8A2-CDA70D40468B}" type="presOf" srcId="{27681170-6A81-4BDC-B392-B9DE59855252}" destId="{1B68EC76-8F25-4425-A495-702B5224F30B}" srcOrd="0" destOrd="0" presId="urn:microsoft.com/office/officeart/2005/8/layout/orgChart1"/>
    <dgm:cxn modelId="{A715B0A3-4E69-4516-A0A2-40D7D62071AE}" type="presOf" srcId="{85410EFF-6B1D-4B2A-8B1C-A87B223CF1A4}" destId="{DAB194A7-66B8-45C6-95BF-29CCFAC03C25}" srcOrd="0" destOrd="0" presId="urn:microsoft.com/office/officeart/2005/8/layout/orgChart1"/>
    <dgm:cxn modelId="{F65E62A8-A806-4F3D-A5AB-70A8E5095502}" type="presOf" srcId="{85410EFF-6B1D-4B2A-8B1C-A87B223CF1A4}" destId="{1AA7EE0E-C436-4CA4-A46F-4B02A230FBE0}" srcOrd="1" destOrd="0" presId="urn:microsoft.com/office/officeart/2005/8/layout/orgChart1"/>
    <dgm:cxn modelId="{C62F49AB-AC17-4953-8DE0-D39B11380EC0}" type="presOf" srcId="{2C1A3C1A-3C52-474D-B404-7E0658D8FFA8}" destId="{1AD2C0E7-D693-45A3-A2C0-58B7E325BFF8}" srcOrd="0" destOrd="0" presId="urn:microsoft.com/office/officeart/2005/8/layout/orgChart1"/>
    <dgm:cxn modelId="{EF2B8FAE-F904-4883-9EEC-7282A4B7B7B1}" type="presOf" srcId="{84623D05-F174-4D28-8C42-E7E086A1C430}" destId="{E67ED7C7-5B03-4A52-A707-7471861B93A5}" srcOrd="0" destOrd="0" presId="urn:microsoft.com/office/officeart/2005/8/layout/orgChart1"/>
    <dgm:cxn modelId="{02D29BB1-39A6-4B6A-B833-C477FFB94270}" srcId="{5808D904-9CE8-454F-B244-FB9D489F97F8}" destId="{ED73C64D-671E-44F6-87B6-3D6CAA247DA5}" srcOrd="5" destOrd="0" parTransId="{8A1A963E-3464-499A-A9F9-260275916FA8}" sibTransId="{87245097-6FA2-4D4D-8A41-395AD7056E67}"/>
    <dgm:cxn modelId="{865268BA-FFAA-47F9-B92C-30E478EB3125}" srcId="{5808D904-9CE8-454F-B244-FB9D489F97F8}" destId="{48D48151-10CC-4AF8-94B0-B0D074F9F3E5}" srcOrd="7" destOrd="0" parTransId="{2A308CD3-CF48-40ED-A24B-112E7976B66F}" sibTransId="{0B616D7E-ECDD-4A89-8C2E-36BF5AE14453}"/>
    <dgm:cxn modelId="{5DFEB3BD-919E-41B4-9853-06E969F03067}" srcId="{3839FAA7-7BEB-4DE9-B580-ED8B12383450}" destId="{5808D904-9CE8-454F-B244-FB9D489F97F8}" srcOrd="0" destOrd="0" parTransId="{1CCFF8D0-B15E-4476-8889-306C299127EC}" sibTransId="{81945721-D3F9-4DC4-8BCE-EAD87A4DE0BE}"/>
    <dgm:cxn modelId="{3AEF23C2-4557-4B1A-8F11-799E6D3A7C63}" type="presOf" srcId="{23F98FB9-B711-4B82-B393-9D1F66D2DE8D}" destId="{68C8A651-968C-4F71-8882-74954388829E}" srcOrd="0" destOrd="0" presId="urn:microsoft.com/office/officeart/2005/8/layout/orgChart1"/>
    <dgm:cxn modelId="{95C668C6-1378-473A-A8EE-22A705BAA043}" type="presOf" srcId="{8A1A963E-3464-499A-A9F9-260275916FA8}" destId="{897DA5CF-C00B-44C4-A348-CCAC8F33E2EB}" srcOrd="0" destOrd="0" presId="urn:microsoft.com/office/officeart/2005/8/layout/orgChart1"/>
    <dgm:cxn modelId="{E11431C7-9BA7-4EEC-A7FD-4F6BCAFE1FFF}" type="presOf" srcId="{3839FAA7-7BEB-4DE9-B580-ED8B12383450}" destId="{4166329C-C8E1-47AC-A0A6-D68A0F8B5254}" srcOrd="0" destOrd="0" presId="urn:microsoft.com/office/officeart/2005/8/layout/orgChart1"/>
    <dgm:cxn modelId="{0A20F6D3-EEC1-4AA4-A3F1-D9414D9725A6}" srcId="{5808D904-9CE8-454F-B244-FB9D489F97F8}" destId="{EEDD431A-465D-406C-A15D-49BBF51AF74A}" srcOrd="0" destOrd="0" parTransId="{4511A509-9CE2-41A0-B26D-A2E3ABA775BF}" sibTransId="{79A3593E-F120-419F-922E-615A5FDBA2A1}"/>
    <dgm:cxn modelId="{8B4D3ADB-FB59-48AF-A7E9-EEE6240EF7E7}" type="presOf" srcId="{0B9A4ABD-184B-4532-A062-25353B26B038}" destId="{36D67292-B752-420D-B811-7F385546B258}" srcOrd="0" destOrd="0" presId="urn:microsoft.com/office/officeart/2005/8/layout/orgChart1"/>
    <dgm:cxn modelId="{9F676EDD-DCC5-46B2-B336-C18570705612}" srcId="{5808D904-9CE8-454F-B244-FB9D489F97F8}" destId="{CFDFD957-BCE5-432E-B6B4-08FD069C2874}" srcOrd="10" destOrd="0" parTransId="{8B84FE87-F483-45A0-9859-142850A03123}" sibTransId="{B9491472-A1ED-416B-B2BE-82EC80C2DC16}"/>
    <dgm:cxn modelId="{6156AFE6-8B04-4C11-B379-3FCD30C88957}" type="presOf" srcId="{7E1B0272-4088-4AB4-B2F9-F7EB22530A28}" destId="{8BC68878-B764-487D-9CE9-3B9C7F0885E9}" srcOrd="0" destOrd="0" presId="urn:microsoft.com/office/officeart/2005/8/layout/orgChart1"/>
    <dgm:cxn modelId="{C3F6FEEB-D8EF-451A-B107-E7F2139209EC}" type="presOf" srcId="{ED73C64D-671E-44F6-87B6-3D6CAA247DA5}" destId="{6705BBFC-ADF0-4321-A2AF-416920A57EAA}" srcOrd="0" destOrd="0" presId="urn:microsoft.com/office/officeart/2005/8/layout/orgChart1"/>
    <dgm:cxn modelId="{75C408EF-0E63-4C34-8DFF-BA8428183463}" srcId="{5808D904-9CE8-454F-B244-FB9D489F97F8}" destId="{AC30871E-70A8-4341-8B5C-B813B3D38406}" srcOrd="3" destOrd="0" parTransId="{23F98FB9-B711-4B82-B393-9D1F66D2DE8D}" sibTransId="{0A43844F-4B44-4783-A6B3-76AE7D29548B}"/>
    <dgm:cxn modelId="{41CE8BF3-8553-4422-9D47-F4E2FC046A1F}" type="presOf" srcId="{99F80747-FF1F-4679-B175-97C285DBBE3C}" destId="{C2771F6F-A509-4584-8F85-9DBFA19A3086}" srcOrd="0" destOrd="0" presId="urn:microsoft.com/office/officeart/2005/8/layout/orgChart1"/>
    <dgm:cxn modelId="{D8FCF7F6-F744-4B43-B585-0F950BAB894B}" srcId="{5808D904-9CE8-454F-B244-FB9D489F97F8}" destId="{85410EFF-6B1D-4B2A-8B1C-A87B223CF1A4}" srcOrd="1" destOrd="0" parTransId="{0B9A4ABD-184B-4532-A062-25353B26B038}" sibTransId="{4D064D6E-EE01-419B-901B-96C8A36049FB}"/>
    <dgm:cxn modelId="{0ABDA8F3-60DD-453C-B625-5D67C6ED0EDA}" type="presParOf" srcId="{4166329C-C8E1-47AC-A0A6-D68A0F8B5254}" destId="{8BDFCD47-308C-404C-9932-EF534F6DF2FD}" srcOrd="0" destOrd="0" presId="urn:microsoft.com/office/officeart/2005/8/layout/orgChart1"/>
    <dgm:cxn modelId="{D1304225-45A9-44B0-B5DA-B4A91325466B}" type="presParOf" srcId="{8BDFCD47-308C-404C-9932-EF534F6DF2FD}" destId="{21145A4A-E1BC-4C93-BF4C-162D2CB654EF}" srcOrd="0" destOrd="0" presId="urn:microsoft.com/office/officeart/2005/8/layout/orgChart1"/>
    <dgm:cxn modelId="{E93302C6-3738-437B-BC20-A5FCE9D5810E}" type="presParOf" srcId="{21145A4A-E1BC-4C93-BF4C-162D2CB654EF}" destId="{652429F1-DAFA-4F45-B05D-D79325754482}" srcOrd="0" destOrd="0" presId="urn:microsoft.com/office/officeart/2005/8/layout/orgChart1"/>
    <dgm:cxn modelId="{4E737394-0FBE-4A99-91C3-AB03D971D0B7}" type="presParOf" srcId="{21145A4A-E1BC-4C93-BF4C-162D2CB654EF}" destId="{2489D049-6C73-4E8C-A443-321E622874DF}" srcOrd="1" destOrd="0" presId="urn:microsoft.com/office/officeart/2005/8/layout/orgChart1"/>
    <dgm:cxn modelId="{1F4F8405-F4DE-4EDC-917E-A02A416D7817}" type="presParOf" srcId="{8BDFCD47-308C-404C-9932-EF534F6DF2FD}" destId="{88A4D677-4964-46FD-9442-9DB496D1ABAC}" srcOrd="1" destOrd="0" presId="urn:microsoft.com/office/officeart/2005/8/layout/orgChart1"/>
    <dgm:cxn modelId="{1181B6F5-B3D9-4B27-ADA7-55CB04547FEA}" type="presParOf" srcId="{88A4D677-4964-46FD-9442-9DB496D1ABAC}" destId="{1AD2C0E7-D693-45A3-A2C0-58B7E325BFF8}" srcOrd="0" destOrd="0" presId="urn:microsoft.com/office/officeart/2005/8/layout/orgChart1"/>
    <dgm:cxn modelId="{05B7F538-AB83-48E4-A4F3-73FC701B6E8C}" type="presParOf" srcId="{88A4D677-4964-46FD-9442-9DB496D1ABAC}" destId="{BB7F7CBE-B940-4F7F-BA08-7E509A1147BE}" srcOrd="1" destOrd="0" presId="urn:microsoft.com/office/officeart/2005/8/layout/orgChart1"/>
    <dgm:cxn modelId="{F4281A7E-ACBF-4E84-8B00-1584EDF44059}" type="presParOf" srcId="{BB7F7CBE-B940-4F7F-BA08-7E509A1147BE}" destId="{C7AF5A52-2E3A-4E6B-9511-A06A099C738D}" srcOrd="0" destOrd="0" presId="urn:microsoft.com/office/officeart/2005/8/layout/orgChart1"/>
    <dgm:cxn modelId="{3F610802-078D-4FDE-BBEE-170410D93560}" type="presParOf" srcId="{C7AF5A52-2E3A-4E6B-9511-A06A099C738D}" destId="{33217374-2601-4C83-80C6-5C2B60E2521F}" srcOrd="0" destOrd="0" presId="urn:microsoft.com/office/officeart/2005/8/layout/orgChart1"/>
    <dgm:cxn modelId="{F776922C-A271-42F8-822D-AAB8A725FBA3}" type="presParOf" srcId="{C7AF5A52-2E3A-4E6B-9511-A06A099C738D}" destId="{126F8EDA-38C5-4C10-9458-0F96F51B5EF6}" srcOrd="1" destOrd="0" presId="urn:microsoft.com/office/officeart/2005/8/layout/orgChart1"/>
    <dgm:cxn modelId="{79D55731-0AB7-4561-AFDD-3FC8E2266364}" type="presParOf" srcId="{BB7F7CBE-B940-4F7F-BA08-7E509A1147BE}" destId="{A36B0E48-34C0-4CFF-93AF-0B84E9E011A6}" srcOrd="1" destOrd="0" presId="urn:microsoft.com/office/officeart/2005/8/layout/orgChart1"/>
    <dgm:cxn modelId="{D56B48E0-7CE0-4A35-8ACA-4F5AD362DFF6}" type="presParOf" srcId="{BB7F7CBE-B940-4F7F-BA08-7E509A1147BE}" destId="{D1A809D5-98A5-4FD1-BCDE-A36CDBE149F1}" srcOrd="2" destOrd="0" presId="urn:microsoft.com/office/officeart/2005/8/layout/orgChart1"/>
    <dgm:cxn modelId="{EF6B9B64-EF2A-4DD3-868E-C6DBACA158A8}" type="presParOf" srcId="{88A4D677-4964-46FD-9442-9DB496D1ABAC}" destId="{8BC68878-B764-487D-9CE9-3B9C7F0885E9}" srcOrd="2" destOrd="0" presId="urn:microsoft.com/office/officeart/2005/8/layout/orgChart1"/>
    <dgm:cxn modelId="{5FA97FB6-3F19-4B9F-9CB0-FC106390CA08}" type="presParOf" srcId="{88A4D677-4964-46FD-9442-9DB496D1ABAC}" destId="{4DDE54AC-2E56-41BA-B709-CBFA5BAFA2AE}" srcOrd="3" destOrd="0" presId="urn:microsoft.com/office/officeart/2005/8/layout/orgChart1"/>
    <dgm:cxn modelId="{C52D3211-65D0-4F4C-9A71-83365B7EC257}" type="presParOf" srcId="{4DDE54AC-2E56-41BA-B709-CBFA5BAFA2AE}" destId="{CCC0E864-FC4C-4366-A98F-0861974BA1DB}" srcOrd="0" destOrd="0" presId="urn:microsoft.com/office/officeart/2005/8/layout/orgChart1"/>
    <dgm:cxn modelId="{D530B52D-16A6-45FC-802F-AB335639CC01}" type="presParOf" srcId="{CCC0E864-FC4C-4366-A98F-0861974BA1DB}" destId="{C2771F6F-A509-4584-8F85-9DBFA19A3086}" srcOrd="0" destOrd="0" presId="urn:microsoft.com/office/officeart/2005/8/layout/orgChart1"/>
    <dgm:cxn modelId="{B6516A20-FDC3-4983-9945-45CFC2955057}" type="presParOf" srcId="{CCC0E864-FC4C-4366-A98F-0861974BA1DB}" destId="{4FE04089-0730-4F33-BF1D-ABAD3645E5CD}" srcOrd="1" destOrd="0" presId="urn:microsoft.com/office/officeart/2005/8/layout/orgChart1"/>
    <dgm:cxn modelId="{CF3A79D6-8429-4FEF-A09D-9EDD9A0AF216}" type="presParOf" srcId="{4DDE54AC-2E56-41BA-B709-CBFA5BAFA2AE}" destId="{1BC76D5B-D919-431D-AE42-8DA0CED9467C}" srcOrd="1" destOrd="0" presId="urn:microsoft.com/office/officeart/2005/8/layout/orgChart1"/>
    <dgm:cxn modelId="{16F26C88-A2F8-4252-9A0C-5D6691FD424A}" type="presParOf" srcId="{4DDE54AC-2E56-41BA-B709-CBFA5BAFA2AE}" destId="{36DE8DF5-40CB-4596-A767-5BDA06B54D03}" srcOrd="2" destOrd="0" presId="urn:microsoft.com/office/officeart/2005/8/layout/orgChart1"/>
    <dgm:cxn modelId="{4257A886-D1D6-4F56-B1BC-E56576019C79}" type="presParOf" srcId="{88A4D677-4964-46FD-9442-9DB496D1ABAC}" destId="{DCB6E4ED-8887-4203-8BAC-7726C1A86304}" srcOrd="4" destOrd="0" presId="urn:microsoft.com/office/officeart/2005/8/layout/orgChart1"/>
    <dgm:cxn modelId="{7A0DFD77-E9E3-45F1-904E-970B3FE9BA87}" type="presParOf" srcId="{88A4D677-4964-46FD-9442-9DB496D1ABAC}" destId="{7D63230E-3246-4C7E-BF40-F3E0E4296193}" srcOrd="5" destOrd="0" presId="urn:microsoft.com/office/officeart/2005/8/layout/orgChart1"/>
    <dgm:cxn modelId="{CD542EF5-E44B-462A-B700-F26BDDB25FFE}" type="presParOf" srcId="{7D63230E-3246-4C7E-BF40-F3E0E4296193}" destId="{2CC57F44-816D-4CF9-B94F-2C9E57B116E6}" srcOrd="0" destOrd="0" presId="urn:microsoft.com/office/officeart/2005/8/layout/orgChart1"/>
    <dgm:cxn modelId="{6BF08669-7C5F-4439-8A44-0207DC3E1E0A}" type="presParOf" srcId="{2CC57F44-816D-4CF9-B94F-2C9E57B116E6}" destId="{003C3AE4-512F-4B76-81AF-85980841B335}" srcOrd="0" destOrd="0" presId="urn:microsoft.com/office/officeart/2005/8/layout/orgChart1"/>
    <dgm:cxn modelId="{4797271D-1F0D-4380-AEF2-3CBA57921C60}" type="presParOf" srcId="{2CC57F44-816D-4CF9-B94F-2C9E57B116E6}" destId="{411EBC49-8CC0-4636-9B2A-5C5C68F0D4DB}" srcOrd="1" destOrd="0" presId="urn:microsoft.com/office/officeart/2005/8/layout/orgChart1"/>
    <dgm:cxn modelId="{6DC80096-1C68-4214-9F13-91C6610B6703}" type="presParOf" srcId="{7D63230E-3246-4C7E-BF40-F3E0E4296193}" destId="{5135E489-DBB9-4985-8874-87988F550790}" srcOrd="1" destOrd="0" presId="urn:microsoft.com/office/officeart/2005/8/layout/orgChart1"/>
    <dgm:cxn modelId="{D61867D0-C104-4200-9DD6-8898CD321254}" type="presParOf" srcId="{7D63230E-3246-4C7E-BF40-F3E0E4296193}" destId="{0F1878F7-1670-4474-96D5-463B414C5E20}" srcOrd="2" destOrd="0" presId="urn:microsoft.com/office/officeart/2005/8/layout/orgChart1"/>
    <dgm:cxn modelId="{F0ED8E97-FC10-4A73-9343-6742E4D06595}" type="presParOf" srcId="{88A4D677-4964-46FD-9442-9DB496D1ABAC}" destId="{692D05B3-FC60-4FCE-B9AD-306B0B15A695}" srcOrd="6" destOrd="0" presId="urn:microsoft.com/office/officeart/2005/8/layout/orgChart1"/>
    <dgm:cxn modelId="{B4FCA9AB-C1D8-4E3F-A3A8-125EF0B67252}" type="presParOf" srcId="{88A4D677-4964-46FD-9442-9DB496D1ABAC}" destId="{5EFD4B0E-3742-42DE-99A3-2B2685F1B781}" srcOrd="7" destOrd="0" presId="urn:microsoft.com/office/officeart/2005/8/layout/orgChart1"/>
    <dgm:cxn modelId="{652142A3-88E6-4FA2-9F36-09CBF57B4C22}" type="presParOf" srcId="{5EFD4B0E-3742-42DE-99A3-2B2685F1B781}" destId="{429ECA42-5670-4BA9-85AC-E69B32C6436E}" srcOrd="0" destOrd="0" presId="urn:microsoft.com/office/officeart/2005/8/layout/orgChart1"/>
    <dgm:cxn modelId="{5FA78432-505C-484E-985D-F0FC491B7C6C}" type="presParOf" srcId="{429ECA42-5670-4BA9-85AC-E69B32C6436E}" destId="{5BFD8CA9-40F1-4843-BDC2-B01C494247DA}" srcOrd="0" destOrd="0" presId="urn:microsoft.com/office/officeart/2005/8/layout/orgChart1"/>
    <dgm:cxn modelId="{ED3628D0-CF71-49C6-A309-7CB3A987D4C6}" type="presParOf" srcId="{429ECA42-5670-4BA9-85AC-E69B32C6436E}" destId="{22E7DE99-7770-47BB-B2C2-313A8ACB085E}" srcOrd="1" destOrd="0" presId="urn:microsoft.com/office/officeart/2005/8/layout/orgChart1"/>
    <dgm:cxn modelId="{042B9EC4-EDDE-49A8-8613-4F739CB71B59}" type="presParOf" srcId="{5EFD4B0E-3742-42DE-99A3-2B2685F1B781}" destId="{7F11B571-129E-4E61-BC81-1355FAE5A4E7}" srcOrd="1" destOrd="0" presId="urn:microsoft.com/office/officeart/2005/8/layout/orgChart1"/>
    <dgm:cxn modelId="{B65254F6-269C-4B4B-AB5F-5A88F52B63EC}" type="presParOf" srcId="{5EFD4B0E-3742-42DE-99A3-2B2685F1B781}" destId="{9214BE70-EAA5-48C6-9DFC-075C45DD3367}" srcOrd="2" destOrd="0" presId="urn:microsoft.com/office/officeart/2005/8/layout/orgChart1"/>
    <dgm:cxn modelId="{004E5D85-0F01-485E-A989-84EC23F81B5C}" type="presParOf" srcId="{8BDFCD47-308C-404C-9932-EF534F6DF2FD}" destId="{4B322F03-82B1-4C96-AE22-B4E60FB97C16}" srcOrd="2" destOrd="0" presId="urn:microsoft.com/office/officeart/2005/8/layout/orgChart1"/>
    <dgm:cxn modelId="{C9090F8C-AB89-4D02-8556-4674DCE09CAC}" type="presParOf" srcId="{4B322F03-82B1-4C96-AE22-B4E60FB97C16}" destId="{E5096A02-3DCA-49E9-BEAC-1A2D58A1D2DD}" srcOrd="0" destOrd="0" presId="urn:microsoft.com/office/officeart/2005/8/layout/orgChart1"/>
    <dgm:cxn modelId="{C95A1230-8759-4822-908A-6FF81C301324}" type="presParOf" srcId="{4B322F03-82B1-4C96-AE22-B4E60FB97C16}" destId="{E52B9019-490F-4A78-9272-9421A5194B69}" srcOrd="1" destOrd="0" presId="urn:microsoft.com/office/officeart/2005/8/layout/orgChart1"/>
    <dgm:cxn modelId="{828F9661-E7D2-456E-92B3-ACDE5BE7EE2D}" type="presParOf" srcId="{E52B9019-490F-4A78-9272-9421A5194B69}" destId="{93B4837C-2892-4709-BF89-6C6F2865962E}" srcOrd="0" destOrd="0" presId="urn:microsoft.com/office/officeart/2005/8/layout/orgChart1"/>
    <dgm:cxn modelId="{938710C3-4367-400E-88FA-23DAB4F5CB76}" type="presParOf" srcId="{93B4837C-2892-4709-BF89-6C6F2865962E}" destId="{711C4DB0-E7D6-4950-9B5F-26A03C289C44}" srcOrd="0" destOrd="0" presId="urn:microsoft.com/office/officeart/2005/8/layout/orgChart1"/>
    <dgm:cxn modelId="{0B7A1927-7CC1-49ED-977B-F61A15846DBE}" type="presParOf" srcId="{93B4837C-2892-4709-BF89-6C6F2865962E}" destId="{A2BA270C-ADDA-4F3B-924F-85E62DA70F31}" srcOrd="1" destOrd="0" presId="urn:microsoft.com/office/officeart/2005/8/layout/orgChart1"/>
    <dgm:cxn modelId="{68F47AD5-8F00-459F-850C-6CC2F3F41178}" type="presParOf" srcId="{E52B9019-490F-4A78-9272-9421A5194B69}" destId="{1413BA8C-435B-4364-BC80-B2B73178C737}" srcOrd="1" destOrd="0" presId="urn:microsoft.com/office/officeart/2005/8/layout/orgChart1"/>
    <dgm:cxn modelId="{EB3EE655-275B-4B2D-A68B-D85A6F21D9A0}" type="presParOf" srcId="{E52B9019-490F-4A78-9272-9421A5194B69}" destId="{4CB39EC3-A6EB-40FF-9E47-8793EB0BF586}" srcOrd="2" destOrd="0" presId="urn:microsoft.com/office/officeart/2005/8/layout/orgChart1"/>
    <dgm:cxn modelId="{0232C34F-7B07-4263-B057-0B2E46DF31CD}" type="presParOf" srcId="{4B322F03-82B1-4C96-AE22-B4E60FB97C16}" destId="{36D67292-B752-420D-B811-7F385546B258}" srcOrd="2" destOrd="0" presId="urn:microsoft.com/office/officeart/2005/8/layout/orgChart1"/>
    <dgm:cxn modelId="{CC82167D-EFA6-4357-9713-4CE5ADF8386E}" type="presParOf" srcId="{4B322F03-82B1-4C96-AE22-B4E60FB97C16}" destId="{B96CE8A3-B1B7-4EA5-8FF7-CAFBD1DFF1A2}" srcOrd="3" destOrd="0" presId="urn:microsoft.com/office/officeart/2005/8/layout/orgChart1"/>
    <dgm:cxn modelId="{4EA65A16-A968-4C25-B997-B92B69F6D3DC}" type="presParOf" srcId="{B96CE8A3-B1B7-4EA5-8FF7-CAFBD1DFF1A2}" destId="{7B61AD24-2B43-4F7C-BF1F-002E5C045CDE}" srcOrd="0" destOrd="0" presId="urn:microsoft.com/office/officeart/2005/8/layout/orgChart1"/>
    <dgm:cxn modelId="{7B78B1F0-6F13-439C-8F96-79ECC12F68EF}" type="presParOf" srcId="{7B61AD24-2B43-4F7C-BF1F-002E5C045CDE}" destId="{DAB194A7-66B8-45C6-95BF-29CCFAC03C25}" srcOrd="0" destOrd="0" presId="urn:microsoft.com/office/officeart/2005/8/layout/orgChart1"/>
    <dgm:cxn modelId="{A4C91A2F-3CA4-420F-942D-0133401531F4}" type="presParOf" srcId="{7B61AD24-2B43-4F7C-BF1F-002E5C045CDE}" destId="{1AA7EE0E-C436-4CA4-A46F-4B02A230FBE0}" srcOrd="1" destOrd="0" presId="urn:microsoft.com/office/officeart/2005/8/layout/orgChart1"/>
    <dgm:cxn modelId="{0E243441-9BCD-4F14-84FA-25789AEAF3B9}" type="presParOf" srcId="{B96CE8A3-B1B7-4EA5-8FF7-CAFBD1DFF1A2}" destId="{7330324C-5A65-41E0-B9A9-54A63D3BD4B6}" srcOrd="1" destOrd="0" presId="urn:microsoft.com/office/officeart/2005/8/layout/orgChart1"/>
    <dgm:cxn modelId="{D8891A17-B9B7-496C-A8B0-93608A43793C}" type="presParOf" srcId="{B96CE8A3-B1B7-4EA5-8FF7-CAFBD1DFF1A2}" destId="{CF2A06C2-4661-42D7-9107-14BF25691915}" srcOrd="2" destOrd="0" presId="urn:microsoft.com/office/officeart/2005/8/layout/orgChart1"/>
    <dgm:cxn modelId="{F488A7D9-1B25-40FB-9A92-1FBF26E4BAC8}" type="presParOf" srcId="{4B322F03-82B1-4C96-AE22-B4E60FB97C16}" destId="{E801521A-E958-48A4-8B85-9142CC54A4A2}" srcOrd="4" destOrd="0" presId="urn:microsoft.com/office/officeart/2005/8/layout/orgChart1"/>
    <dgm:cxn modelId="{AD446FCB-4D92-4182-8E82-C096A72819F3}" type="presParOf" srcId="{4B322F03-82B1-4C96-AE22-B4E60FB97C16}" destId="{6749EF9B-9F1E-4EBA-A273-BFF1AF91B947}" srcOrd="5" destOrd="0" presId="urn:microsoft.com/office/officeart/2005/8/layout/orgChart1"/>
    <dgm:cxn modelId="{BFEA4A3F-3035-4D72-ADB1-F41938225FE2}" type="presParOf" srcId="{6749EF9B-9F1E-4EBA-A273-BFF1AF91B947}" destId="{9B664C1F-7655-4DC4-8273-F22A971637DB}" srcOrd="0" destOrd="0" presId="urn:microsoft.com/office/officeart/2005/8/layout/orgChart1"/>
    <dgm:cxn modelId="{D53BCACC-33EC-4A60-9FC5-F0680B0679E8}" type="presParOf" srcId="{9B664C1F-7655-4DC4-8273-F22A971637DB}" destId="{1B68EC76-8F25-4425-A495-702B5224F30B}" srcOrd="0" destOrd="0" presId="urn:microsoft.com/office/officeart/2005/8/layout/orgChart1"/>
    <dgm:cxn modelId="{F38D7B90-1E61-4FA4-8271-7F3FAC8AA1E5}" type="presParOf" srcId="{9B664C1F-7655-4DC4-8273-F22A971637DB}" destId="{3225A1B1-0B93-46B6-AE4D-5B47F83717E2}" srcOrd="1" destOrd="0" presId="urn:microsoft.com/office/officeart/2005/8/layout/orgChart1"/>
    <dgm:cxn modelId="{22EF76BE-EC1A-4C3F-9B62-E85462AF1D73}" type="presParOf" srcId="{6749EF9B-9F1E-4EBA-A273-BFF1AF91B947}" destId="{EDF53067-A178-4E49-B620-7EFF2D2A73E0}" srcOrd="1" destOrd="0" presId="urn:microsoft.com/office/officeart/2005/8/layout/orgChart1"/>
    <dgm:cxn modelId="{39A00299-E2BC-468D-A6DD-9869D6D4C638}" type="presParOf" srcId="{6749EF9B-9F1E-4EBA-A273-BFF1AF91B947}" destId="{44EA7CA3-98C9-4C15-9551-3313468270ED}" srcOrd="2" destOrd="0" presId="urn:microsoft.com/office/officeart/2005/8/layout/orgChart1"/>
    <dgm:cxn modelId="{6A51D14D-4909-4EE6-8791-D746DE36CA27}" type="presParOf" srcId="{4B322F03-82B1-4C96-AE22-B4E60FB97C16}" destId="{68C8A651-968C-4F71-8882-74954388829E}" srcOrd="6" destOrd="0" presId="urn:microsoft.com/office/officeart/2005/8/layout/orgChart1"/>
    <dgm:cxn modelId="{08BDF4EC-3AE7-4DE0-8897-BA2A5B2E7B98}" type="presParOf" srcId="{4B322F03-82B1-4C96-AE22-B4E60FB97C16}" destId="{4C9FECD7-0D5B-4692-843E-0337B6A9E117}" srcOrd="7" destOrd="0" presId="urn:microsoft.com/office/officeart/2005/8/layout/orgChart1"/>
    <dgm:cxn modelId="{A019E7D2-7A44-42DC-8299-FCCC8844A780}" type="presParOf" srcId="{4C9FECD7-0D5B-4692-843E-0337B6A9E117}" destId="{BD580A28-470B-4A82-AC79-67E138F50E5C}" srcOrd="0" destOrd="0" presId="urn:microsoft.com/office/officeart/2005/8/layout/orgChart1"/>
    <dgm:cxn modelId="{BEF47574-E5BB-4CE7-B4DE-FA22DCAFE11E}" type="presParOf" srcId="{BD580A28-470B-4A82-AC79-67E138F50E5C}" destId="{77C7E187-E2A5-4DA3-8005-1A584145B0E1}" srcOrd="0" destOrd="0" presId="urn:microsoft.com/office/officeart/2005/8/layout/orgChart1"/>
    <dgm:cxn modelId="{1035A4E8-626B-4169-B515-4C8D37C0BB71}" type="presParOf" srcId="{BD580A28-470B-4A82-AC79-67E138F50E5C}" destId="{F10A2A9C-9827-4772-9FA0-9AEC66171C58}" srcOrd="1" destOrd="0" presId="urn:microsoft.com/office/officeart/2005/8/layout/orgChart1"/>
    <dgm:cxn modelId="{C32F47CB-62C2-4577-BD4A-DE099FCFD1AA}" type="presParOf" srcId="{4C9FECD7-0D5B-4692-843E-0337B6A9E117}" destId="{12971FB4-B0B2-40B1-A331-D369D7428EDD}" srcOrd="1" destOrd="0" presId="urn:microsoft.com/office/officeart/2005/8/layout/orgChart1"/>
    <dgm:cxn modelId="{F478FF4F-374A-4B8E-AD1A-1974CD406266}" type="presParOf" srcId="{4C9FECD7-0D5B-4692-843E-0337B6A9E117}" destId="{8C1D3B60-8E61-4C29-8909-2F67BF9516A1}" srcOrd="2" destOrd="0" presId="urn:microsoft.com/office/officeart/2005/8/layout/orgChart1"/>
    <dgm:cxn modelId="{4B3D1A97-3349-4BE9-955B-89EBE1CCCF93}" type="presParOf" srcId="{4B322F03-82B1-4C96-AE22-B4E60FB97C16}" destId="{E67ED7C7-5B03-4A52-A707-7471861B93A5}" srcOrd="8" destOrd="0" presId="urn:microsoft.com/office/officeart/2005/8/layout/orgChart1"/>
    <dgm:cxn modelId="{9A78388E-F395-42F6-839D-71CAA27805D1}" type="presParOf" srcId="{4B322F03-82B1-4C96-AE22-B4E60FB97C16}" destId="{204E5CCC-C9E9-47B3-BF1D-5C560AE69BE6}" srcOrd="9" destOrd="0" presId="urn:microsoft.com/office/officeart/2005/8/layout/orgChart1"/>
    <dgm:cxn modelId="{1AE3DDED-0FB4-4599-B2A0-2A3931CAFB75}" type="presParOf" srcId="{204E5CCC-C9E9-47B3-BF1D-5C560AE69BE6}" destId="{C75ED3E1-9C5F-4C3F-BBCC-69A091A74BBD}" srcOrd="0" destOrd="0" presId="urn:microsoft.com/office/officeart/2005/8/layout/orgChart1"/>
    <dgm:cxn modelId="{E66E3F7D-E0EF-4AA0-9418-D653698B3BCB}" type="presParOf" srcId="{C75ED3E1-9C5F-4C3F-BBCC-69A091A74BBD}" destId="{B4609F50-F8A8-4876-9125-DD09C7D59D01}" srcOrd="0" destOrd="0" presId="urn:microsoft.com/office/officeart/2005/8/layout/orgChart1"/>
    <dgm:cxn modelId="{5031D59A-C510-475E-A1E2-312AB020F286}" type="presParOf" srcId="{C75ED3E1-9C5F-4C3F-BBCC-69A091A74BBD}" destId="{7C492687-E052-4024-BDF5-E6F223C4089C}" srcOrd="1" destOrd="0" presId="urn:microsoft.com/office/officeart/2005/8/layout/orgChart1"/>
    <dgm:cxn modelId="{1357726A-F4CE-4403-AE75-5F5607B64BB9}" type="presParOf" srcId="{204E5CCC-C9E9-47B3-BF1D-5C560AE69BE6}" destId="{9B4DD162-68EC-47A6-9865-0F5E37D9B7CE}" srcOrd="1" destOrd="0" presId="urn:microsoft.com/office/officeart/2005/8/layout/orgChart1"/>
    <dgm:cxn modelId="{4DEFA6C6-2F30-42A6-A02D-C1316ED18FED}" type="presParOf" srcId="{204E5CCC-C9E9-47B3-BF1D-5C560AE69BE6}" destId="{ED096695-7CB8-4389-9A21-5B2660F4A2BE}" srcOrd="2" destOrd="0" presId="urn:microsoft.com/office/officeart/2005/8/layout/orgChart1"/>
    <dgm:cxn modelId="{CCD0A3A0-06F8-4145-8F44-5589E7908494}" type="presParOf" srcId="{4B322F03-82B1-4C96-AE22-B4E60FB97C16}" destId="{897DA5CF-C00B-44C4-A348-CCAC8F33E2EB}" srcOrd="10" destOrd="0" presId="urn:microsoft.com/office/officeart/2005/8/layout/orgChart1"/>
    <dgm:cxn modelId="{57A054D1-7CDC-491F-B120-0ED352546481}" type="presParOf" srcId="{4B322F03-82B1-4C96-AE22-B4E60FB97C16}" destId="{DDF8EEB3-7A00-4EDF-AFE4-509A846BDC40}" srcOrd="11" destOrd="0" presId="urn:microsoft.com/office/officeart/2005/8/layout/orgChart1"/>
    <dgm:cxn modelId="{3D96062E-895A-407C-8B5C-DA0718C80D0A}" type="presParOf" srcId="{DDF8EEB3-7A00-4EDF-AFE4-509A846BDC40}" destId="{0E75C70C-4921-4BC9-8ABF-5AAC138013BF}" srcOrd="0" destOrd="0" presId="urn:microsoft.com/office/officeart/2005/8/layout/orgChart1"/>
    <dgm:cxn modelId="{C57E303E-ABCF-4716-8FDB-800B72739946}" type="presParOf" srcId="{0E75C70C-4921-4BC9-8ABF-5AAC138013BF}" destId="{6705BBFC-ADF0-4321-A2AF-416920A57EAA}" srcOrd="0" destOrd="0" presId="urn:microsoft.com/office/officeart/2005/8/layout/orgChart1"/>
    <dgm:cxn modelId="{2371A456-2903-4FE9-B0B7-202C3E2CE57A}" type="presParOf" srcId="{0E75C70C-4921-4BC9-8ABF-5AAC138013BF}" destId="{25A071DA-BA24-47C3-801A-9CD833EAF7D0}" srcOrd="1" destOrd="0" presId="urn:microsoft.com/office/officeart/2005/8/layout/orgChart1"/>
    <dgm:cxn modelId="{8847934B-721E-4E8C-9F1B-929AACA86937}" type="presParOf" srcId="{DDF8EEB3-7A00-4EDF-AFE4-509A846BDC40}" destId="{04C649AF-BE7C-4330-BB84-47857B95381F}" srcOrd="1" destOrd="0" presId="urn:microsoft.com/office/officeart/2005/8/layout/orgChart1"/>
    <dgm:cxn modelId="{CC65CEF7-FB51-4462-9AEA-9DCFA0B90FFF}" type="presParOf" srcId="{DDF8EEB3-7A00-4EDF-AFE4-509A846BDC40}" destId="{76FE8CAB-E461-4443-9335-8E841BA28E71}" srcOrd="2" destOrd="0" presId="urn:microsoft.com/office/officeart/2005/8/layout/orgChart1"/>
    <dgm:cxn modelId="{00617C28-13B9-4A3C-8CCB-B1C2898819A7}" type="presParOf" srcId="{4B322F03-82B1-4C96-AE22-B4E60FB97C16}" destId="{CC0DAB9A-4F8E-4601-A96D-8126AFB4BFCF}" srcOrd="12" destOrd="0" presId="urn:microsoft.com/office/officeart/2005/8/layout/orgChart1"/>
    <dgm:cxn modelId="{0548E86F-D30D-4C1A-86E0-233D8D64619E}" type="presParOf" srcId="{4B322F03-82B1-4C96-AE22-B4E60FB97C16}" destId="{6DD12335-56B0-43BA-BFEA-519D6C8453C9}" srcOrd="13" destOrd="0" presId="urn:microsoft.com/office/officeart/2005/8/layout/orgChart1"/>
    <dgm:cxn modelId="{CD6817A4-B820-46AD-8994-8631B45644C7}" type="presParOf" srcId="{6DD12335-56B0-43BA-BFEA-519D6C8453C9}" destId="{3EA952D9-0323-4BF8-8EA0-39B896EBE444}" srcOrd="0" destOrd="0" presId="urn:microsoft.com/office/officeart/2005/8/layout/orgChart1"/>
    <dgm:cxn modelId="{9B565922-66F4-424F-8570-C6D00BC557D6}" type="presParOf" srcId="{3EA952D9-0323-4BF8-8EA0-39B896EBE444}" destId="{3BBD53DE-7236-4B46-A926-510FABBF5648}" srcOrd="0" destOrd="0" presId="urn:microsoft.com/office/officeart/2005/8/layout/orgChart1"/>
    <dgm:cxn modelId="{3B701919-B435-45B1-982D-FB2ABDCD2246}" type="presParOf" srcId="{3EA952D9-0323-4BF8-8EA0-39B896EBE444}" destId="{B251D0E4-FA22-412E-B5A3-E9C164B6CC3D}" srcOrd="1" destOrd="0" presId="urn:microsoft.com/office/officeart/2005/8/layout/orgChart1"/>
    <dgm:cxn modelId="{5EBA6275-30A8-443D-849D-5487AC46FC67}" type="presParOf" srcId="{6DD12335-56B0-43BA-BFEA-519D6C8453C9}" destId="{4D8C092B-39F8-4C79-913B-404CD0682726}" srcOrd="1" destOrd="0" presId="urn:microsoft.com/office/officeart/2005/8/layout/orgChart1"/>
    <dgm:cxn modelId="{6BA30FB0-3133-4EFC-8542-1150AC072D68}" type="presParOf" srcId="{6DD12335-56B0-43BA-BFEA-519D6C8453C9}" destId="{CAEAE752-CCCC-4135-ACE0-F780F38EA39B}" srcOrd="2" destOrd="0" presId="urn:microsoft.com/office/officeart/2005/8/layout/orgChart1"/>
    <dgm:cxn modelId="{A7D03CAF-E0CC-47EF-B4F2-F430B2B665EE}" type="presParOf" srcId="{4B322F03-82B1-4C96-AE22-B4E60FB97C16}" destId="{DAB252BD-01A9-4BC5-8A1F-450DDC458AC9}" srcOrd="14" destOrd="0" presId="urn:microsoft.com/office/officeart/2005/8/layout/orgChart1"/>
    <dgm:cxn modelId="{E48A377F-04B0-44DB-AE93-9D3768D6B330}" type="presParOf" srcId="{4B322F03-82B1-4C96-AE22-B4E60FB97C16}" destId="{02046066-1473-4344-BC55-4D7AAE880544}" srcOrd="15" destOrd="0" presId="urn:microsoft.com/office/officeart/2005/8/layout/orgChart1"/>
    <dgm:cxn modelId="{CCCF486B-9A00-487B-ABDD-4F7BB9E4CD97}" type="presParOf" srcId="{02046066-1473-4344-BC55-4D7AAE880544}" destId="{3BB9C78F-8235-4150-8860-001832F35FAB}" srcOrd="0" destOrd="0" presId="urn:microsoft.com/office/officeart/2005/8/layout/orgChart1"/>
    <dgm:cxn modelId="{5938D7CD-7E68-45C1-A1BC-4B95E09B2246}" type="presParOf" srcId="{3BB9C78F-8235-4150-8860-001832F35FAB}" destId="{1B23E9D2-14B1-487A-9E2F-4608E89E3312}" srcOrd="0" destOrd="0" presId="urn:microsoft.com/office/officeart/2005/8/layout/orgChart1"/>
    <dgm:cxn modelId="{0D2F0B2B-6873-4DF4-BC20-9C3FADA2832B}" type="presParOf" srcId="{3BB9C78F-8235-4150-8860-001832F35FAB}" destId="{13E211B1-E6BC-4271-8B01-EE365C2D022A}" srcOrd="1" destOrd="0" presId="urn:microsoft.com/office/officeart/2005/8/layout/orgChart1"/>
    <dgm:cxn modelId="{093DAC46-3181-4AB2-A1B3-7C16026A7BB4}" type="presParOf" srcId="{02046066-1473-4344-BC55-4D7AAE880544}" destId="{1C87A22D-2172-4A5A-A412-AC1750F85DE2}" srcOrd="1" destOrd="0" presId="urn:microsoft.com/office/officeart/2005/8/layout/orgChart1"/>
    <dgm:cxn modelId="{F0463B66-676D-4FED-B6AF-E4284CB9B4E8}" type="presParOf" srcId="{02046066-1473-4344-BC55-4D7AAE880544}" destId="{1AC493DB-F130-4FF8-B110-BD96DCA2117C}"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3D186EA-C0CF-4062-B7E2-40AACDDC93A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it-IT"/>
        </a:p>
      </dgm:t>
    </dgm:pt>
    <dgm:pt modelId="{79EAE3CA-97B6-47D7-953F-9170E698BA70}">
      <dgm:prSet phldrT="[Testo]" phldr="0"/>
      <dgm:spPr>
        <a:solidFill>
          <a:srgbClr val="7030A0"/>
        </a:solidFill>
        <a:ln>
          <a:noFill/>
        </a:ln>
      </dgm:spPr>
      <dgm:t>
        <a:bodyPr/>
        <a:lstStyle/>
        <a:p>
          <a:r>
            <a:rPr lang="it-IT" dirty="0" err="1"/>
            <a:t>Chief</a:t>
          </a:r>
          <a:r>
            <a:rPr lang="it-IT" dirty="0"/>
            <a:t> Executive </a:t>
          </a:r>
          <a:r>
            <a:rPr lang="it-IT" dirty="0" err="1"/>
            <a:t>Officer</a:t>
          </a:r>
          <a:br>
            <a:rPr lang="it-IT" dirty="0"/>
          </a:br>
          <a:r>
            <a:rPr lang="it-IT" dirty="0"/>
            <a:t>(Francesco Epifani)</a:t>
          </a:r>
        </a:p>
      </dgm:t>
    </dgm:pt>
    <dgm:pt modelId="{215C8B7B-2F59-4411-AA80-99C700899753}" type="parTrans" cxnId="{074372E5-0321-4628-938F-3D4F23353F60}">
      <dgm:prSet/>
      <dgm:spPr/>
      <dgm:t>
        <a:bodyPr/>
        <a:lstStyle/>
        <a:p>
          <a:endParaRPr lang="it-IT"/>
        </a:p>
      </dgm:t>
    </dgm:pt>
    <dgm:pt modelId="{272F38C0-0D71-42E4-AD7E-C997F2E506F2}" type="sibTrans" cxnId="{074372E5-0321-4628-938F-3D4F23353F60}">
      <dgm:prSet/>
      <dgm:spPr/>
      <dgm:t>
        <a:bodyPr/>
        <a:lstStyle/>
        <a:p>
          <a:endParaRPr lang="it-IT"/>
        </a:p>
      </dgm:t>
    </dgm:pt>
    <dgm:pt modelId="{8F0B13A8-3773-4DE4-BE83-4159D65E7577}">
      <dgm:prSet phldrT="[Testo]" phldr="0"/>
      <dgm:spPr>
        <a:ln>
          <a:noFill/>
        </a:ln>
      </dgm:spPr>
      <dgm:t>
        <a:bodyPr/>
        <a:lstStyle/>
        <a:p>
          <a:r>
            <a:rPr lang="it-IT" dirty="0"/>
            <a:t>Network Punti Prelievo</a:t>
          </a:r>
          <a:br>
            <a:rPr lang="it-IT" dirty="0"/>
          </a:br>
          <a:r>
            <a:rPr lang="it-IT" dirty="0"/>
            <a:t>(Sara Baldacci)</a:t>
          </a:r>
        </a:p>
      </dgm:t>
    </dgm:pt>
    <dgm:pt modelId="{0126AE16-457F-4E49-97C2-327212942B2A}" type="parTrans" cxnId="{A23AC23B-0FF8-4FCF-9295-7F28D051A451}">
      <dgm:prSet/>
      <dgm:spPr/>
      <dgm:t>
        <a:bodyPr/>
        <a:lstStyle/>
        <a:p>
          <a:endParaRPr lang="it-IT"/>
        </a:p>
      </dgm:t>
    </dgm:pt>
    <dgm:pt modelId="{989CD5D6-0D0D-4D37-979F-4A6045AB8224}" type="sibTrans" cxnId="{A23AC23B-0FF8-4FCF-9295-7F28D051A451}">
      <dgm:prSet/>
      <dgm:spPr/>
      <dgm:t>
        <a:bodyPr/>
        <a:lstStyle/>
        <a:p>
          <a:endParaRPr lang="it-IT"/>
        </a:p>
      </dgm:t>
    </dgm:pt>
    <dgm:pt modelId="{4A217497-20AB-49F5-8944-B5DC9CB79886}">
      <dgm:prSet phldrT="[Testo]" phldr="0"/>
      <dgm:spPr>
        <a:solidFill>
          <a:schemeClr val="accent2"/>
        </a:solidFill>
        <a:ln>
          <a:noFill/>
        </a:ln>
      </dgm:spPr>
      <dgm:t>
        <a:bodyPr/>
        <a:lstStyle/>
        <a:p>
          <a:r>
            <a:rPr lang="it-IT" dirty="0"/>
            <a:t>Montemurlo</a:t>
          </a:r>
          <a:br>
            <a:rPr lang="it-IT" dirty="0"/>
          </a:br>
          <a:r>
            <a:rPr lang="it-IT" dirty="0"/>
            <a:t>(Piera Mucci*)</a:t>
          </a:r>
        </a:p>
      </dgm:t>
    </dgm:pt>
    <dgm:pt modelId="{CEBA89EB-D4B2-4F55-B839-A520F7CF6912}" type="parTrans" cxnId="{F9440336-85DC-4048-A6D8-34875BBD4621}">
      <dgm:prSet/>
      <dgm:spPr/>
      <dgm:t>
        <a:bodyPr/>
        <a:lstStyle/>
        <a:p>
          <a:endParaRPr lang="it-IT"/>
        </a:p>
      </dgm:t>
    </dgm:pt>
    <dgm:pt modelId="{E858F398-C957-43AF-9DB1-6448C6331E56}" type="sibTrans" cxnId="{F9440336-85DC-4048-A6D8-34875BBD4621}">
      <dgm:prSet/>
      <dgm:spPr/>
      <dgm:t>
        <a:bodyPr/>
        <a:lstStyle/>
        <a:p>
          <a:endParaRPr lang="it-IT"/>
        </a:p>
      </dgm:t>
    </dgm:pt>
    <dgm:pt modelId="{27F134F4-C0F7-4BC4-B1B6-822CF67B7944}">
      <dgm:prSet phldrT="[Testo]" phldr="0"/>
      <dgm:spPr>
        <a:solidFill>
          <a:schemeClr val="accent2"/>
        </a:solidFill>
        <a:ln>
          <a:noFill/>
        </a:ln>
      </dgm:spPr>
      <dgm:t>
        <a:bodyPr/>
        <a:lstStyle/>
        <a:p>
          <a:r>
            <a:rPr lang="it-IT" dirty="0"/>
            <a:t>Calenzano</a:t>
          </a:r>
          <a:br>
            <a:rPr lang="it-IT" dirty="0"/>
          </a:br>
          <a:r>
            <a:rPr lang="it-IT" dirty="0"/>
            <a:t>(Manuela Gelli)</a:t>
          </a:r>
        </a:p>
      </dgm:t>
    </dgm:pt>
    <dgm:pt modelId="{9BC5C35C-247C-4FEA-8AD3-85C19D1C87BC}" type="parTrans" cxnId="{E9D376E3-C853-4915-B4CD-8300586A0DB2}">
      <dgm:prSet/>
      <dgm:spPr/>
      <dgm:t>
        <a:bodyPr/>
        <a:lstStyle/>
        <a:p>
          <a:endParaRPr lang="it-IT"/>
        </a:p>
      </dgm:t>
    </dgm:pt>
    <dgm:pt modelId="{814F0BA0-0F71-472F-876A-8AC4EA58AEDD}" type="sibTrans" cxnId="{E9D376E3-C853-4915-B4CD-8300586A0DB2}">
      <dgm:prSet/>
      <dgm:spPr/>
      <dgm:t>
        <a:bodyPr/>
        <a:lstStyle/>
        <a:p>
          <a:endParaRPr lang="it-IT"/>
        </a:p>
      </dgm:t>
    </dgm:pt>
    <dgm:pt modelId="{FE17EAF1-5D31-48F3-98AB-5734CD5CF10B}">
      <dgm:prSet phldrT="[Testo]" phldr="0"/>
      <dgm:spPr>
        <a:solidFill>
          <a:schemeClr val="accent2"/>
        </a:solidFill>
        <a:ln>
          <a:noFill/>
        </a:ln>
      </dgm:spPr>
      <dgm:t>
        <a:bodyPr/>
        <a:lstStyle/>
        <a:p>
          <a:r>
            <a:rPr lang="it-IT" dirty="0"/>
            <a:t>Livorno, Labronica</a:t>
          </a:r>
          <a:br>
            <a:rPr lang="it-IT" dirty="0"/>
          </a:br>
          <a:r>
            <a:rPr lang="it-IT" dirty="0"/>
            <a:t>(TBD)</a:t>
          </a:r>
        </a:p>
      </dgm:t>
    </dgm:pt>
    <dgm:pt modelId="{F4974A48-5657-4F7A-892D-DF5A6CEE4A86}" type="parTrans" cxnId="{B65E33E2-0EC0-468E-B088-17DDAE1CD2A1}">
      <dgm:prSet/>
      <dgm:spPr/>
      <dgm:t>
        <a:bodyPr/>
        <a:lstStyle/>
        <a:p>
          <a:endParaRPr lang="it-IT"/>
        </a:p>
      </dgm:t>
    </dgm:pt>
    <dgm:pt modelId="{C1C35E5B-8A08-4CAF-9C17-64F01ACAD12F}" type="sibTrans" cxnId="{B65E33E2-0EC0-468E-B088-17DDAE1CD2A1}">
      <dgm:prSet/>
      <dgm:spPr/>
      <dgm:t>
        <a:bodyPr/>
        <a:lstStyle/>
        <a:p>
          <a:endParaRPr lang="it-IT"/>
        </a:p>
      </dgm:t>
    </dgm:pt>
    <dgm:pt modelId="{4AFE37F1-5668-4623-B231-F40BCB4EC811}">
      <dgm:prSet phldrT="[Testo]" phldr="0"/>
      <dgm:spPr>
        <a:solidFill>
          <a:schemeClr val="accent2"/>
        </a:solidFill>
        <a:ln>
          <a:noFill/>
        </a:ln>
      </dgm:spPr>
      <dgm:t>
        <a:bodyPr/>
        <a:lstStyle/>
        <a:p>
          <a:r>
            <a:rPr lang="it-IT" dirty="0"/>
            <a:t>Livorno, Carducci</a:t>
          </a:r>
          <a:br>
            <a:rPr lang="it-IT" dirty="0"/>
          </a:br>
          <a:r>
            <a:rPr lang="it-IT" dirty="0"/>
            <a:t>(TBD)</a:t>
          </a:r>
        </a:p>
      </dgm:t>
    </dgm:pt>
    <dgm:pt modelId="{8DD2178E-895B-4C52-AD8D-B2AFD9816209}" type="parTrans" cxnId="{44F39DB1-450D-4823-A4A9-CE1ABB3AA58D}">
      <dgm:prSet/>
      <dgm:spPr/>
      <dgm:t>
        <a:bodyPr/>
        <a:lstStyle/>
        <a:p>
          <a:endParaRPr lang="it-IT"/>
        </a:p>
      </dgm:t>
    </dgm:pt>
    <dgm:pt modelId="{35A3369C-BFB2-41A8-BA81-3DAF7DB9269A}" type="sibTrans" cxnId="{44F39DB1-450D-4823-A4A9-CE1ABB3AA58D}">
      <dgm:prSet/>
      <dgm:spPr/>
      <dgm:t>
        <a:bodyPr/>
        <a:lstStyle/>
        <a:p>
          <a:endParaRPr lang="it-IT"/>
        </a:p>
      </dgm:t>
    </dgm:pt>
    <dgm:pt modelId="{BF06E5CB-1BC1-408B-983C-5873F61F0C21}">
      <dgm:prSet phldrT="[Testo]" phldr="0"/>
      <dgm:spPr>
        <a:solidFill>
          <a:schemeClr val="accent2"/>
        </a:solidFill>
        <a:ln>
          <a:noFill/>
        </a:ln>
      </dgm:spPr>
      <dgm:t>
        <a:bodyPr/>
        <a:lstStyle/>
        <a:p>
          <a:r>
            <a:rPr lang="it-IT" dirty="0"/>
            <a:t>Livorno, Picchianti</a:t>
          </a:r>
          <a:br>
            <a:rPr lang="it-IT" dirty="0"/>
          </a:br>
          <a:r>
            <a:rPr lang="it-IT" dirty="0"/>
            <a:t>(TBD)</a:t>
          </a:r>
        </a:p>
      </dgm:t>
    </dgm:pt>
    <dgm:pt modelId="{0C6F1ECE-8855-4414-B131-6688BC072693}" type="parTrans" cxnId="{8B5D00BB-2F84-48C3-AE46-902C574981B8}">
      <dgm:prSet/>
      <dgm:spPr/>
      <dgm:t>
        <a:bodyPr/>
        <a:lstStyle/>
        <a:p>
          <a:endParaRPr lang="it-IT"/>
        </a:p>
      </dgm:t>
    </dgm:pt>
    <dgm:pt modelId="{3BF1F8CC-58F8-4B7E-B29C-7937CA6E3058}" type="sibTrans" cxnId="{8B5D00BB-2F84-48C3-AE46-902C574981B8}">
      <dgm:prSet/>
      <dgm:spPr/>
      <dgm:t>
        <a:bodyPr/>
        <a:lstStyle/>
        <a:p>
          <a:endParaRPr lang="it-IT"/>
        </a:p>
      </dgm:t>
    </dgm:pt>
    <dgm:pt modelId="{F24BF1DF-4895-456A-87E9-AD6A7DE73B29}">
      <dgm:prSet phldrT="[Testo]" phldr="0"/>
      <dgm:spPr>
        <a:solidFill>
          <a:schemeClr val="accent2"/>
        </a:solidFill>
        <a:ln>
          <a:noFill/>
        </a:ln>
      </dgm:spPr>
      <dgm:t>
        <a:bodyPr/>
        <a:lstStyle/>
        <a:p>
          <a:r>
            <a:rPr lang="it-IT" dirty="0"/>
            <a:t>Livorno, Centro</a:t>
          </a:r>
          <a:br>
            <a:rPr lang="it-IT" dirty="0"/>
          </a:br>
          <a:r>
            <a:rPr lang="it-IT" dirty="0"/>
            <a:t>(TBD)</a:t>
          </a:r>
        </a:p>
      </dgm:t>
    </dgm:pt>
    <dgm:pt modelId="{5E035ECE-EAFC-4FC1-9147-C40658E6F8A6}" type="parTrans" cxnId="{291BD840-0919-4D55-A8EC-6855E4701C42}">
      <dgm:prSet/>
      <dgm:spPr/>
      <dgm:t>
        <a:bodyPr/>
        <a:lstStyle/>
        <a:p>
          <a:endParaRPr lang="it-IT"/>
        </a:p>
      </dgm:t>
    </dgm:pt>
    <dgm:pt modelId="{B2D4533F-9577-4694-A4B1-D8D564217DDA}" type="sibTrans" cxnId="{291BD840-0919-4D55-A8EC-6855E4701C42}">
      <dgm:prSet/>
      <dgm:spPr/>
      <dgm:t>
        <a:bodyPr/>
        <a:lstStyle/>
        <a:p>
          <a:endParaRPr lang="it-IT"/>
        </a:p>
      </dgm:t>
    </dgm:pt>
    <dgm:pt modelId="{6FFC95AD-6728-4779-946D-B68C4106ABC8}">
      <dgm:prSet phldrT="[Testo]" phldr="0"/>
      <dgm:spPr>
        <a:solidFill>
          <a:schemeClr val="accent2"/>
        </a:solidFill>
        <a:ln>
          <a:noFill/>
        </a:ln>
      </dgm:spPr>
      <dgm:t>
        <a:bodyPr/>
        <a:lstStyle/>
        <a:p>
          <a:r>
            <a:rPr lang="it-IT" dirty="0"/>
            <a:t>Livorno, Montenero</a:t>
          </a:r>
          <a:br>
            <a:rPr lang="it-IT" dirty="0"/>
          </a:br>
          <a:r>
            <a:rPr lang="it-IT" dirty="0"/>
            <a:t>(TBD)</a:t>
          </a:r>
        </a:p>
      </dgm:t>
    </dgm:pt>
    <dgm:pt modelId="{CBD95FB8-ED2F-4EAF-B971-29E359DAB5B8}" type="parTrans" cxnId="{C55CC1BF-431E-4937-9CE3-E0CA28B51E29}">
      <dgm:prSet/>
      <dgm:spPr/>
      <dgm:t>
        <a:bodyPr/>
        <a:lstStyle/>
        <a:p>
          <a:endParaRPr lang="it-IT"/>
        </a:p>
      </dgm:t>
    </dgm:pt>
    <dgm:pt modelId="{FD4F4BF6-2EB3-4D0D-A66C-CCB9076C0EE3}" type="sibTrans" cxnId="{C55CC1BF-431E-4937-9CE3-E0CA28B51E29}">
      <dgm:prSet/>
      <dgm:spPr/>
      <dgm:t>
        <a:bodyPr/>
        <a:lstStyle/>
        <a:p>
          <a:endParaRPr lang="it-IT"/>
        </a:p>
      </dgm:t>
    </dgm:pt>
    <dgm:pt modelId="{53C0C806-33D8-4A64-B827-A0ED63329315}"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0114AAC4-D7FD-4216-9F83-2C889C3C404E}" type="parTrans" cxnId="{8468DBE4-E78E-4468-BA3D-46DEFBF8B9CB}">
      <dgm:prSet/>
      <dgm:spPr/>
      <dgm:t>
        <a:bodyPr/>
        <a:lstStyle/>
        <a:p>
          <a:endParaRPr lang="it-IT"/>
        </a:p>
      </dgm:t>
    </dgm:pt>
    <dgm:pt modelId="{CC214115-17E4-40E6-89D2-0B93706E2D29}" type="sibTrans" cxnId="{8468DBE4-E78E-4468-BA3D-46DEFBF8B9CB}">
      <dgm:prSet/>
      <dgm:spPr/>
      <dgm:t>
        <a:bodyPr/>
        <a:lstStyle/>
        <a:p>
          <a:endParaRPr lang="it-IT"/>
        </a:p>
      </dgm:t>
    </dgm:pt>
    <dgm:pt modelId="{A7FFB806-6AB2-4807-843C-F05BB94F416C}"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BE2202EA-0712-47D7-BEA5-036AFC1B6936}" type="parTrans" cxnId="{F820A689-DEBD-40EE-AF25-7F85570E948C}">
      <dgm:prSet/>
      <dgm:spPr/>
      <dgm:t>
        <a:bodyPr/>
        <a:lstStyle/>
        <a:p>
          <a:endParaRPr lang="it-IT"/>
        </a:p>
      </dgm:t>
    </dgm:pt>
    <dgm:pt modelId="{BDCB2779-4C1D-400C-9D1E-221C1873CA27}" type="sibTrans" cxnId="{F820A689-DEBD-40EE-AF25-7F85570E948C}">
      <dgm:prSet/>
      <dgm:spPr/>
      <dgm:t>
        <a:bodyPr/>
        <a:lstStyle/>
        <a:p>
          <a:endParaRPr lang="it-IT"/>
        </a:p>
      </dgm:t>
    </dgm:pt>
    <dgm:pt modelId="{DE1E0DD9-C056-48EF-9759-F78042A0EF90}"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27C6217E-A72B-4589-804D-3C651F4BE370}" type="parTrans" cxnId="{A3DECC64-6B93-4279-889A-C2C610687943}">
      <dgm:prSet/>
      <dgm:spPr/>
      <dgm:t>
        <a:bodyPr/>
        <a:lstStyle/>
        <a:p>
          <a:endParaRPr lang="it-IT"/>
        </a:p>
      </dgm:t>
    </dgm:pt>
    <dgm:pt modelId="{A8B26A2B-9DD6-4BAA-A1BC-5A45B4F8E332}" type="sibTrans" cxnId="{A3DECC64-6B93-4279-889A-C2C610687943}">
      <dgm:prSet/>
      <dgm:spPr/>
      <dgm:t>
        <a:bodyPr/>
        <a:lstStyle/>
        <a:p>
          <a:endParaRPr lang="it-IT"/>
        </a:p>
      </dgm:t>
    </dgm:pt>
    <dgm:pt modelId="{EF7BB532-FF27-4F6B-A762-CE5D9AC8B75A}"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0A1AC1F0-FC31-46F3-AC27-F50712A728E6}" type="parTrans" cxnId="{EB4B1742-3268-41DD-A937-811EA8013DD1}">
      <dgm:prSet/>
      <dgm:spPr/>
      <dgm:t>
        <a:bodyPr/>
        <a:lstStyle/>
        <a:p>
          <a:endParaRPr lang="it-IT"/>
        </a:p>
      </dgm:t>
    </dgm:pt>
    <dgm:pt modelId="{90AC4571-D1D3-4315-8E07-D0DA004B44A3}" type="sibTrans" cxnId="{EB4B1742-3268-41DD-A937-811EA8013DD1}">
      <dgm:prSet/>
      <dgm:spPr/>
      <dgm:t>
        <a:bodyPr/>
        <a:lstStyle/>
        <a:p>
          <a:endParaRPr lang="it-IT"/>
        </a:p>
      </dgm:t>
    </dgm:pt>
    <dgm:pt modelId="{4EDDDB5C-7C06-4EE1-80C9-7743B591559B}"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501E21B2-4729-4331-86E2-862C6A92CC60}" type="parTrans" cxnId="{45AAAD45-40CD-43A8-972D-E6A3C8324727}">
      <dgm:prSet/>
      <dgm:spPr/>
      <dgm:t>
        <a:bodyPr/>
        <a:lstStyle/>
        <a:p>
          <a:endParaRPr lang="it-IT"/>
        </a:p>
      </dgm:t>
    </dgm:pt>
    <dgm:pt modelId="{3B2015A5-700E-4F39-A22F-2A8A3E59A2BB}" type="sibTrans" cxnId="{45AAAD45-40CD-43A8-972D-E6A3C8324727}">
      <dgm:prSet/>
      <dgm:spPr/>
      <dgm:t>
        <a:bodyPr/>
        <a:lstStyle/>
        <a:p>
          <a:endParaRPr lang="it-IT"/>
        </a:p>
      </dgm:t>
    </dgm:pt>
    <dgm:pt modelId="{3E15151E-DAE1-455A-9ADD-464D13194CDF}"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1DA55851-B3C7-482D-809A-E02B1B591BCC}" type="parTrans" cxnId="{B32813A0-5906-4565-834F-5749D1A3BC8F}">
      <dgm:prSet/>
      <dgm:spPr/>
      <dgm:t>
        <a:bodyPr/>
        <a:lstStyle/>
        <a:p>
          <a:endParaRPr lang="it-IT"/>
        </a:p>
      </dgm:t>
    </dgm:pt>
    <dgm:pt modelId="{F08441C2-A901-4DC6-A7CA-88DAC167D505}" type="sibTrans" cxnId="{B32813A0-5906-4565-834F-5749D1A3BC8F}">
      <dgm:prSet/>
      <dgm:spPr/>
      <dgm:t>
        <a:bodyPr/>
        <a:lstStyle/>
        <a:p>
          <a:endParaRPr lang="it-IT"/>
        </a:p>
      </dgm:t>
    </dgm:pt>
    <dgm:pt modelId="{01A96F86-B3EA-4983-BB63-6E2EB047954C}"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F4F082B8-2DF3-454A-A89D-0AFEA177C8AA}" type="parTrans" cxnId="{DCA654A0-1E82-4783-9267-C0170ED86B48}">
      <dgm:prSet/>
      <dgm:spPr/>
      <dgm:t>
        <a:bodyPr/>
        <a:lstStyle/>
        <a:p>
          <a:endParaRPr lang="it-IT"/>
        </a:p>
      </dgm:t>
    </dgm:pt>
    <dgm:pt modelId="{F1CA7CF2-6C5F-445E-9C1F-066B07E4D17A}" type="sibTrans" cxnId="{DCA654A0-1E82-4783-9267-C0170ED86B48}">
      <dgm:prSet/>
      <dgm:spPr/>
      <dgm:t>
        <a:bodyPr/>
        <a:lstStyle/>
        <a:p>
          <a:endParaRPr lang="it-IT"/>
        </a:p>
      </dgm:t>
    </dgm:pt>
    <dgm:pt modelId="{4FDF6F4D-83E1-485D-A5D7-AB1E9E004582}">
      <dgm:prSet phldrT="[Testo]" phldr="0"/>
      <dgm:spPr>
        <a:solidFill>
          <a:schemeClr val="accent2"/>
        </a:solidFill>
        <a:ln>
          <a:noFill/>
        </a:ln>
      </dgm:spPr>
      <dgm:t>
        <a:bodyPr/>
        <a:lstStyle/>
        <a:p>
          <a:r>
            <a:rPr lang="it-IT" dirty="0"/>
            <a:t>Quarrata</a:t>
          </a:r>
          <a:br>
            <a:rPr lang="it-IT" dirty="0"/>
          </a:br>
          <a:r>
            <a:rPr lang="it-IT" dirty="0"/>
            <a:t>(Lorenzo Gucci*)</a:t>
          </a:r>
        </a:p>
      </dgm:t>
    </dgm:pt>
    <dgm:pt modelId="{0AB7E5F5-E08B-4A1A-AED9-953A86BA6EC5}" type="parTrans" cxnId="{65F83913-6FF1-49AE-AC41-2022B6FA31C6}">
      <dgm:prSet/>
      <dgm:spPr/>
      <dgm:t>
        <a:bodyPr/>
        <a:lstStyle/>
        <a:p>
          <a:endParaRPr lang="it-IT"/>
        </a:p>
      </dgm:t>
    </dgm:pt>
    <dgm:pt modelId="{87BDA223-B5EA-4221-8B7D-86BD45962587}" type="sibTrans" cxnId="{65F83913-6FF1-49AE-AC41-2022B6FA31C6}">
      <dgm:prSet/>
      <dgm:spPr/>
      <dgm:t>
        <a:bodyPr/>
        <a:lstStyle/>
        <a:p>
          <a:endParaRPr lang="it-IT"/>
        </a:p>
      </dgm:t>
    </dgm:pt>
    <dgm:pt modelId="{21D85F67-2F0F-4949-86F5-699FADF19064}"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EC9FB2CA-C5BC-4394-8F10-85AE04C86489}" type="parTrans" cxnId="{85EDAF8D-E0ED-4D84-9E4A-149E3CA42042}">
      <dgm:prSet/>
      <dgm:spPr/>
      <dgm:t>
        <a:bodyPr/>
        <a:lstStyle/>
        <a:p>
          <a:endParaRPr lang="it-IT"/>
        </a:p>
      </dgm:t>
    </dgm:pt>
    <dgm:pt modelId="{0BCC9DB3-FDA8-4F45-82E8-F5447562F094}" type="sibTrans" cxnId="{85EDAF8D-E0ED-4D84-9E4A-149E3CA42042}">
      <dgm:prSet/>
      <dgm:spPr/>
      <dgm:t>
        <a:bodyPr/>
        <a:lstStyle/>
        <a:p>
          <a:endParaRPr lang="it-IT"/>
        </a:p>
      </dgm:t>
    </dgm:pt>
    <dgm:pt modelId="{0D25E5F8-7A0A-4217-9EAB-C4BE02839229}">
      <dgm:prSet phldrT="[Testo]" phldr="0"/>
      <dgm:spPr>
        <a:solidFill>
          <a:schemeClr val="accent2"/>
        </a:solidFill>
        <a:ln>
          <a:noFill/>
        </a:ln>
      </dgm:spPr>
      <dgm:t>
        <a:bodyPr/>
        <a:lstStyle/>
        <a:p>
          <a:r>
            <a:rPr lang="it-IT"/>
            <a:t>Livorno, Banditella</a:t>
          </a:r>
          <a:br>
            <a:rPr lang="it-IT"/>
          </a:br>
          <a:r>
            <a:rPr lang="it-IT"/>
            <a:t>(TBD)</a:t>
          </a:r>
          <a:endParaRPr lang="it-IT" dirty="0"/>
        </a:p>
      </dgm:t>
    </dgm:pt>
    <dgm:pt modelId="{63A94427-828C-43C2-9DC3-35EFC48CF8CB}" type="parTrans" cxnId="{6AD8FB2D-01D6-474F-87BA-1CD419348978}">
      <dgm:prSet/>
      <dgm:spPr/>
      <dgm:t>
        <a:bodyPr/>
        <a:lstStyle/>
        <a:p>
          <a:endParaRPr lang="it-IT"/>
        </a:p>
      </dgm:t>
    </dgm:pt>
    <dgm:pt modelId="{F5B401BC-0CA7-4983-A456-F9D43598982E}" type="sibTrans" cxnId="{6AD8FB2D-01D6-474F-87BA-1CD419348978}">
      <dgm:prSet/>
      <dgm:spPr/>
      <dgm:t>
        <a:bodyPr/>
        <a:lstStyle/>
        <a:p>
          <a:endParaRPr lang="it-IT"/>
        </a:p>
      </dgm:t>
    </dgm:pt>
    <dgm:pt modelId="{94B01074-9311-4FCE-A478-3F8F42651181}" type="asst">
      <dgm:prSet/>
      <dgm:spPr>
        <a:solidFill>
          <a:schemeClr val="bg1">
            <a:lumMod val="50000"/>
          </a:schemeClr>
        </a:solidFill>
        <a:ln>
          <a:noFill/>
        </a:ln>
      </dgm:spPr>
      <dgm:t>
        <a:bodyPr/>
        <a:lstStyle/>
        <a:p>
          <a:r>
            <a:rPr lang="it-IT" dirty="0"/>
            <a:t>Direttore Sanitario</a:t>
          </a:r>
          <a:br>
            <a:rPr lang="it-IT" dirty="0"/>
          </a:br>
          <a:r>
            <a:rPr lang="it-IT" dirty="0"/>
            <a:t>(Gian Luigi Taddei)</a:t>
          </a:r>
          <a:endParaRPr lang="it-IT"/>
        </a:p>
      </dgm:t>
    </dgm:pt>
    <dgm:pt modelId="{28C61E89-E7BF-449F-9861-B43B05573585}" type="parTrans" cxnId="{6B82A09D-4817-4C87-AC3F-CD227976CBC7}">
      <dgm:prSet/>
      <dgm:spPr/>
      <dgm:t>
        <a:bodyPr/>
        <a:lstStyle/>
        <a:p>
          <a:endParaRPr lang="it-IT"/>
        </a:p>
      </dgm:t>
    </dgm:pt>
    <dgm:pt modelId="{E46437F3-0D3A-4C27-B0C0-AD946ED04724}" type="sibTrans" cxnId="{6B82A09D-4817-4C87-AC3F-CD227976CBC7}">
      <dgm:prSet/>
      <dgm:spPr/>
      <dgm:t>
        <a:bodyPr/>
        <a:lstStyle/>
        <a:p>
          <a:endParaRPr lang="it-IT"/>
        </a:p>
      </dgm:t>
    </dgm:pt>
    <dgm:pt modelId="{BBE04173-B180-475E-869C-C2C20A0329BA}">
      <dgm:prSet phldrT="[Testo]" phldr="0"/>
      <dgm:spPr>
        <a:solidFill>
          <a:schemeClr val="accent2"/>
        </a:solidFill>
        <a:ln>
          <a:noFill/>
        </a:ln>
      </dgm:spPr>
      <dgm:t>
        <a:bodyPr/>
        <a:lstStyle/>
        <a:p>
          <a:r>
            <a:rPr lang="it-IT"/>
            <a:t>Anna Contino, Cinzia Tellini</a:t>
          </a:r>
          <a:endParaRPr lang="it-IT" dirty="0"/>
        </a:p>
      </dgm:t>
    </dgm:pt>
    <dgm:pt modelId="{C35556B5-46D0-40CD-B45B-5FD5136DF58F}" type="parTrans" cxnId="{CC214004-A71B-4854-A612-5C7BC0162A9E}">
      <dgm:prSet/>
      <dgm:spPr/>
      <dgm:t>
        <a:bodyPr/>
        <a:lstStyle/>
        <a:p>
          <a:endParaRPr lang="it-IT"/>
        </a:p>
      </dgm:t>
    </dgm:pt>
    <dgm:pt modelId="{15E738AF-1DAF-49AF-9E8C-2CB44A71F8A6}" type="sibTrans" cxnId="{CC214004-A71B-4854-A612-5C7BC0162A9E}">
      <dgm:prSet/>
      <dgm:spPr/>
      <dgm:t>
        <a:bodyPr/>
        <a:lstStyle/>
        <a:p>
          <a:endParaRPr lang="it-IT"/>
        </a:p>
      </dgm:t>
    </dgm:pt>
    <dgm:pt modelId="{222A56A9-58F4-4770-BBAE-424D7495ECE3}" type="pres">
      <dgm:prSet presAssocID="{83D186EA-C0CF-4062-B7E2-40AACDDC93A9}" presName="hierChild1" presStyleCnt="0">
        <dgm:presLayoutVars>
          <dgm:orgChart val="1"/>
          <dgm:chPref val="1"/>
          <dgm:dir/>
          <dgm:animOne val="branch"/>
          <dgm:animLvl val="lvl"/>
          <dgm:resizeHandles/>
        </dgm:presLayoutVars>
      </dgm:prSet>
      <dgm:spPr/>
    </dgm:pt>
    <dgm:pt modelId="{25029693-51B1-4BD7-A3A8-BFFD89F98C11}" type="pres">
      <dgm:prSet presAssocID="{79EAE3CA-97B6-47D7-953F-9170E698BA70}" presName="hierRoot1" presStyleCnt="0">
        <dgm:presLayoutVars>
          <dgm:hierBranch/>
        </dgm:presLayoutVars>
      </dgm:prSet>
      <dgm:spPr/>
    </dgm:pt>
    <dgm:pt modelId="{CB0C4D3C-E9AD-471A-BBF5-7604BB347AED}" type="pres">
      <dgm:prSet presAssocID="{79EAE3CA-97B6-47D7-953F-9170E698BA70}" presName="rootComposite1" presStyleCnt="0"/>
      <dgm:spPr/>
    </dgm:pt>
    <dgm:pt modelId="{132674F1-39EA-4BA8-89FA-DD55B988D363}" type="pres">
      <dgm:prSet presAssocID="{79EAE3CA-97B6-47D7-953F-9170E698BA70}" presName="rootText1" presStyleLbl="node0" presStyleIdx="0" presStyleCnt="1">
        <dgm:presLayoutVars>
          <dgm:chPref val="3"/>
        </dgm:presLayoutVars>
      </dgm:prSet>
      <dgm:spPr>
        <a:xfrm>
          <a:off x="4538818" y="3379"/>
          <a:ext cx="1931912" cy="965956"/>
        </a:xfrm>
      </dgm:spPr>
    </dgm:pt>
    <dgm:pt modelId="{D125D218-FD5B-45FB-8165-C35ABF5B3997}" type="pres">
      <dgm:prSet presAssocID="{79EAE3CA-97B6-47D7-953F-9170E698BA70}" presName="rootConnector1" presStyleLbl="node1" presStyleIdx="0" presStyleCnt="0"/>
      <dgm:spPr/>
    </dgm:pt>
    <dgm:pt modelId="{2EE8812C-FBF6-4362-B4F2-46E1A1C43845}" type="pres">
      <dgm:prSet presAssocID="{79EAE3CA-97B6-47D7-953F-9170E698BA70}" presName="hierChild2" presStyleCnt="0"/>
      <dgm:spPr/>
    </dgm:pt>
    <dgm:pt modelId="{928912D3-EFCE-4BD3-A9B7-45B76A021094}" type="pres">
      <dgm:prSet presAssocID="{0126AE16-457F-4E49-97C2-327212942B2A}" presName="Name35" presStyleLbl="parChTrans1D2" presStyleIdx="0" presStyleCnt="1"/>
      <dgm:spPr/>
    </dgm:pt>
    <dgm:pt modelId="{524CB016-7E64-4A42-BCD7-7325103CFF7A}" type="pres">
      <dgm:prSet presAssocID="{8F0B13A8-3773-4DE4-BE83-4159D65E7577}" presName="hierRoot2" presStyleCnt="0">
        <dgm:presLayoutVars>
          <dgm:hierBranch/>
        </dgm:presLayoutVars>
      </dgm:prSet>
      <dgm:spPr/>
    </dgm:pt>
    <dgm:pt modelId="{D85AEF55-1A65-464F-8A48-1874D661A2F8}" type="pres">
      <dgm:prSet presAssocID="{8F0B13A8-3773-4DE4-BE83-4159D65E7577}" presName="rootComposite" presStyleCnt="0"/>
      <dgm:spPr/>
    </dgm:pt>
    <dgm:pt modelId="{332986ED-0648-4B6D-B18E-D6B09D0869FA}" type="pres">
      <dgm:prSet presAssocID="{8F0B13A8-3773-4DE4-BE83-4159D65E7577}" presName="rootText" presStyleLbl="node2" presStyleIdx="0" presStyleCnt="1">
        <dgm:presLayoutVars>
          <dgm:chPref val="3"/>
        </dgm:presLayoutVars>
      </dgm:prSet>
      <dgm:spPr/>
    </dgm:pt>
    <dgm:pt modelId="{8C61E5D3-6486-40B3-BCEF-603580C57675}" type="pres">
      <dgm:prSet presAssocID="{8F0B13A8-3773-4DE4-BE83-4159D65E7577}" presName="rootConnector" presStyleLbl="node2" presStyleIdx="0" presStyleCnt="1"/>
      <dgm:spPr/>
    </dgm:pt>
    <dgm:pt modelId="{3115CE8A-C041-4951-8D01-8C0D6AA3D887}" type="pres">
      <dgm:prSet presAssocID="{8F0B13A8-3773-4DE4-BE83-4159D65E7577}" presName="hierChild4" presStyleCnt="0"/>
      <dgm:spPr/>
    </dgm:pt>
    <dgm:pt modelId="{28FCB230-C75B-4D78-BA14-B9D757A6F55D}" type="pres">
      <dgm:prSet presAssocID="{CEBA89EB-D4B2-4F55-B839-A520F7CF6912}" presName="Name35" presStyleLbl="parChTrans1D3" presStyleIdx="0" presStyleCnt="9"/>
      <dgm:spPr/>
    </dgm:pt>
    <dgm:pt modelId="{61B36B41-D61C-4C67-AA2C-4220EAE1EFD3}" type="pres">
      <dgm:prSet presAssocID="{4A217497-20AB-49F5-8944-B5DC9CB79886}" presName="hierRoot2" presStyleCnt="0">
        <dgm:presLayoutVars>
          <dgm:hierBranch/>
        </dgm:presLayoutVars>
      </dgm:prSet>
      <dgm:spPr/>
    </dgm:pt>
    <dgm:pt modelId="{C9F2F2FD-DF17-48FB-9601-9963707D4EBE}" type="pres">
      <dgm:prSet presAssocID="{4A217497-20AB-49F5-8944-B5DC9CB79886}" presName="rootComposite" presStyleCnt="0"/>
      <dgm:spPr/>
    </dgm:pt>
    <dgm:pt modelId="{7E5667C0-BAD2-448F-A89A-0A7F3D546968}" type="pres">
      <dgm:prSet presAssocID="{4A217497-20AB-49F5-8944-B5DC9CB79886}" presName="rootText" presStyleLbl="node3" presStyleIdx="0" presStyleCnt="9">
        <dgm:presLayoutVars>
          <dgm:chPref val="3"/>
        </dgm:presLayoutVars>
      </dgm:prSet>
      <dgm:spPr/>
    </dgm:pt>
    <dgm:pt modelId="{9470257C-5ABC-425B-942D-961ED8FC3ABD}" type="pres">
      <dgm:prSet presAssocID="{4A217497-20AB-49F5-8944-B5DC9CB79886}" presName="rootConnector" presStyleLbl="node3" presStyleIdx="0" presStyleCnt="9"/>
      <dgm:spPr/>
    </dgm:pt>
    <dgm:pt modelId="{7DCBF828-BDB8-4C6C-B30F-3D03F24E1690}" type="pres">
      <dgm:prSet presAssocID="{4A217497-20AB-49F5-8944-B5DC9CB79886}" presName="hierChild4" presStyleCnt="0"/>
      <dgm:spPr/>
    </dgm:pt>
    <dgm:pt modelId="{7D419728-B566-4EDE-B3AE-03A941CED4B2}" type="pres">
      <dgm:prSet presAssocID="{4A217497-20AB-49F5-8944-B5DC9CB79886}" presName="hierChild5" presStyleCnt="0"/>
      <dgm:spPr/>
    </dgm:pt>
    <dgm:pt modelId="{2FF53487-ECEB-42E3-869D-972B575FE9C2}" type="pres">
      <dgm:prSet presAssocID="{0114AAC4-D7FD-4216-9F83-2C889C3C404E}" presName="Name111" presStyleLbl="parChTrans1D4" presStyleIdx="0" presStyleCnt="10"/>
      <dgm:spPr/>
    </dgm:pt>
    <dgm:pt modelId="{F0E4B465-79F9-408C-B3AB-78ABD4D064CC}" type="pres">
      <dgm:prSet presAssocID="{53C0C806-33D8-4A64-B827-A0ED63329315}" presName="hierRoot3" presStyleCnt="0">
        <dgm:presLayoutVars>
          <dgm:hierBranch/>
        </dgm:presLayoutVars>
      </dgm:prSet>
      <dgm:spPr/>
    </dgm:pt>
    <dgm:pt modelId="{23E038E9-3F4E-4F03-A079-3920F975D730}" type="pres">
      <dgm:prSet presAssocID="{53C0C806-33D8-4A64-B827-A0ED63329315}" presName="rootComposite3" presStyleCnt="0"/>
      <dgm:spPr/>
    </dgm:pt>
    <dgm:pt modelId="{51838FBD-2C1E-406D-9A0A-4092F562C308}" type="pres">
      <dgm:prSet presAssocID="{53C0C806-33D8-4A64-B827-A0ED63329315}" presName="rootText3" presStyleLbl="asst3" presStyleIdx="0" presStyleCnt="9">
        <dgm:presLayoutVars>
          <dgm:chPref val="3"/>
        </dgm:presLayoutVars>
      </dgm:prSet>
      <dgm:spPr/>
    </dgm:pt>
    <dgm:pt modelId="{680DDD31-B930-40E8-8459-FCCD8DF8EB92}" type="pres">
      <dgm:prSet presAssocID="{53C0C806-33D8-4A64-B827-A0ED63329315}" presName="rootConnector3" presStyleLbl="asst3" presStyleIdx="0" presStyleCnt="9"/>
      <dgm:spPr/>
    </dgm:pt>
    <dgm:pt modelId="{0295A027-449D-4866-93DC-6AA4D1818A24}" type="pres">
      <dgm:prSet presAssocID="{53C0C806-33D8-4A64-B827-A0ED63329315}" presName="hierChild6" presStyleCnt="0"/>
      <dgm:spPr/>
    </dgm:pt>
    <dgm:pt modelId="{B99699FB-61A1-4062-9D7A-F4EFE104D555}" type="pres">
      <dgm:prSet presAssocID="{53C0C806-33D8-4A64-B827-A0ED63329315}" presName="hierChild7" presStyleCnt="0"/>
      <dgm:spPr/>
    </dgm:pt>
    <dgm:pt modelId="{FECFB127-6422-4207-9FFC-1389FE4605F4}" type="pres">
      <dgm:prSet presAssocID="{9BC5C35C-247C-4FEA-8AD3-85C19D1C87BC}" presName="Name35" presStyleLbl="parChTrans1D3" presStyleIdx="1" presStyleCnt="9"/>
      <dgm:spPr/>
    </dgm:pt>
    <dgm:pt modelId="{47EAC9C5-CEF7-405A-AD83-58D7DD4C9A0F}" type="pres">
      <dgm:prSet presAssocID="{27F134F4-C0F7-4BC4-B1B6-822CF67B7944}" presName="hierRoot2" presStyleCnt="0">
        <dgm:presLayoutVars>
          <dgm:hierBranch/>
        </dgm:presLayoutVars>
      </dgm:prSet>
      <dgm:spPr/>
    </dgm:pt>
    <dgm:pt modelId="{6D610D1D-C0C9-44DC-8D6C-DCACA5787425}" type="pres">
      <dgm:prSet presAssocID="{27F134F4-C0F7-4BC4-B1B6-822CF67B7944}" presName="rootComposite" presStyleCnt="0"/>
      <dgm:spPr/>
    </dgm:pt>
    <dgm:pt modelId="{DD485DE3-BE0F-4152-AA02-F566FF5F801E}" type="pres">
      <dgm:prSet presAssocID="{27F134F4-C0F7-4BC4-B1B6-822CF67B7944}" presName="rootText" presStyleLbl="node3" presStyleIdx="1" presStyleCnt="9">
        <dgm:presLayoutVars>
          <dgm:chPref val="3"/>
        </dgm:presLayoutVars>
      </dgm:prSet>
      <dgm:spPr/>
    </dgm:pt>
    <dgm:pt modelId="{80D7CC49-87E4-4692-BD0E-A87E10D10FC8}" type="pres">
      <dgm:prSet presAssocID="{27F134F4-C0F7-4BC4-B1B6-822CF67B7944}" presName="rootConnector" presStyleLbl="node3" presStyleIdx="1" presStyleCnt="9"/>
      <dgm:spPr/>
    </dgm:pt>
    <dgm:pt modelId="{826EED22-BCA2-4FD5-9D52-7A277AA4F580}" type="pres">
      <dgm:prSet presAssocID="{27F134F4-C0F7-4BC4-B1B6-822CF67B7944}" presName="hierChild4" presStyleCnt="0"/>
      <dgm:spPr/>
    </dgm:pt>
    <dgm:pt modelId="{03EF7C90-C5B1-4771-AA12-E0CF62561D7D}" type="pres">
      <dgm:prSet presAssocID="{C35556B5-46D0-40CD-B45B-5FD5136DF58F}" presName="Name35" presStyleLbl="parChTrans1D4" presStyleIdx="1" presStyleCnt="10"/>
      <dgm:spPr/>
    </dgm:pt>
    <dgm:pt modelId="{C6779D97-5483-416B-A02A-7CA90DCCC0AA}" type="pres">
      <dgm:prSet presAssocID="{BBE04173-B180-475E-869C-C2C20A0329BA}" presName="hierRoot2" presStyleCnt="0">
        <dgm:presLayoutVars>
          <dgm:hierBranch val="init"/>
        </dgm:presLayoutVars>
      </dgm:prSet>
      <dgm:spPr/>
    </dgm:pt>
    <dgm:pt modelId="{7DBC7FB8-807E-46BF-ADB4-5365A916E79E}" type="pres">
      <dgm:prSet presAssocID="{BBE04173-B180-475E-869C-C2C20A0329BA}" presName="rootComposite" presStyleCnt="0"/>
      <dgm:spPr/>
    </dgm:pt>
    <dgm:pt modelId="{56FE61FE-4D67-4BBE-B248-6F81FA182ED0}" type="pres">
      <dgm:prSet presAssocID="{BBE04173-B180-475E-869C-C2C20A0329BA}" presName="rootText" presStyleLbl="node4" presStyleIdx="0" presStyleCnt="1">
        <dgm:presLayoutVars>
          <dgm:chPref val="3"/>
        </dgm:presLayoutVars>
      </dgm:prSet>
      <dgm:spPr/>
    </dgm:pt>
    <dgm:pt modelId="{CA758AF2-9872-42A4-BAE9-CBA144B05D11}" type="pres">
      <dgm:prSet presAssocID="{BBE04173-B180-475E-869C-C2C20A0329BA}" presName="rootConnector" presStyleLbl="node4" presStyleIdx="0" presStyleCnt="1"/>
      <dgm:spPr/>
    </dgm:pt>
    <dgm:pt modelId="{E04A81BB-C780-434B-881E-D4517024E83F}" type="pres">
      <dgm:prSet presAssocID="{BBE04173-B180-475E-869C-C2C20A0329BA}" presName="hierChild4" presStyleCnt="0"/>
      <dgm:spPr/>
    </dgm:pt>
    <dgm:pt modelId="{4CF167EE-D174-409A-8BE5-6F28E9C1199B}" type="pres">
      <dgm:prSet presAssocID="{BBE04173-B180-475E-869C-C2C20A0329BA}" presName="hierChild5" presStyleCnt="0"/>
      <dgm:spPr/>
    </dgm:pt>
    <dgm:pt modelId="{4F6EC1CC-9F0C-4D37-A54C-C7286266DBE4}" type="pres">
      <dgm:prSet presAssocID="{27F134F4-C0F7-4BC4-B1B6-822CF67B7944}" presName="hierChild5" presStyleCnt="0"/>
      <dgm:spPr/>
    </dgm:pt>
    <dgm:pt modelId="{6EC825FB-1B05-4D81-86FD-29BA9D006FE4}" type="pres">
      <dgm:prSet presAssocID="{EC9FB2CA-C5BC-4394-8F10-85AE04C86489}" presName="Name111" presStyleLbl="parChTrans1D4" presStyleIdx="2" presStyleCnt="10"/>
      <dgm:spPr/>
    </dgm:pt>
    <dgm:pt modelId="{09953027-3DEA-4009-8C85-860DB4BB9F33}" type="pres">
      <dgm:prSet presAssocID="{21D85F67-2F0F-4949-86F5-699FADF19064}" presName="hierRoot3" presStyleCnt="0">
        <dgm:presLayoutVars>
          <dgm:hierBranch/>
        </dgm:presLayoutVars>
      </dgm:prSet>
      <dgm:spPr/>
    </dgm:pt>
    <dgm:pt modelId="{506CCD8E-B06F-44F7-AA02-A85618A9981B}" type="pres">
      <dgm:prSet presAssocID="{21D85F67-2F0F-4949-86F5-699FADF19064}" presName="rootComposite3" presStyleCnt="0"/>
      <dgm:spPr/>
    </dgm:pt>
    <dgm:pt modelId="{D42BD229-0DCF-46C1-9D56-CEE833ADE35E}" type="pres">
      <dgm:prSet presAssocID="{21D85F67-2F0F-4949-86F5-699FADF19064}" presName="rootText3" presStyleLbl="asst3" presStyleIdx="1" presStyleCnt="9">
        <dgm:presLayoutVars>
          <dgm:chPref val="3"/>
        </dgm:presLayoutVars>
      </dgm:prSet>
      <dgm:spPr/>
    </dgm:pt>
    <dgm:pt modelId="{B386518A-6AF9-45BA-882A-F4195A9D8A5B}" type="pres">
      <dgm:prSet presAssocID="{21D85F67-2F0F-4949-86F5-699FADF19064}" presName="rootConnector3" presStyleLbl="asst3" presStyleIdx="1" presStyleCnt="9"/>
      <dgm:spPr/>
    </dgm:pt>
    <dgm:pt modelId="{5BB44EA3-B69D-41E7-83D6-F1BF83BB97AC}" type="pres">
      <dgm:prSet presAssocID="{21D85F67-2F0F-4949-86F5-699FADF19064}" presName="hierChild6" presStyleCnt="0"/>
      <dgm:spPr/>
    </dgm:pt>
    <dgm:pt modelId="{C20733E4-9BBC-4674-A04B-8D5CBA5BF220}" type="pres">
      <dgm:prSet presAssocID="{21D85F67-2F0F-4949-86F5-699FADF19064}" presName="hierChild7" presStyleCnt="0"/>
      <dgm:spPr/>
    </dgm:pt>
    <dgm:pt modelId="{F33D730F-AF05-4FFC-ACD4-3BD16272B2FE}" type="pres">
      <dgm:prSet presAssocID="{0AB7E5F5-E08B-4A1A-AED9-953A86BA6EC5}" presName="Name35" presStyleLbl="parChTrans1D3" presStyleIdx="2" presStyleCnt="9"/>
      <dgm:spPr/>
    </dgm:pt>
    <dgm:pt modelId="{AA2BD0EC-5490-4EA8-AAE1-0F7FE8375672}" type="pres">
      <dgm:prSet presAssocID="{4FDF6F4D-83E1-485D-A5D7-AB1E9E004582}" presName="hierRoot2" presStyleCnt="0">
        <dgm:presLayoutVars>
          <dgm:hierBranch/>
        </dgm:presLayoutVars>
      </dgm:prSet>
      <dgm:spPr/>
    </dgm:pt>
    <dgm:pt modelId="{F592C826-E5D2-43E8-940B-A4A3E491EB8E}" type="pres">
      <dgm:prSet presAssocID="{4FDF6F4D-83E1-485D-A5D7-AB1E9E004582}" presName="rootComposite" presStyleCnt="0"/>
      <dgm:spPr/>
    </dgm:pt>
    <dgm:pt modelId="{4678685E-21BD-4676-964D-7168309A79CE}" type="pres">
      <dgm:prSet presAssocID="{4FDF6F4D-83E1-485D-A5D7-AB1E9E004582}" presName="rootText" presStyleLbl="node3" presStyleIdx="2" presStyleCnt="9">
        <dgm:presLayoutVars>
          <dgm:chPref val="3"/>
        </dgm:presLayoutVars>
      </dgm:prSet>
      <dgm:spPr/>
    </dgm:pt>
    <dgm:pt modelId="{1560CC4F-BFC1-4380-BE3D-121856122BF7}" type="pres">
      <dgm:prSet presAssocID="{4FDF6F4D-83E1-485D-A5D7-AB1E9E004582}" presName="rootConnector" presStyleLbl="node3" presStyleIdx="2" presStyleCnt="9"/>
      <dgm:spPr/>
    </dgm:pt>
    <dgm:pt modelId="{7873C0B9-CE7E-4857-8EF3-E7817AFE5EA5}" type="pres">
      <dgm:prSet presAssocID="{4FDF6F4D-83E1-485D-A5D7-AB1E9E004582}" presName="hierChild4" presStyleCnt="0"/>
      <dgm:spPr/>
    </dgm:pt>
    <dgm:pt modelId="{A6EC9D1E-EBA4-44D1-BBAE-EF3716BEEE54}" type="pres">
      <dgm:prSet presAssocID="{4FDF6F4D-83E1-485D-A5D7-AB1E9E004582}" presName="hierChild5" presStyleCnt="0"/>
      <dgm:spPr/>
    </dgm:pt>
    <dgm:pt modelId="{AF3C78E9-B208-4C5C-8022-EDE072C6A336}" type="pres">
      <dgm:prSet presAssocID="{BE2202EA-0712-47D7-BEA5-036AFC1B6936}" presName="Name111" presStyleLbl="parChTrans1D4" presStyleIdx="3" presStyleCnt="10"/>
      <dgm:spPr/>
    </dgm:pt>
    <dgm:pt modelId="{A9EF0A64-CEBE-4E67-8F22-294F783D8224}" type="pres">
      <dgm:prSet presAssocID="{A7FFB806-6AB2-4807-843C-F05BB94F416C}" presName="hierRoot3" presStyleCnt="0">
        <dgm:presLayoutVars>
          <dgm:hierBranch/>
        </dgm:presLayoutVars>
      </dgm:prSet>
      <dgm:spPr/>
    </dgm:pt>
    <dgm:pt modelId="{C89F5F00-5162-490C-8FAC-8736DA0774A5}" type="pres">
      <dgm:prSet presAssocID="{A7FFB806-6AB2-4807-843C-F05BB94F416C}" presName="rootComposite3" presStyleCnt="0"/>
      <dgm:spPr/>
    </dgm:pt>
    <dgm:pt modelId="{D3DBA21A-7CEA-4154-87E9-CFBDB6D42868}" type="pres">
      <dgm:prSet presAssocID="{A7FFB806-6AB2-4807-843C-F05BB94F416C}" presName="rootText3" presStyleLbl="asst3" presStyleIdx="2" presStyleCnt="9">
        <dgm:presLayoutVars>
          <dgm:chPref val="3"/>
        </dgm:presLayoutVars>
      </dgm:prSet>
      <dgm:spPr/>
    </dgm:pt>
    <dgm:pt modelId="{9974D96F-4BBA-47CE-973B-C9059456F813}" type="pres">
      <dgm:prSet presAssocID="{A7FFB806-6AB2-4807-843C-F05BB94F416C}" presName="rootConnector3" presStyleLbl="asst3" presStyleIdx="2" presStyleCnt="9"/>
      <dgm:spPr/>
    </dgm:pt>
    <dgm:pt modelId="{1A5F30BB-5BFB-4BDE-8C3E-7D3D0128878F}" type="pres">
      <dgm:prSet presAssocID="{A7FFB806-6AB2-4807-843C-F05BB94F416C}" presName="hierChild6" presStyleCnt="0"/>
      <dgm:spPr/>
    </dgm:pt>
    <dgm:pt modelId="{38C882F7-7B3C-4852-A6C6-2C7136897D62}" type="pres">
      <dgm:prSet presAssocID="{A7FFB806-6AB2-4807-843C-F05BB94F416C}" presName="hierChild7" presStyleCnt="0"/>
      <dgm:spPr/>
    </dgm:pt>
    <dgm:pt modelId="{8C2962FA-1923-409D-B35C-130B51C520E3}" type="pres">
      <dgm:prSet presAssocID="{F4974A48-5657-4F7A-892D-DF5A6CEE4A86}" presName="Name35" presStyleLbl="parChTrans1D3" presStyleIdx="3" presStyleCnt="9"/>
      <dgm:spPr/>
    </dgm:pt>
    <dgm:pt modelId="{95170B4D-61EF-4693-B5D0-94A87D9FFE14}" type="pres">
      <dgm:prSet presAssocID="{FE17EAF1-5D31-48F3-98AB-5734CD5CF10B}" presName="hierRoot2" presStyleCnt="0">
        <dgm:presLayoutVars>
          <dgm:hierBranch/>
        </dgm:presLayoutVars>
      </dgm:prSet>
      <dgm:spPr/>
    </dgm:pt>
    <dgm:pt modelId="{7CBABDBB-5F89-49C9-B9A8-EE97A16C117C}" type="pres">
      <dgm:prSet presAssocID="{FE17EAF1-5D31-48F3-98AB-5734CD5CF10B}" presName="rootComposite" presStyleCnt="0"/>
      <dgm:spPr/>
    </dgm:pt>
    <dgm:pt modelId="{E2F42652-0233-47D6-95FB-6BEAFC8FFE0A}" type="pres">
      <dgm:prSet presAssocID="{FE17EAF1-5D31-48F3-98AB-5734CD5CF10B}" presName="rootText" presStyleLbl="node3" presStyleIdx="3" presStyleCnt="9">
        <dgm:presLayoutVars>
          <dgm:chPref val="3"/>
        </dgm:presLayoutVars>
      </dgm:prSet>
      <dgm:spPr/>
    </dgm:pt>
    <dgm:pt modelId="{25935F68-7611-4897-824B-6539114B8598}" type="pres">
      <dgm:prSet presAssocID="{FE17EAF1-5D31-48F3-98AB-5734CD5CF10B}" presName="rootConnector" presStyleLbl="node3" presStyleIdx="3" presStyleCnt="9"/>
      <dgm:spPr/>
    </dgm:pt>
    <dgm:pt modelId="{74457C46-65E1-4AB2-966F-F1D67149BCF9}" type="pres">
      <dgm:prSet presAssocID="{FE17EAF1-5D31-48F3-98AB-5734CD5CF10B}" presName="hierChild4" presStyleCnt="0"/>
      <dgm:spPr/>
    </dgm:pt>
    <dgm:pt modelId="{C4B03444-EFE8-43D7-BBAB-562AD30E5D8F}" type="pres">
      <dgm:prSet presAssocID="{FE17EAF1-5D31-48F3-98AB-5734CD5CF10B}" presName="hierChild5" presStyleCnt="0"/>
      <dgm:spPr/>
    </dgm:pt>
    <dgm:pt modelId="{FE7AAF1C-B3CE-4DA5-84B7-4F4E9540BC58}" type="pres">
      <dgm:prSet presAssocID="{27C6217E-A72B-4589-804D-3C651F4BE370}" presName="Name111" presStyleLbl="parChTrans1D4" presStyleIdx="4" presStyleCnt="10"/>
      <dgm:spPr/>
    </dgm:pt>
    <dgm:pt modelId="{C4006224-9AA0-4C0C-BC79-EB3936F235E3}" type="pres">
      <dgm:prSet presAssocID="{DE1E0DD9-C056-48EF-9759-F78042A0EF90}" presName="hierRoot3" presStyleCnt="0">
        <dgm:presLayoutVars>
          <dgm:hierBranch/>
        </dgm:presLayoutVars>
      </dgm:prSet>
      <dgm:spPr/>
    </dgm:pt>
    <dgm:pt modelId="{8E915927-E801-4F20-A5B3-9B2A02BF0AE0}" type="pres">
      <dgm:prSet presAssocID="{DE1E0DD9-C056-48EF-9759-F78042A0EF90}" presName="rootComposite3" presStyleCnt="0"/>
      <dgm:spPr/>
    </dgm:pt>
    <dgm:pt modelId="{8BB5E448-F116-4597-8C4B-555F756C0202}" type="pres">
      <dgm:prSet presAssocID="{DE1E0DD9-C056-48EF-9759-F78042A0EF90}" presName="rootText3" presStyleLbl="asst3" presStyleIdx="3" presStyleCnt="9">
        <dgm:presLayoutVars>
          <dgm:chPref val="3"/>
        </dgm:presLayoutVars>
      </dgm:prSet>
      <dgm:spPr/>
    </dgm:pt>
    <dgm:pt modelId="{6F61B43C-5BB9-4F16-8193-9B9340C45C50}" type="pres">
      <dgm:prSet presAssocID="{DE1E0DD9-C056-48EF-9759-F78042A0EF90}" presName="rootConnector3" presStyleLbl="asst3" presStyleIdx="3" presStyleCnt="9"/>
      <dgm:spPr/>
    </dgm:pt>
    <dgm:pt modelId="{3A13535A-FE53-498A-B983-BA7771BECAEC}" type="pres">
      <dgm:prSet presAssocID="{DE1E0DD9-C056-48EF-9759-F78042A0EF90}" presName="hierChild6" presStyleCnt="0"/>
      <dgm:spPr/>
    </dgm:pt>
    <dgm:pt modelId="{50B77013-D2A2-4014-BAB7-B065CA3BD74D}" type="pres">
      <dgm:prSet presAssocID="{DE1E0DD9-C056-48EF-9759-F78042A0EF90}" presName="hierChild7" presStyleCnt="0"/>
      <dgm:spPr/>
    </dgm:pt>
    <dgm:pt modelId="{C470EDBC-BBB8-46F6-A8FD-DE1EDEB91709}" type="pres">
      <dgm:prSet presAssocID="{8DD2178E-895B-4C52-AD8D-B2AFD9816209}" presName="Name35" presStyleLbl="parChTrans1D3" presStyleIdx="4" presStyleCnt="9"/>
      <dgm:spPr/>
    </dgm:pt>
    <dgm:pt modelId="{D68A138E-1FC5-48BD-94A6-C962B3F7FDA0}" type="pres">
      <dgm:prSet presAssocID="{4AFE37F1-5668-4623-B231-F40BCB4EC811}" presName="hierRoot2" presStyleCnt="0">
        <dgm:presLayoutVars>
          <dgm:hierBranch/>
        </dgm:presLayoutVars>
      </dgm:prSet>
      <dgm:spPr/>
    </dgm:pt>
    <dgm:pt modelId="{E8A7251D-36D3-4D13-BC41-56B79B64F7CD}" type="pres">
      <dgm:prSet presAssocID="{4AFE37F1-5668-4623-B231-F40BCB4EC811}" presName="rootComposite" presStyleCnt="0"/>
      <dgm:spPr/>
    </dgm:pt>
    <dgm:pt modelId="{FF5D6654-62B8-4C30-A456-429FE4001682}" type="pres">
      <dgm:prSet presAssocID="{4AFE37F1-5668-4623-B231-F40BCB4EC811}" presName="rootText" presStyleLbl="node3" presStyleIdx="4" presStyleCnt="9">
        <dgm:presLayoutVars>
          <dgm:chPref val="3"/>
        </dgm:presLayoutVars>
      </dgm:prSet>
      <dgm:spPr/>
    </dgm:pt>
    <dgm:pt modelId="{73AB04F1-C2AF-4AA6-833A-55FD57DD885F}" type="pres">
      <dgm:prSet presAssocID="{4AFE37F1-5668-4623-B231-F40BCB4EC811}" presName="rootConnector" presStyleLbl="node3" presStyleIdx="4" presStyleCnt="9"/>
      <dgm:spPr/>
    </dgm:pt>
    <dgm:pt modelId="{A1437382-1C8F-47CC-B53F-FBBA108B622F}" type="pres">
      <dgm:prSet presAssocID="{4AFE37F1-5668-4623-B231-F40BCB4EC811}" presName="hierChild4" presStyleCnt="0"/>
      <dgm:spPr/>
    </dgm:pt>
    <dgm:pt modelId="{47AA448B-48EF-42DB-A7C8-13248AF817D7}" type="pres">
      <dgm:prSet presAssocID="{4AFE37F1-5668-4623-B231-F40BCB4EC811}" presName="hierChild5" presStyleCnt="0"/>
      <dgm:spPr/>
    </dgm:pt>
    <dgm:pt modelId="{2504691F-61A4-4DD3-BD99-B0863EBA1A78}" type="pres">
      <dgm:prSet presAssocID="{28C61E89-E7BF-449F-9861-B43B05573585}" presName="Name111" presStyleLbl="parChTrans1D4" presStyleIdx="5" presStyleCnt="10"/>
      <dgm:spPr/>
    </dgm:pt>
    <dgm:pt modelId="{44B6CFCB-6A95-4AD9-B84B-FBF40AFEF8BC}" type="pres">
      <dgm:prSet presAssocID="{94B01074-9311-4FCE-A478-3F8F42651181}" presName="hierRoot3" presStyleCnt="0">
        <dgm:presLayoutVars>
          <dgm:hierBranch val="init"/>
        </dgm:presLayoutVars>
      </dgm:prSet>
      <dgm:spPr/>
    </dgm:pt>
    <dgm:pt modelId="{46535D93-EE42-47CF-ACA4-E219CCBD7635}" type="pres">
      <dgm:prSet presAssocID="{94B01074-9311-4FCE-A478-3F8F42651181}" presName="rootComposite3" presStyleCnt="0"/>
      <dgm:spPr/>
    </dgm:pt>
    <dgm:pt modelId="{AC9A1078-E96C-4477-A3DA-1C1EABC4727C}" type="pres">
      <dgm:prSet presAssocID="{94B01074-9311-4FCE-A478-3F8F42651181}" presName="rootText3" presStyleLbl="asst3" presStyleIdx="4" presStyleCnt="9">
        <dgm:presLayoutVars>
          <dgm:chPref val="3"/>
        </dgm:presLayoutVars>
      </dgm:prSet>
      <dgm:spPr/>
    </dgm:pt>
    <dgm:pt modelId="{FCCF464E-1BD6-41FA-8F3A-8849601883B9}" type="pres">
      <dgm:prSet presAssocID="{94B01074-9311-4FCE-A478-3F8F42651181}" presName="rootConnector3" presStyleLbl="asst3" presStyleIdx="4" presStyleCnt="9"/>
      <dgm:spPr/>
    </dgm:pt>
    <dgm:pt modelId="{10D55496-D64E-402F-89C6-FF03EC79FB35}" type="pres">
      <dgm:prSet presAssocID="{94B01074-9311-4FCE-A478-3F8F42651181}" presName="hierChild6" presStyleCnt="0"/>
      <dgm:spPr/>
    </dgm:pt>
    <dgm:pt modelId="{1547A327-23BC-473E-9C0E-E1B81F91617D}" type="pres">
      <dgm:prSet presAssocID="{94B01074-9311-4FCE-A478-3F8F42651181}" presName="hierChild7" presStyleCnt="0"/>
      <dgm:spPr/>
    </dgm:pt>
    <dgm:pt modelId="{827CB15D-20FB-4BE9-84F6-B3E1728BFB8A}" type="pres">
      <dgm:prSet presAssocID="{63A94427-828C-43C2-9DC3-35EFC48CF8CB}" presName="Name35" presStyleLbl="parChTrans1D3" presStyleIdx="5" presStyleCnt="9"/>
      <dgm:spPr/>
    </dgm:pt>
    <dgm:pt modelId="{D101CF5D-7B55-4399-A51D-21EDCB2F4277}" type="pres">
      <dgm:prSet presAssocID="{0D25E5F8-7A0A-4217-9EAB-C4BE02839229}" presName="hierRoot2" presStyleCnt="0">
        <dgm:presLayoutVars>
          <dgm:hierBranch val="init"/>
        </dgm:presLayoutVars>
      </dgm:prSet>
      <dgm:spPr/>
    </dgm:pt>
    <dgm:pt modelId="{8FC6F673-9857-48F5-9007-D2A48BD1E7C9}" type="pres">
      <dgm:prSet presAssocID="{0D25E5F8-7A0A-4217-9EAB-C4BE02839229}" presName="rootComposite" presStyleCnt="0"/>
      <dgm:spPr/>
    </dgm:pt>
    <dgm:pt modelId="{2396832B-29D1-4F6E-8923-028E7775D975}" type="pres">
      <dgm:prSet presAssocID="{0D25E5F8-7A0A-4217-9EAB-C4BE02839229}" presName="rootText" presStyleLbl="node3" presStyleIdx="5" presStyleCnt="9">
        <dgm:presLayoutVars>
          <dgm:chPref val="3"/>
        </dgm:presLayoutVars>
      </dgm:prSet>
      <dgm:spPr/>
    </dgm:pt>
    <dgm:pt modelId="{778A51E8-7B15-4D3B-9C1D-530D07943E73}" type="pres">
      <dgm:prSet presAssocID="{0D25E5F8-7A0A-4217-9EAB-C4BE02839229}" presName="rootConnector" presStyleLbl="node3" presStyleIdx="5" presStyleCnt="9"/>
      <dgm:spPr/>
    </dgm:pt>
    <dgm:pt modelId="{CBA3730A-AF19-4807-ADDD-C39A4769ABDF}" type="pres">
      <dgm:prSet presAssocID="{0D25E5F8-7A0A-4217-9EAB-C4BE02839229}" presName="hierChild4" presStyleCnt="0"/>
      <dgm:spPr/>
    </dgm:pt>
    <dgm:pt modelId="{039645BE-506B-4E94-A356-3ED1010EE742}" type="pres">
      <dgm:prSet presAssocID="{0D25E5F8-7A0A-4217-9EAB-C4BE02839229}" presName="hierChild5" presStyleCnt="0"/>
      <dgm:spPr/>
    </dgm:pt>
    <dgm:pt modelId="{43E0839E-7F5D-496E-949E-18A27E7A354D}" type="pres">
      <dgm:prSet presAssocID="{0A1AC1F0-FC31-46F3-AC27-F50712A728E6}" presName="Name111" presStyleLbl="parChTrans1D4" presStyleIdx="6" presStyleCnt="10"/>
      <dgm:spPr/>
    </dgm:pt>
    <dgm:pt modelId="{43EF6A1A-BAB4-446A-987B-25B9DE6DA3E0}" type="pres">
      <dgm:prSet presAssocID="{EF7BB532-FF27-4F6B-A762-CE5D9AC8B75A}" presName="hierRoot3" presStyleCnt="0">
        <dgm:presLayoutVars>
          <dgm:hierBranch/>
        </dgm:presLayoutVars>
      </dgm:prSet>
      <dgm:spPr/>
    </dgm:pt>
    <dgm:pt modelId="{27AD0ABD-5D62-4331-8B42-7039EAB15514}" type="pres">
      <dgm:prSet presAssocID="{EF7BB532-FF27-4F6B-A762-CE5D9AC8B75A}" presName="rootComposite3" presStyleCnt="0"/>
      <dgm:spPr/>
    </dgm:pt>
    <dgm:pt modelId="{A1E23080-6947-4CC8-B403-31C7A6CCB366}" type="pres">
      <dgm:prSet presAssocID="{EF7BB532-FF27-4F6B-A762-CE5D9AC8B75A}" presName="rootText3" presStyleLbl="asst3" presStyleIdx="5" presStyleCnt="9">
        <dgm:presLayoutVars>
          <dgm:chPref val="3"/>
        </dgm:presLayoutVars>
      </dgm:prSet>
      <dgm:spPr/>
    </dgm:pt>
    <dgm:pt modelId="{20F5B3E8-FBA7-410F-AABE-595335405A89}" type="pres">
      <dgm:prSet presAssocID="{EF7BB532-FF27-4F6B-A762-CE5D9AC8B75A}" presName="rootConnector3" presStyleLbl="asst3" presStyleIdx="5" presStyleCnt="9"/>
      <dgm:spPr/>
    </dgm:pt>
    <dgm:pt modelId="{9C71347F-751A-41AC-ACA1-77055670B326}" type="pres">
      <dgm:prSet presAssocID="{EF7BB532-FF27-4F6B-A762-CE5D9AC8B75A}" presName="hierChild6" presStyleCnt="0"/>
      <dgm:spPr/>
    </dgm:pt>
    <dgm:pt modelId="{242AC37C-A06C-4BE3-8CFF-DD480CC42933}" type="pres">
      <dgm:prSet presAssocID="{EF7BB532-FF27-4F6B-A762-CE5D9AC8B75A}" presName="hierChild7" presStyleCnt="0"/>
      <dgm:spPr/>
    </dgm:pt>
    <dgm:pt modelId="{98BBE836-6EAA-483A-B467-07333119CCC7}" type="pres">
      <dgm:prSet presAssocID="{0C6F1ECE-8855-4414-B131-6688BC072693}" presName="Name35" presStyleLbl="parChTrans1D3" presStyleIdx="6" presStyleCnt="9"/>
      <dgm:spPr/>
    </dgm:pt>
    <dgm:pt modelId="{7A90D3C7-10FD-44CA-957B-6EB0AA8C61D8}" type="pres">
      <dgm:prSet presAssocID="{BF06E5CB-1BC1-408B-983C-5873F61F0C21}" presName="hierRoot2" presStyleCnt="0">
        <dgm:presLayoutVars>
          <dgm:hierBranch/>
        </dgm:presLayoutVars>
      </dgm:prSet>
      <dgm:spPr/>
    </dgm:pt>
    <dgm:pt modelId="{143B66EF-B92C-4154-97AF-8E8AFF9DF22F}" type="pres">
      <dgm:prSet presAssocID="{BF06E5CB-1BC1-408B-983C-5873F61F0C21}" presName="rootComposite" presStyleCnt="0"/>
      <dgm:spPr/>
    </dgm:pt>
    <dgm:pt modelId="{E66C0DBE-A3D3-414A-B121-F5A0257DD59D}" type="pres">
      <dgm:prSet presAssocID="{BF06E5CB-1BC1-408B-983C-5873F61F0C21}" presName="rootText" presStyleLbl="node3" presStyleIdx="6" presStyleCnt="9">
        <dgm:presLayoutVars>
          <dgm:chPref val="3"/>
        </dgm:presLayoutVars>
      </dgm:prSet>
      <dgm:spPr/>
    </dgm:pt>
    <dgm:pt modelId="{7D5E2ACA-87A1-4492-A654-FDB9CB3C2649}" type="pres">
      <dgm:prSet presAssocID="{BF06E5CB-1BC1-408B-983C-5873F61F0C21}" presName="rootConnector" presStyleLbl="node3" presStyleIdx="6" presStyleCnt="9"/>
      <dgm:spPr/>
    </dgm:pt>
    <dgm:pt modelId="{9FFED77F-BEA4-443C-8A72-EFA6D18B473E}" type="pres">
      <dgm:prSet presAssocID="{BF06E5CB-1BC1-408B-983C-5873F61F0C21}" presName="hierChild4" presStyleCnt="0"/>
      <dgm:spPr/>
    </dgm:pt>
    <dgm:pt modelId="{BDED6AC0-9AB0-4AC4-AF6F-8B59201576D6}" type="pres">
      <dgm:prSet presAssocID="{BF06E5CB-1BC1-408B-983C-5873F61F0C21}" presName="hierChild5" presStyleCnt="0"/>
      <dgm:spPr/>
    </dgm:pt>
    <dgm:pt modelId="{2AD478C0-BEC0-4EFF-8BBB-4DBCCF13ABAF}" type="pres">
      <dgm:prSet presAssocID="{501E21B2-4729-4331-86E2-862C6A92CC60}" presName="Name111" presStyleLbl="parChTrans1D4" presStyleIdx="7" presStyleCnt="10"/>
      <dgm:spPr/>
    </dgm:pt>
    <dgm:pt modelId="{51DA5366-11E2-4472-920D-4925FA5918F8}" type="pres">
      <dgm:prSet presAssocID="{4EDDDB5C-7C06-4EE1-80C9-7743B591559B}" presName="hierRoot3" presStyleCnt="0">
        <dgm:presLayoutVars>
          <dgm:hierBranch/>
        </dgm:presLayoutVars>
      </dgm:prSet>
      <dgm:spPr/>
    </dgm:pt>
    <dgm:pt modelId="{B27FF559-63BD-4D7A-9FB8-1FF66287992E}" type="pres">
      <dgm:prSet presAssocID="{4EDDDB5C-7C06-4EE1-80C9-7743B591559B}" presName="rootComposite3" presStyleCnt="0"/>
      <dgm:spPr/>
    </dgm:pt>
    <dgm:pt modelId="{63253710-C1F1-4738-99E3-3242BED0E7D8}" type="pres">
      <dgm:prSet presAssocID="{4EDDDB5C-7C06-4EE1-80C9-7743B591559B}" presName="rootText3" presStyleLbl="asst3" presStyleIdx="6" presStyleCnt="9">
        <dgm:presLayoutVars>
          <dgm:chPref val="3"/>
        </dgm:presLayoutVars>
      </dgm:prSet>
      <dgm:spPr/>
    </dgm:pt>
    <dgm:pt modelId="{1770DD83-08D7-400C-965A-33FF8B1E455C}" type="pres">
      <dgm:prSet presAssocID="{4EDDDB5C-7C06-4EE1-80C9-7743B591559B}" presName="rootConnector3" presStyleLbl="asst3" presStyleIdx="6" presStyleCnt="9"/>
      <dgm:spPr/>
    </dgm:pt>
    <dgm:pt modelId="{641752E5-1F00-4554-859B-7826930E01D2}" type="pres">
      <dgm:prSet presAssocID="{4EDDDB5C-7C06-4EE1-80C9-7743B591559B}" presName="hierChild6" presStyleCnt="0"/>
      <dgm:spPr/>
    </dgm:pt>
    <dgm:pt modelId="{726A66AF-DB44-419B-A215-B3D9D4993743}" type="pres">
      <dgm:prSet presAssocID="{4EDDDB5C-7C06-4EE1-80C9-7743B591559B}" presName="hierChild7" presStyleCnt="0"/>
      <dgm:spPr/>
    </dgm:pt>
    <dgm:pt modelId="{B35D7B3C-C5FB-4BCD-B052-A2F942F3963D}" type="pres">
      <dgm:prSet presAssocID="{5E035ECE-EAFC-4FC1-9147-C40658E6F8A6}" presName="Name35" presStyleLbl="parChTrans1D3" presStyleIdx="7" presStyleCnt="9"/>
      <dgm:spPr/>
    </dgm:pt>
    <dgm:pt modelId="{E99A283C-4932-49E1-8C63-A64BE4F4E3E4}" type="pres">
      <dgm:prSet presAssocID="{F24BF1DF-4895-456A-87E9-AD6A7DE73B29}" presName="hierRoot2" presStyleCnt="0">
        <dgm:presLayoutVars>
          <dgm:hierBranch/>
        </dgm:presLayoutVars>
      </dgm:prSet>
      <dgm:spPr/>
    </dgm:pt>
    <dgm:pt modelId="{9D53B205-72C9-4312-A2E5-EE7DC9A00B89}" type="pres">
      <dgm:prSet presAssocID="{F24BF1DF-4895-456A-87E9-AD6A7DE73B29}" presName="rootComposite" presStyleCnt="0"/>
      <dgm:spPr/>
    </dgm:pt>
    <dgm:pt modelId="{3ECE6598-4F18-4404-BCB2-E6A56F209D9D}" type="pres">
      <dgm:prSet presAssocID="{F24BF1DF-4895-456A-87E9-AD6A7DE73B29}" presName="rootText" presStyleLbl="node3" presStyleIdx="7" presStyleCnt="9">
        <dgm:presLayoutVars>
          <dgm:chPref val="3"/>
        </dgm:presLayoutVars>
      </dgm:prSet>
      <dgm:spPr/>
    </dgm:pt>
    <dgm:pt modelId="{EB58AE0D-9B8D-4F51-A0EC-5A5F752280E0}" type="pres">
      <dgm:prSet presAssocID="{F24BF1DF-4895-456A-87E9-AD6A7DE73B29}" presName="rootConnector" presStyleLbl="node3" presStyleIdx="7" presStyleCnt="9"/>
      <dgm:spPr/>
    </dgm:pt>
    <dgm:pt modelId="{509EC186-EA8A-4ECE-B7C5-A787A8A1A08A}" type="pres">
      <dgm:prSet presAssocID="{F24BF1DF-4895-456A-87E9-AD6A7DE73B29}" presName="hierChild4" presStyleCnt="0"/>
      <dgm:spPr/>
    </dgm:pt>
    <dgm:pt modelId="{636AD1C6-7CAF-4862-B05A-D96BE2839B83}" type="pres">
      <dgm:prSet presAssocID="{F24BF1DF-4895-456A-87E9-AD6A7DE73B29}" presName="hierChild5" presStyleCnt="0"/>
      <dgm:spPr/>
    </dgm:pt>
    <dgm:pt modelId="{C931F640-048B-4F15-9F1F-3AF6DDA97656}" type="pres">
      <dgm:prSet presAssocID="{1DA55851-B3C7-482D-809A-E02B1B591BCC}" presName="Name111" presStyleLbl="parChTrans1D4" presStyleIdx="8" presStyleCnt="10"/>
      <dgm:spPr/>
    </dgm:pt>
    <dgm:pt modelId="{A18B1FA1-E4B2-4989-BCF7-29418570FCFC}" type="pres">
      <dgm:prSet presAssocID="{3E15151E-DAE1-455A-9ADD-464D13194CDF}" presName="hierRoot3" presStyleCnt="0">
        <dgm:presLayoutVars>
          <dgm:hierBranch/>
        </dgm:presLayoutVars>
      </dgm:prSet>
      <dgm:spPr/>
    </dgm:pt>
    <dgm:pt modelId="{7F6AA306-DDC5-4EDF-8A89-573890DCB995}" type="pres">
      <dgm:prSet presAssocID="{3E15151E-DAE1-455A-9ADD-464D13194CDF}" presName="rootComposite3" presStyleCnt="0"/>
      <dgm:spPr/>
    </dgm:pt>
    <dgm:pt modelId="{9757790F-E61D-4D88-870C-71B75AC5B1B4}" type="pres">
      <dgm:prSet presAssocID="{3E15151E-DAE1-455A-9ADD-464D13194CDF}" presName="rootText3" presStyleLbl="asst3" presStyleIdx="7" presStyleCnt="9">
        <dgm:presLayoutVars>
          <dgm:chPref val="3"/>
        </dgm:presLayoutVars>
      </dgm:prSet>
      <dgm:spPr/>
    </dgm:pt>
    <dgm:pt modelId="{C205425E-ED07-4A77-9F87-68B93D40F28B}" type="pres">
      <dgm:prSet presAssocID="{3E15151E-DAE1-455A-9ADD-464D13194CDF}" presName="rootConnector3" presStyleLbl="asst3" presStyleIdx="7" presStyleCnt="9"/>
      <dgm:spPr/>
    </dgm:pt>
    <dgm:pt modelId="{A9EB1389-8B2A-4018-B955-8D7E22685C3F}" type="pres">
      <dgm:prSet presAssocID="{3E15151E-DAE1-455A-9ADD-464D13194CDF}" presName="hierChild6" presStyleCnt="0"/>
      <dgm:spPr/>
    </dgm:pt>
    <dgm:pt modelId="{6BDD8A4B-0949-401D-9924-31F010E3D588}" type="pres">
      <dgm:prSet presAssocID="{3E15151E-DAE1-455A-9ADD-464D13194CDF}" presName="hierChild7" presStyleCnt="0"/>
      <dgm:spPr/>
    </dgm:pt>
    <dgm:pt modelId="{89BEB365-68CF-408E-93AE-EABD77E743E6}" type="pres">
      <dgm:prSet presAssocID="{CBD95FB8-ED2F-4EAF-B971-29E359DAB5B8}" presName="Name35" presStyleLbl="parChTrans1D3" presStyleIdx="8" presStyleCnt="9"/>
      <dgm:spPr/>
    </dgm:pt>
    <dgm:pt modelId="{295AED1D-E80F-4D9F-984F-D25079FE4F84}" type="pres">
      <dgm:prSet presAssocID="{6FFC95AD-6728-4779-946D-B68C4106ABC8}" presName="hierRoot2" presStyleCnt="0">
        <dgm:presLayoutVars>
          <dgm:hierBranch/>
        </dgm:presLayoutVars>
      </dgm:prSet>
      <dgm:spPr/>
    </dgm:pt>
    <dgm:pt modelId="{99792FC9-DC46-4DB3-A8CE-EB349FB94D59}" type="pres">
      <dgm:prSet presAssocID="{6FFC95AD-6728-4779-946D-B68C4106ABC8}" presName="rootComposite" presStyleCnt="0"/>
      <dgm:spPr/>
    </dgm:pt>
    <dgm:pt modelId="{EA6185A7-B68C-4E91-BA95-F2397494247E}" type="pres">
      <dgm:prSet presAssocID="{6FFC95AD-6728-4779-946D-B68C4106ABC8}" presName="rootText" presStyleLbl="node3" presStyleIdx="8" presStyleCnt="9">
        <dgm:presLayoutVars>
          <dgm:chPref val="3"/>
        </dgm:presLayoutVars>
      </dgm:prSet>
      <dgm:spPr/>
    </dgm:pt>
    <dgm:pt modelId="{12AA41FE-D0A6-4B50-83E6-5EFEB03246D9}" type="pres">
      <dgm:prSet presAssocID="{6FFC95AD-6728-4779-946D-B68C4106ABC8}" presName="rootConnector" presStyleLbl="node3" presStyleIdx="8" presStyleCnt="9"/>
      <dgm:spPr/>
    </dgm:pt>
    <dgm:pt modelId="{2D99120C-8E46-4721-A990-FC3A6722A04F}" type="pres">
      <dgm:prSet presAssocID="{6FFC95AD-6728-4779-946D-B68C4106ABC8}" presName="hierChild4" presStyleCnt="0"/>
      <dgm:spPr/>
    </dgm:pt>
    <dgm:pt modelId="{A370D6BE-0603-4B77-9536-FD18E0854419}" type="pres">
      <dgm:prSet presAssocID="{6FFC95AD-6728-4779-946D-B68C4106ABC8}" presName="hierChild5" presStyleCnt="0"/>
      <dgm:spPr/>
    </dgm:pt>
    <dgm:pt modelId="{CB943E8D-8F14-462C-8168-542757FEDFA6}" type="pres">
      <dgm:prSet presAssocID="{F4F082B8-2DF3-454A-A89D-0AFEA177C8AA}" presName="Name111" presStyleLbl="parChTrans1D4" presStyleIdx="9" presStyleCnt="10"/>
      <dgm:spPr/>
    </dgm:pt>
    <dgm:pt modelId="{099D50AF-E43A-4BB3-A360-E3BEF2C578F6}" type="pres">
      <dgm:prSet presAssocID="{01A96F86-B3EA-4983-BB63-6E2EB047954C}" presName="hierRoot3" presStyleCnt="0">
        <dgm:presLayoutVars>
          <dgm:hierBranch/>
        </dgm:presLayoutVars>
      </dgm:prSet>
      <dgm:spPr/>
    </dgm:pt>
    <dgm:pt modelId="{EFFC5A2A-FBEE-42F3-9986-DC55DB753C5D}" type="pres">
      <dgm:prSet presAssocID="{01A96F86-B3EA-4983-BB63-6E2EB047954C}" presName="rootComposite3" presStyleCnt="0"/>
      <dgm:spPr/>
    </dgm:pt>
    <dgm:pt modelId="{C20020E1-F074-403B-947C-175ED7E75CE8}" type="pres">
      <dgm:prSet presAssocID="{01A96F86-B3EA-4983-BB63-6E2EB047954C}" presName="rootText3" presStyleLbl="asst3" presStyleIdx="8" presStyleCnt="9">
        <dgm:presLayoutVars>
          <dgm:chPref val="3"/>
        </dgm:presLayoutVars>
      </dgm:prSet>
      <dgm:spPr/>
    </dgm:pt>
    <dgm:pt modelId="{91D98593-AF68-430A-9510-08A752EBA0C3}" type="pres">
      <dgm:prSet presAssocID="{01A96F86-B3EA-4983-BB63-6E2EB047954C}" presName="rootConnector3" presStyleLbl="asst3" presStyleIdx="8" presStyleCnt="9"/>
      <dgm:spPr/>
    </dgm:pt>
    <dgm:pt modelId="{5E3DBF3A-A415-4EC6-A12B-8AE787BB2B4E}" type="pres">
      <dgm:prSet presAssocID="{01A96F86-B3EA-4983-BB63-6E2EB047954C}" presName="hierChild6" presStyleCnt="0"/>
      <dgm:spPr/>
    </dgm:pt>
    <dgm:pt modelId="{3E38069A-0381-48A4-B867-3E90029700F5}" type="pres">
      <dgm:prSet presAssocID="{01A96F86-B3EA-4983-BB63-6E2EB047954C}" presName="hierChild7" presStyleCnt="0"/>
      <dgm:spPr/>
    </dgm:pt>
    <dgm:pt modelId="{EF3341BF-E050-4D19-AC86-F523D6A4C8A7}" type="pres">
      <dgm:prSet presAssocID="{8F0B13A8-3773-4DE4-BE83-4159D65E7577}" presName="hierChild5" presStyleCnt="0"/>
      <dgm:spPr/>
    </dgm:pt>
    <dgm:pt modelId="{F2189D13-5AA0-4943-A9A8-36D507942474}" type="pres">
      <dgm:prSet presAssocID="{79EAE3CA-97B6-47D7-953F-9170E698BA70}" presName="hierChild3" presStyleCnt="0"/>
      <dgm:spPr/>
    </dgm:pt>
  </dgm:ptLst>
  <dgm:cxnLst>
    <dgm:cxn modelId="{21BBF100-2589-43E6-810E-14E26FEEA17A}" type="presOf" srcId="{0126AE16-457F-4E49-97C2-327212942B2A}" destId="{928912D3-EFCE-4BD3-A9B7-45B76A021094}" srcOrd="0" destOrd="0" presId="urn:microsoft.com/office/officeart/2005/8/layout/orgChart1"/>
    <dgm:cxn modelId="{CC214004-A71B-4854-A612-5C7BC0162A9E}" srcId="{27F134F4-C0F7-4BC4-B1B6-822CF67B7944}" destId="{BBE04173-B180-475E-869C-C2C20A0329BA}" srcOrd="0" destOrd="0" parTransId="{C35556B5-46D0-40CD-B45B-5FD5136DF58F}" sibTransId="{15E738AF-1DAF-49AF-9E8C-2CB44A71F8A6}"/>
    <dgm:cxn modelId="{63E33F08-51BF-42A3-B6E0-C9C500744044}" type="presOf" srcId="{F24BF1DF-4895-456A-87E9-AD6A7DE73B29}" destId="{EB58AE0D-9B8D-4F51-A0EC-5A5F752280E0}" srcOrd="1" destOrd="0" presId="urn:microsoft.com/office/officeart/2005/8/layout/orgChart1"/>
    <dgm:cxn modelId="{BDF1910C-9D2C-4A5D-8148-AAB4862FF023}" type="presOf" srcId="{BBE04173-B180-475E-869C-C2C20A0329BA}" destId="{CA758AF2-9872-42A4-BAE9-CBA144B05D11}" srcOrd="1" destOrd="0" presId="urn:microsoft.com/office/officeart/2005/8/layout/orgChart1"/>
    <dgm:cxn modelId="{1A68A80C-5DA4-4EF0-A474-EAD141E359D7}" type="presOf" srcId="{79EAE3CA-97B6-47D7-953F-9170E698BA70}" destId="{132674F1-39EA-4BA8-89FA-DD55B988D363}" srcOrd="0" destOrd="0" presId="urn:microsoft.com/office/officeart/2005/8/layout/orgChart1"/>
    <dgm:cxn modelId="{D8D1040F-D764-4753-B0A2-8626059E28FF}" type="presOf" srcId="{EF7BB532-FF27-4F6B-A762-CE5D9AC8B75A}" destId="{A1E23080-6947-4CC8-B403-31C7A6CCB366}" srcOrd="0" destOrd="0" presId="urn:microsoft.com/office/officeart/2005/8/layout/orgChart1"/>
    <dgm:cxn modelId="{38556110-84BE-44F8-88B7-06FF21FC07DF}" type="presOf" srcId="{EF7BB532-FF27-4F6B-A762-CE5D9AC8B75A}" destId="{20F5B3E8-FBA7-410F-AABE-595335405A89}" srcOrd="1" destOrd="0" presId="urn:microsoft.com/office/officeart/2005/8/layout/orgChart1"/>
    <dgm:cxn modelId="{65F83913-6FF1-49AE-AC41-2022B6FA31C6}" srcId="{8F0B13A8-3773-4DE4-BE83-4159D65E7577}" destId="{4FDF6F4D-83E1-485D-A5D7-AB1E9E004582}" srcOrd="2" destOrd="0" parTransId="{0AB7E5F5-E08B-4A1A-AED9-953A86BA6EC5}" sibTransId="{87BDA223-B5EA-4221-8B7D-86BD45962587}"/>
    <dgm:cxn modelId="{8CE95613-53AC-48EE-AC3C-CB7E7E90B4BB}" type="presOf" srcId="{A7FFB806-6AB2-4807-843C-F05BB94F416C}" destId="{D3DBA21A-7CEA-4154-87E9-CFBDB6D42868}" srcOrd="0" destOrd="0" presId="urn:microsoft.com/office/officeart/2005/8/layout/orgChart1"/>
    <dgm:cxn modelId="{85C42519-6ADD-4D52-A301-B769565C7DBF}" type="presOf" srcId="{8DD2178E-895B-4C52-AD8D-B2AFD9816209}" destId="{C470EDBC-BBB8-46F6-A8FD-DE1EDEB91709}" srcOrd="0" destOrd="0" presId="urn:microsoft.com/office/officeart/2005/8/layout/orgChart1"/>
    <dgm:cxn modelId="{D306E328-6FFB-43D6-AF90-8F542738C945}" type="presOf" srcId="{4AFE37F1-5668-4623-B231-F40BCB4EC811}" destId="{FF5D6654-62B8-4C30-A456-429FE4001682}" srcOrd="0" destOrd="0" presId="urn:microsoft.com/office/officeart/2005/8/layout/orgChart1"/>
    <dgm:cxn modelId="{6AD8FB2D-01D6-474F-87BA-1CD419348978}" srcId="{8F0B13A8-3773-4DE4-BE83-4159D65E7577}" destId="{0D25E5F8-7A0A-4217-9EAB-C4BE02839229}" srcOrd="5" destOrd="0" parTransId="{63A94427-828C-43C2-9DC3-35EFC48CF8CB}" sibTransId="{F5B401BC-0CA7-4983-A456-F9D43598982E}"/>
    <dgm:cxn modelId="{E585A135-2B5D-4262-A087-A8A56AC2C0C2}" type="presOf" srcId="{FE17EAF1-5D31-48F3-98AB-5734CD5CF10B}" destId="{25935F68-7611-4897-824B-6539114B8598}" srcOrd="1" destOrd="0" presId="urn:microsoft.com/office/officeart/2005/8/layout/orgChart1"/>
    <dgm:cxn modelId="{F9440336-85DC-4048-A6D8-34875BBD4621}" srcId="{8F0B13A8-3773-4DE4-BE83-4159D65E7577}" destId="{4A217497-20AB-49F5-8944-B5DC9CB79886}" srcOrd="0" destOrd="0" parTransId="{CEBA89EB-D4B2-4F55-B839-A520F7CF6912}" sibTransId="{E858F398-C957-43AF-9DB1-6448C6331E56}"/>
    <dgm:cxn modelId="{B32D4E38-2307-41DF-9E91-D1A8BD4FFA40}" type="presOf" srcId="{FE17EAF1-5D31-48F3-98AB-5734CD5CF10B}" destId="{E2F42652-0233-47D6-95FB-6BEAFC8FFE0A}" srcOrd="0" destOrd="0" presId="urn:microsoft.com/office/officeart/2005/8/layout/orgChart1"/>
    <dgm:cxn modelId="{A23AC23B-0FF8-4FCF-9295-7F28D051A451}" srcId="{79EAE3CA-97B6-47D7-953F-9170E698BA70}" destId="{8F0B13A8-3773-4DE4-BE83-4159D65E7577}" srcOrd="0" destOrd="0" parTransId="{0126AE16-457F-4E49-97C2-327212942B2A}" sibTransId="{989CD5D6-0D0D-4D37-979F-4A6045AB8224}"/>
    <dgm:cxn modelId="{C8B6D13B-7B0D-4629-88DF-87928B541871}" type="presOf" srcId="{DE1E0DD9-C056-48EF-9759-F78042A0EF90}" destId="{8BB5E448-F116-4597-8C4B-555F756C0202}" srcOrd="0" destOrd="0" presId="urn:microsoft.com/office/officeart/2005/8/layout/orgChart1"/>
    <dgm:cxn modelId="{291BD840-0919-4D55-A8EC-6855E4701C42}" srcId="{8F0B13A8-3773-4DE4-BE83-4159D65E7577}" destId="{F24BF1DF-4895-456A-87E9-AD6A7DE73B29}" srcOrd="7" destOrd="0" parTransId="{5E035ECE-EAFC-4FC1-9147-C40658E6F8A6}" sibTransId="{B2D4533F-9577-4694-A4B1-D8D564217DDA}"/>
    <dgm:cxn modelId="{E8720B5B-2DE8-4137-AA27-11E34DCEC2D6}" type="presOf" srcId="{27F134F4-C0F7-4BC4-B1B6-822CF67B7944}" destId="{DD485DE3-BE0F-4152-AA02-F566FF5F801E}" srcOrd="0" destOrd="0" presId="urn:microsoft.com/office/officeart/2005/8/layout/orgChart1"/>
    <dgm:cxn modelId="{06CFA85B-A402-44F1-AD5F-FCEE88ADBA24}" type="presOf" srcId="{28C61E89-E7BF-449F-9861-B43B05573585}" destId="{2504691F-61A4-4DD3-BD99-B0863EBA1A78}" srcOrd="0" destOrd="0" presId="urn:microsoft.com/office/officeart/2005/8/layout/orgChart1"/>
    <dgm:cxn modelId="{EB4B1742-3268-41DD-A937-811EA8013DD1}" srcId="{0D25E5F8-7A0A-4217-9EAB-C4BE02839229}" destId="{EF7BB532-FF27-4F6B-A762-CE5D9AC8B75A}" srcOrd="0" destOrd="0" parTransId="{0A1AC1F0-FC31-46F3-AC27-F50712A728E6}" sibTransId="{90AC4571-D1D3-4315-8E07-D0DA004B44A3}"/>
    <dgm:cxn modelId="{CA545263-5176-44DD-901B-0C7DB5919E87}" type="presOf" srcId="{27C6217E-A72B-4589-804D-3C651F4BE370}" destId="{FE7AAF1C-B3CE-4DA5-84B7-4F4E9540BC58}" srcOrd="0" destOrd="0" presId="urn:microsoft.com/office/officeart/2005/8/layout/orgChart1"/>
    <dgm:cxn modelId="{A3DECC64-6B93-4279-889A-C2C610687943}" srcId="{FE17EAF1-5D31-48F3-98AB-5734CD5CF10B}" destId="{DE1E0DD9-C056-48EF-9759-F78042A0EF90}" srcOrd="0" destOrd="0" parTransId="{27C6217E-A72B-4589-804D-3C651F4BE370}" sibTransId="{A8B26A2B-9DD6-4BAA-A1BC-5A45B4F8E332}"/>
    <dgm:cxn modelId="{E6C11865-03AC-4BC4-9468-E9957687EBBA}" type="presOf" srcId="{01A96F86-B3EA-4983-BB63-6E2EB047954C}" destId="{91D98593-AF68-430A-9510-08A752EBA0C3}" srcOrd="1" destOrd="0" presId="urn:microsoft.com/office/officeart/2005/8/layout/orgChart1"/>
    <dgm:cxn modelId="{45AAAD45-40CD-43A8-972D-E6A3C8324727}" srcId="{BF06E5CB-1BC1-408B-983C-5873F61F0C21}" destId="{4EDDDB5C-7C06-4EE1-80C9-7743B591559B}" srcOrd="0" destOrd="0" parTransId="{501E21B2-4729-4331-86E2-862C6A92CC60}" sibTransId="{3B2015A5-700E-4F39-A22F-2A8A3E59A2BB}"/>
    <dgm:cxn modelId="{55FAAD66-42FB-4BFE-8819-5801FFC0D9A9}" type="presOf" srcId="{4EDDDB5C-7C06-4EE1-80C9-7743B591559B}" destId="{63253710-C1F1-4738-99E3-3242BED0E7D8}" srcOrd="0" destOrd="0" presId="urn:microsoft.com/office/officeart/2005/8/layout/orgChart1"/>
    <dgm:cxn modelId="{88FAE066-5B92-4FEE-9854-DDCCC6FAA50C}" type="presOf" srcId="{6FFC95AD-6728-4779-946D-B68C4106ABC8}" destId="{EA6185A7-B68C-4E91-BA95-F2397494247E}" srcOrd="0" destOrd="0" presId="urn:microsoft.com/office/officeart/2005/8/layout/orgChart1"/>
    <dgm:cxn modelId="{31158C48-BC1C-408B-8C17-1689F922F213}" type="presOf" srcId="{4A217497-20AB-49F5-8944-B5DC9CB79886}" destId="{7E5667C0-BAD2-448F-A89A-0A7F3D546968}" srcOrd="0" destOrd="0" presId="urn:microsoft.com/office/officeart/2005/8/layout/orgChart1"/>
    <dgm:cxn modelId="{70735169-BA3B-4990-A0A1-BCB27C39E996}" type="presOf" srcId="{CEBA89EB-D4B2-4F55-B839-A520F7CF6912}" destId="{28FCB230-C75B-4D78-BA14-B9D757A6F55D}" srcOrd="0" destOrd="0" presId="urn:microsoft.com/office/officeart/2005/8/layout/orgChart1"/>
    <dgm:cxn modelId="{087C3E4A-9587-439F-BA1B-C94CD3CA022E}" type="presOf" srcId="{27F134F4-C0F7-4BC4-B1B6-822CF67B7944}" destId="{80D7CC49-87E4-4692-BD0E-A87E10D10FC8}" srcOrd="1" destOrd="0" presId="urn:microsoft.com/office/officeart/2005/8/layout/orgChart1"/>
    <dgm:cxn modelId="{6C19896D-F3BF-4FF2-A0F7-E37AFB2A9353}" type="presOf" srcId="{501E21B2-4729-4331-86E2-862C6A92CC60}" destId="{2AD478C0-BEC0-4EFF-8BBB-4DBCCF13ABAF}" srcOrd="0" destOrd="0" presId="urn:microsoft.com/office/officeart/2005/8/layout/orgChart1"/>
    <dgm:cxn modelId="{D21C0B4E-C6E0-43CE-B2C5-98E0B58A91BA}" type="presOf" srcId="{01A96F86-B3EA-4983-BB63-6E2EB047954C}" destId="{C20020E1-F074-403B-947C-175ED7E75CE8}" srcOrd="0" destOrd="0" presId="urn:microsoft.com/office/officeart/2005/8/layout/orgChart1"/>
    <dgm:cxn modelId="{B6242273-4866-4706-943A-2DB3CA67A140}" type="presOf" srcId="{CBD95FB8-ED2F-4EAF-B971-29E359DAB5B8}" destId="{89BEB365-68CF-408E-93AE-EABD77E743E6}" srcOrd="0" destOrd="0" presId="urn:microsoft.com/office/officeart/2005/8/layout/orgChart1"/>
    <dgm:cxn modelId="{B0C04B74-7A85-4DF9-AAE8-617B09DE4E00}" type="presOf" srcId="{EC9FB2CA-C5BC-4394-8F10-85AE04C86489}" destId="{6EC825FB-1B05-4D81-86FD-29BA9D006FE4}" srcOrd="0" destOrd="0" presId="urn:microsoft.com/office/officeart/2005/8/layout/orgChart1"/>
    <dgm:cxn modelId="{F5EB5B57-844A-431F-A823-7B50E43D5393}" type="presOf" srcId="{0D25E5F8-7A0A-4217-9EAB-C4BE02839229}" destId="{778A51E8-7B15-4D3B-9C1D-530D07943E73}" srcOrd="1" destOrd="0" presId="urn:microsoft.com/office/officeart/2005/8/layout/orgChart1"/>
    <dgm:cxn modelId="{EDDE5857-851C-4A64-8433-7BC03DEAFF64}" type="presOf" srcId="{83D186EA-C0CF-4062-B7E2-40AACDDC93A9}" destId="{222A56A9-58F4-4770-BBAE-424D7495ECE3}" srcOrd="0" destOrd="0" presId="urn:microsoft.com/office/officeart/2005/8/layout/orgChart1"/>
    <dgm:cxn modelId="{398C9557-EC14-40B8-9133-A7822ACEA03E}" type="presOf" srcId="{8F0B13A8-3773-4DE4-BE83-4159D65E7577}" destId="{8C61E5D3-6486-40B3-BCEF-603580C57675}" srcOrd="1" destOrd="0" presId="urn:microsoft.com/office/officeart/2005/8/layout/orgChart1"/>
    <dgm:cxn modelId="{FBF12B5A-C25F-4F7C-8066-E1C9D9CEF4AA}" type="presOf" srcId="{A7FFB806-6AB2-4807-843C-F05BB94F416C}" destId="{9974D96F-4BBA-47CE-973B-C9059456F813}" srcOrd="1" destOrd="0" presId="urn:microsoft.com/office/officeart/2005/8/layout/orgChart1"/>
    <dgm:cxn modelId="{E43E897D-4481-4E68-ABC1-738D7F164D10}" type="presOf" srcId="{3E15151E-DAE1-455A-9ADD-464D13194CDF}" destId="{9757790F-E61D-4D88-870C-71B75AC5B1B4}" srcOrd="0" destOrd="0" presId="urn:microsoft.com/office/officeart/2005/8/layout/orgChart1"/>
    <dgm:cxn modelId="{1B6D2B82-11FC-4F07-9C70-8731B61959CE}" type="presOf" srcId="{63A94427-828C-43C2-9DC3-35EFC48CF8CB}" destId="{827CB15D-20FB-4BE9-84F6-B3E1728BFB8A}" srcOrd="0" destOrd="0" presId="urn:microsoft.com/office/officeart/2005/8/layout/orgChart1"/>
    <dgm:cxn modelId="{2E128982-ABE7-4A43-A5B4-EC7AC52A4CF1}" type="presOf" srcId="{4AFE37F1-5668-4623-B231-F40BCB4EC811}" destId="{73AB04F1-C2AF-4AA6-833A-55FD57DD885F}" srcOrd="1" destOrd="0" presId="urn:microsoft.com/office/officeart/2005/8/layout/orgChart1"/>
    <dgm:cxn modelId="{B9967B86-23DA-4578-B51B-F54FC55739FE}" type="presOf" srcId="{BBE04173-B180-475E-869C-C2C20A0329BA}" destId="{56FE61FE-4D67-4BBE-B248-6F81FA182ED0}" srcOrd="0" destOrd="0" presId="urn:microsoft.com/office/officeart/2005/8/layout/orgChart1"/>
    <dgm:cxn modelId="{7F3AF786-44E3-40C8-80C1-434EB189E237}" type="presOf" srcId="{F4974A48-5657-4F7A-892D-DF5A6CEE4A86}" destId="{8C2962FA-1923-409D-B35C-130B51C520E3}" srcOrd="0" destOrd="0" presId="urn:microsoft.com/office/officeart/2005/8/layout/orgChart1"/>
    <dgm:cxn modelId="{F820A689-DEBD-40EE-AF25-7F85570E948C}" srcId="{4FDF6F4D-83E1-485D-A5D7-AB1E9E004582}" destId="{A7FFB806-6AB2-4807-843C-F05BB94F416C}" srcOrd="0" destOrd="0" parTransId="{BE2202EA-0712-47D7-BEA5-036AFC1B6936}" sibTransId="{BDCB2779-4C1D-400C-9D1E-221C1873CA27}"/>
    <dgm:cxn modelId="{2233CF89-0D8D-4B3F-B4D5-ECCB6DAE026D}" type="presOf" srcId="{79EAE3CA-97B6-47D7-953F-9170E698BA70}" destId="{D125D218-FD5B-45FB-8165-C35ABF5B3997}" srcOrd="1" destOrd="0" presId="urn:microsoft.com/office/officeart/2005/8/layout/orgChart1"/>
    <dgm:cxn modelId="{85EDAF8D-E0ED-4D84-9E4A-149E3CA42042}" srcId="{27F134F4-C0F7-4BC4-B1B6-822CF67B7944}" destId="{21D85F67-2F0F-4949-86F5-699FADF19064}" srcOrd="1" destOrd="0" parTransId="{EC9FB2CA-C5BC-4394-8F10-85AE04C86489}" sibTransId="{0BCC9DB3-FDA8-4F45-82E8-F5447562F094}"/>
    <dgm:cxn modelId="{3843E48D-D6C5-4789-8574-9E4034FEE6A8}" type="presOf" srcId="{21D85F67-2F0F-4949-86F5-699FADF19064}" destId="{D42BD229-0DCF-46C1-9D56-CEE833ADE35E}" srcOrd="0" destOrd="0" presId="urn:microsoft.com/office/officeart/2005/8/layout/orgChart1"/>
    <dgm:cxn modelId="{64227991-EBB5-4829-9635-5F37FD095173}" type="presOf" srcId="{BE2202EA-0712-47D7-BEA5-036AFC1B6936}" destId="{AF3C78E9-B208-4C5C-8022-EDE072C6A336}" srcOrd="0" destOrd="0" presId="urn:microsoft.com/office/officeart/2005/8/layout/orgChart1"/>
    <dgm:cxn modelId="{6B82A09D-4817-4C87-AC3F-CD227976CBC7}" srcId="{4AFE37F1-5668-4623-B231-F40BCB4EC811}" destId="{94B01074-9311-4FCE-A478-3F8F42651181}" srcOrd="0" destOrd="0" parTransId="{28C61E89-E7BF-449F-9861-B43B05573585}" sibTransId="{E46437F3-0D3A-4C27-B0C0-AD946ED04724}"/>
    <dgm:cxn modelId="{B32813A0-5906-4565-834F-5749D1A3BC8F}" srcId="{F24BF1DF-4895-456A-87E9-AD6A7DE73B29}" destId="{3E15151E-DAE1-455A-9ADD-464D13194CDF}" srcOrd="0" destOrd="0" parTransId="{1DA55851-B3C7-482D-809A-E02B1B591BCC}" sibTransId="{F08441C2-A901-4DC6-A7CA-88DAC167D505}"/>
    <dgm:cxn modelId="{DCA654A0-1E82-4783-9267-C0170ED86B48}" srcId="{6FFC95AD-6728-4779-946D-B68C4106ABC8}" destId="{01A96F86-B3EA-4983-BB63-6E2EB047954C}" srcOrd="0" destOrd="0" parTransId="{F4F082B8-2DF3-454A-A89D-0AFEA177C8AA}" sibTransId="{F1CA7CF2-6C5F-445E-9C1F-066B07E4D17A}"/>
    <dgm:cxn modelId="{128FF1A1-5E45-472B-AD1E-F43B32D61F6F}" type="presOf" srcId="{9BC5C35C-247C-4FEA-8AD3-85C19D1C87BC}" destId="{FECFB127-6422-4207-9FFC-1389FE4605F4}" srcOrd="0" destOrd="0" presId="urn:microsoft.com/office/officeart/2005/8/layout/orgChart1"/>
    <dgm:cxn modelId="{9EFC92A6-BF2D-4C48-B1A0-9DAFF93E9B1F}" type="presOf" srcId="{4FDF6F4D-83E1-485D-A5D7-AB1E9E004582}" destId="{4678685E-21BD-4676-964D-7168309A79CE}" srcOrd="0" destOrd="0" presId="urn:microsoft.com/office/officeart/2005/8/layout/orgChart1"/>
    <dgm:cxn modelId="{38F2A3A7-522A-4286-9403-F61D46ED037F}" type="presOf" srcId="{94B01074-9311-4FCE-A478-3F8F42651181}" destId="{FCCF464E-1BD6-41FA-8F3A-8849601883B9}" srcOrd="1" destOrd="0" presId="urn:microsoft.com/office/officeart/2005/8/layout/orgChart1"/>
    <dgm:cxn modelId="{7DC8A6AC-296D-4644-B389-9F01B2566090}" type="presOf" srcId="{4A217497-20AB-49F5-8944-B5DC9CB79886}" destId="{9470257C-5ABC-425B-942D-961ED8FC3ABD}" srcOrd="1" destOrd="0" presId="urn:microsoft.com/office/officeart/2005/8/layout/orgChart1"/>
    <dgm:cxn modelId="{B0AD50AE-7DF3-4849-97EE-AA5F2D5D806D}" type="presOf" srcId="{F24BF1DF-4895-456A-87E9-AD6A7DE73B29}" destId="{3ECE6598-4F18-4404-BCB2-E6A56F209D9D}" srcOrd="0" destOrd="0" presId="urn:microsoft.com/office/officeart/2005/8/layout/orgChart1"/>
    <dgm:cxn modelId="{44F39DB1-450D-4823-A4A9-CE1ABB3AA58D}" srcId="{8F0B13A8-3773-4DE4-BE83-4159D65E7577}" destId="{4AFE37F1-5668-4623-B231-F40BCB4EC811}" srcOrd="4" destOrd="0" parTransId="{8DD2178E-895B-4C52-AD8D-B2AFD9816209}" sibTransId="{35A3369C-BFB2-41A8-BA81-3DAF7DB9269A}"/>
    <dgm:cxn modelId="{2DD477B3-3FA7-4D39-895B-19085973001E}" type="presOf" srcId="{1DA55851-B3C7-482D-809A-E02B1B591BCC}" destId="{C931F640-048B-4F15-9F1F-3AF6DDA97656}" srcOrd="0" destOrd="0" presId="urn:microsoft.com/office/officeart/2005/8/layout/orgChart1"/>
    <dgm:cxn modelId="{444759B7-2DCD-4052-AC2B-D5F70602EF45}" type="presOf" srcId="{5E035ECE-EAFC-4FC1-9147-C40658E6F8A6}" destId="{B35D7B3C-C5FB-4BCD-B052-A2F942F3963D}" srcOrd="0" destOrd="0" presId="urn:microsoft.com/office/officeart/2005/8/layout/orgChart1"/>
    <dgm:cxn modelId="{8B5D00BB-2F84-48C3-AE46-902C574981B8}" srcId="{8F0B13A8-3773-4DE4-BE83-4159D65E7577}" destId="{BF06E5CB-1BC1-408B-983C-5873F61F0C21}" srcOrd="6" destOrd="0" parTransId="{0C6F1ECE-8855-4414-B131-6688BC072693}" sibTransId="{3BF1F8CC-58F8-4B7E-B29C-7937CA6E3058}"/>
    <dgm:cxn modelId="{927947BC-1DFB-4F6E-919B-15BC392BA3EC}" type="presOf" srcId="{0D25E5F8-7A0A-4217-9EAB-C4BE02839229}" destId="{2396832B-29D1-4F6E-8923-028E7775D975}" srcOrd="0" destOrd="0" presId="urn:microsoft.com/office/officeart/2005/8/layout/orgChart1"/>
    <dgm:cxn modelId="{4960A5BE-7624-4D79-8800-77A69E6B93C7}" type="presOf" srcId="{4EDDDB5C-7C06-4EE1-80C9-7743B591559B}" destId="{1770DD83-08D7-400C-965A-33FF8B1E455C}" srcOrd="1" destOrd="0" presId="urn:microsoft.com/office/officeart/2005/8/layout/orgChart1"/>
    <dgm:cxn modelId="{C55CC1BF-431E-4937-9CE3-E0CA28B51E29}" srcId="{8F0B13A8-3773-4DE4-BE83-4159D65E7577}" destId="{6FFC95AD-6728-4779-946D-B68C4106ABC8}" srcOrd="8" destOrd="0" parTransId="{CBD95FB8-ED2F-4EAF-B971-29E359DAB5B8}" sibTransId="{FD4F4BF6-2EB3-4D0D-A66C-CCB9076C0EE3}"/>
    <dgm:cxn modelId="{D865F6C0-1867-4720-9483-042D3591E2F5}" type="presOf" srcId="{94B01074-9311-4FCE-A478-3F8F42651181}" destId="{AC9A1078-E96C-4477-A3DA-1C1EABC4727C}" srcOrd="0" destOrd="0" presId="urn:microsoft.com/office/officeart/2005/8/layout/orgChart1"/>
    <dgm:cxn modelId="{2FC03AC2-777A-4855-8189-CD1A2056ECA2}" type="presOf" srcId="{BF06E5CB-1BC1-408B-983C-5873F61F0C21}" destId="{E66C0DBE-A3D3-414A-B121-F5A0257DD59D}" srcOrd="0" destOrd="0" presId="urn:microsoft.com/office/officeart/2005/8/layout/orgChart1"/>
    <dgm:cxn modelId="{2C4650C6-80E5-4A20-88BD-B68B71B5411A}" type="presOf" srcId="{C35556B5-46D0-40CD-B45B-5FD5136DF58F}" destId="{03EF7C90-C5B1-4771-AA12-E0CF62561D7D}" srcOrd="0" destOrd="0" presId="urn:microsoft.com/office/officeart/2005/8/layout/orgChart1"/>
    <dgm:cxn modelId="{826D3BC9-4FBF-47F5-B3D8-BDBFAFC2494F}" type="presOf" srcId="{53C0C806-33D8-4A64-B827-A0ED63329315}" destId="{51838FBD-2C1E-406D-9A0A-4092F562C308}" srcOrd="0" destOrd="0" presId="urn:microsoft.com/office/officeart/2005/8/layout/orgChart1"/>
    <dgm:cxn modelId="{FD1BDFCC-8D7D-459C-A405-74E60EB46108}" type="presOf" srcId="{6FFC95AD-6728-4779-946D-B68C4106ABC8}" destId="{12AA41FE-D0A6-4B50-83E6-5EFEB03246D9}" srcOrd="1" destOrd="0" presId="urn:microsoft.com/office/officeart/2005/8/layout/orgChart1"/>
    <dgm:cxn modelId="{464D6ACD-D7FD-43FD-AF24-95F485FB6E54}" type="presOf" srcId="{BF06E5CB-1BC1-408B-983C-5873F61F0C21}" destId="{7D5E2ACA-87A1-4492-A654-FDB9CB3C2649}" srcOrd="1" destOrd="0" presId="urn:microsoft.com/office/officeart/2005/8/layout/orgChart1"/>
    <dgm:cxn modelId="{C62A59CD-37A7-49B8-B83E-F7E8C8871C90}" type="presOf" srcId="{0A1AC1F0-FC31-46F3-AC27-F50712A728E6}" destId="{43E0839E-7F5D-496E-949E-18A27E7A354D}" srcOrd="0" destOrd="0" presId="urn:microsoft.com/office/officeart/2005/8/layout/orgChart1"/>
    <dgm:cxn modelId="{E0C093D1-478E-4FA5-83C6-B7753BE1FE0F}" type="presOf" srcId="{DE1E0DD9-C056-48EF-9759-F78042A0EF90}" destId="{6F61B43C-5BB9-4F16-8193-9B9340C45C50}" srcOrd="1" destOrd="0" presId="urn:microsoft.com/office/officeart/2005/8/layout/orgChart1"/>
    <dgm:cxn modelId="{CB5652D7-F70A-422F-9EC0-281C779FCF4A}" type="presOf" srcId="{F4F082B8-2DF3-454A-A89D-0AFEA177C8AA}" destId="{CB943E8D-8F14-462C-8168-542757FEDFA6}" srcOrd="0" destOrd="0" presId="urn:microsoft.com/office/officeart/2005/8/layout/orgChart1"/>
    <dgm:cxn modelId="{C3C6C4D8-4E7C-43AE-A4A1-32EB181FBCC1}" type="presOf" srcId="{53C0C806-33D8-4A64-B827-A0ED63329315}" destId="{680DDD31-B930-40E8-8459-FCCD8DF8EB92}" srcOrd="1" destOrd="0" presId="urn:microsoft.com/office/officeart/2005/8/layout/orgChart1"/>
    <dgm:cxn modelId="{48E8FADB-8516-40A1-A912-91AD72D89507}" type="presOf" srcId="{21D85F67-2F0F-4949-86F5-699FADF19064}" destId="{B386518A-6AF9-45BA-882A-F4195A9D8A5B}" srcOrd="1" destOrd="0" presId="urn:microsoft.com/office/officeart/2005/8/layout/orgChart1"/>
    <dgm:cxn modelId="{FA0D79E0-EEB1-4280-A500-4F2D7172FA04}" type="presOf" srcId="{0C6F1ECE-8855-4414-B131-6688BC072693}" destId="{98BBE836-6EAA-483A-B467-07333119CCC7}" srcOrd="0" destOrd="0" presId="urn:microsoft.com/office/officeart/2005/8/layout/orgChart1"/>
    <dgm:cxn modelId="{B65E33E2-0EC0-468E-B088-17DDAE1CD2A1}" srcId="{8F0B13A8-3773-4DE4-BE83-4159D65E7577}" destId="{FE17EAF1-5D31-48F3-98AB-5734CD5CF10B}" srcOrd="3" destOrd="0" parTransId="{F4974A48-5657-4F7A-892D-DF5A6CEE4A86}" sibTransId="{C1C35E5B-8A08-4CAF-9C17-64F01ACAD12F}"/>
    <dgm:cxn modelId="{E9D376E3-C853-4915-B4CD-8300586A0DB2}" srcId="{8F0B13A8-3773-4DE4-BE83-4159D65E7577}" destId="{27F134F4-C0F7-4BC4-B1B6-822CF67B7944}" srcOrd="1" destOrd="0" parTransId="{9BC5C35C-247C-4FEA-8AD3-85C19D1C87BC}" sibTransId="{814F0BA0-0F71-472F-876A-8AC4EA58AEDD}"/>
    <dgm:cxn modelId="{8468DBE4-E78E-4468-BA3D-46DEFBF8B9CB}" srcId="{4A217497-20AB-49F5-8944-B5DC9CB79886}" destId="{53C0C806-33D8-4A64-B827-A0ED63329315}" srcOrd="0" destOrd="0" parTransId="{0114AAC4-D7FD-4216-9F83-2C889C3C404E}" sibTransId="{CC214115-17E4-40E6-89D2-0B93706E2D29}"/>
    <dgm:cxn modelId="{074372E5-0321-4628-938F-3D4F23353F60}" srcId="{83D186EA-C0CF-4062-B7E2-40AACDDC93A9}" destId="{79EAE3CA-97B6-47D7-953F-9170E698BA70}" srcOrd="0" destOrd="0" parTransId="{215C8B7B-2F59-4411-AA80-99C700899753}" sibTransId="{272F38C0-0D71-42E4-AD7E-C997F2E506F2}"/>
    <dgm:cxn modelId="{DEB337E7-10E2-44BC-96D5-81FCC18F6060}" type="presOf" srcId="{8F0B13A8-3773-4DE4-BE83-4159D65E7577}" destId="{332986ED-0648-4B6D-B18E-D6B09D0869FA}" srcOrd="0" destOrd="0" presId="urn:microsoft.com/office/officeart/2005/8/layout/orgChart1"/>
    <dgm:cxn modelId="{443E55EB-2B0E-433E-A177-AB57446C01D5}" type="presOf" srcId="{0114AAC4-D7FD-4216-9F83-2C889C3C404E}" destId="{2FF53487-ECEB-42E3-869D-972B575FE9C2}" srcOrd="0" destOrd="0" presId="urn:microsoft.com/office/officeart/2005/8/layout/orgChart1"/>
    <dgm:cxn modelId="{EC5E49EC-25FA-4B65-82C3-D6ABD20F20FC}" type="presOf" srcId="{4FDF6F4D-83E1-485D-A5D7-AB1E9E004582}" destId="{1560CC4F-BFC1-4380-BE3D-121856122BF7}" srcOrd="1" destOrd="0" presId="urn:microsoft.com/office/officeart/2005/8/layout/orgChart1"/>
    <dgm:cxn modelId="{79BD49ED-EDC6-4FB1-9D80-AC132F79F8E0}" type="presOf" srcId="{0AB7E5F5-E08B-4A1A-AED9-953A86BA6EC5}" destId="{F33D730F-AF05-4FFC-ACD4-3BD16272B2FE}" srcOrd="0" destOrd="0" presId="urn:microsoft.com/office/officeart/2005/8/layout/orgChart1"/>
    <dgm:cxn modelId="{47911FF7-797A-4D0E-9FEE-F2FD7F6FBE2A}" type="presOf" srcId="{3E15151E-DAE1-455A-9ADD-464D13194CDF}" destId="{C205425E-ED07-4A77-9F87-68B93D40F28B}" srcOrd="1" destOrd="0" presId="urn:microsoft.com/office/officeart/2005/8/layout/orgChart1"/>
    <dgm:cxn modelId="{2F93E2FB-BEB5-4930-AF47-861B5C5DCE60}" type="presParOf" srcId="{222A56A9-58F4-4770-BBAE-424D7495ECE3}" destId="{25029693-51B1-4BD7-A3A8-BFFD89F98C11}" srcOrd="0" destOrd="0" presId="urn:microsoft.com/office/officeart/2005/8/layout/orgChart1"/>
    <dgm:cxn modelId="{9DF22541-D19D-4FB0-8B68-E2B067A33749}" type="presParOf" srcId="{25029693-51B1-4BD7-A3A8-BFFD89F98C11}" destId="{CB0C4D3C-E9AD-471A-BBF5-7604BB347AED}" srcOrd="0" destOrd="0" presId="urn:microsoft.com/office/officeart/2005/8/layout/orgChart1"/>
    <dgm:cxn modelId="{B21E0357-FEE0-47E0-BEF3-34956E54291F}" type="presParOf" srcId="{CB0C4D3C-E9AD-471A-BBF5-7604BB347AED}" destId="{132674F1-39EA-4BA8-89FA-DD55B988D363}" srcOrd="0" destOrd="0" presId="urn:microsoft.com/office/officeart/2005/8/layout/orgChart1"/>
    <dgm:cxn modelId="{30DA8867-11DF-4C3B-9A07-4574BD624272}" type="presParOf" srcId="{CB0C4D3C-E9AD-471A-BBF5-7604BB347AED}" destId="{D125D218-FD5B-45FB-8165-C35ABF5B3997}" srcOrd="1" destOrd="0" presId="urn:microsoft.com/office/officeart/2005/8/layout/orgChart1"/>
    <dgm:cxn modelId="{3027B7A6-A11F-4CCC-8963-440FC457A860}" type="presParOf" srcId="{25029693-51B1-4BD7-A3A8-BFFD89F98C11}" destId="{2EE8812C-FBF6-4362-B4F2-46E1A1C43845}" srcOrd="1" destOrd="0" presId="urn:microsoft.com/office/officeart/2005/8/layout/orgChart1"/>
    <dgm:cxn modelId="{115D9832-6094-45A2-A623-E2F7C8D9EDE1}" type="presParOf" srcId="{2EE8812C-FBF6-4362-B4F2-46E1A1C43845}" destId="{928912D3-EFCE-4BD3-A9B7-45B76A021094}" srcOrd="0" destOrd="0" presId="urn:microsoft.com/office/officeart/2005/8/layout/orgChart1"/>
    <dgm:cxn modelId="{09645EFF-4E34-42B3-8D5F-6B983FC70091}" type="presParOf" srcId="{2EE8812C-FBF6-4362-B4F2-46E1A1C43845}" destId="{524CB016-7E64-4A42-BCD7-7325103CFF7A}" srcOrd="1" destOrd="0" presId="urn:microsoft.com/office/officeart/2005/8/layout/orgChart1"/>
    <dgm:cxn modelId="{AF924201-D156-4485-9FB4-F4DDE6A0C948}" type="presParOf" srcId="{524CB016-7E64-4A42-BCD7-7325103CFF7A}" destId="{D85AEF55-1A65-464F-8A48-1874D661A2F8}" srcOrd="0" destOrd="0" presId="urn:microsoft.com/office/officeart/2005/8/layout/orgChart1"/>
    <dgm:cxn modelId="{6B635D11-2D01-4EC9-844F-3A290BBF2164}" type="presParOf" srcId="{D85AEF55-1A65-464F-8A48-1874D661A2F8}" destId="{332986ED-0648-4B6D-B18E-D6B09D0869FA}" srcOrd="0" destOrd="0" presId="urn:microsoft.com/office/officeart/2005/8/layout/orgChart1"/>
    <dgm:cxn modelId="{395D5A2E-741D-4F14-AC72-F48C2E374E6E}" type="presParOf" srcId="{D85AEF55-1A65-464F-8A48-1874D661A2F8}" destId="{8C61E5D3-6486-40B3-BCEF-603580C57675}" srcOrd="1" destOrd="0" presId="urn:microsoft.com/office/officeart/2005/8/layout/orgChart1"/>
    <dgm:cxn modelId="{C9265098-8FA6-4CBA-92A2-A96E20B84D6C}" type="presParOf" srcId="{524CB016-7E64-4A42-BCD7-7325103CFF7A}" destId="{3115CE8A-C041-4951-8D01-8C0D6AA3D887}" srcOrd="1" destOrd="0" presId="urn:microsoft.com/office/officeart/2005/8/layout/orgChart1"/>
    <dgm:cxn modelId="{3CA30A4D-36D0-40DF-9C97-CD100B87AA75}" type="presParOf" srcId="{3115CE8A-C041-4951-8D01-8C0D6AA3D887}" destId="{28FCB230-C75B-4D78-BA14-B9D757A6F55D}" srcOrd="0" destOrd="0" presId="urn:microsoft.com/office/officeart/2005/8/layout/orgChart1"/>
    <dgm:cxn modelId="{F50E05F7-D825-49AB-9CE6-8E879C95DAFF}" type="presParOf" srcId="{3115CE8A-C041-4951-8D01-8C0D6AA3D887}" destId="{61B36B41-D61C-4C67-AA2C-4220EAE1EFD3}" srcOrd="1" destOrd="0" presId="urn:microsoft.com/office/officeart/2005/8/layout/orgChart1"/>
    <dgm:cxn modelId="{49DCC6CA-0C6A-491C-AB37-1DAFE00C3FC8}" type="presParOf" srcId="{61B36B41-D61C-4C67-AA2C-4220EAE1EFD3}" destId="{C9F2F2FD-DF17-48FB-9601-9963707D4EBE}" srcOrd="0" destOrd="0" presId="urn:microsoft.com/office/officeart/2005/8/layout/orgChart1"/>
    <dgm:cxn modelId="{D31F2663-65C8-415F-ABEC-B00398D9C66C}" type="presParOf" srcId="{C9F2F2FD-DF17-48FB-9601-9963707D4EBE}" destId="{7E5667C0-BAD2-448F-A89A-0A7F3D546968}" srcOrd="0" destOrd="0" presId="urn:microsoft.com/office/officeart/2005/8/layout/orgChart1"/>
    <dgm:cxn modelId="{21A6EA96-10A6-49E9-A723-14739362CCDB}" type="presParOf" srcId="{C9F2F2FD-DF17-48FB-9601-9963707D4EBE}" destId="{9470257C-5ABC-425B-942D-961ED8FC3ABD}" srcOrd="1" destOrd="0" presId="urn:microsoft.com/office/officeart/2005/8/layout/orgChart1"/>
    <dgm:cxn modelId="{A02A3330-AFBB-4022-B565-099CE25CE29C}" type="presParOf" srcId="{61B36B41-D61C-4C67-AA2C-4220EAE1EFD3}" destId="{7DCBF828-BDB8-4C6C-B30F-3D03F24E1690}" srcOrd="1" destOrd="0" presId="urn:microsoft.com/office/officeart/2005/8/layout/orgChart1"/>
    <dgm:cxn modelId="{4BACC4CA-6703-4C6D-B80D-3E1E18E923BE}" type="presParOf" srcId="{61B36B41-D61C-4C67-AA2C-4220EAE1EFD3}" destId="{7D419728-B566-4EDE-B3AE-03A941CED4B2}" srcOrd="2" destOrd="0" presId="urn:microsoft.com/office/officeart/2005/8/layout/orgChart1"/>
    <dgm:cxn modelId="{CEBA079D-FF3F-4E0A-886F-D6DDB10AD9C1}" type="presParOf" srcId="{7D419728-B566-4EDE-B3AE-03A941CED4B2}" destId="{2FF53487-ECEB-42E3-869D-972B575FE9C2}" srcOrd="0" destOrd="0" presId="urn:microsoft.com/office/officeart/2005/8/layout/orgChart1"/>
    <dgm:cxn modelId="{74A6E892-6FDF-47D4-8E17-9B804C96EC39}" type="presParOf" srcId="{7D419728-B566-4EDE-B3AE-03A941CED4B2}" destId="{F0E4B465-79F9-408C-B3AB-78ABD4D064CC}" srcOrd="1" destOrd="0" presId="urn:microsoft.com/office/officeart/2005/8/layout/orgChart1"/>
    <dgm:cxn modelId="{EEE19C38-3584-4AD9-97DA-D45128A94D43}" type="presParOf" srcId="{F0E4B465-79F9-408C-B3AB-78ABD4D064CC}" destId="{23E038E9-3F4E-4F03-A079-3920F975D730}" srcOrd="0" destOrd="0" presId="urn:microsoft.com/office/officeart/2005/8/layout/orgChart1"/>
    <dgm:cxn modelId="{86EB642B-63FA-409C-8768-3F87B5D09B7A}" type="presParOf" srcId="{23E038E9-3F4E-4F03-A079-3920F975D730}" destId="{51838FBD-2C1E-406D-9A0A-4092F562C308}" srcOrd="0" destOrd="0" presId="urn:microsoft.com/office/officeart/2005/8/layout/orgChart1"/>
    <dgm:cxn modelId="{E271D8C0-3F6D-45DD-B23A-FA32481414F7}" type="presParOf" srcId="{23E038E9-3F4E-4F03-A079-3920F975D730}" destId="{680DDD31-B930-40E8-8459-FCCD8DF8EB92}" srcOrd="1" destOrd="0" presId="urn:microsoft.com/office/officeart/2005/8/layout/orgChart1"/>
    <dgm:cxn modelId="{1B4156B7-E077-4930-89FE-777943087777}" type="presParOf" srcId="{F0E4B465-79F9-408C-B3AB-78ABD4D064CC}" destId="{0295A027-449D-4866-93DC-6AA4D1818A24}" srcOrd="1" destOrd="0" presId="urn:microsoft.com/office/officeart/2005/8/layout/orgChart1"/>
    <dgm:cxn modelId="{68A6B3D8-09A5-4ACA-A47B-E15450B12C1F}" type="presParOf" srcId="{F0E4B465-79F9-408C-B3AB-78ABD4D064CC}" destId="{B99699FB-61A1-4062-9D7A-F4EFE104D555}" srcOrd="2" destOrd="0" presId="urn:microsoft.com/office/officeart/2005/8/layout/orgChart1"/>
    <dgm:cxn modelId="{0778947C-BAEE-431C-9A1C-648B34B995CD}" type="presParOf" srcId="{3115CE8A-C041-4951-8D01-8C0D6AA3D887}" destId="{FECFB127-6422-4207-9FFC-1389FE4605F4}" srcOrd="2" destOrd="0" presId="urn:microsoft.com/office/officeart/2005/8/layout/orgChart1"/>
    <dgm:cxn modelId="{ACB07162-ADDB-43B8-9390-2B3933ADE4CC}" type="presParOf" srcId="{3115CE8A-C041-4951-8D01-8C0D6AA3D887}" destId="{47EAC9C5-CEF7-405A-AD83-58D7DD4C9A0F}" srcOrd="3" destOrd="0" presId="urn:microsoft.com/office/officeart/2005/8/layout/orgChart1"/>
    <dgm:cxn modelId="{B93E1448-82A8-4408-8956-16390F50B052}" type="presParOf" srcId="{47EAC9C5-CEF7-405A-AD83-58D7DD4C9A0F}" destId="{6D610D1D-C0C9-44DC-8D6C-DCACA5787425}" srcOrd="0" destOrd="0" presId="urn:microsoft.com/office/officeart/2005/8/layout/orgChart1"/>
    <dgm:cxn modelId="{493F4A69-E62D-421B-97D2-2EB666922881}" type="presParOf" srcId="{6D610D1D-C0C9-44DC-8D6C-DCACA5787425}" destId="{DD485DE3-BE0F-4152-AA02-F566FF5F801E}" srcOrd="0" destOrd="0" presId="urn:microsoft.com/office/officeart/2005/8/layout/orgChart1"/>
    <dgm:cxn modelId="{785DB997-22FE-45A4-8BDA-5F93A753451D}" type="presParOf" srcId="{6D610D1D-C0C9-44DC-8D6C-DCACA5787425}" destId="{80D7CC49-87E4-4692-BD0E-A87E10D10FC8}" srcOrd="1" destOrd="0" presId="urn:microsoft.com/office/officeart/2005/8/layout/orgChart1"/>
    <dgm:cxn modelId="{7510BCC5-B615-4A53-8541-5F6573FB0A4D}" type="presParOf" srcId="{47EAC9C5-CEF7-405A-AD83-58D7DD4C9A0F}" destId="{826EED22-BCA2-4FD5-9D52-7A277AA4F580}" srcOrd="1" destOrd="0" presId="urn:microsoft.com/office/officeart/2005/8/layout/orgChart1"/>
    <dgm:cxn modelId="{D62B617E-0B65-4550-B871-7377D7BEF5AF}" type="presParOf" srcId="{826EED22-BCA2-4FD5-9D52-7A277AA4F580}" destId="{03EF7C90-C5B1-4771-AA12-E0CF62561D7D}" srcOrd="0" destOrd="0" presId="urn:microsoft.com/office/officeart/2005/8/layout/orgChart1"/>
    <dgm:cxn modelId="{73A550A5-216C-4555-87CC-4F741DB1C59B}" type="presParOf" srcId="{826EED22-BCA2-4FD5-9D52-7A277AA4F580}" destId="{C6779D97-5483-416B-A02A-7CA90DCCC0AA}" srcOrd="1" destOrd="0" presId="urn:microsoft.com/office/officeart/2005/8/layout/orgChart1"/>
    <dgm:cxn modelId="{86D61CD5-0D0E-4BB2-A3D9-A35873AF3445}" type="presParOf" srcId="{C6779D97-5483-416B-A02A-7CA90DCCC0AA}" destId="{7DBC7FB8-807E-46BF-ADB4-5365A916E79E}" srcOrd="0" destOrd="0" presId="urn:microsoft.com/office/officeart/2005/8/layout/orgChart1"/>
    <dgm:cxn modelId="{D9965CEB-A90C-4E02-A515-0D39732AB2A4}" type="presParOf" srcId="{7DBC7FB8-807E-46BF-ADB4-5365A916E79E}" destId="{56FE61FE-4D67-4BBE-B248-6F81FA182ED0}" srcOrd="0" destOrd="0" presId="urn:microsoft.com/office/officeart/2005/8/layout/orgChart1"/>
    <dgm:cxn modelId="{5895340B-6FBA-42FE-B681-8D9F01188BC9}" type="presParOf" srcId="{7DBC7FB8-807E-46BF-ADB4-5365A916E79E}" destId="{CA758AF2-9872-42A4-BAE9-CBA144B05D11}" srcOrd="1" destOrd="0" presId="urn:microsoft.com/office/officeart/2005/8/layout/orgChart1"/>
    <dgm:cxn modelId="{87DB9D99-5D18-4484-95BF-5783FE5CCC25}" type="presParOf" srcId="{C6779D97-5483-416B-A02A-7CA90DCCC0AA}" destId="{E04A81BB-C780-434B-881E-D4517024E83F}" srcOrd="1" destOrd="0" presId="urn:microsoft.com/office/officeart/2005/8/layout/orgChart1"/>
    <dgm:cxn modelId="{D2E2DC18-8E49-437E-A483-C2C4877CF18B}" type="presParOf" srcId="{C6779D97-5483-416B-A02A-7CA90DCCC0AA}" destId="{4CF167EE-D174-409A-8BE5-6F28E9C1199B}" srcOrd="2" destOrd="0" presId="urn:microsoft.com/office/officeart/2005/8/layout/orgChart1"/>
    <dgm:cxn modelId="{6DF68F6E-380F-41CD-B47B-734DF67B6611}" type="presParOf" srcId="{47EAC9C5-CEF7-405A-AD83-58D7DD4C9A0F}" destId="{4F6EC1CC-9F0C-4D37-A54C-C7286266DBE4}" srcOrd="2" destOrd="0" presId="urn:microsoft.com/office/officeart/2005/8/layout/orgChart1"/>
    <dgm:cxn modelId="{204C57B0-3C5A-4967-8B49-117F484A7094}" type="presParOf" srcId="{4F6EC1CC-9F0C-4D37-A54C-C7286266DBE4}" destId="{6EC825FB-1B05-4D81-86FD-29BA9D006FE4}" srcOrd="0" destOrd="0" presId="urn:microsoft.com/office/officeart/2005/8/layout/orgChart1"/>
    <dgm:cxn modelId="{9CB1F77E-36DB-4CFF-A09C-E727BB2225E8}" type="presParOf" srcId="{4F6EC1CC-9F0C-4D37-A54C-C7286266DBE4}" destId="{09953027-3DEA-4009-8C85-860DB4BB9F33}" srcOrd="1" destOrd="0" presId="urn:microsoft.com/office/officeart/2005/8/layout/orgChart1"/>
    <dgm:cxn modelId="{DBA9683E-8C86-4AD9-BFBB-9FCA897D5EC7}" type="presParOf" srcId="{09953027-3DEA-4009-8C85-860DB4BB9F33}" destId="{506CCD8E-B06F-44F7-AA02-A85618A9981B}" srcOrd="0" destOrd="0" presId="urn:microsoft.com/office/officeart/2005/8/layout/orgChart1"/>
    <dgm:cxn modelId="{BFACE06B-6224-48EB-AF20-F09DBFDCB490}" type="presParOf" srcId="{506CCD8E-B06F-44F7-AA02-A85618A9981B}" destId="{D42BD229-0DCF-46C1-9D56-CEE833ADE35E}" srcOrd="0" destOrd="0" presId="urn:microsoft.com/office/officeart/2005/8/layout/orgChart1"/>
    <dgm:cxn modelId="{B9A98BBA-F81D-424B-A955-259A32358417}" type="presParOf" srcId="{506CCD8E-B06F-44F7-AA02-A85618A9981B}" destId="{B386518A-6AF9-45BA-882A-F4195A9D8A5B}" srcOrd="1" destOrd="0" presId="urn:microsoft.com/office/officeart/2005/8/layout/orgChart1"/>
    <dgm:cxn modelId="{A26AF12F-E57B-47D1-A98D-1279217B963F}" type="presParOf" srcId="{09953027-3DEA-4009-8C85-860DB4BB9F33}" destId="{5BB44EA3-B69D-41E7-83D6-F1BF83BB97AC}" srcOrd="1" destOrd="0" presId="urn:microsoft.com/office/officeart/2005/8/layout/orgChart1"/>
    <dgm:cxn modelId="{A0D67510-E0A9-467A-8C18-5D61B69FB154}" type="presParOf" srcId="{09953027-3DEA-4009-8C85-860DB4BB9F33}" destId="{C20733E4-9BBC-4674-A04B-8D5CBA5BF220}" srcOrd="2" destOrd="0" presId="urn:microsoft.com/office/officeart/2005/8/layout/orgChart1"/>
    <dgm:cxn modelId="{05C4CD70-32EC-4F0B-922B-35C893038121}" type="presParOf" srcId="{3115CE8A-C041-4951-8D01-8C0D6AA3D887}" destId="{F33D730F-AF05-4FFC-ACD4-3BD16272B2FE}" srcOrd="4" destOrd="0" presId="urn:microsoft.com/office/officeart/2005/8/layout/orgChart1"/>
    <dgm:cxn modelId="{00155F91-C568-48AB-86F5-142A5BE8D3A4}" type="presParOf" srcId="{3115CE8A-C041-4951-8D01-8C0D6AA3D887}" destId="{AA2BD0EC-5490-4EA8-AAE1-0F7FE8375672}" srcOrd="5" destOrd="0" presId="urn:microsoft.com/office/officeart/2005/8/layout/orgChart1"/>
    <dgm:cxn modelId="{8D94DB36-7322-4E16-86F6-09EBCB5F00A9}" type="presParOf" srcId="{AA2BD0EC-5490-4EA8-AAE1-0F7FE8375672}" destId="{F592C826-E5D2-43E8-940B-A4A3E491EB8E}" srcOrd="0" destOrd="0" presId="urn:microsoft.com/office/officeart/2005/8/layout/orgChart1"/>
    <dgm:cxn modelId="{DED6F34B-057B-4F7F-AF7C-718920D0FD14}" type="presParOf" srcId="{F592C826-E5D2-43E8-940B-A4A3E491EB8E}" destId="{4678685E-21BD-4676-964D-7168309A79CE}" srcOrd="0" destOrd="0" presId="urn:microsoft.com/office/officeart/2005/8/layout/orgChart1"/>
    <dgm:cxn modelId="{D05BCD25-FFDC-47E5-9B2F-D2C737F600B4}" type="presParOf" srcId="{F592C826-E5D2-43E8-940B-A4A3E491EB8E}" destId="{1560CC4F-BFC1-4380-BE3D-121856122BF7}" srcOrd="1" destOrd="0" presId="urn:microsoft.com/office/officeart/2005/8/layout/orgChart1"/>
    <dgm:cxn modelId="{BBBAF428-1130-4A48-9746-5D515C07D524}" type="presParOf" srcId="{AA2BD0EC-5490-4EA8-AAE1-0F7FE8375672}" destId="{7873C0B9-CE7E-4857-8EF3-E7817AFE5EA5}" srcOrd="1" destOrd="0" presId="urn:microsoft.com/office/officeart/2005/8/layout/orgChart1"/>
    <dgm:cxn modelId="{3CABF69B-6282-4AAE-9923-FD031D698B7B}" type="presParOf" srcId="{AA2BD0EC-5490-4EA8-AAE1-0F7FE8375672}" destId="{A6EC9D1E-EBA4-44D1-BBAE-EF3716BEEE54}" srcOrd="2" destOrd="0" presId="urn:microsoft.com/office/officeart/2005/8/layout/orgChart1"/>
    <dgm:cxn modelId="{26F9731F-378E-4BAE-91A6-BC34B69110D0}" type="presParOf" srcId="{A6EC9D1E-EBA4-44D1-BBAE-EF3716BEEE54}" destId="{AF3C78E9-B208-4C5C-8022-EDE072C6A336}" srcOrd="0" destOrd="0" presId="urn:microsoft.com/office/officeart/2005/8/layout/orgChart1"/>
    <dgm:cxn modelId="{2F52FE8D-40F4-4F5B-A4BC-29E6329B4D35}" type="presParOf" srcId="{A6EC9D1E-EBA4-44D1-BBAE-EF3716BEEE54}" destId="{A9EF0A64-CEBE-4E67-8F22-294F783D8224}" srcOrd="1" destOrd="0" presId="urn:microsoft.com/office/officeart/2005/8/layout/orgChart1"/>
    <dgm:cxn modelId="{259AA466-778A-4735-9A46-3FC9E8E9D3A3}" type="presParOf" srcId="{A9EF0A64-CEBE-4E67-8F22-294F783D8224}" destId="{C89F5F00-5162-490C-8FAC-8736DA0774A5}" srcOrd="0" destOrd="0" presId="urn:microsoft.com/office/officeart/2005/8/layout/orgChart1"/>
    <dgm:cxn modelId="{22E90AD8-F464-433B-892B-A16A87C37403}" type="presParOf" srcId="{C89F5F00-5162-490C-8FAC-8736DA0774A5}" destId="{D3DBA21A-7CEA-4154-87E9-CFBDB6D42868}" srcOrd="0" destOrd="0" presId="urn:microsoft.com/office/officeart/2005/8/layout/orgChart1"/>
    <dgm:cxn modelId="{56E6F8BB-C93B-4F7A-AF8A-7B0ED0A672E2}" type="presParOf" srcId="{C89F5F00-5162-490C-8FAC-8736DA0774A5}" destId="{9974D96F-4BBA-47CE-973B-C9059456F813}" srcOrd="1" destOrd="0" presId="urn:microsoft.com/office/officeart/2005/8/layout/orgChart1"/>
    <dgm:cxn modelId="{19C987BF-8096-4386-8FDC-8A5D024CF09B}" type="presParOf" srcId="{A9EF0A64-CEBE-4E67-8F22-294F783D8224}" destId="{1A5F30BB-5BFB-4BDE-8C3E-7D3D0128878F}" srcOrd="1" destOrd="0" presId="urn:microsoft.com/office/officeart/2005/8/layout/orgChart1"/>
    <dgm:cxn modelId="{260B5AA4-CE27-4223-AD4A-5FD91CC51398}" type="presParOf" srcId="{A9EF0A64-CEBE-4E67-8F22-294F783D8224}" destId="{38C882F7-7B3C-4852-A6C6-2C7136897D62}" srcOrd="2" destOrd="0" presId="urn:microsoft.com/office/officeart/2005/8/layout/orgChart1"/>
    <dgm:cxn modelId="{91CBA815-63C3-4596-A2E9-6D455DB084A0}" type="presParOf" srcId="{3115CE8A-C041-4951-8D01-8C0D6AA3D887}" destId="{8C2962FA-1923-409D-B35C-130B51C520E3}" srcOrd="6" destOrd="0" presId="urn:microsoft.com/office/officeart/2005/8/layout/orgChart1"/>
    <dgm:cxn modelId="{96A3CC96-A457-4AEB-8A87-F3E5286B2CB8}" type="presParOf" srcId="{3115CE8A-C041-4951-8D01-8C0D6AA3D887}" destId="{95170B4D-61EF-4693-B5D0-94A87D9FFE14}" srcOrd="7" destOrd="0" presId="urn:microsoft.com/office/officeart/2005/8/layout/orgChart1"/>
    <dgm:cxn modelId="{04465267-8AC6-41C1-B080-F6E614E7610E}" type="presParOf" srcId="{95170B4D-61EF-4693-B5D0-94A87D9FFE14}" destId="{7CBABDBB-5F89-49C9-B9A8-EE97A16C117C}" srcOrd="0" destOrd="0" presId="urn:microsoft.com/office/officeart/2005/8/layout/orgChart1"/>
    <dgm:cxn modelId="{D0855207-FDBF-451F-B2FF-B579981356E2}" type="presParOf" srcId="{7CBABDBB-5F89-49C9-B9A8-EE97A16C117C}" destId="{E2F42652-0233-47D6-95FB-6BEAFC8FFE0A}" srcOrd="0" destOrd="0" presId="urn:microsoft.com/office/officeart/2005/8/layout/orgChart1"/>
    <dgm:cxn modelId="{6AB8D062-B921-4E9D-B9CD-8D4174D4D3BE}" type="presParOf" srcId="{7CBABDBB-5F89-49C9-B9A8-EE97A16C117C}" destId="{25935F68-7611-4897-824B-6539114B8598}" srcOrd="1" destOrd="0" presId="urn:microsoft.com/office/officeart/2005/8/layout/orgChart1"/>
    <dgm:cxn modelId="{65DB33FA-7B74-4727-9171-D59943A55DCC}" type="presParOf" srcId="{95170B4D-61EF-4693-B5D0-94A87D9FFE14}" destId="{74457C46-65E1-4AB2-966F-F1D67149BCF9}" srcOrd="1" destOrd="0" presId="urn:microsoft.com/office/officeart/2005/8/layout/orgChart1"/>
    <dgm:cxn modelId="{AA50B0B8-1762-46AB-BADB-510D3A04440C}" type="presParOf" srcId="{95170B4D-61EF-4693-B5D0-94A87D9FFE14}" destId="{C4B03444-EFE8-43D7-BBAB-562AD30E5D8F}" srcOrd="2" destOrd="0" presId="urn:microsoft.com/office/officeart/2005/8/layout/orgChart1"/>
    <dgm:cxn modelId="{9A2984EB-A80B-4273-8C07-F9AD547D14B9}" type="presParOf" srcId="{C4B03444-EFE8-43D7-BBAB-562AD30E5D8F}" destId="{FE7AAF1C-B3CE-4DA5-84B7-4F4E9540BC58}" srcOrd="0" destOrd="0" presId="urn:microsoft.com/office/officeart/2005/8/layout/orgChart1"/>
    <dgm:cxn modelId="{74C4B93E-ED01-4A2D-B8AB-2AF232AB36C5}" type="presParOf" srcId="{C4B03444-EFE8-43D7-BBAB-562AD30E5D8F}" destId="{C4006224-9AA0-4C0C-BC79-EB3936F235E3}" srcOrd="1" destOrd="0" presId="urn:microsoft.com/office/officeart/2005/8/layout/orgChart1"/>
    <dgm:cxn modelId="{9AEBE9A4-657F-430A-A339-400D9BCF65CA}" type="presParOf" srcId="{C4006224-9AA0-4C0C-BC79-EB3936F235E3}" destId="{8E915927-E801-4F20-A5B3-9B2A02BF0AE0}" srcOrd="0" destOrd="0" presId="urn:microsoft.com/office/officeart/2005/8/layout/orgChart1"/>
    <dgm:cxn modelId="{7B72CCB3-E3EB-483E-8C2D-D33FCD84B0BB}" type="presParOf" srcId="{8E915927-E801-4F20-A5B3-9B2A02BF0AE0}" destId="{8BB5E448-F116-4597-8C4B-555F756C0202}" srcOrd="0" destOrd="0" presId="urn:microsoft.com/office/officeart/2005/8/layout/orgChart1"/>
    <dgm:cxn modelId="{A010AFDF-9835-4CF8-840D-76E4A1DD911A}" type="presParOf" srcId="{8E915927-E801-4F20-A5B3-9B2A02BF0AE0}" destId="{6F61B43C-5BB9-4F16-8193-9B9340C45C50}" srcOrd="1" destOrd="0" presId="urn:microsoft.com/office/officeart/2005/8/layout/orgChart1"/>
    <dgm:cxn modelId="{202AA7EE-A797-4269-9B24-5C3D2B7C2053}" type="presParOf" srcId="{C4006224-9AA0-4C0C-BC79-EB3936F235E3}" destId="{3A13535A-FE53-498A-B983-BA7771BECAEC}" srcOrd="1" destOrd="0" presId="urn:microsoft.com/office/officeart/2005/8/layout/orgChart1"/>
    <dgm:cxn modelId="{03D49E5A-6864-46EC-A695-0EE80BB1C783}" type="presParOf" srcId="{C4006224-9AA0-4C0C-BC79-EB3936F235E3}" destId="{50B77013-D2A2-4014-BAB7-B065CA3BD74D}" srcOrd="2" destOrd="0" presId="urn:microsoft.com/office/officeart/2005/8/layout/orgChart1"/>
    <dgm:cxn modelId="{5636618B-9983-4151-B687-9999CD2F40B9}" type="presParOf" srcId="{3115CE8A-C041-4951-8D01-8C0D6AA3D887}" destId="{C470EDBC-BBB8-46F6-A8FD-DE1EDEB91709}" srcOrd="8" destOrd="0" presId="urn:microsoft.com/office/officeart/2005/8/layout/orgChart1"/>
    <dgm:cxn modelId="{B0B9181D-23DF-456D-8818-A668B95280D1}" type="presParOf" srcId="{3115CE8A-C041-4951-8D01-8C0D6AA3D887}" destId="{D68A138E-1FC5-48BD-94A6-C962B3F7FDA0}" srcOrd="9" destOrd="0" presId="urn:microsoft.com/office/officeart/2005/8/layout/orgChart1"/>
    <dgm:cxn modelId="{B9F7543D-F2FC-4668-9B1D-CCF712E67E88}" type="presParOf" srcId="{D68A138E-1FC5-48BD-94A6-C962B3F7FDA0}" destId="{E8A7251D-36D3-4D13-BC41-56B79B64F7CD}" srcOrd="0" destOrd="0" presId="urn:microsoft.com/office/officeart/2005/8/layout/orgChart1"/>
    <dgm:cxn modelId="{8CBCF625-81C7-409E-904B-6B22C1C0A114}" type="presParOf" srcId="{E8A7251D-36D3-4D13-BC41-56B79B64F7CD}" destId="{FF5D6654-62B8-4C30-A456-429FE4001682}" srcOrd="0" destOrd="0" presId="urn:microsoft.com/office/officeart/2005/8/layout/orgChart1"/>
    <dgm:cxn modelId="{8E0383EB-F509-4184-A46A-6AC7A91BD18E}" type="presParOf" srcId="{E8A7251D-36D3-4D13-BC41-56B79B64F7CD}" destId="{73AB04F1-C2AF-4AA6-833A-55FD57DD885F}" srcOrd="1" destOrd="0" presId="urn:microsoft.com/office/officeart/2005/8/layout/orgChart1"/>
    <dgm:cxn modelId="{6F73AD2E-5057-4E92-9774-12BFF43D8016}" type="presParOf" srcId="{D68A138E-1FC5-48BD-94A6-C962B3F7FDA0}" destId="{A1437382-1C8F-47CC-B53F-FBBA108B622F}" srcOrd="1" destOrd="0" presId="urn:microsoft.com/office/officeart/2005/8/layout/orgChart1"/>
    <dgm:cxn modelId="{DA3CC366-93A5-45B8-8EEF-A122B904CA98}" type="presParOf" srcId="{D68A138E-1FC5-48BD-94A6-C962B3F7FDA0}" destId="{47AA448B-48EF-42DB-A7C8-13248AF817D7}" srcOrd="2" destOrd="0" presId="urn:microsoft.com/office/officeart/2005/8/layout/orgChart1"/>
    <dgm:cxn modelId="{511A7835-CC13-4786-86D2-C8C2A3998A39}" type="presParOf" srcId="{47AA448B-48EF-42DB-A7C8-13248AF817D7}" destId="{2504691F-61A4-4DD3-BD99-B0863EBA1A78}" srcOrd="0" destOrd="0" presId="urn:microsoft.com/office/officeart/2005/8/layout/orgChart1"/>
    <dgm:cxn modelId="{429BA4ED-9F97-42D2-9C3B-4475044AF64D}" type="presParOf" srcId="{47AA448B-48EF-42DB-A7C8-13248AF817D7}" destId="{44B6CFCB-6A95-4AD9-B84B-FBF40AFEF8BC}" srcOrd="1" destOrd="0" presId="urn:microsoft.com/office/officeart/2005/8/layout/orgChart1"/>
    <dgm:cxn modelId="{0BBB46A6-2363-4F05-8CD1-D1609A7CD634}" type="presParOf" srcId="{44B6CFCB-6A95-4AD9-B84B-FBF40AFEF8BC}" destId="{46535D93-EE42-47CF-ACA4-E219CCBD7635}" srcOrd="0" destOrd="0" presId="urn:microsoft.com/office/officeart/2005/8/layout/orgChart1"/>
    <dgm:cxn modelId="{BC55B2A2-967B-427F-A2E4-608E7DB978A3}" type="presParOf" srcId="{46535D93-EE42-47CF-ACA4-E219CCBD7635}" destId="{AC9A1078-E96C-4477-A3DA-1C1EABC4727C}" srcOrd="0" destOrd="0" presId="urn:microsoft.com/office/officeart/2005/8/layout/orgChart1"/>
    <dgm:cxn modelId="{2AAB50EC-8894-4528-8094-30D7126DE3D9}" type="presParOf" srcId="{46535D93-EE42-47CF-ACA4-E219CCBD7635}" destId="{FCCF464E-1BD6-41FA-8F3A-8849601883B9}" srcOrd="1" destOrd="0" presId="urn:microsoft.com/office/officeart/2005/8/layout/orgChart1"/>
    <dgm:cxn modelId="{3A5911BC-17D1-4B4D-912B-405CB779E1FC}" type="presParOf" srcId="{44B6CFCB-6A95-4AD9-B84B-FBF40AFEF8BC}" destId="{10D55496-D64E-402F-89C6-FF03EC79FB35}" srcOrd="1" destOrd="0" presId="urn:microsoft.com/office/officeart/2005/8/layout/orgChart1"/>
    <dgm:cxn modelId="{7A807172-E5A7-4D53-893E-93D03A4204BE}" type="presParOf" srcId="{44B6CFCB-6A95-4AD9-B84B-FBF40AFEF8BC}" destId="{1547A327-23BC-473E-9C0E-E1B81F91617D}" srcOrd="2" destOrd="0" presId="urn:microsoft.com/office/officeart/2005/8/layout/orgChart1"/>
    <dgm:cxn modelId="{409DEB2F-F862-4C31-B475-0F15DF537C71}" type="presParOf" srcId="{3115CE8A-C041-4951-8D01-8C0D6AA3D887}" destId="{827CB15D-20FB-4BE9-84F6-B3E1728BFB8A}" srcOrd="10" destOrd="0" presId="urn:microsoft.com/office/officeart/2005/8/layout/orgChart1"/>
    <dgm:cxn modelId="{9095CCBA-4CDD-4D0B-B9CB-4D0054BB38CC}" type="presParOf" srcId="{3115CE8A-C041-4951-8D01-8C0D6AA3D887}" destId="{D101CF5D-7B55-4399-A51D-21EDCB2F4277}" srcOrd="11" destOrd="0" presId="urn:microsoft.com/office/officeart/2005/8/layout/orgChart1"/>
    <dgm:cxn modelId="{EC6AF9D1-FA9F-4F05-9D9E-A5D28BF88F58}" type="presParOf" srcId="{D101CF5D-7B55-4399-A51D-21EDCB2F4277}" destId="{8FC6F673-9857-48F5-9007-D2A48BD1E7C9}" srcOrd="0" destOrd="0" presId="urn:microsoft.com/office/officeart/2005/8/layout/orgChart1"/>
    <dgm:cxn modelId="{0462CEA1-AA6C-452E-BF04-151AF62F73D4}" type="presParOf" srcId="{8FC6F673-9857-48F5-9007-D2A48BD1E7C9}" destId="{2396832B-29D1-4F6E-8923-028E7775D975}" srcOrd="0" destOrd="0" presId="urn:microsoft.com/office/officeart/2005/8/layout/orgChart1"/>
    <dgm:cxn modelId="{0B60E097-AAC3-472D-AE25-A5FD9579FE6C}" type="presParOf" srcId="{8FC6F673-9857-48F5-9007-D2A48BD1E7C9}" destId="{778A51E8-7B15-4D3B-9C1D-530D07943E73}" srcOrd="1" destOrd="0" presId="urn:microsoft.com/office/officeart/2005/8/layout/orgChart1"/>
    <dgm:cxn modelId="{B308244B-FFEB-4D44-9402-587368898D02}" type="presParOf" srcId="{D101CF5D-7B55-4399-A51D-21EDCB2F4277}" destId="{CBA3730A-AF19-4807-ADDD-C39A4769ABDF}" srcOrd="1" destOrd="0" presId="urn:microsoft.com/office/officeart/2005/8/layout/orgChart1"/>
    <dgm:cxn modelId="{C8B54E84-7EE3-4D8F-8516-F5040C93EA14}" type="presParOf" srcId="{D101CF5D-7B55-4399-A51D-21EDCB2F4277}" destId="{039645BE-506B-4E94-A356-3ED1010EE742}" srcOrd="2" destOrd="0" presId="urn:microsoft.com/office/officeart/2005/8/layout/orgChart1"/>
    <dgm:cxn modelId="{ECF7BF02-14E4-4EA0-A37C-4BE7A5AD50CC}" type="presParOf" srcId="{039645BE-506B-4E94-A356-3ED1010EE742}" destId="{43E0839E-7F5D-496E-949E-18A27E7A354D}" srcOrd="0" destOrd="0" presId="urn:microsoft.com/office/officeart/2005/8/layout/orgChart1"/>
    <dgm:cxn modelId="{9CB7B9B5-7682-479E-8282-64B019583104}" type="presParOf" srcId="{039645BE-506B-4E94-A356-3ED1010EE742}" destId="{43EF6A1A-BAB4-446A-987B-25B9DE6DA3E0}" srcOrd="1" destOrd="0" presId="urn:microsoft.com/office/officeart/2005/8/layout/orgChart1"/>
    <dgm:cxn modelId="{A2012FBC-E7F1-497D-9644-98E00637B901}" type="presParOf" srcId="{43EF6A1A-BAB4-446A-987B-25B9DE6DA3E0}" destId="{27AD0ABD-5D62-4331-8B42-7039EAB15514}" srcOrd="0" destOrd="0" presId="urn:microsoft.com/office/officeart/2005/8/layout/orgChart1"/>
    <dgm:cxn modelId="{A201536E-2E60-449C-9EF8-1819463C81DB}" type="presParOf" srcId="{27AD0ABD-5D62-4331-8B42-7039EAB15514}" destId="{A1E23080-6947-4CC8-B403-31C7A6CCB366}" srcOrd="0" destOrd="0" presId="urn:microsoft.com/office/officeart/2005/8/layout/orgChart1"/>
    <dgm:cxn modelId="{22187EEB-9B3D-47DE-AFF1-208ACA1A1C65}" type="presParOf" srcId="{27AD0ABD-5D62-4331-8B42-7039EAB15514}" destId="{20F5B3E8-FBA7-410F-AABE-595335405A89}" srcOrd="1" destOrd="0" presId="urn:microsoft.com/office/officeart/2005/8/layout/orgChart1"/>
    <dgm:cxn modelId="{72480C43-AC52-48C2-9500-72D3C1BD9921}" type="presParOf" srcId="{43EF6A1A-BAB4-446A-987B-25B9DE6DA3E0}" destId="{9C71347F-751A-41AC-ACA1-77055670B326}" srcOrd="1" destOrd="0" presId="urn:microsoft.com/office/officeart/2005/8/layout/orgChart1"/>
    <dgm:cxn modelId="{22F0D809-7EC7-4F39-9FA7-0317F0657590}" type="presParOf" srcId="{43EF6A1A-BAB4-446A-987B-25B9DE6DA3E0}" destId="{242AC37C-A06C-4BE3-8CFF-DD480CC42933}" srcOrd="2" destOrd="0" presId="urn:microsoft.com/office/officeart/2005/8/layout/orgChart1"/>
    <dgm:cxn modelId="{3FB059E5-CD2E-4F4A-9D44-D2678E937FB3}" type="presParOf" srcId="{3115CE8A-C041-4951-8D01-8C0D6AA3D887}" destId="{98BBE836-6EAA-483A-B467-07333119CCC7}" srcOrd="12" destOrd="0" presId="urn:microsoft.com/office/officeart/2005/8/layout/orgChart1"/>
    <dgm:cxn modelId="{04237424-7911-4009-BCE9-8520C47515C7}" type="presParOf" srcId="{3115CE8A-C041-4951-8D01-8C0D6AA3D887}" destId="{7A90D3C7-10FD-44CA-957B-6EB0AA8C61D8}" srcOrd="13" destOrd="0" presId="urn:microsoft.com/office/officeart/2005/8/layout/orgChart1"/>
    <dgm:cxn modelId="{DD2456BF-ACE8-4550-80F9-64A1111C78A8}" type="presParOf" srcId="{7A90D3C7-10FD-44CA-957B-6EB0AA8C61D8}" destId="{143B66EF-B92C-4154-97AF-8E8AFF9DF22F}" srcOrd="0" destOrd="0" presId="urn:microsoft.com/office/officeart/2005/8/layout/orgChart1"/>
    <dgm:cxn modelId="{DB05CD2C-AC73-4ED2-B906-5C954403AAB4}" type="presParOf" srcId="{143B66EF-B92C-4154-97AF-8E8AFF9DF22F}" destId="{E66C0DBE-A3D3-414A-B121-F5A0257DD59D}" srcOrd="0" destOrd="0" presId="urn:microsoft.com/office/officeart/2005/8/layout/orgChart1"/>
    <dgm:cxn modelId="{026B357D-0D8D-4F60-BD72-55F991A9EA39}" type="presParOf" srcId="{143B66EF-B92C-4154-97AF-8E8AFF9DF22F}" destId="{7D5E2ACA-87A1-4492-A654-FDB9CB3C2649}" srcOrd="1" destOrd="0" presId="urn:microsoft.com/office/officeart/2005/8/layout/orgChart1"/>
    <dgm:cxn modelId="{54E1847B-8294-48FA-AFA6-E2982A75BF30}" type="presParOf" srcId="{7A90D3C7-10FD-44CA-957B-6EB0AA8C61D8}" destId="{9FFED77F-BEA4-443C-8A72-EFA6D18B473E}" srcOrd="1" destOrd="0" presId="urn:microsoft.com/office/officeart/2005/8/layout/orgChart1"/>
    <dgm:cxn modelId="{A06D0A33-35BC-46CD-97E9-B052DD63438E}" type="presParOf" srcId="{7A90D3C7-10FD-44CA-957B-6EB0AA8C61D8}" destId="{BDED6AC0-9AB0-4AC4-AF6F-8B59201576D6}" srcOrd="2" destOrd="0" presId="urn:microsoft.com/office/officeart/2005/8/layout/orgChart1"/>
    <dgm:cxn modelId="{EDC061A1-3621-4A3C-A60F-37D7FB157D2D}" type="presParOf" srcId="{BDED6AC0-9AB0-4AC4-AF6F-8B59201576D6}" destId="{2AD478C0-BEC0-4EFF-8BBB-4DBCCF13ABAF}" srcOrd="0" destOrd="0" presId="urn:microsoft.com/office/officeart/2005/8/layout/orgChart1"/>
    <dgm:cxn modelId="{6582B2CC-68F7-4BC9-AF80-2875F2B090D0}" type="presParOf" srcId="{BDED6AC0-9AB0-4AC4-AF6F-8B59201576D6}" destId="{51DA5366-11E2-4472-920D-4925FA5918F8}" srcOrd="1" destOrd="0" presId="urn:microsoft.com/office/officeart/2005/8/layout/orgChart1"/>
    <dgm:cxn modelId="{3589D922-B2AA-4B52-9F31-ED496ADF2A49}" type="presParOf" srcId="{51DA5366-11E2-4472-920D-4925FA5918F8}" destId="{B27FF559-63BD-4D7A-9FB8-1FF66287992E}" srcOrd="0" destOrd="0" presId="urn:microsoft.com/office/officeart/2005/8/layout/orgChart1"/>
    <dgm:cxn modelId="{D6F8D710-A728-4E51-A552-D231D9DF32A9}" type="presParOf" srcId="{B27FF559-63BD-4D7A-9FB8-1FF66287992E}" destId="{63253710-C1F1-4738-99E3-3242BED0E7D8}" srcOrd="0" destOrd="0" presId="urn:microsoft.com/office/officeart/2005/8/layout/orgChart1"/>
    <dgm:cxn modelId="{7072CB9B-9552-4458-BA8A-0A1073029C04}" type="presParOf" srcId="{B27FF559-63BD-4D7A-9FB8-1FF66287992E}" destId="{1770DD83-08D7-400C-965A-33FF8B1E455C}" srcOrd="1" destOrd="0" presId="urn:microsoft.com/office/officeart/2005/8/layout/orgChart1"/>
    <dgm:cxn modelId="{8A03AAA7-9AB4-4FBC-85E3-E79C370D3CC1}" type="presParOf" srcId="{51DA5366-11E2-4472-920D-4925FA5918F8}" destId="{641752E5-1F00-4554-859B-7826930E01D2}" srcOrd="1" destOrd="0" presId="urn:microsoft.com/office/officeart/2005/8/layout/orgChart1"/>
    <dgm:cxn modelId="{526A076B-7F36-4170-91E0-03EF90D9E31D}" type="presParOf" srcId="{51DA5366-11E2-4472-920D-4925FA5918F8}" destId="{726A66AF-DB44-419B-A215-B3D9D4993743}" srcOrd="2" destOrd="0" presId="urn:microsoft.com/office/officeart/2005/8/layout/orgChart1"/>
    <dgm:cxn modelId="{4ABF470E-5C4A-4193-8DB1-1BA5F04BB51E}" type="presParOf" srcId="{3115CE8A-C041-4951-8D01-8C0D6AA3D887}" destId="{B35D7B3C-C5FB-4BCD-B052-A2F942F3963D}" srcOrd="14" destOrd="0" presId="urn:microsoft.com/office/officeart/2005/8/layout/orgChart1"/>
    <dgm:cxn modelId="{1BEF7C3C-5944-41C2-93DD-B01624209494}" type="presParOf" srcId="{3115CE8A-C041-4951-8D01-8C0D6AA3D887}" destId="{E99A283C-4932-49E1-8C63-A64BE4F4E3E4}" srcOrd="15" destOrd="0" presId="urn:microsoft.com/office/officeart/2005/8/layout/orgChart1"/>
    <dgm:cxn modelId="{CEF739CE-0196-46C1-84F9-76D99EDF3F45}" type="presParOf" srcId="{E99A283C-4932-49E1-8C63-A64BE4F4E3E4}" destId="{9D53B205-72C9-4312-A2E5-EE7DC9A00B89}" srcOrd="0" destOrd="0" presId="urn:microsoft.com/office/officeart/2005/8/layout/orgChart1"/>
    <dgm:cxn modelId="{A3EDE501-B451-4CD6-B3FA-3A892A5A4459}" type="presParOf" srcId="{9D53B205-72C9-4312-A2E5-EE7DC9A00B89}" destId="{3ECE6598-4F18-4404-BCB2-E6A56F209D9D}" srcOrd="0" destOrd="0" presId="urn:microsoft.com/office/officeart/2005/8/layout/orgChart1"/>
    <dgm:cxn modelId="{9BAB5B34-78EB-400D-A19D-14633634E3C6}" type="presParOf" srcId="{9D53B205-72C9-4312-A2E5-EE7DC9A00B89}" destId="{EB58AE0D-9B8D-4F51-A0EC-5A5F752280E0}" srcOrd="1" destOrd="0" presId="urn:microsoft.com/office/officeart/2005/8/layout/orgChart1"/>
    <dgm:cxn modelId="{5D606F86-721B-4C80-B052-9822813F9E86}" type="presParOf" srcId="{E99A283C-4932-49E1-8C63-A64BE4F4E3E4}" destId="{509EC186-EA8A-4ECE-B7C5-A787A8A1A08A}" srcOrd="1" destOrd="0" presId="urn:microsoft.com/office/officeart/2005/8/layout/orgChart1"/>
    <dgm:cxn modelId="{11E1FE01-9D0A-47C6-AE63-AB98277AC5F5}" type="presParOf" srcId="{E99A283C-4932-49E1-8C63-A64BE4F4E3E4}" destId="{636AD1C6-7CAF-4862-B05A-D96BE2839B83}" srcOrd="2" destOrd="0" presId="urn:microsoft.com/office/officeart/2005/8/layout/orgChart1"/>
    <dgm:cxn modelId="{D9C3FB2C-BFD2-443E-A934-05E7BB9F2464}" type="presParOf" srcId="{636AD1C6-7CAF-4862-B05A-D96BE2839B83}" destId="{C931F640-048B-4F15-9F1F-3AF6DDA97656}" srcOrd="0" destOrd="0" presId="urn:microsoft.com/office/officeart/2005/8/layout/orgChart1"/>
    <dgm:cxn modelId="{DEDBFFFA-1566-423F-BAB6-B6B1CCF72C01}" type="presParOf" srcId="{636AD1C6-7CAF-4862-B05A-D96BE2839B83}" destId="{A18B1FA1-E4B2-4989-BCF7-29418570FCFC}" srcOrd="1" destOrd="0" presId="urn:microsoft.com/office/officeart/2005/8/layout/orgChart1"/>
    <dgm:cxn modelId="{87756CE1-F253-45E6-843F-A1003AC1C6C5}" type="presParOf" srcId="{A18B1FA1-E4B2-4989-BCF7-29418570FCFC}" destId="{7F6AA306-DDC5-4EDF-8A89-573890DCB995}" srcOrd="0" destOrd="0" presId="urn:microsoft.com/office/officeart/2005/8/layout/orgChart1"/>
    <dgm:cxn modelId="{31D00C10-86BA-4CEF-9406-1EE0256F717A}" type="presParOf" srcId="{7F6AA306-DDC5-4EDF-8A89-573890DCB995}" destId="{9757790F-E61D-4D88-870C-71B75AC5B1B4}" srcOrd="0" destOrd="0" presId="urn:microsoft.com/office/officeart/2005/8/layout/orgChart1"/>
    <dgm:cxn modelId="{64D02EB2-02BF-4DA5-8432-49149D2DC909}" type="presParOf" srcId="{7F6AA306-DDC5-4EDF-8A89-573890DCB995}" destId="{C205425E-ED07-4A77-9F87-68B93D40F28B}" srcOrd="1" destOrd="0" presId="urn:microsoft.com/office/officeart/2005/8/layout/orgChart1"/>
    <dgm:cxn modelId="{0C0F9BB1-FE02-4B61-97C2-FA044776DC26}" type="presParOf" srcId="{A18B1FA1-E4B2-4989-BCF7-29418570FCFC}" destId="{A9EB1389-8B2A-4018-B955-8D7E22685C3F}" srcOrd="1" destOrd="0" presId="urn:microsoft.com/office/officeart/2005/8/layout/orgChart1"/>
    <dgm:cxn modelId="{CDC54612-E3E5-4BFD-BE60-69D17792544F}" type="presParOf" srcId="{A18B1FA1-E4B2-4989-BCF7-29418570FCFC}" destId="{6BDD8A4B-0949-401D-9924-31F010E3D588}" srcOrd="2" destOrd="0" presId="urn:microsoft.com/office/officeart/2005/8/layout/orgChart1"/>
    <dgm:cxn modelId="{F952F083-E667-4B87-8A4C-6775F8598763}" type="presParOf" srcId="{3115CE8A-C041-4951-8D01-8C0D6AA3D887}" destId="{89BEB365-68CF-408E-93AE-EABD77E743E6}" srcOrd="16" destOrd="0" presId="urn:microsoft.com/office/officeart/2005/8/layout/orgChart1"/>
    <dgm:cxn modelId="{17D42F01-E66A-46D1-87B9-88F689DB52BC}" type="presParOf" srcId="{3115CE8A-C041-4951-8D01-8C0D6AA3D887}" destId="{295AED1D-E80F-4D9F-984F-D25079FE4F84}" srcOrd="17" destOrd="0" presId="urn:microsoft.com/office/officeart/2005/8/layout/orgChart1"/>
    <dgm:cxn modelId="{E5972A5F-D0CB-4F49-B967-9A711497B45D}" type="presParOf" srcId="{295AED1D-E80F-4D9F-984F-D25079FE4F84}" destId="{99792FC9-DC46-4DB3-A8CE-EB349FB94D59}" srcOrd="0" destOrd="0" presId="urn:microsoft.com/office/officeart/2005/8/layout/orgChart1"/>
    <dgm:cxn modelId="{7CD7F01B-2398-4BB7-A241-D415C5592944}" type="presParOf" srcId="{99792FC9-DC46-4DB3-A8CE-EB349FB94D59}" destId="{EA6185A7-B68C-4E91-BA95-F2397494247E}" srcOrd="0" destOrd="0" presId="urn:microsoft.com/office/officeart/2005/8/layout/orgChart1"/>
    <dgm:cxn modelId="{16648093-337F-4CBC-938E-B8C123138EE6}" type="presParOf" srcId="{99792FC9-DC46-4DB3-A8CE-EB349FB94D59}" destId="{12AA41FE-D0A6-4B50-83E6-5EFEB03246D9}" srcOrd="1" destOrd="0" presId="urn:microsoft.com/office/officeart/2005/8/layout/orgChart1"/>
    <dgm:cxn modelId="{8D58F030-73B8-4E2D-84DE-D1E4FBB6818C}" type="presParOf" srcId="{295AED1D-E80F-4D9F-984F-D25079FE4F84}" destId="{2D99120C-8E46-4721-A990-FC3A6722A04F}" srcOrd="1" destOrd="0" presId="urn:microsoft.com/office/officeart/2005/8/layout/orgChart1"/>
    <dgm:cxn modelId="{661D314C-FC58-4DE5-9F41-01788B792811}" type="presParOf" srcId="{295AED1D-E80F-4D9F-984F-D25079FE4F84}" destId="{A370D6BE-0603-4B77-9536-FD18E0854419}" srcOrd="2" destOrd="0" presId="urn:microsoft.com/office/officeart/2005/8/layout/orgChart1"/>
    <dgm:cxn modelId="{288B7B71-C4A7-4FE7-866E-E48B94A4975C}" type="presParOf" srcId="{A370D6BE-0603-4B77-9536-FD18E0854419}" destId="{CB943E8D-8F14-462C-8168-542757FEDFA6}" srcOrd="0" destOrd="0" presId="urn:microsoft.com/office/officeart/2005/8/layout/orgChart1"/>
    <dgm:cxn modelId="{499DDBF7-D284-4B85-A215-61F5CE63BB85}" type="presParOf" srcId="{A370D6BE-0603-4B77-9536-FD18E0854419}" destId="{099D50AF-E43A-4BB3-A360-E3BEF2C578F6}" srcOrd="1" destOrd="0" presId="urn:microsoft.com/office/officeart/2005/8/layout/orgChart1"/>
    <dgm:cxn modelId="{D946C353-346D-43C1-AC7F-C4ACECFA3C4B}" type="presParOf" srcId="{099D50AF-E43A-4BB3-A360-E3BEF2C578F6}" destId="{EFFC5A2A-FBEE-42F3-9986-DC55DB753C5D}" srcOrd="0" destOrd="0" presId="urn:microsoft.com/office/officeart/2005/8/layout/orgChart1"/>
    <dgm:cxn modelId="{B1DE606E-3E2B-40EE-9A5F-58220D0CB123}" type="presParOf" srcId="{EFFC5A2A-FBEE-42F3-9986-DC55DB753C5D}" destId="{C20020E1-F074-403B-947C-175ED7E75CE8}" srcOrd="0" destOrd="0" presId="urn:microsoft.com/office/officeart/2005/8/layout/orgChart1"/>
    <dgm:cxn modelId="{36A3046D-9B7B-4569-B51C-EE3FCB60DAD3}" type="presParOf" srcId="{EFFC5A2A-FBEE-42F3-9986-DC55DB753C5D}" destId="{91D98593-AF68-430A-9510-08A752EBA0C3}" srcOrd="1" destOrd="0" presId="urn:microsoft.com/office/officeart/2005/8/layout/orgChart1"/>
    <dgm:cxn modelId="{7934C71B-D2C5-4C6A-9955-0CE0CB5A1E92}" type="presParOf" srcId="{099D50AF-E43A-4BB3-A360-E3BEF2C578F6}" destId="{5E3DBF3A-A415-4EC6-A12B-8AE787BB2B4E}" srcOrd="1" destOrd="0" presId="urn:microsoft.com/office/officeart/2005/8/layout/orgChart1"/>
    <dgm:cxn modelId="{CDA8D438-DDE5-40F8-B30A-75FDE3A60389}" type="presParOf" srcId="{099D50AF-E43A-4BB3-A360-E3BEF2C578F6}" destId="{3E38069A-0381-48A4-B867-3E90029700F5}" srcOrd="2" destOrd="0" presId="urn:microsoft.com/office/officeart/2005/8/layout/orgChart1"/>
    <dgm:cxn modelId="{0CA02511-8710-4475-AF08-55C2FE58CB80}" type="presParOf" srcId="{524CB016-7E64-4A42-BCD7-7325103CFF7A}" destId="{EF3341BF-E050-4D19-AC86-F523D6A4C8A7}" srcOrd="2" destOrd="0" presId="urn:microsoft.com/office/officeart/2005/8/layout/orgChart1"/>
    <dgm:cxn modelId="{DA7CC814-354D-4634-89D9-02F4DEB9BF03}" type="presParOf" srcId="{25029693-51B1-4BD7-A3A8-BFFD89F98C11}" destId="{F2189D13-5AA0-4943-A9A8-36D507942474}"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99A2DE-1922-4952-95C7-17951EB27551}">
      <dsp:nvSpPr>
        <dsp:cNvPr id="0" name=""/>
        <dsp:cNvSpPr/>
      </dsp:nvSpPr>
      <dsp:spPr>
        <a:xfrm>
          <a:off x="0" y="0"/>
          <a:ext cx="5486400" cy="1754505"/>
        </a:xfrm>
        <a:prstGeom prst="roundRect">
          <a:avLst>
            <a:gd name="adj" fmla="val 10000"/>
          </a:avLst>
        </a:prstGeom>
        <a:solidFill>
          <a:schemeClr val="lt1">
            <a:alpha val="90000"/>
            <a:tint val="40000"/>
            <a:hueOff val="0"/>
            <a:satOff val="0"/>
            <a:lumOff val="0"/>
            <a:alphaOff val="0"/>
          </a:schemeClr>
        </a:solidFill>
        <a:ln w="19050" cap="flat" cmpd="sng" algn="ctr">
          <a:solidFill>
            <a:schemeClr val="accent6">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E21560F-4464-4BF6-8894-B8C3139244CB}">
      <dsp:nvSpPr>
        <dsp:cNvPr id="0" name=""/>
        <dsp:cNvSpPr/>
      </dsp:nvSpPr>
      <dsp:spPr>
        <a:xfrm>
          <a:off x="166102" y="233934"/>
          <a:ext cx="1198649" cy="1286637"/>
        </a:xfrm>
        <a:prstGeom prst="roundRect">
          <a:avLst>
            <a:gd name="adj" fmla="val 10000"/>
          </a:avLst>
        </a:prstGeom>
        <a:blipFill>
          <a:blip xmlns:r="http://schemas.openxmlformats.org/officeDocument/2006/relationships" r:embed="rId1"/>
          <a:srcRect/>
          <a:stretch>
            <a:fillRect l="-16000" r="-16000"/>
          </a:stretch>
        </a:blip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D7AE3CE-5A11-4010-93CE-C2FFD47115C1}">
      <dsp:nvSpPr>
        <dsp:cNvPr id="0" name=""/>
        <dsp:cNvSpPr/>
      </dsp:nvSpPr>
      <dsp:spPr>
        <a:xfrm rot="10800000">
          <a:off x="166102" y="1754505"/>
          <a:ext cx="1198649" cy="2144395"/>
        </a:xfrm>
        <a:prstGeom prst="round2SameRect">
          <a:avLst>
            <a:gd name="adj1" fmla="val 10500"/>
            <a:gd name="adj2" fmla="val 0"/>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t" anchorCtr="0">
          <a:noAutofit/>
        </a:bodyPr>
        <a:lstStyle/>
        <a:p>
          <a:pPr marL="0" lvl="0" indent="0" algn="just" defTabSz="266700">
            <a:lnSpc>
              <a:spcPct val="90000"/>
            </a:lnSpc>
            <a:spcBef>
              <a:spcPct val="0"/>
            </a:spcBef>
            <a:spcAft>
              <a:spcPct val="35000"/>
            </a:spcAft>
            <a:buNone/>
          </a:pPr>
          <a:r>
            <a:rPr lang="it-IT" sz="600" b="1" kern="1200">
              <a:latin typeface="Arial" panose="020B0604020202020204" pitchFamily="34" charset="0"/>
              <a:cs typeface="Arial" panose="020B0604020202020204" pitchFamily="34" charset="0"/>
            </a:rPr>
            <a:t>Vision</a:t>
          </a:r>
        </a:p>
        <a:p>
          <a:pPr marL="57150" lvl="1" indent="-57150" algn="just" defTabSz="222250">
            <a:lnSpc>
              <a:spcPct val="90000"/>
            </a:lnSpc>
            <a:spcBef>
              <a:spcPct val="0"/>
            </a:spcBef>
            <a:spcAft>
              <a:spcPct val="15000"/>
            </a:spcAft>
            <a:buNone/>
          </a:pPr>
          <a:r>
            <a:rPr lang="it-IT" sz="500" b="0" kern="1200">
              <a:latin typeface="Arial" panose="020B0604020202020204" pitchFamily="34" charset="0"/>
              <a:cs typeface="Arial" panose="020B0604020202020204" pitchFamily="34" charset="0"/>
            </a:rPr>
            <a:t>Diventare la rete diagnostica di riferimento della Toscana, capace di unire eccellenza scientifica, prossimità territoriale e innovazione digitale, costruendo un modello sanitario che anticipa il futuro della prevenzione e della cura.</a:t>
          </a:r>
        </a:p>
      </dsp:txBody>
      <dsp:txXfrm rot="10800000">
        <a:off x="202965" y="1754505"/>
        <a:ext cx="1124923" cy="2107532"/>
      </dsp:txXfrm>
    </dsp:sp>
    <dsp:sp modelId="{A103FDBC-07C6-45DC-9C07-7C4BBC2E3894}">
      <dsp:nvSpPr>
        <dsp:cNvPr id="0" name=""/>
        <dsp:cNvSpPr/>
      </dsp:nvSpPr>
      <dsp:spPr>
        <a:xfrm>
          <a:off x="1484617" y="233934"/>
          <a:ext cx="1198649" cy="1286637"/>
        </a:xfrm>
        <a:prstGeom prst="roundRect">
          <a:avLst>
            <a:gd name="adj" fmla="val 10000"/>
          </a:avLst>
        </a:prstGeom>
        <a:blipFill>
          <a:blip xmlns:r="http://schemas.openxmlformats.org/officeDocument/2006/relationships" r:embed="rId2"/>
          <a:srcRect/>
          <a:stretch>
            <a:fillRect l="-6000" r="-6000"/>
          </a:stretch>
        </a:blip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1F56C29-F969-44C9-BE3B-FBA5606B7C3D}">
      <dsp:nvSpPr>
        <dsp:cNvPr id="0" name=""/>
        <dsp:cNvSpPr/>
      </dsp:nvSpPr>
      <dsp:spPr>
        <a:xfrm rot="10800000">
          <a:off x="1484617" y="1754505"/>
          <a:ext cx="1198649" cy="2144395"/>
        </a:xfrm>
        <a:prstGeom prst="round2SameRect">
          <a:avLst>
            <a:gd name="adj1" fmla="val 10500"/>
            <a:gd name="adj2" fmla="val 0"/>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t" anchorCtr="0">
          <a:noAutofit/>
        </a:bodyPr>
        <a:lstStyle/>
        <a:p>
          <a:pPr marL="0" lvl="0" indent="0" algn="just" defTabSz="266700">
            <a:lnSpc>
              <a:spcPct val="90000"/>
            </a:lnSpc>
            <a:spcBef>
              <a:spcPct val="0"/>
            </a:spcBef>
            <a:spcAft>
              <a:spcPct val="35000"/>
            </a:spcAft>
            <a:buNone/>
          </a:pPr>
          <a:r>
            <a:rPr lang="it-IT" sz="600" b="1" kern="1200">
              <a:latin typeface="Arial" panose="020B0604020202020204" pitchFamily="34" charset="0"/>
              <a:cs typeface="Arial" panose="020B0604020202020204" pitchFamily="34" charset="0"/>
            </a:rPr>
            <a:t>Mission</a:t>
          </a:r>
        </a:p>
        <a:p>
          <a:pPr marL="57150" lvl="1" indent="-57150" algn="just" defTabSz="222250">
            <a:lnSpc>
              <a:spcPct val="90000"/>
            </a:lnSpc>
            <a:spcBef>
              <a:spcPct val="0"/>
            </a:spcBef>
            <a:spcAft>
              <a:spcPct val="15000"/>
            </a:spcAft>
            <a:buNone/>
          </a:pPr>
          <a:r>
            <a:rPr lang="it-IT" sz="500" b="0" kern="1200">
              <a:latin typeface="Arial" panose="020B0604020202020204" pitchFamily="34" charset="0"/>
              <a:cs typeface="Arial" panose="020B0604020202020204" pitchFamily="34" charset="0"/>
            </a:rPr>
            <a:t>Offrire diagnosi tempestive, affidabili e accessibili, integrando laboratori di analisi e diagnostica per immagini in una rete unica, digitale e capillare, al servizio dei cittadini, delle imprese e del sistema sanitario regionale.</a:t>
          </a:r>
        </a:p>
      </dsp:txBody>
      <dsp:txXfrm rot="10800000">
        <a:off x="1521480" y="1754505"/>
        <a:ext cx="1124923" cy="2107532"/>
      </dsp:txXfrm>
    </dsp:sp>
    <dsp:sp modelId="{780FFE01-21BD-49C9-81AC-0AE3A3F80EE0}">
      <dsp:nvSpPr>
        <dsp:cNvPr id="0" name=""/>
        <dsp:cNvSpPr/>
      </dsp:nvSpPr>
      <dsp:spPr>
        <a:xfrm>
          <a:off x="2803132" y="233934"/>
          <a:ext cx="1198649" cy="1286637"/>
        </a:xfrm>
        <a:prstGeom prst="roundRect">
          <a:avLst>
            <a:gd name="adj" fmla="val 10000"/>
          </a:avLst>
        </a:prstGeom>
        <a:blipFill>
          <a:blip xmlns:r="http://schemas.openxmlformats.org/officeDocument/2006/relationships" r:embed="rId3"/>
          <a:srcRect/>
          <a:stretch>
            <a:fillRect l="-4000" r="-4000"/>
          </a:stretch>
        </a:blip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59071B8-E700-493D-9538-D32E95F54623}">
      <dsp:nvSpPr>
        <dsp:cNvPr id="0" name=""/>
        <dsp:cNvSpPr/>
      </dsp:nvSpPr>
      <dsp:spPr>
        <a:xfrm rot="10800000">
          <a:off x="2803132" y="1754505"/>
          <a:ext cx="1198649" cy="2144395"/>
        </a:xfrm>
        <a:prstGeom prst="round2SameRect">
          <a:avLst>
            <a:gd name="adj1" fmla="val 10500"/>
            <a:gd name="adj2" fmla="val 0"/>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t" anchorCtr="0">
          <a:noAutofit/>
        </a:bodyPr>
        <a:lstStyle/>
        <a:p>
          <a:pPr marL="0" lvl="0" indent="0" algn="just" defTabSz="266700">
            <a:lnSpc>
              <a:spcPct val="90000"/>
            </a:lnSpc>
            <a:spcBef>
              <a:spcPct val="0"/>
            </a:spcBef>
            <a:spcAft>
              <a:spcPct val="35000"/>
            </a:spcAft>
            <a:buNone/>
          </a:pPr>
          <a:r>
            <a:rPr lang="it-IT" sz="600" b="1" kern="1200">
              <a:latin typeface="Arial" panose="020B0604020202020204" pitchFamily="34" charset="0"/>
              <a:cs typeface="Arial" panose="020B0604020202020204" pitchFamily="34" charset="0"/>
            </a:rPr>
            <a:t>WHY</a:t>
          </a:r>
        </a:p>
        <a:p>
          <a:pPr marL="57150" lvl="1" indent="-57150" algn="just" defTabSz="222250">
            <a:lnSpc>
              <a:spcPct val="90000"/>
            </a:lnSpc>
            <a:spcBef>
              <a:spcPct val="0"/>
            </a:spcBef>
            <a:spcAft>
              <a:spcPct val="15000"/>
            </a:spcAft>
            <a:buNone/>
          </a:pPr>
          <a:r>
            <a:rPr lang="it-IT" sz="500" b="0" kern="1200">
              <a:latin typeface="Arial" panose="020B0604020202020204" pitchFamily="34" charset="0"/>
              <a:cs typeface="Arial" panose="020B0604020202020204" pitchFamily="34" charset="0"/>
            </a:rPr>
            <a:t>Perché crediamo che una diagnosi tempestiva non sia solo un atto medico, ma un atto di cura, di dignità e di libertà per ogni persona.
Nasciamo per trasformare la frammentazione in sistema, l’attesa in certezza, la distanza in prossimità.
Crediamo che la salute non debba essere un privilegio né una corsa a ostacoli, ma un diritto sostenuto da scienza, tecnologia e responsabilità sociale.
Toscana Diagnostica esiste per costruire una sanità più umana e più intelligente: una rete che unisce, che ascolta, che anticipa, che protegge.</a:t>
          </a:r>
        </a:p>
      </dsp:txBody>
      <dsp:txXfrm rot="10800000">
        <a:off x="2839995" y="1754505"/>
        <a:ext cx="1124923" cy="2107532"/>
      </dsp:txXfrm>
    </dsp:sp>
    <dsp:sp modelId="{C856CF80-DA3E-41CB-87E9-CB2465B2B50D}">
      <dsp:nvSpPr>
        <dsp:cNvPr id="0" name=""/>
        <dsp:cNvSpPr/>
      </dsp:nvSpPr>
      <dsp:spPr>
        <a:xfrm>
          <a:off x="4121647" y="233934"/>
          <a:ext cx="1198649" cy="1286637"/>
        </a:xfrm>
        <a:prstGeom prst="roundRect">
          <a:avLst>
            <a:gd name="adj" fmla="val 10000"/>
          </a:avLst>
        </a:prstGeom>
        <a:blipFill>
          <a:blip xmlns:r="http://schemas.openxmlformats.org/officeDocument/2006/relationships" r:embed="rId4"/>
          <a:srcRect/>
          <a:stretch>
            <a:fillRect l="-6000" r="-6000"/>
          </a:stretch>
        </a:blip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4E8C478-1D9F-4951-B081-2BF727DF2A13}">
      <dsp:nvSpPr>
        <dsp:cNvPr id="0" name=""/>
        <dsp:cNvSpPr/>
      </dsp:nvSpPr>
      <dsp:spPr>
        <a:xfrm rot="10800000">
          <a:off x="4121647" y="1754505"/>
          <a:ext cx="1198649" cy="2144395"/>
        </a:xfrm>
        <a:prstGeom prst="round2SameRect">
          <a:avLst>
            <a:gd name="adj1" fmla="val 10500"/>
            <a:gd name="adj2" fmla="val 0"/>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t" anchorCtr="0">
          <a:noAutofit/>
        </a:bodyPr>
        <a:lstStyle/>
        <a:p>
          <a:pPr marL="0" lvl="0" indent="0" algn="just" defTabSz="266700">
            <a:lnSpc>
              <a:spcPct val="90000"/>
            </a:lnSpc>
            <a:spcBef>
              <a:spcPct val="0"/>
            </a:spcBef>
            <a:spcAft>
              <a:spcPct val="35000"/>
            </a:spcAft>
            <a:buNone/>
          </a:pPr>
          <a:r>
            <a:rPr lang="it-IT" sz="600" b="1" kern="1200">
              <a:latin typeface="Arial" panose="020B0604020202020204" pitchFamily="34" charset="0"/>
              <a:cs typeface="Arial" panose="020B0604020202020204" pitchFamily="34" charset="0"/>
            </a:rPr>
            <a:t>Valori</a:t>
          </a:r>
        </a:p>
        <a:p>
          <a:pPr marL="57150" lvl="1" indent="-57150" algn="just" defTabSz="222250">
            <a:lnSpc>
              <a:spcPct val="90000"/>
            </a:lnSpc>
            <a:spcBef>
              <a:spcPct val="0"/>
            </a:spcBef>
            <a:spcAft>
              <a:spcPct val="15000"/>
            </a:spcAft>
            <a:buNone/>
          </a:pPr>
          <a:r>
            <a:rPr lang="it-IT" sz="500" b="0" kern="1200">
              <a:latin typeface="Arial" panose="020B0604020202020204" pitchFamily="34" charset="0"/>
              <a:cs typeface="Arial" panose="020B0604020202020204" pitchFamily="34" charset="0"/>
            </a:rPr>
            <a:t>Eccellenza responsabile: La qualità clinica non è negoziabile: innoviamo senza perdere rigore.
Centralità della persona: Ogni esame è una storia, ogni referto è una responsabilità.
Prossimità territoriale: Portiamo la migliore diagnostica vicino a dove le persone vivono e lavorano.
Innovazione al servizio dell’umano: Tecnologia, dati e digitale al servizio della cura - mai il contrario.
Trasparenza e fiduci: Processi chiari, governance solida, relazioni oneste con pazienti, medici e partner.
Sostenibilità e impatto: Sanità economicamente solida, socialmente utile e ambientalmente responsabile.
Collaborazione e rete: Non costruiamo muri; creiamo ponti tra pubblico, privato, imprese e comunità.
Velocità con accuratezza: Risposte rapide, ma mai frettolose; tempestive, ma sempre rigorose.</a:t>
          </a:r>
        </a:p>
      </dsp:txBody>
      <dsp:txXfrm rot="10800000">
        <a:off x="4158510" y="1754505"/>
        <a:ext cx="1124923" cy="210753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C12FC4-3934-4B6B-BAF6-C0E427E80A80}">
      <dsp:nvSpPr>
        <dsp:cNvPr id="0" name=""/>
        <dsp:cNvSpPr/>
      </dsp:nvSpPr>
      <dsp:spPr>
        <a:xfrm rot="5400000">
          <a:off x="139" y="67399"/>
          <a:ext cx="1812976" cy="1813255"/>
        </a:xfrm>
        <a:prstGeom prst="blockArc">
          <a:avLst>
            <a:gd name="adj1" fmla="val 13500000"/>
            <a:gd name="adj2" fmla="val 18900000"/>
            <a:gd name="adj3" fmla="val 496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760F58-AFC3-468B-A56F-1C67013A0CC2}">
      <dsp:nvSpPr>
        <dsp:cNvPr id="0" name=""/>
        <dsp:cNvSpPr/>
      </dsp:nvSpPr>
      <dsp:spPr>
        <a:xfrm rot="16200000">
          <a:off x="1866063" y="67399"/>
          <a:ext cx="1812976" cy="1813255"/>
        </a:xfrm>
        <a:prstGeom prst="blockArc">
          <a:avLst>
            <a:gd name="adj1" fmla="val 13500000"/>
            <a:gd name="adj2" fmla="val 18900000"/>
            <a:gd name="adj3" fmla="val 496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9CBF7C-1AAE-43C3-9504-02ED4BA869C7}">
      <dsp:nvSpPr>
        <dsp:cNvPr id="0" name=""/>
        <dsp:cNvSpPr/>
      </dsp:nvSpPr>
      <dsp:spPr>
        <a:xfrm>
          <a:off x="2080442" y="1642389"/>
          <a:ext cx="1376537" cy="3627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Archiviazione temporanea in sede per al più 60 giorni</a:t>
          </a:r>
        </a:p>
      </dsp:txBody>
      <dsp:txXfrm>
        <a:off x="2080442" y="1642389"/>
        <a:ext cx="1376537" cy="362711"/>
      </dsp:txXfrm>
    </dsp:sp>
    <dsp:sp modelId="{C5632BC7-5749-4117-A753-7782EA4D956B}">
      <dsp:nvSpPr>
        <dsp:cNvPr id="0" name=""/>
        <dsp:cNvSpPr/>
      </dsp:nvSpPr>
      <dsp:spPr>
        <a:xfrm rot="5400000">
          <a:off x="1807908" y="67399"/>
          <a:ext cx="1812976" cy="1813255"/>
        </a:xfrm>
        <a:prstGeom prst="blockArc">
          <a:avLst>
            <a:gd name="adj1" fmla="val 13500000"/>
            <a:gd name="adj2" fmla="val 18900000"/>
            <a:gd name="adj3" fmla="val 496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10FD3F-2317-4322-BDF4-937CC1706A7C}">
      <dsp:nvSpPr>
        <dsp:cNvPr id="0" name=""/>
        <dsp:cNvSpPr/>
      </dsp:nvSpPr>
      <dsp:spPr>
        <a:xfrm rot="16200000">
          <a:off x="3673284" y="67399"/>
          <a:ext cx="1812976" cy="1813255"/>
        </a:xfrm>
        <a:prstGeom prst="blockArc">
          <a:avLst>
            <a:gd name="adj1" fmla="val 13500000"/>
            <a:gd name="adj2" fmla="val 18900000"/>
            <a:gd name="adj3" fmla="val 496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99CDEF-D9CF-43DA-8EDF-B402A5849C63}">
      <dsp:nvSpPr>
        <dsp:cNvPr id="0" name=""/>
        <dsp:cNvSpPr/>
      </dsp:nvSpPr>
      <dsp:spPr>
        <a:xfrm>
          <a:off x="3755440" y="1642389"/>
          <a:ext cx="1376537" cy="3627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Trasferimento della documentazione presso l'Archivio Unico Centrale Aziendale</a:t>
          </a:r>
        </a:p>
      </dsp:txBody>
      <dsp:txXfrm>
        <a:off x="3755440" y="1642389"/>
        <a:ext cx="1376537" cy="362711"/>
      </dsp:txXfrm>
    </dsp:sp>
    <dsp:sp modelId="{3FE9374A-A61D-4AF1-B86D-0AE0CD7D69FD}">
      <dsp:nvSpPr>
        <dsp:cNvPr id="0" name=""/>
        <dsp:cNvSpPr/>
      </dsp:nvSpPr>
      <dsp:spPr>
        <a:xfrm>
          <a:off x="2036211" y="587759"/>
          <a:ext cx="830662" cy="830662"/>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2152204" y="685712"/>
        <a:ext cx="478940" cy="634756"/>
      </dsp:txXfrm>
    </dsp:sp>
    <dsp:sp modelId="{F068C13C-D773-4950-9174-773381446352}">
      <dsp:nvSpPr>
        <dsp:cNvPr id="0" name=""/>
        <dsp:cNvSpPr/>
      </dsp:nvSpPr>
      <dsp:spPr>
        <a:xfrm>
          <a:off x="2634887" y="587759"/>
          <a:ext cx="830662" cy="830662"/>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2870616" y="685712"/>
        <a:ext cx="478940" cy="634756"/>
      </dsp:txXfrm>
    </dsp:sp>
    <dsp:sp modelId="{E96C4502-165E-4268-A1FB-278E3462FF37}">
      <dsp:nvSpPr>
        <dsp:cNvPr id="0" name=""/>
        <dsp:cNvSpPr/>
      </dsp:nvSpPr>
      <dsp:spPr>
        <a:xfrm>
          <a:off x="522948" y="342760"/>
          <a:ext cx="574457" cy="57447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607075" y="426889"/>
        <a:ext cx="406203" cy="406213"/>
      </dsp:txXfrm>
    </dsp:sp>
    <dsp:sp modelId="{CC407993-D53E-4F00-841A-0AB05ED7DFA0}">
      <dsp:nvSpPr>
        <dsp:cNvPr id="0" name=""/>
        <dsp:cNvSpPr/>
      </dsp:nvSpPr>
      <dsp:spPr>
        <a:xfrm>
          <a:off x="311078" y="823043"/>
          <a:ext cx="282177" cy="282065"/>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60484375-2035-4117-B39D-AA74620FACA8}">
      <dsp:nvSpPr>
        <dsp:cNvPr id="0" name=""/>
        <dsp:cNvSpPr/>
      </dsp:nvSpPr>
      <dsp:spPr>
        <a:xfrm>
          <a:off x="1144547" y="455760"/>
          <a:ext cx="164188" cy="16408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6FABB8CC-8E8B-43A3-805A-E37F998EE577}">
      <dsp:nvSpPr>
        <dsp:cNvPr id="0" name=""/>
        <dsp:cNvSpPr/>
      </dsp:nvSpPr>
      <dsp:spPr>
        <a:xfrm>
          <a:off x="1083532" y="685873"/>
          <a:ext cx="574457" cy="57447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1167659" y="770002"/>
        <a:ext cx="406203" cy="406213"/>
      </dsp:txXfrm>
    </dsp:sp>
    <dsp:sp modelId="{A84587B1-D283-488F-BD33-A34AD0763FA5}">
      <dsp:nvSpPr>
        <dsp:cNvPr id="0" name=""/>
        <dsp:cNvSpPr/>
      </dsp:nvSpPr>
      <dsp:spPr>
        <a:xfrm>
          <a:off x="1143604" y="1295477"/>
          <a:ext cx="164188" cy="16408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B2E85B01-936D-4CB1-8D34-DCF19544BBBC}">
      <dsp:nvSpPr>
        <dsp:cNvPr id="0" name=""/>
        <dsp:cNvSpPr/>
      </dsp:nvSpPr>
      <dsp:spPr>
        <a:xfrm>
          <a:off x="533184" y="1014160"/>
          <a:ext cx="574457" cy="57447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617311" y="1098289"/>
        <a:ext cx="406203" cy="406213"/>
      </dsp:txXfrm>
    </dsp:sp>
    <dsp:sp modelId="{943B50BB-BEC1-4FF4-9D13-9ECC4716C789}">
      <dsp:nvSpPr>
        <dsp:cNvPr id="0" name=""/>
        <dsp:cNvSpPr/>
      </dsp:nvSpPr>
      <dsp:spPr>
        <a:xfrm>
          <a:off x="3911803" y="442263"/>
          <a:ext cx="1058875" cy="105868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4066872" y="597304"/>
        <a:ext cx="748737" cy="748601"/>
      </dsp:txXfrm>
    </dsp:sp>
    <dsp:sp modelId="{CEC3D1A5-D27D-4C1E-A7B8-881252B87B87}">
      <dsp:nvSpPr>
        <dsp:cNvPr id="0" name=""/>
        <dsp:cNvSpPr/>
      </dsp:nvSpPr>
      <dsp:spPr>
        <a:xfrm>
          <a:off x="340705" y="1642389"/>
          <a:ext cx="1376537" cy="3627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Aggregazione Documentale in una sede operativa dell'Azienda</a:t>
          </a:r>
        </a:p>
      </dsp:txBody>
      <dsp:txXfrm>
        <a:off x="340705" y="1642389"/>
        <a:ext cx="1376537" cy="36271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B252BD-01A9-4BC5-8A1F-450DDC458AC9}">
      <dsp:nvSpPr>
        <dsp:cNvPr id="0" name=""/>
        <dsp:cNvSpPr/>
      </dsp:nvSpPr>
      <dsp:spPr>
        <a:xfrm>
          <a:off x="3014345" y="313445"/>
          <a:ext cx="91440" cy="1618104"/>
        </a:xfrm>
        <a:custGeom>
          <a:avLst/>
          <a:gdLst/>
          <a:ahLst/>
          <a:cxnLst/>
          <a:rect l="0" t="0" r="0" b="0"/>
          <a:pathLst>
            <a:path>
              <a:moveTo>
                <a:pt x="45720" y="0"/>
              </a:moveTo>
              <a:lnTo>
                <a:pt x="45720" y="1618104"/>
              </a:lnTo>
              <a:lnTo>
                <a:pt x="111318" y="1618104"/>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0DAB9A-4F8E-4601-A96D-8126AFB4BFCF}">
      <dsp:nvSpPr>
        <dsp:cNvPr id="0" name=""/>
        <dsp:cNvSpPr/>
      </dsp:nvSpPr>
      <dsp:spPr>
        <a:xfrm>
          <a:off x="2948746" y="313445"/>
          <a:ext cx="91440" cy="1618104"/>
        </a:xfrm>
        <a:custGeom>
          <a:avLst/>
          <a:gdLst/>
          <a:ahLst/>
          <a:cxnLst/>
          <a:rect l="0" t="0" r="0" b="0"/>
          <a:pathLst>
            <a:path>
              <a:moveTo>
                <a:pt x="111318" y="0"/>
              </a:moveTo>
              <a:lnTo>
                <a:pt x="111318" y="1618104"/>
              </a:lnTo>
              <a:lnTo>
                <a:pt x="45720" y="1618104"/>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DA5CF-C00B-44C4-A348-CCAC8F33E2EB}">
      <dsp:nvSpPr>
        <dsp:cNvPr id="0" name=""/>
        <dsp:cNvSpPr/>
      </dsp:nvSpPr>
      <dsp:spPr>
        <a:xfrm>
          <a:off x="3014345" y="313445"/>
          <a:ext cx="91440" cy="1174531"/>
        </a:xfrm>
        <a:custGeom>
          <a:avLst/>
          <a:gdLst/>
          <a:ahLst/>
          <a:cxnLst/>
          <a:rect l="0" t="0" r="0" b="0"/>
          <a:pathLst>
            <a:path>
              <a:moveTo>
                <a:pt x="45720" y="0"/>
              </a:moveTo>
              <a:lnTo>
                <a:pt x="45720" y="1174531"/>
              </a:lnTo>
              <a:lnTo>
                <a:pt x="111318" y="117453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7ED7C7-5B03-4A52-A707-7471861B93A5}">
      <dsp:nvSpPr>
        <dsp:cNvPr id="0" name=""/>
        <dsp:cNvSpPr/>
      </dsp:nvSpPr>
      <dsp:spPr>
        <a:xfrm>
          <a:off x="2948746" y="313445"/>
          <a:ext cx="91440" cy="1174531"/>
        </a:xfrm>
        <a:custGeom>
          <a:avLst/>
          <a:gdLst/>
          <a:ahLst/>
          <a:cxnLst/>
          <a:rect l="0" t="0" r="0" b="0"/>
          <a:pathLst>
            <a:path>
              <a:moveTo>
                <a:pt x="111318" y="0"/>
              </a:moveTo>
              <a:lnTo>
                <a:pt x="111318" y="1174531"/>
              </a:lnTo>
              <a:lnTo>
                <a:pt x="45720" y="117453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C8A651-968C-4F71-8882-74954388829E}">
      <dsp:nvSpPr>
        <dsp:cNvPr id="0" name=""/>
        <dsp:cNvSpPr/>
      </dsp:nvSpPr>
      <dsp:spPr>
        <a:xfrm>
          <a:off x="3014345" y="313445"/>
          <a:ext cx="91440" cy="730958"/>
        </a:xfrm>
        <a:custGeom>
          <a:avLst/>
          <a:gdLst/>
          <a:ahLst/>
          <a:cxnLst/>
          <a:rect l="0" t="0" r="0" b="0"/>
          <a:pathLst>
            <a:path>
              <a:moveTo>
                <a:pt x="45720" y="0"/>
              </a:moveTo>
              <a:lnTo>
                <a:pt x="45720" y="730958"/>
              </a:lnTo>
              <a:lnTo>
                <a:pt x="111318" y="730958"/>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01521A-E958-48A4-8B85-9142CC54A4A2}">
      <dsp:nvSpPr>
        <dsp:cNvPr id="0" name=""/>
        <dsp:cNvSpPr/>
      </dsp:nvSpPr>
      <dsp:spPr>
        <a:xfrm>
          <a:off x="2948746" y="313445"/>
          <a:ext cx="91440" cy="730958"/>
        </a:xfrm>
        <a:custGeom>
          <a:avLst/>
          <a:gdLst/>
          <a:ahLst/>
          <a:cxnLst/>
          <a:rect l="0" t="0" r="0" b="0"/>
          <a:pathLst>
            <a:path>
              <a:moveTo>
                <a:pt x="111318" y="0"/>
              </a:moveTo>
              <a:lnTo>
                <a:pt x="111318" y="730958"/>
              </a:lnTo>
              <a:lnTo>
                <a:pt x="45720" y="730958"/>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D67292-B752-420D-B811-7F385546B258}">
      <dsp:nvSpPr>
        <dsp:cNvPr id="0" name=""/>
        <dsp:cNvSpPr/>
      </dsp:nvSpPr>
      <dsp:spPr>
        <a:xfrm>
          <a:off x="3014345" y="313445"/>
          <a:ext cx="91440" cy="287385"/>
        </a:xfrm>
        <a:custGeom>
          <a:avLst/>
          <a:gdLst/>
          <a:ahLst/>
          <a:cxnLst/>
          <a:rect l="0" t="0" r="0" b="0"/>
          <a:pathLst>
            <a:path>
              <a:moveTo>
                <a:pt x="45720" y="0"/>
              </a:moveTo>
              <a:lnTo>
                <a:pt x="45720" y="287385"/>
              </a:lnTo>
              <a:lnTo>
                <a:pt x="111318" y="287385"/>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096A02-3DCA-49E9-BEAC-1A2D58A1D2DD}">
      <dsp:nvSpPr>
        <dsp:cNvPr id="0" name=""/>
        <dsp:cNvSpPr/>
      </dsp:nvSpPr>
      <dsp:spPr>
        <a:xfrm>
          <a:off x="2948746" y="313445"/>
          <a:ext cx="91440" cy="287385"/>
        </a:xfrm>
        <a:custGeom>
          <a:avLst/>
          <a:gdLst/>
          <a:ahLst/>
          <a:cxnLst/>
          <a:rect l="0" t="0" r="0" b="0"/>
          <a:pathLst>
            <a:path>
              <a:moveTo>
                <a:pt x="111318" y="0"/>
              </a:moveTo>
              <a:lnTo>
                <a:pt x="111318" y="287385"/>
              </a:lnTo>
              <a:lnTo>
                <a:pt x="45720" y="287385"/>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2D05B3-FC60-4FCE-B9AD-306B0B15A695}">
      <dsp:nvSpPr>
        <dsp:cNvPr id="0" name=""/>
        <dsp:cNvSpPr/>
      </dsp:nvSpPr>
      <dsp:spPr>
        <a:xfrm>
          <a:off x="3060064" y="313445"/>
          <a:ext cx="1133922" cy="1905489"/>
        </a:xfrm>
        <a:custGeom>
          <a:avLst/>
          <a:gdLst/>
          <a:ahLst/>
          <a:cxnLst/>
          <a:rect l="0" t="0" r="0" b="0"/>
          <a:pathLst>
            <a:path>
              <a:moveTo>
                <a:pt x="0" y="0"/>
              </a:moveTo>
              <a:lnTo>
                <a:pt x="0" y="1839891"/>
              </a:lnTo>
              <a:lnTo>
                <a:pt x="1133922" y="1839891"/>
              </a:lnTo>
              <a:lnTo>
                <a:pt x="1133922" y="1905489"/>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B6E4ED-8887-4203-8BAC-7726C1A86304}">
      <dsp:nvSpPr>
        <dsp:cNvPr id="0" name=""/>
        <dsp:cNvSpPr/>
      </dsp:nvSpPr>
      <dsp:spPr>
        <a:xfrm>
          <a:off x="3060064" y="313445"/>
          <a:ext cx="377974" cy="1905489"/>
        </a:xfrm>
        <a:custGeom>
          <a:avLst/>
          <a:gdLst/>
          <a:ahLst/>
          <a:cxnLst/>
          <a:rect l="0" t="0" r="0" b="0"/>
          <a:pathLst>
            <a:path>
              <a:moveTo>
                <a:pt x="0" y="0"/>
              </a:moveTo>
              <a:lnTo>
                <a:pt x="0" y="1839891"/>
              </a:lnTo>
              <a:lnTo>
                <a:pt x="377974" y="1839891"/>
              </a:lnTo>
              <a:lnTo>
                <a:pt x="377974" y="1905489"/>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C68878-B764-487D-9CE9-3B9C7F0885E9}">
      <dsp:nvSpPr>
        <dsp:cNvPr id="0" name=""/>
        <dsp:cNvSpPr/>
      </dsp:nvSpPr>
      <dsp:spPr>
        <a:xfrm>
          <a:off x="2682090" y="313445"/>
          <a:ext cx="377974" cy="1905489"/>
        </a:xfrm>
        <a:custGeom>
          <a:avLst/>
          <a:gdLst/>
          <a:ahLst/>
          <a:cxnLst/>
          <a:rect l="0" t="0" r="0" b="0"/>
          <a:pathLst>
            <a:path>
              <a:moveTo>
                <a:pt x="377974" y="0"/>
              </a:moveTo>
              <a:lnTo>
                <a:pt x="377974" y="1839891"/>
              </a:lnTo>
              <a:lnTo>
                <a:pt x="0" y="1839891"/>
              </a:lnTo>
              <a:lnTo>
                <a:pt x="0" y="1905489"/>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D2C0E7-D693-45A3-A2C0-58B7E325BFF8}">
      <dsp:nvSpPr>
        <dsp:cNvPr id="0" name=""/>
        <dsp:cNvSpPr/>
      </dsp:nvSpPr>
      <dsp:spPr>
        <a:xfrm>
          <a:off x="1926142" y="313445"/>
          <a:ext cx="1133922" cy="1905489"/>
        </a:xfrm>
        <a:custGeom>
          <a:avLst/>
          <a:gdLst/>
          <a:ahLst/>
          <a:cxnLst/>
          <a:rect l="0" t="0" r="0" b="0"/>
          <a:pathLst>
            <a:path>
              <a:moveTo>
                <a:pt x="1133922" y="0"/>
              </a:moveTo>
              <a:lnTo>
                <a:pt x="1133922" y="1839891"/>
              </a:lnTo>
              <a:lnTo>
                <a:pt x="0" y="1839891"/>
              </a:lnTo>
              <a:lnTo>
                <a:pt x="0" y="1905489"/>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2429F1-DAFA-4F45-B05D-D79325754482}">
      <dsp:nvSpPr>
        <dsp:cNvPr id="0" name=""/>
        <dsp:cNvSpPr/>
      </dsp:nvSpPr>
      <dsp:spPr>
        <a:xfrm>
          <a:off x="2747689" y="1069"/>
          <a:ext cx="624750" cy="312375"/>
        </a:xfrm>
        <a:prstGeom prst="rect">
          <a:avLst/>
        </a:prstGeom>
        <a:solidFill>
          <a:srgbClr val="7030A0"/>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err="1"/>
            <a:t>Chief</a:t>
          </a:r>
          <a:r>
            <a:rPr lang="it-IT" sz="500" kern="1200" dirty="0"/>
            <a:t> Executive </a:t>
          </a:r>
          <a:r>
            <a:rPr lang="it-IT" sz="500" kern="1200" dirty="0" err="1"/>
            <a:t>Officer</a:t>
          </a:r>
          <a:br>
            <a:rPr lang="it-IT" sz="500" kern="1200" dirty="0"/>
          </a:br>
          <a:r>
            <a:rPr lang="it-IT" sz="500" kern="1200" dirty="0"/>
            <a:t>(Francesco Epifani)</a:t>
          </a:r>
        </a:p>
      </dsp:txBody>
      <dsp:txXfrm>
        <a:off x="2747689" y="1069"/>
        <a:ext cx="624750" cy="312375"/>
      </dsp:txXfrm>
    </dsp:sp>
    <dsp:sp modelId="{33217374-2601-4C83-80C6-5C2B60E2521F}">
      <dsp:nvSpPr>
        <dsp:cNvPr id="0" name=""/>
        <dsp:cNvSpPr/>
      </dsp:nvSpPr>
      <dsp:spPr>
        <a:xfrm>
          <a:off x="1613766" y="2218934"/>
          <a:ext cx="624750" cy="312375"/>
        </a:xfrm>
        <a:prstGeom prst="rect">
          <a:avLst/>
        </a:prstGeom>
        <a:solidFill>
          <a:schemeClr val="accent2">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Laboratorio di Analisi</a:t>
          </a:r>
          <a:br>
            <a:rPr lang="it-IT" sz="500" kern="1200" dirty="0"/>
          </a:br>
          <a:r>
            <a:rPr lang="it-IT" sz="500" kern="1200" dirty="0"/>
            <a:t>(Valentina Zezza)</a:t>
          </a:r>
        </a:p>
      </dsp:txBody>
      <dsp:txXfrm>
        <a:off x="1613766" y="2218934"/>
        <a:ext cx="624750" cy="312375"/>
      </dsp:txXfrm>
    </dsp:sp>
    <dsp:sp modelId="{C2771F6F-A509-4584-8F85-9DBFA19A3086}">
      <dsp:nvSpPr>
        <dsp:cNvPr id="0" name=""/>
        <dsp:cNvSpPr/>
      </dsp:nvSpPr>
      <dsp:spPr>
        <a:xfrm>
          <a:off x="2369715" y="2218934"/>
          <a:ext cx="624750" cy="312375"/>
        </a:xfrm>
        <a:prstGeom prst="rect">
          <a:avLst/>
        </a:prstGeom>
        <a:solidFill>
          <a:schemeClr val="accent2">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Network</a:t>
          </a:r>
          <a:br>
            <a:rPr lang="it-IT" sz="500" kern="1200" dirty="0"/>
          </a:br>
          <a:r>
            <a:rPr lang="it-IT" sz="500" kern="1200" dirty="0"/>
            <a:t>Punti Prelievo</a:t>
          </a:r>
          <a:br>
            <a:rPr lang="it-IT" sz="500" kern="1200" dirty="0"/>
          </a:br>
          <a:r>
            <a:rPr lang="it-IT" sz="500" kern="1200" dirty="0"/>
            <a:t>(Sara Baldacci)</a:t>
          </a:r>
        </a:p>
      </dsp:txBody>
      <dsp:txXfrm>
        <a:off x="2369715" y="2218934"/>
        <a:ext cx="624750" cy="312375"/>
      </dsp:txXfrm>
    </dsp:sp>
    <dsp:sp modelId="{003C3AE4-512F-4B76-81AF-85980841B335}">
      <dsp:nvSpPr>
        <dsp:cNvPr id="0" name=""/>
        <dsp:cNvSpPr/>
      </dsp:nvSpPr>
      <dsp:spPr>
        <a:xfrm>
          <a:off x="3125663" y="2218934"/>
          <a:ext cx="624750" cy="312375"/>
        </a:xfrm>
        <a:prstGeom prst="rect">
          <a:avLst/>
        </a:prstGeom>
        <a:solidFill>
          <a:schemeClr val="accent2">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B2B</a:t>
          </a:r>
          <a:br>
            <a:rPr lang="it-IT" sz="500" kern="1200" dirty="0"/>
          </a:br>
          <a:r>
            <a:rPr lang="it-IT" sz="500" kern="1200" dirty="0"/>
            <a:t>(Francesco Epifani, </a:t>
          </a:r>
          <a:br>
            <a:rPr lang="it-IT" sz="500" kern="1200" dirty="0"/>
          </a:br>
          <a:r>
            <a:rPr lang="it-IT" sz="500" i="1" kern="1200" dirty="0"/>
            <a:t>ad interim</a:t>
          </a:r>
          <a:r>
            <a:rPr lang="it-IT" sz="500" kern="1200" dirty="0"/>
            <a:t>)</a:t>
          </a:r>
        </a:p>
      </dsp:txBody>
      <dsp:txXfrm>
        <a:off x="3125663" y="2218934"/>
        <a:ext cx="624750" cy="312375"/>
      </dsp:txXfrm>
    </dsp:sp>
    <dsp:sp modelId="{5BFD8CA9-40F1-4843-BDC2-B01C494247DA}">
      <dsp:nvSpPr>
        <dsp:cNvPr id="0" name=""/>
        <dsp:cNvSpPr/>
      </dsp:nvSpPr>
      <dsp:spPr>
        <a:xfrm>
          <a:off x="3881612" y="2218934"/>
          <a:ext cx="624750" cy="312375"/>
        </a:xfrm>
        <a:prstGeom prst="rect">
          <a:avLst/>
        </a:prstGeom>
        <a:solidFill>
          <a:schemeClr val="accent2">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Diagnostic Center</a:t>
          </a:r>
          <a:br>
            <a:rPr lang="it-IT" sz="500" kern="1200" dirty="0"/>
          </a:br>
          <a:r>
            <a:rPr lang="it-IT" sz="500" kern="1200" dirty="0"/>
            <a:t>(Rosetta Greco)</a:t>
          </a:r>
        </a:p>
      </dsp:txBody>
      <dsp:txXfrm>
        <a:off x="3881612" y="2218934"/>
        <a:ext cx="624750" cy="312375"/>
      </dsp:txXfrm>
    </dsp:sp>
    <dsp:sp modelId="{711C4DB0-E7D6-4950-9B5F-26A03C289C44}">
      <dsp:nvSpPr>
        <dsp:cNvPr id="0" name=""/>
        <dsp:cNvSpPr/>
      </dsp:nvSpPr>
      <dsp:spPr>
        <a:xfrm>
          <a:off x="2369715" y="444642"/>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err="1"/>
            <a:t>Chief</a:t>
          </a:r>
          <a:r>
            <a:rPr lang="it-IT" sz="500" kern="1200" dirty="0"/>
            <a:t> Operating </a:t>
          </a:r>
          <a:r>
            <a:rPr lang="it-IT" sz="500" kern="1200" dirty="0" err="1"/>
            <a:t>Officer</a:t>
          </a:r>
          <a:br>
            <a:rPr lang="it-IT" sz="500" kern="1200" dirty="0"/>
          </a:br>
          <a:r>
            <a:rPr lang="it-IT" sz="500" kern="1200" dirty="0"/>
            <a:t>(Valentina Zezza</a:t>
          </a:r>
          <a:br>
            <a:rPr lang="it-IT" sz="500" kern="1200" dirty="0"/>
          </a:br>
          <a:r>
            <a:rPr lang="it-IT" sz="500" kern="1200" dirty="0"/>
            <a:t>ad interim)</a:t>
          </a:r>
        </a:p>
      </dsp:txBody>
      <dsp:txXfrm>
        <a:off x="2369715" y="444642"/>
        <a:ext cx="624750" cy="312375"/>
      </dsp:txXfrm>
    </dsp:sp>
    <dsp:sp modelId="{DAB194A7-66B8-45C6-95BF-29CCFAC03C25}">
      <dsp:nvSpPr>
        <dsp:cNvPr id="0" name=""/>
        <dsp:cNvSpPr/>
      </dsp:nvSpPr>
      <dsp:spPr>
        <a:xfrm>
          <a:off x="3125663" y="444642"/>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Finance Management</a:t>
          </a:r>
          <a:br>
            <a:rPr lang="it-IT" sz="500" kern="1200" dirty="0"/>
          </a:br>
          <a:r>
            <a:rPr lang="it-IT" sz="500" kern="1200" dirty="0"/>
            <a:t>(Francesco Epifani, </a:t>
          </a:r>
          <a:br>
            <a:rPr lang="it-IT" sz="500" kern="1200" dirty="0"/>
          </a:br>
          <a:r>
            <a:rPr lang="it-IT" sz="500" i="1" kern="1200" dirty="0"/>
            <a:t>ad interim</a:t>
          </a:r>
          <a:r>
            <a:rPr lang="it-IT" sz="500" kern="1200" dirty="0"/>
            <a:t>)</a:t>
          </a:r>
        </a:p>
      </dsp:txBody>
      <dsp:txXfrm>
        <a:off x="3125663" y="444642"/>
        <a:ext cx="624750" cy="312375"/>
      </dsp:txXfrm>
    </dsp:sp>
    <dsp:sp modelId="{1B68EC76-8F25-4425-A495-702B5224F30B}">
      <dsp:nvSpPr>
        <dsp:cNvPr id="0" name=""/>
        <dsp:cNvSpPr/>
      </dsp:nvSpPr>
      <dsp:spPr>
        <a:xfrm>
          <a:off x="2369715" y="888215"/>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err="1"/>
            <a:t>Chief</a:t>
          </a:r>
          <a:r>
            <a:rPr lang="it-IT" sz="500" kern="1200" dirty="0"/>
            <a:t> </a:t>
          </a:r>
          <a:r>
            <a:rPr lang="it-IT" sz="500" kern="1200" dirty="0" err="1"/>
            <a:t>Medical</a:t>
          </a:r>
          <a:r>
            <a:rPr lang="it-IT" sz="500" kern="1200" dirty="0"/>
            <a:t> </a:t>
          </a:r>
          <a:r>
            <a:rPr lang="it-IT" sz="500" kern="1200" dirty="0" err="1"/>
            <a:t>Officer</a:t>
          </a:r>
          <a:br>
            <a:rPr lang="it-IT" sz="500" kern="1200" dirty="0"/>
          </a:br>
          <a:r>
            <a:rPr lang="it-IT" sz="500" kern="1200" dirty="0"/>
            <a:t>(Luca </a:t>
          </a:r>
          <a:r>
            <a:rPr lang="it-IT" sz="500" kern="1200" dirty="0" err="1"/>
            <a:t>Pengue</a:t>
          </a:r>
          <a:r>
            <a:rPr lang="it-IT" sz="500" kern="1200" dirty="0"/>
            <a:t>)</a:t>
          </a:r>
        </a:p>
      </dsp:txBody>
      <dsp:txXfrm>
        <a:off x="2369715" y="888215"/>
        <a:ext cx="624750" cy="312375"/>
      </dsp:txXfrm>
    </dsp:sp>
    <dsp:sp modelId="{77C7E187-E2A5-4DA3-8005-1A584145B0E1}">
      <dsp:nvSpPr>
        <dsp:cNvPr id="0" name=""/>
        <dsp:cNvSpPr/>
      </dsp:nvSpPr>
      <dsp:spPr>
        <a:xfrm>
          <a:off x="3125663" y="888215"/>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People &amp; Culture Management</a:t>
          </a:r>
          <a:br>
            <a:rPr lang="it-IT" sz="500" kern="1200" dirty="0"/>
          </a:br>
          <a:r>
            <a:rPr lang="it-IT" sz="500" kern="1200" dirty="0"/>
            <a:t>(Carolina Bussoletti)</a:t>
          </a:r>
        </a:p>
      </dsp:txBody>
      <dsp:txXfrm>
        <a:off x="3125663" y="888215"/>
        <a:ext cx="624750" cy="312375"/>
      </dsp:txXfrm>
    </dsp:sp>
    <dsp:sp modelId="{B4609F50-F8A8-4876-9125-DD09C7D59D01}">
      <dsp:nvSpPr>
        <dsp:cNvPr id="0" name=""/>
        <dsp:cNvSpPr/>
      </dsp:nvSpPr>
      <dsp:spPr>
        <a:xfrm>
          <a:off x="2369715" y="1331788"/>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Flow &amp; Back Office Management</a:t>
          </a:r>
          <a:br>
            <a:rPr lang="it-IT" sz="500" kern="1200" dirty="0"/>
          </a:br>
          <a:r>
            <a:rPr lang="it-IT" sz="500" kern="1200" dirty="0"/>
            <a:t>(Rosetta Greco)</a:t>
          </a:r>
        </a:p>
      </dsp:txBody>
      <dsp:txXfrm>
        <a:off x="2369715" y="1331788"/>
        <a:ext cx="624750" cy="312375"/>
      </dsp:txXfrm>
    </dsp:sp>
    <dsp:sp modelId="{6705BBFC-ADF0-4321-A2AF-416920A57EAA}">
      <dsp:nvSpPr>
        <dsp:cNvPr id="0" name=""/>
        <dsp:cNvSpPr/>
      </dsp:nvSpPr>
      <dsp:spPr>
        <a:xfrm>
          <a:off x="3125663" y="1331788"/>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Retail &amp; Communications Management</a:t>
          </a:r>
          <a:br>
            <a:rPr lang="it-IT" sz="500" kern="1200" dirty="0"/>
          </a:br>
          <a:r>
            <a:rPr lang="it-IT" sz="500" kern="1200" dirty="0"/>
            <a:t>(Silvia Sansoni)</a:t>
          </a:r>
        </a:p>
      </dsp:txBody>
      <dsp:txXfrm>
        <a:off x="3125663" y="1331788"/>
        <a:ext cx="624750" cy="312375"/>
      </dsp:txXfrm>
    </dsp:sp>
    <dsp:sp modelId="{3BBD53DE-7236-4B46-A926-510FABBF5648}">
      <dsp:nvSpPr>
        <dsp:cNvPr id="0" name=""/>
        <dsp:cNvSpPr/>
      </dsp:nvSpPr>
      <dsp:spPr>
        <a:xfrm>
          <a:off x="2369715" y="1775361"/>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HSQ Management</a:t>
          </a:r>
          <a:br>
            <a:rPr lang="it-IT" sz="500" kern="1200" dirty="0"/>
          </a:br>
          <a:r>
            <a:rPr lang="it-IT" sz="500" kern="1200" dirty="0"/>
            <a:t>(Iacopo Cupelli)</a:t>
          </a:r>
        </a:p>
      </dsp:txBody>
      <dsp:txXfrm>
        <a:off x="2369715" y="1775361"/>
        <a:ext cx="624750" cy="312375"/>
      </dsp:txXfrm>
    </dsp:sp>
    <dsp:sp modelId="{1B23E9D2-14B1-487A-9E2F-4608E89E3312}">
      <dsp:nvSpPr>
        <dsp:cNvPr id="0" name=""/>
        <dsp:cNvSpPr/>
      </dsp:nvSpPr>
      <dsp:spPr>
        <a:xfrm>
          <a:off x="3125663" y="1775361"/>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a:t>Business Development</a:t>
          </a:r>
          <a:br>
            <a:rPr lang="it-IT" sz="500" kern="1200"/>
          </a:br>
          <a:r>
            <a:rPr lang="it-IT" sz="500" kern="1200"/>
            <a:t>(Valentina Cesati)</a:t>
          </a:r>
          <a:endParaRPr lang="it-IT" sz="500" kern="1200" dirty="0"/>
        </a:p>
      </dsp:txBody>
      <dsp:txXfrm>
        <a:off x="3125663" y="1775361"/>
        <a:ext cx="624750" cy="31237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943E8D-8F14-462C-8168-542757FEDFA6}">
      <dsp:nvSpPr>
        <dsp:cNvPr id="0" name=""/>
        <dsp:cNvSpPr/>
      </dsp:nvSpPr>
      <dsp:spPr>
        <a:xfrm>
          <a:off x="5742843"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BEB365-68CF-408E-93AE-EABD77E743E6}">
      <dsp:nvSpPr>
        <dsp:cNvPr id="0" name=""/>
        <dsp:cNvSpPr/>
      </dsp:nvSpPr>
      <dsp:spPr>
        <a:xfrm>
          <a:off x="3223910" y="1017036"/>
          <a:ext cx="2621525" cy="113743"/>
        </a:xfrm>
        <a:custGeom>
          <a:avLst/>
          <a:gdLst/>
          <a:ahLst/>
          <a:cxnLst/>
          <a:rect l="0" t="0" r="0" b="0"/>
          <a:pathLst>
            <a:path>
              <a:moveTo>
                <a:pt x="0" y="0"/>
              </a:moveTo>
              <a:lnTo>
                <a:pt x="0" y="56871"/>
              </a:lnTo>
              <a:lnTo>
                <a:pt x="2621525" y="56871"/>
              </a:lnTo>
              <a:lnTo>
                <a:pt x="2621525"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31F640-048B-4F15-9F1F-3AF6DDA97656}">
      <dsp:nvSpPr>
        <dsp:cNvPr id="0" name=""/>
        <dsp:cNvSpPr/>
      </dsp:nvSpPr>
      <dsp:spPr>
        <a:xfrm>
          <a:off x="5087462"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5D7B3C-C5FB-4BCD-B052-A2F942F3963D}">
      <dsp:nvSpPr>
        <dsp:cNvPr id="0" name=""/>
        <dsp:cNvSpPr/>
      </dsp:nvSpPr>
      <dsp:spPr>
        <a:xfrm>
          <a:off x="3223910" y="1017036"/>
          <a:ext cx="1966144" cy="113743"/>
        </a:xfrm>
        <a:custGeom>
          <a:avLst/>
          <a:gdLst/>
          <a:ahLst/>
          <a:cxnLst/>
          <a:rect l="0" t="0" r="0" b="0"/>
          <a:pathLst>
            <a:path>
              <a:moveTo>
                <a:pt x="0" y="0"/>
              </a:moveTo>
              <a:lnTo>
                <a:pt x="0" y="56871"/>
              </a:lnTo>
              <a:lnTo>
                <a:pt x="1966144" y="56871"/>
              </a:lnTo>
              <a:lnTo>
                <a:pt x="1966144"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D478C0-BEC0-4EFF-8BBB-4DBCCF13ABAF}">
      <dsp:nvSpPr>
        <dsp:cNvPr id="0" name=""/>
        <dsp:cNvSpPr/>
      </dsp:nvSpPr>
      <dsp:spPr>
        <a:xfrm>
          <a:off x="4432081"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E836-6EAA-483A-B467-07333119CCC7}">
      <dsp:nvSpPr>
        <dsp:cNvPr id="0" name=""/>
        <dsp:cNvSpPr/>
      </dsp:nvSpPr>
      <dsp:spPr>
        <a:xfrm>
          <a:off x="3223910" y="1017036"/>
          <a:ext cx="1310762" cy="113743"/>
        </a:xfrm>
        <a:custGeom>
          <a:avLst/>
          <a:gdLst/>
          <a:ahLst/>
          <a:cxnLst/>
          <a:rect l="0" t="0" r="0" b="0"/>
          <a:pathLst>
            <a:path>
              <a:moveTo>
                <a:pt x="0" y="0"/>
              </a:moveTo>
              <a:lnTo>
                <a:pt x="0" y="56871"/>
              </a:lnTo>
              <a:lnTo>
                <a:pt x="1310762" y="56871"/>
              </a:lnTo>
              <a:lnTo>
                <a:pt x="1310762"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E0839E-7F5D-496E-949E-18A27E7A354D}">
      <dsp:nvSpPr>
        <dsp:cNvPr id="0" name=""/>
        <dsp:cNvSpPr/>
      </dsp:nvSpPr>
      <dsp:spPr>
        <a:xfrm>
          <a:off x="3776699"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7CB15D-20FB-4BE9-84F6-B3E1728BFB8A}">
      <dsp:nvSpPr>
        <dsp:cNvPr id="0" name=""/>
        <dsp:cNvSpPr/>
      </dsp:nvSpPr>
      <dsp:spPr>
        <a:xfrm>
          <a:off x="3223910" y="1017036"/>
          <a:ext cx="655381" cy="113743"/>
        </a:xfrm>
        <a:custGeom>
          <a:avLst/>
          <a:gdLst/>
          <a:ahLst/>
          <a:cxnLst/>
          <a:rect l="0" t="0" r="0" b="0"/>
          <a:pathLst>
            <a:path>
              <a:moveTo>
                <a:pt x="0" y="0"/>
              </a:moveTo>
              <a:lnTo>
                <a:pt x="0" y="56871"/>
              </a:lnTo>
              <a:lnTo>
                <a:pt x="655381" y="56871"/>
              </a:lnTo>
              <a:lnTo>
                <a:pt x="655381"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04691F-61A4-4DD3-BD99-B0863EBA1A78}">
      <dsp:nvSpPr>
        <dsp:cNvPr id="0" name=""/>
        <dsp:cNvSpPr/>
      </dsp:nvSpPr>
      <dsp:spPr>
        <a:xfrm>
          <a:off x="3121318"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70EDBC-BBB8-46F6-A8FD-DE1EDEB91709}">
      <dsp:nvSpPr>
        <dsp:cNvPr id="0" name=""/>
        <dsp:cNvSpPr/>
      </dsp:nvSpPr>
      <dsp:spPr>
        <a:xfrm>
          <a:off x="3178190" y="1017036"/>
          <a:ext cx="91440" cy="113743"/>
        </a:xfrm>
        <a:custGeom>
          <a:avLst/>
          <a:gdLst/>
          <a:ahLst/>
          <a:cxnLst/>
          <a:rect l="0" t="0" r="0" b="0"/>
          <a:pathLst>
            <a:path>
              <a:moveTo>
                <a:pt x="45720" y="0"/>
              </a:moveTo>
              <a:lnTo>
                <a:pt x="4572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7AAF1C-B3CE-4DA5-84B7-4F4E9540BC58}">
      <dsp:nvSpPr>
        <dsp:cNvPr id="0" name=""/>
        <dsp:cNvSpPr/>
      </dsp:nvSpPr>
      <dsp:spPr>
        <a:xfrm>
          <a:off x="2465937"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2962FA-1923-409D-B35C-130B51C520E3}">
      <dsp:nvSpPr>
        <dsp:cNvPr id="0" name=""/>
        <dsp:cNvSpPr/>
      </dsp:nvSpPr>
      <dsp:spPr>
        <a:xfrm>
          <a:off x="2568528" y="1017036"/>
          <a:ext cx="655381" cy="113743"/>
        </a:xfrm>
        <a:custGeom>
          <a:avLst/>
          <a:gdLst/>
          <a:ahLst/>
          <a:cxnLst/>
          <a:rect l="0" t="0" r="0" b="0"/>
          <a:pathLst>
            <a:path>
              <a:moveTo>
                <a:pt x="655381" y="0"/>
              </a:moveTo>
              <a:lnTo>
                <a:pt x="655381" y="56871"/>
              </a:lnTo>
              <a:lnTo>
                <a:pt x="0" y="56871"/>
              </a:lnTo>
              <a:lnTo>
                <a:pt x="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3C78E9-B208-4C5C-8022-EDE072C6A336}">
      <dsp:nvSpPr>
        <dsp:cNvPr id="0" name=""/>
        <dsp:cNvSpPr/>
      </dsp:nvSpPr>
      <dsp:spPr>
        <a:xfrm>
          <a:off x="1810555"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D730F-AF05-4FFC-ACD4-3BD16272B2FE}">
      <dsp:nvSpPr>
        <dsp:cNvPr id="0" name=""/>
        <dsp:cNvSpPr/>
      </dsp:nvSpPr>
      <dsp:spPr>
        <a:xfrm>
          <a:off x="1913147" y="1017036"/>
          <a:ext cx="1310762" cy="113743"/>
        </a:xfrm>
        <a:custGeom>
          <a:avLst/>
          <a:gdLst/>
          <a:ahLst/>
          <a:cxnLst/>
          <a:rect l="0" t="0" r="0" b="0"/>
          <a:pathLst>
            <a:path>
              <a:moveTo>
                <a:pt x="1310762" y="0"/>
              </a:moveTo>
              <a:lnTo>
                <a:pt x="1310762" y="56871"/>
              </a:lnTo>
              <a:lnTo>
                <a:pt x="0" y="56871"/>
              </a:lnTo>
              <a:lnTo>
                <a:pt x="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C825FB-1B05-4D81-86FD-29BA9D006FE4}">
      <dsp:nvSpPr>
        <dsp:cNvPr id="0" name=""/>
        <dsp:cNvSpPr/>
      </dsp:nvSpPr>
      <dsp:spPr>
        <a:xfrm>
          <a:off x="1155174"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EF7C90-C5B1-4771-AA12-E0CF62561D7D}">
      <dsp:nvSpPr>
        <dsp:cNvPr id="0" name=""/>
        <dsp:cNvSpPr/>
      </dsp:nvSpPr>
      <dsp:spPr>
        <a:xfrm>
          <a:off x="1212046" y="1401599"/>
          <a:ext cx="91440" cy="498306"/>
        </a:xfrm>
        <a:custGeom>
          <a:avLst/>
          <a:gdLst/>
          <a:ahLst/>
          <a:cxnLst/>
          <a:rect l="0" t="0" r="0" b="0"/>
          <a:pathLst>
            <a:path>
              <a:moveTo>
                <a:pt x="45720" y="0"/>
              </a:moveTo>
              <a:lnTo>
                <a:pt x="45720" y="498306"/>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CFB127-6422-4207-9FFC-1389FE4605F4}">
      <dsp:nvSpPr>
        <dsp:cNvPr id="0" name=""/>
        <dsp:cNvSpPr/>
      </dsp:nvSpPr>
      <dsp:spPr>
        <a:xfrm>
          <a:off x="1257766" y="1017036"/>
          <a:ext cx="1966144" cy="113743"/>
        </a:xfrm>
        <a:custGeom>
          <a:avLst/>
          <a:gdLst/>
          <a:ahLst/>
          <a:cxnLst/>
          <a:rect l="0" t="0" r="0" b="0"/>
          <a:pathLst>
            <a:path>
              <a:moveTo>
                <a:pt x="1966144" y="0"/>
              </a:moveTo>
              <a:lnTo>
                <a:pt x="1966144" y="56871"/>
              </a:lnTo>
              <a:lnTo>
                <a:pt x="0" y="56871"/>
              </a:lnTo>
              <a:lnTo>
                <a:pt x="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F53487-ECEB-42E3-869D-972B575FE9C2}">
      <dsp:nvSpPr>
        <dsp:cNvPr id="0" name=""/>
        <dsp:cNvSpPr/>
      </dsp:nvSpPr>
      <dsp:spPr>
        <a:xfrm>
          <a:off x="499792"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FCB230-C75B-4D78-BA14-B9D757A6F55D}">
      <dsp:nvSpPr>
        <dsp:cNvPr id="0" name=""/>
        <dsp:cNvSpPr/>
      </dsp:nvSpPr>
      <dsp:spPr>
        <a:xfrm>
          <a:off x="602384" y="1017036"/>
          <a:ext cx="2621525" cy="113743"/>
        </a:xfrm>
        <a:custGeom>
          <a:avLst/>
          <a:gdLst/>
          <a:ahLst/>
          <a:cxnLst/>
          <a:rect l="0" t="0" r="0" b="0"/>
          <a:pathLst>
            <a:path>
              <a:moveTo>
                <a:pt x="2621525" y="0"/>
              </a:moveTo>
              <a:lnTo>
                <a:pt x="2621525" y="56871"/>
              </a:lnTo>
              <a:lnTo>
                <a:pt x="0" y="56871"/>
              </a:lnTo>
              <a:lnTo>
                <a:pt x="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8912D3-EFCE-4BD3-A9B7-45B76A021094}">
      <dsp:nvSpPr>
        <dsp:cNvPr id="0" name=""/>
        <dsp:cNvSpPr/>
      </dsp:nvSpPr>
      <dsp:spPr>
        <a:xfrm>
          <a:off x="3178190" y="632474"/>
          <a:ext cx="91440" cy="113743"/>
        </a:xfrm>
        <a:custGeom>
          <a:avLst/>
          <a:gdLst/>
          <a:ahLst/>
          <a:cxnLst/>
          <a:rect l="0" t="0" r="0" b="0"/>
          <a:pathLst>
            <a:path>
              <a:moveTo>
                <a:pt x="45720" y="0"/>
              </a:moveTo>
              <a:lnTo>
                <a:pt x="45720" y="11374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2674F1-39EA-4BA8-89FA-DD55B988D363}">
      <dsp:nvSpPr>
        <dsp:cNvPr id="0" name=""/>
        <dsp:cNvSpPr/>
      </dsp:nvSpPr>
      <dsp:spPr>
        <a:xfrm>
          <a:off x="2953091" y="361655"/>
          <a:ext cx="541637" cy="270818"/>
        </a:xfrm>
        <a:prstGeom prst="rect">
          <a:avLst/>
        </a:prstGeom>
        <a:solidFill>
          <a:srgbClr val="7030A0"/>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err="1"/>
            <a:t>Chief</a:t>
          </a:r>
          <a:r>
            <a:rPr lang="it-IT" sz="500" kern="1200" dirty="0"/>
            <a:t> Executive </a:t>
          </a:r>
          <a:r>
            <a:rPr lang="it-IT" sz="500" kern="1200" dirty="0" err="1"/>
            <a:t>Officer</a:t>
          </a:r>
          <a:br>
            <a:rPr lang="it-IT" sz="500" kern="1200" dirty="0"/>
          </a:br>
          <a:r>
            <a:rPr lang="it-IT" sz="500" kern="1200" dirty="0"/>
            <a:t>(Francesco Epifani)</a:t>
          </a:r>
        </a:p>
      </dsp:txBody>
      <dsp:txXfrm>
        <a:off x="2953091" y="361655"/>
        <a:ext cx="541637" cy="270818"/>
      </dsp:txXfrm>
    </dsp:sp>
    <dsp:sp modelId="{332986ED-0648-4B6D-B18E-D6B09D0869FA}">
      <dsp:nvSpPr>
        <dsp:cNvPr id="0" name=""/>
        <dsp:cNvSpPr/>
      </dsp:nvSpPr>
      <dsp:spPr>
        <a:xfrm>
          <a:off x="2953091" y="746218"/>
          <a:ext cx="541637" cy="270818"/>
        </a:xfrm>
        <a:prstGeom prst="rect">
          <a:avLst/>
        </a:prstGeom>
        <a:solidFill>
          <a:schemeClr val="accent1">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Network Punti Prelievo</a:t>
          </a:r>
          <a:br>
            <a:rPr lang="it-IT" sz="500" kern="1200" dirty="0"/>
          </a:br>
          <a:r>
            <a:rPr lang="it-IT" sz="500" kern="1200" dirty="0"/>
            <a:t>(Sara Baldacci)</a:t>
          </a:r>
        </a:p>
      </dsp:txBody>
      <dsp:txXfrm>
        <a:off x="2953091" y="746218"/>
        <a:ext cx="541637" cy="270818"/>
      </dsp:txXfrm>
    </dsp:sp>
    <dsp:sp modelId="{7E5667C0-BAD2-448F-A89A-0A7F3D546968}">
      <dsp:nvSpPr>
        <dsp:cNvPr id="0" name=""/>
        <dsp:cNvSpPr/>
      </dsp:nvSpPr>
      <dsp:spPr>
        <a:xfrm>
          <a:off x="331566"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Montemurlo</a:t>
          </a:r>
          <a:br>
            <a:rPr lang="it-IT" sz="500" kern="1200" dirty="0"/>
          </a:br>
          <a:r>
            <a:rPr lang="it-IT" sz="500" kern="1200" dirty="0"/>
            <a:t>(Piera Mucci*)</a:t>
          </a:r>
        </a:p>
      </dsp:txBody>
      <dsp:txXfrm>
        <a:off x="331566" y="1130780"/>
        <a:ext cx="541637" cy="270818"/>
      </dsp:txXfrm>
    </dsp:sp>
    <dsp:sp modelId="{51838FBD-2C1E-406D-9A0A-4092F562C308}">
      <dsp:nvSpPr>
        <dsp:cNvPr id="0" name=""/>
        <dsp:cNvSpPr/>
      </dsp:nvSpPr>
      <dsp:spPr>
        <a:xfrm>
          <a:off x="3875"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3875" y="1515343"/>
        <a:ext cx="541637" cy="270818"/>
      </dsp:txXfrm>
    </dsp:sp>
    <dsp:sp modelId="{DD485DE3-BE0F-4152-AA02-F566FF5F801E}">
      <dsp:nvSpPr>
        <dsp:cNvPr id="0" name=""/>
        <dsp:cNvSpPr/>
      </dsp:nvSpPr>
      <dsp:spPr>
        <a:xfrm>
          <a:off x="986947"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Calenzano</a:t>
          </a:r>
          <a:br>
            <a:rPr lang="it-IT" sz="500" kern="1200" dirty="0"/>
          </a:br>
          <a:r>
            <a:rPr lang="it-IT" sz="500" kern="1200" dirty="0"/>
            <a:t>(Manuela Gelli)</a:t>
          </a:r>
        </a:p>
      </dsp:txBody>
      <dsp:txXfrm>
        <a:off x="986947" y="1130780"/>
        <a:ext cx="541637" cy="270818"/>
      </dsp:txXfrm>
    </dsp:sp>
    <dsp:sp modelId="{56FE61FE-4D67-4BBE-B248-6F81FA182ED0}">
      <dsp:nvSpPr>
        <dsp:cNvPr id="0" name=""/>
        <dsp:cNvSpPr/>
      </dsp:nvSpPr>
      <dsp:spPr>
        <a:xfrm>
          <a:off x="986947" y="1899905"/>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a:t>Anna Contino, Cinzia Tellini</a:t>
          </a:r>
          <a:endParaRPr lang="it-IT" sz="500" kern="1200" dirty="0"/>
        </a:p>
      </dsp:txBody>
      <dsp:txXfrm>
        <a:off x="986947" y="1899905"/>
        <a:ext cx="541637" cy="270818"/>
      </dsp:txXfrm>
    </dsp:sp>
    <dsp:sp modelId="{D42BD229-0DCF-46C1-9D56-CEE833ADE35E}">
      <dsp:nvSpPr>
        <dsp:cNvPr id="0" name=""/>
        <dsp:cNvSpPr/>
      </dsp:nvSpPr>
      <dsp:spPr>
        <a:xfrm>
          <a:off x="659256"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659256" y="1515343"/>
        <a:ext cx="541637" cy="270818"/>
      </dsp:txXfrm>
    </dsp:sp>
    <dsp:sp modelId="{4678685E-21BD-4676-964D-7168309A79CE}">
      <dsp:nvSpPr>
        <dsp:cNvPr id="0" name=""/>
        <dsp:cNvSpPr/>
      </dsp:nvSpPr>
      <dsp:spPr>
        <a:xfrm>
          <a:off x="1642328"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Quarrata</a:t>
          </a:r>
          <a:br>
            <a:rPr lang="it-IT" sz="500" kern="1200" dirty="0"/>
          </a:br>
          <a:r>
            <a:rPr lang="it-IT" sz="500" kern="1200" dirty="0"/>
            <a:t>(Lorenzo Gucci*)</a:t>
          </a:r>
        </a:p>
      </dsp:txBody>
      <dsp:txXfrm>
        <a:off x="1642328" y="1130780"/>
        <a:ext cx="541637" cy="270818"/>
      </dsp:txXfrm>
    </dsp:sp>
    <dsp:sp modelId="{D3DBA21A-7CEA-4154-87E9-CFBDB6D42868}">
      <dsp:nvSpPr>
        <dsp:cNvPr id="0" name=""/>
        <dsp:cNvSpPr/>
      </dsp:nvSpPr>
      <dsp:spPr>
        <a:xfrm>
          <a:off x="1314638"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1314638" y="1515343"/>
        <a:ext cx="541637" cy="270818"/>
      </dsp:txXfrm>
    </dsp:sp>
    <dsp:sp modelId="{E2F42652-0233-47D6-95FB-6BEAFC8FFE0A}">
      <dsp:nvSpPr>
        <dsp:cNvPr id="0" name=""/>
        <dsp:cNvSpPr/>
      </dsp:nvSpPr>
      <dsp:spPr>
        <a:xfrm>
          <a:off x="2297710"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Labronica</a:t>
          </a:r>
          <a:br>
            <a:rPr lang="it-IT" sz="500" kern="1200" dirty="0"/>
          </a:br>
          <a:r>
            <a:rPr lang="it-IT" sz="500" kern="1200" dirty="0"/>
            <a:t>(TBD)</a:t>
          </a:r>
        </a:p>
      </dsp:txBody>
      <dsp:txXfrm>
        <a:off x="2297710" y="1130780"/>
        <a:ext cx="541637" cy="270818"/>
      </dsp:txXfrm>
    </dsp:sp>
    <dsp:sp modelId="{8BB5E448-F116-4597-8C4B-555F756C0202}">
      <dsp:nvSpPr>
        <dsp:cNvPr id="0" name=""/>
        <dsp:cNvSpPr/>
      </dsp:nvSpPr>
      <dsp:spPr>
        <a:xfrm>
          <a:off x="1970019"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1970019" y="1515343"/>
        <a:ext cx="541637" cy="270818"/>
      </dsp:txXfrm>
    </dsp:sp>
    <dsp:sp modelId="{FF5D6654-62B8-4C30-A456-429FE4001682}">
      <dsp:nvSpPr>
        <dsp:cNvPr id="0" name=""/>
        <dsp:cNvSpPr/>
      </dsp:nvSpPr>
      <dsp:spPr>
        <a:xfrm>
          <a:off x="2953091"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Carducci</a:t>
          </a:r>
          <a:br>
            <a:rPr lang="it-IT" sz="500" kern="1200" dirty="0"/>
          </a:br>
          <a:r>
            <a:rPr lang="it-IT" sz="500" kern="1200" dirty="0"/>
            <a:t>(TBD)</a:t>
          </a:r>
        </a:p>
      </dsp:txBody>
      <dsp:txXfrm>
        <a:off x="2953091" y="1130780"/>
        <a:ext cx="541637" cy="270818"/>
      </dsp:txXfrm>
    </dsp:sp>
    <dsp:sp modelId="{AC9A1078-E96C-4477-A3DA-1C1EABC4727C}">
      <dsp:nvSpPr>
        <dsp:cNvPr id="0" name=""/>
        <dsp:cNvSpPr/>
      </dsp:nvSpPr>
      <dsp:spPr>
        <a:xfrm>
          <a:off x="2625400"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endParaRPr lang="it-IT" sz="500" kern="1200"/>
        </a:p>
      </dsp:txBody>
      <dsp:txXfrm>
        <a:off x="2625400" y="1515343"/>
        <a:ext cx="541637" cy="270818"/>
      </dsp:txXfrm>
    </dsp:sp>
    <dsp:sp modelId="{2396832B-29D1-4F6E-8923-028E7775D975}">
      <dsp:nvSpPr>
        <dsp:cNvPr id="0" name=""/>
        <dsp:cNvSpPr/>
      </dsp:nvSpPr>
      <dsp:spPr>
        <a:xfrm>
          <a:off x="3608472"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a:t>Livorno, Banditella</a:t>
          </a:r>
          <a:br>
            <a:rPr lang="it-IT" sz="500" kern="1200"/>
          </a:br>
          <a:r>
            <a:rPr lang="it-IT" sz="500" kern="1200"/>
            <a:t>(TBD)</a:t>
          </a:r>
          <a:endParaRPr lang="it-IT" sz="500" kern="1200" dirty="0"/>
        </a:p>
      </dsp:txBody>
      <dsp:txXfrm>
        <a:off x="3608472" y="1130780"/>
        <a:ext cx="541637" cy="270818"/>
      </dsp:txXfrm>
    </dsp:sp>
    <dsp:sp modelId="{A1E23080-6947-4CC8-B403-31C7A6CCB366}">
      <dsp:nvSpPr>
        <dsp:cNvPr id="0" name=""/>
        <dsp:cNvSpPr/>
      </dsp:nvSpPr>
      <dsp:spPr>
        <a:xfrm>
          <a:off x="3280782"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3280782" y="1515343"/>
        <a:ext cx="541637" cy="270818"/>
      </dsp:txXfrm>
    </dsp:sp>
    <dsp:sp modelId="{E66C0DBE-A3D3-414A-B121-F5A0257DD59D}">
      <dsp:nvSpPr>
        <dsp:cNvPr id="0" name=""/>
        <dsp:cNvSpPr/>
      </dsp:nvSpPr>
      <dsp:spPr>
        <a:xfrm>
          <a:off x="4263854"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Picchianti</a:t>
          </a:r>
          <a:br>
            <a:rPr lang="it-IT" sz="500" kern="1200" dirty="0"/>
          </a:br>
          <a:r>
            <a:rPr lang="it-IT" sz="500" kern="1200" dirty="0"/>
            <a:t>(TBD)</a:t>
          </a:r>
        </a:p>
      </dsp:txBody>
      <dsp:txXfrm>
        <a:off x="4263854" y="1130780"/>
        <a:ext cx="541637" cy="270818"/>
      </dsp:txXfrm>
    </dsp:sp>
    <dsp:sp modelId="{63253710-C1F1-4738-99E3-3242BED0E7D8}">
      <dsp:nvSpPr>
        <dsp:cNvPr id="0" name=""/>
        <dsp:cNvSpPr/>
      </dsp:nvSpPr>
      <dsp:spPr>
        <a:xfrm>
          <a:off x="3936163"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3936163" y="1515343"/>
        <a:ext cx="541637" cy="270818"/>
      </dsp:txXfrm>
    </dsp:sp>
    <dsp:sp modelId="{3ECE6598-4F18-4404-BCB2-E6A56F209D9D}">
      <dsp:nvSpPr>
        <dsp:cNvPr id="0" name=""/>
        <dsp:cNvSpPr/>
      </dsp:nvSpPr>
      <dsp:spPr>
        <a:xfrm>
          <a:off x="4919235"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Centro</a:t>
          </a:r>
          <a:br>
            <a:rPr lang="it-IT" sz="500" kern="1200" dirty="0"/>
          </a:br>
          <a:r>
            <a:rPr lang="it-IT" sz="500" kern="1200" dirty="0"/>
            <a:t>(TBD)</a:t>
          </a:r>
        </a:p>
      </dsp:txBody>
      <dsp:txXfrm>
        <a:off x="4919235" y="1130780"/>
        <a:ext cx="541637" cy="270818"/>
      </dsp:txXfrm>
    </dsp:sp>
    <dsp:sp modelId="{9757790F-E61D-4D88-870C-71B75AC5B1B4}">
      <dsp:nvSpPr>
        <dsp:cNvPr id="0" name=""/>
        <dsp:cNvSpPr/>
      </dsp:nvSpPr>
      <dsp:spPr>
        <a:xfrm>
          <a:off x="4591544"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4591544" y="1515343"/>
        <a:ext cx="541637" cy="270818"/>
      </dsp:txXfrm>
    </dsp:sp>
    <dsp:sp modelId="{EA6185A7-B68C-4E91-BA95-F2397494247E}">
      <dsp:nvSpPr>
        <dsp:cNvPr id="0" name=""/>
        <dsp:cNvSpPr/>
      </dsp:nvSpPr>
      <dsp:spPr>
        <a:xfrm>
          <a:off x="5574617"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Montenero</a:t>
          </a:r>
          <a:br>
            <a:rPr lang="it-IT" sz="500" kern="1200" dirty="0"/>
          </a:br>
          <a:r>
            <a:rPr lang="it-IT" sz="500" kern="1200" dirty="0"/>
            <a:t>(TBD)</a:t>
          </a:r>
        </a:p>
      </dsp:txBody>
      <dsp:txXfrm>
        <a:off x="5574617" y="1130780"/>
        <a:ext cx="541637" cy="270818"/>
      </dsp:txXfrm>
    </dsp:sp>
    <dsp:sp modelId="{C20020E1-F074-403B-947C-175ED7E75CE8}">
      <dsp:nvSpPr>
        <dsp:cNvPr id="0" name=""/>
        <dsp:cNvSpPr/>
      </dsp:nvSpPr>
      <dsp:spPr>
        <a:xfrm>
          <a:off x="5246926"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5246926" y="1515343"/>
        <a:ext cx="541637" cy="270818"/>
      </dsp:txXfrm>
    </dsp:sp>
  </dsp:spTree>
</dsp:drawing>
</file>

<file path=word/diagrams/layout1.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2.xml><?xml version="1.0" encoding="utf-8"?>
<dgm:layoutDef xmlns:dgm="http://schemas.openxmlformats.org/drawingml/2006/diagram" xmlns:a="http://schemas.openxmlformats.org/drawingml/2006/main" uniqueId="urn:microsoft.com/office/officeart/2009/3/layout/PhasedProcess">
  <dgm:title val=""/>
  <dgm:desc val=""/>
  <dgm:catLst>
    <dgm:cat type="process" pri="12500"/>
  </dgm:catLst>
  <dgm:samp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30">
          <dgm:prSet phldr="1"/>
        </dgm:pt>
        <dgm:pt modelId="31">
          <dgm:prSet phldr="1"/>
        </dgm:pt>
      </dgm:ptLst>
      <dgm:cxnLst>
        <dgm:cxn modelId="40" srcId="0" destId="10" srcOrd="0" destOrd="0"/>
        <dgm:cxn modelId="16" srcId="10" destId="11" srcOrd="0" destOrd="0"/>
        <dgm:cxn modelId="17" srcId="10" destId="12" srcOrd="1" destOrd="0"/>
        <dgm:cxn modelId="18" srcId="10" destId="13" srcOrd="2" destOrd="0"/>
        <dgm:cxn modelId="50" srcId="0" destId="20" srcOrd="1" destOrd="0"/>
        <dgm:cxn modelId="60" srcId="0" destId="30" srcOrd="2" destOrd="0"/>
        <dgm:cxn modelId="32" srcId="30" destId="31" srcOrd="0" destOrd="0"/>
        <dgm:cxn modelId="26" srcId="20" destId="21" srcOrd="0" destOrd="0"/>
        <dgm:cxn modelId="27" srcId="20" destId="22" srcOrd="1" destOrd="0"/>
      </dgm:cxnLst>
      <dgm:bg/>
      <dgm:whole/>
    </dgm:dataModel>
  </dgm:sampData>
  <dgm:style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30">
          <dgm:prSet phldr="1"/>
        </dgm:pt>
        <dgm:pt modelId="31">
          <dgm:prSet phldr="1"/>
        </dgm:pt>
      </dgm:ptLst>
      <dgm:cxnLst>
        <dgm:cxn modelId="40" srcId="0" destId="10" srcOrd="0" destOrd="0"/>
        <dgm:cxn modelId="16" srcId="10" destId="11" srcOrd="0" destOrd="0"/>
        <dgm:cxn modelId="17" srcId="10" destId="12" srcOrd="1" destOrd="0"/>
        <dgm:cxn modelId="18" srcId="10" destId="13" srcOrd="2" destOrd="0"/>
        <dgm:cxn modelId="50" srcId="0" destId="20" srcOrd="1" destOrd="0"/>
        <dgm:cxn modelId="60" srcId="0" destId="30" srcOrd="2" destOrd="0"/>
        <dgm:cxn modelId="32" srcId="30" destId="31" srcOrd="0" destOrd="0"/>
        <dgm:cxn modelId="26" srcId="20" destId="21" srcOrd="0" destOrd="0"/>
        <dgm:cxn modelId="27" srcId="20" destId="2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30">
          <dgm:prSet phldr="1"/>
        </dgm:pt>
        <dgm:pt modelId="31">
          <dgm:prSet phldr="1"/>
        </dgm:pt>
      </dgm:ptLst>
      <dgm:cxnLst>
        <dgm:cxn modelId="40" srcId="0" destId="10" srcOrd="0" destOrd="0"/>
        <dgm:cxn modelId="16" srcId="10" destId="11" srcOrd="0" destOrd="0"/>
        <dgm:cxn modelId="17" srcId="10" destId="12" srcOrd="1" destOrd="0"/>
        <dgm:cxn modelId="18" srcId="10" destId="13" srcOrd="2" destOrd="0"/>
        <dgm:cxn modelId="50" srcId="0" destId="20" srcOrd="1" destOrd="0"/>
        <dgm:cxn modelId="60" srcId="0" destId="30" srcOrd="2" destOrd="0"/>
        <dgm:cxn modelId="32" srcId="30" destId="31" srcOrd="0" destOrd="0"/>
        <dgm:cxn modelId="26" srcId="20" destId="21" srcOrd="0" destOrd="0"/>
        <dgm:cxn modelId="27" srcId="20" destId="22" srcOrd="1" destOrd="0"/>
      </dgm:cxnLst>
      <dgm:bg/>
      <dgm:whole/>
    </dgm:dataModel>
  </dgm:clrData>
  <dgm:layoutNode name="Name0">
    <dgm:varLst>
      <dgm:chMax val="3"/>
      <dgm:chPref val="3"/>
      <dgm:bulletEnabled val="1"/>
      <dgm:dir/>
      <dgm:animLvl val="lvl"/>
    </dgm:varLst>
    <dgm:shape xmlns:r="http://schemas.openxmlformats.org/officeDocument/2006/relationships" r:blip="">
      <dgm:adjLst/>
    </dgm:shape>
    <dgm:choose name="Name1">
      <dgm:if name="Name2" axis="ch" ptType="node" func="cnt" op="gte" val="3">
        <dgm:alg type="composite">
          <dgm:param type="ar" val="2.8316"/>
        </dgm:alg>
        <dgm:choose name="Name3">
          <dgm:if name="Name4" func="var" arg="dir" op="equ" val="norm">
            <dgm:constrLst>
              <dgm:constr type="primFontSz" for="des" forName="parentText1" val="65"/>
              <dgm:constr type="primFontSz" for="des" forName="childText1_1" val="65"/>
              <dgm:constr type="primFontSz" for="des" forName="circ1Tx" val="65"/>
              <dgm:constr type="primFontSz" for="des" forName="parentText2" refType="primFontSz" refFor="des" refForName="parentText1" op="equ"/>
              <dgm:constr type="primFontSz" for="des" forName="parentText3" refType="primFontSz" refFor="des" refForName="parentText1" op="equ"/>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irc1Tx" refType="primFontSz" refFor="des" refForName="parentText1" op="lte"/>
              <dgm:constr type="primFontSz" for="des" forName="circ2Tx" refType="primFontSz" refFor="des" refForName="parentText1" op="lte"/>
              <dgm:constr type="primFontSz" for="des" forName="circ3Tx" refType="primFontSz" refFor="des" refForName="parentText1" op="lte"/>
              <dgm:constr type="primFontSz" for="des" forName="circ4Tx" refType="primFontSz" refFor="des" refForName="parentText1" op="lte"/>
              <dgm:constr type="primFontSz" for="des" forName="circ1Tx" refType="primFontSz" refFor="des" refForName="parentText2" op="lte"/>
              <dgm:constr type="primFontSz" for="des" forName="circ2Tx" refType="primFontSz" refFor="des" refForName="parentText2" op="lte"/>
              <dgm:constr type="primFontSz" for="des" forName="circ3Tx" refType="primFontSz" refFor="des" refForName="parentText2" op="lte"/>
              <dgm:constr type="primFontSz" for="des" forName="circ4Tx" refType="primFontSz" refFor="des" refForName="parentText2" op="lte"/>
              <dgm:constr type="primFontSz" for="des" forName="circ1Tx" refType="primFontSz" refFor="des" refForName="parentText3" op="lte"/>
              <dgm:constr type="primFontSz" for="des" forName="circ2Tx" refType="primFontSz" refFor="des" refForName="parentText3" op="lte"/>
              <dgm:constr type="primFontSz" for="des" forName="circ3Tx" refType="primFontSz" refFor="des" refForName="parentText3" op="lte"/>
              <dgm:constr type="primFontSz" for="des" forName="circ4Tx" refType="primFontSz" refFor="des" refForName="parentText3" op="lte"/>
              <dgm:constr type="primFontSz" for="des" forName="rightChild" refType="primFontSz" refFor="des" refForName="parentText1" op="lte"/>
              <dgm:constr type="primFontSz" for="des" forName="rightChild" refType="primFontSz" refFor="des" refForName="parentText2" op="lte"/>
              <dgm:constr type="primFontSz" for="des" forName="rightChild"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primFontSz" for="des" forName="circ2Tx" refType="primFontSz" refFor="des" refForName="circ1Tx" op="equ"/>
              <dgm:constr type="primFontSz" for="des" forName="circ3Tx" refType="primFontSz" refFor="des" refForName="circ1Tx" op="equ"/>
              <dgm:constr type="primFontSz" for="des" forName="circ4Tx" refType="primFontSz" refFor="des" refForName="circ1Tx" op="equ"/>
              <dgm:constr type="l" for="ch" forName="leftComposite" refType="w" fact="0.0567"/>
              <dgm:constr type="t" for="ch" forName="leftComposite" refType="h" fact="0.1159"/>
              <dgm:constr type="w" for="ch" forName="leftComposite" refType="w" fact="0.2455"/>
              <dgm:constr type="h" for="ch" forName="leftComposite" refType="h" fact="0.6953"/>
              <dgm:constr type="l" for="ch" forName="middleComposite" refType="w" fact="0.365"/>
              <dgm:constr type="t" for="ch" forName="middleComposite" refType="h" fact="0.1545"/>
              <dgm:constr type="w" for="ch" forName="middleComposite" refType="w" fact="0.2728"/>
              <dgm:constr type="h" for="ch" forName="middleComposite" refType="h" fact="0.6567"/>
              <dgm:constr type="l" for="ch" forName="arc1" refType="w" fact="0"/>
              <dgm:constr type="t" for="ch" forName="arc1" refType="h" fact="0"/>
              <dgm:constr type="w" for="ch" forName="arc1" refType="w" fact="0.3305"/>
              <dgm:constr type="h" for="ch" forName="arc1" refType="h" fact="0.9357"/>
              <dgm:constr type="l" for="ch" forName="arc2" refType="w" fact="0.3295"/>
              <dgm:constr type="t" for="ch" forName="arc2" refType="h" fact="0"/>
              <dgm:constr type="w" for="ch" forName="arc2" refType="w" fact="0.3305"/>
              <dgm:constr type="h" for="ch" forName="arc2" refType="h" fact="0.9357"/>
              <dgm:constr type="l" for="ch" forName="arc3" refType="w" fact="0.3401"/>
              <dgm:constr type="t" for="ch" forName="arc3" refType="h" fact="0"/>
              <dgm:constr type="w" for="ch" forName="arc3" refType="w" fact="0.3305"/>
              <dgm:constr type="h" for="ch" forName="arc3" refType="h" fact="0.9357"/>
              <dgm:constr type="l" for="ch" forName="arc4" refType="w" fact="0.6695"/>
              <dgm:constr type="t" for="ch" forName="arc4" refType="h" fact="0"/>
              <dgm:constr type="w" for="ch" forName="arc4" refType="w" fact="0.3305"/>
              <dgm:constr type="h" for="ch" forName="arc4" refType="h" fact="0.9357"/>
              <dgm:constr type="l" for="ch" forName="rightChild" refType="w" fact="0.713"/>
              <dgm:constr type="t" for="ch" forName="rightChild" refType="h" fact="0.1934"/>
              <dgm:constr type="w" for="ch" forName="rightChild" refType="w" fact="0.193"/>
              <dgm:constr type="h" for="ch" forName="rightChild" refType="h" fact="0.5464"/>
              <dgm:constr type="l" for="ch" forName="parentText1" refType="w" fact="0.0621"/>
              <dgm:constr type="t" for="ch" forName="parentText1" refType="h" fact="0.8128"/>
              <dgm:constr type="w" for="ch" forName="parentText1" refType="w" fact="0.2509"/>
              <dgm:constr type="h" for="ch" forName="parentText1" refType="h" fact="0.1872"/>
              <dgm:constr type="l" for="ch" forName="parentText2" refType="w" fact="0.3792"/>
              <dgm:constr type="t" for="ch" forName="parentText2" refType="h" fact="0.8128"/>
              <dgm:constr type="w" for="ch" forName="parentText2" refType="w" fact="0.2509"/>
              <dgm:constr type="h" for="ch" forName="parentText2" refType="h" fact="0.1872"/>
              <dgm:constr type="l" for="ch" forName="parentText3" refType="w" fact="0.6845"/>
              <dgm:constr type="t" for="ch" forName="parentText3" refType="h" fact="0.8128"/>
              <dgm:constr type="w" for="ch" forName="parentText3" refType="w" fact="0.2509"/>
              <dgm:constr type="h" for="ch" forName="parentText3" refType="h" fact="0.1872"/>
            </dgm:constrLst>
          </dgm:if>
          <dgm:else name="Name5">
            <dgm:constrLst>
              <dgm:constr type="primFontSz" for="des" forName="parentText1" val="65"/>
              <dgm:constr type="primFontSz" for="des" forName="childText1_1" val="65"/>
              <dgm:constr type="primFontSz" for="des" forName="circ1Tx" val="65"/>
              <dgm:constr type="primFontSz" for="des" forName="parentText2" refType="primFontSz" refFor="des" refForName="parentText1" op="equ"/>
              <dgm:constr type="primFontSz" for="des" forName="parentText3" refType="primFontSz" refFor="des" refForName="parentText1" op="equ"/>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irc1Tx" refType="primFontSz" refFor="des" refForName="parentText1" op="lte"/>
              <dgm:constr type="primFontSz" for="des" forName="circ2Tx" refType="primFontSz" refFor="des" refForName="parentText1" op="lte"/>
              <dgm:constr type="primFontSz" for="des" forName="circ3Tx" refType="primFontSz" refFor="des" refForName="parentText1" op="lte"/>
              <dgm:constr type="primFontSz" for="des" forName="circ4Tx" refType="primFontSz" refFor="des" refForName="parentText1" op="lte"/>
              <dgm:constr type="primFontSz" for="des" forName="circ1Tx" refType="primFontSz" refFor="des" refForName="parentText2" op="lte"/>
              <dgm:constr type="primFontSz" for="des" forName="circ2Tx" refType="primFontSz" refFor="des" refForName="parentText2" op="lte"/>
              <dgm:constr type="primFontSz" for="des" forName="circ3Tx" refType="primFontSz" refFor="des" refForName="parentText2" op="lte"/>
              <dgm:constr type="primFontSz" for="des" forName="circ4Tx" refType="primFontSz" refFor="des" refForName="parentText2" op="lte"/>
              <dgm:constr type="primFontSz" for="des" forName="circ1Tx" refType="primFontSz" refFor="des" refForName="parentText3" op="lte"/>
              <dgm:constr type="primFontSz" for="des" forName="circ2Tx" refType="primFontSz" refFor="des" refForName="parentText3" op="lte"/>
              <dgm:constr type="primFontSz" for="des" forName="circ3Tx" refType="primFontSz" refFor="des" refForName="parentText3" op="lte"/>
              <dgm:constr type="primFontSz" for="des" forName="circ4Tx" refType="primFontSz" refFor="des" refForName="parentText3" op="lte"/>
              <dgm:constr type="primFontSz" for="des" forName="rightChild" refType="primFontSz" refFor="des" refForName="parentText1" op="lte"/>
              <dgm:constr type="primFontSz" for="des" forName="rightChild" refType="primFontSz" refFor="des" refForName="parentText2" op="lte"/>
              <dgm:constr type="primFontSz" for="des" forName="rightChild"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primFontSz" for="des" forName="circ2Tx" refType="primFontSz" refFor="des" refForName="circ1Tx" op="equ"/>
              <dgm:constr type="primFontSz" for="des" forName="circ3Tx" refType="primFontSz" refFor="des" refForName="circ1Tx" op="equ"/>
              <dgm:constr type="primFontSz" for="des" forName="circ4Tx" refType="primFontSz" refFor="des" refForName="circ1Tx" op="equ"/>
              <dgm:constr type="l" for="ch" forName="leftComposite" refType="w" fact="0.72"/>
              <dgm:constr type="t" for="ch" forName="leftComposite" refType="h" fact="0.1159"/>
              <dgm:constr type="w" for="ch" forName="leftComposite" refType="w" fact="0.2455"/>
              <dgm:constr type="h" for="ch" forName="leftComposite" refType="h" fact="0.6953"/>
              <dgm:constr type="l" for="ch" forName="middleComposite" refType="w" fact="0.365"/>
              <dgm:constr type="t" for="ch" forName="middleComposite" refType="h" fact="0.1545"/>
              <dgm:constr type="w" for="ch" forName="middleComposite" refType="w" fact="0.2728"/>
              <dgm:constr type="h" for="ch" forName="middleComposite" refType="h" fact="0.6567"/>
              <dgm:constr type="l" for="ch" forName="rightChild" refType="w" fact="0.09"/>
              <dgm:constr type="t" for="ch" forName="rightChild" refType="h" fact="0.1934"/>
              <dgm:constr type="w" for="ch" forName="rightChild" refType="w" fact="0.193"/>
              <dgm:constr type="h" for="ch" forName="rightChild" refType="h" fact="0.5464"/>
              <dgm:constr type="l" for="ch" forName="arc1" refType="w" fact="0"/>
              <dgm:constr type="t" for="ch" forName="arc1" refType="h" fact="0"/>
              <dgm:constr type="w" for="ch" forName="arc1" refType="w" fact="0.3305"/>
              <dgm:constr type="h" for="ch" forName="arc1" refType="h" fact="0.9357"/>
              <dgm:constr type="l" for="ch" forName="arc2" refType="w" fact="0.3295"/>
              <dgm:constr type="t" for="ch" forName="arc2" refType="h" fact="0"/>
              <dgm:constr type="w" for="ch" forName="arc2" refType="w" fact="0.3305"/>
              <dgm:constr type="h" for="ch" forName="arc2" refType="h" fact="0.9357"/>
              <dgm:constr type="l" for="ch" forName="arc3" refType="w" fact="0.3401"/>
              <dgm:constr type="t" for="ch" forName="arc3" refType="h" fact="0"/>
              <dgm:constr type="w" for="ch" forName="arc3" refType="w" fact="0.3305"/>
              <dgm:constr type="h" for="ch" forName="arc3" refType="h" fact="0.9357"/>
              <dgm:constr type="l" for="ch" forName="arc4" refType="w" fact="0.6695"/>
              <dgm:constr type="t" for="ch" forName="arc4" refType="h" fact="0"/>
              <dgm:constr type="w" for="ch" forName="arc4" refType="w" fact="0.3305"/>
              <dgm:constr type="h" for="ch" forName="arc4" refType="h" fact="0.9357"/>
              <dgm:constr type="l" for="ch" forName="parentText1" refType="w" fact="0.7"/>
              <dgm:constr type="t" for="ch" forName="parentText1" refType="h" fact="0.8128"/>
              <dgm:constr type="w" for="ch" forName="parentText1" refType="w" fact="0.2509"/>
              <dgm:constr type="h" for="ch" forName="parentText1" refType="h" fact="0.1872"/>
              <dgm:constr type="l" for="ch" forName="parentText2" refType="w" fact="0.3792"/>
              <dgm:constr type="t" for="ch" forName="parentText2" refType="h" fact="0.8128"/>
              <dgm:constr type="w" for="ch" forName="parentText2" refType="w" fact="0.2509"/>
              <dgm:constr type="h" for="ch" forName="parentText2" refType="h" fact="0.1872"/>
              <dgm:constr type="l" for="ch" forName="parentText3" refType="w" fact="0.062"/>
              <dgm:constr type="t" for="ch" forName="parentText3" refType="h" fact="0.8128"/>
              <dgm:constr type="w" for="ch" forName="parentText3" refType="w" fact="0.2509"/>
              <dgm:constr type="h" for="ch" forName="parentText3" refType="h" fact="0.1872"/>
            </dgm:constrLst>
          </dgm:else>
        </dgm:choose>
      </dgm:if>
      <dgm:if name="Name6" axis="ch" ptType="node" func="cnt" op="gte" val="2">
        <dgm:alg type="composite">
          <dgm:param type="ar" val="1.8986"/>
        </dgm:alg>
        <dgm:choose name="Name7">
          <dgm:if name="Name8" func="var" arg="dir" op="equ" val="norm">
            <dgm:constrLst>
              <dgm:constr type="primFontSz" for="des" forName="parentText1" val="65"/>
              <dgm:constr type="primFontSz" for="des" forName="childText1_1" val="65"/>
              <dgm:constr type="primFontSz" for="des" forName="circ1Tx" val="65"/>
              <dgm:constr type="primFontSz" for="des" forName="parentText2" refType="primFontSz" refFor="des" refForName="parentText1" op="equ"/>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irc1Tx" refType="primFontSz" refFor="des" refForName="parentText1" op="lte"/>
              <dgm:constr type="primFontSz" for="des" forName="circ2Tx" refType="primFontSz" refFor="des" refForName="parentText1" op="lte"/>
              <dgm:constr type="primFontSz" for="des" forName="circ3Tx" refType="primFontSz" refFor="des" refForName="parentText1" op="lte"/>
              <dgm:constr type="primFontSz" for="des" forName="circ4Tx" refType="primFontSz" refFor="des" refForName="parentText1" op="lte"/>
              <dgm:constr type="primFontSz" for="des" forName="circ1Tx" refType="primFontSz" refFor="des" refForName="parentText2" op="lte"/>
              <dgm:constr type="primFontSz" for="des" forName="circ2Tx" refType="primFontSz" refFor="des" refForName="parentText2" op="lte"/>
              <dgm:constr type="primFontSz" for="des" forName="circ3Tx" refType="primFontSz" refFor="des" refForName="parentText2" op="lte"/>
              <dgm:constr type="primFontSz" for="des" forName="circ4Tx" refType="primFontSz" refFor="des" refForName="parentText2" op="lte"/>
              <dgm:constr type="primFontSz" for="des" forName="circ1Tx" refType="primFontSz" refFor="des" refForName="parentText3" op="lte"/>
              <dgm:constr type="primFontSz" for="des" forName="circ2Tx" refType="primFontSz" refFor="des" refForName="parentText3" op="lte"/>
              <dgm:constr type="primFontSz" for="des" forName="circ3Tx" refType="primFontSz" refFor="des" refForName="parentText3" op="lte"/>
              <dgm:constr type="primFontSz" for="des" forName="circ4Tx"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primFontSz" for="des" forName="circ2Tx" refType="primFontSz" refFor="des" refForName="circ1Tx" op="equ"/>
              <dgm:constr type="primFontSz" for="des" forName="circ3Tx" refType="primFontSz" refFor="des" refForName="circ1Tx" op="equ"/>
              <dgm:constr type="primFontSz" for="des" forName="circ4Tx" refType="primFontSz" refFor="des" refForName="circ1Tx" op="equ"/>
              <dgm:constr type="l" for="ch" forName="leftComposite" refType="w" fact="0.0941"/>
              <dgm:constr type="t" for="ch" forName="leftComposite" refType="h" fact="0.1159"/>
              <dgm:constr type="w" for="ch" forName="leftComposite" refType="w" fact="0.3469"/>
              <dgm:constr type="h" for="ch" forName="leftComposite" refType="h" fact="0.6953"/>
              <dgm:constr type="l" for="ch" forName="middleComposite" refType="w" fact="0.5782"/>
              <dgm:constr type="t" for="ch" forName="middleComposite" refType="h" fact="0.1159"/>
              <dgm:constr type="w" for="ch" forName="middleComposite" refType="w" fact="0.3389"/>
              <dgm:constr type="h" for="ch" forName="middleComposite" refType="h" fact="0.6567"/>
              <dgm:constr type="l" for="ch" forName="arc1" refType="w" fact="0"/>
              <dgm:constr type="t" for="ch" forName="arc1" refType="h" fact="0"/>
              <dgm:constr type="w" for="ch" forName="arc1" refType="w" fact="0.4928"/>
              <dgm:constr type="h" for="ch" forName="arc1" refType="h" fact="0.9357"/>
              <dgm:constr type="l" for="ch" forName="arc3" refType="w" fact="0.5072"/>
              <dgm:constr type="t" for="ch" forName="arc3" refType="h" fact="0"/>
              <dgm:constr type="w" for="ch" forName="arc3" refType="w" fact="0.4928"/>
              <dgm:constr type="h" for="ch" forName="arc3" refType="h" fact="0.9357"/>
              <dgm:constr type="l" for="ch" forName="parentText1" refType="w" fact="0.0926"/>
              <dgm:constr type="t" for="ch" forName="parentText1" refType="h" fact="0.8128"/>
              <dgm:constr type="w" for="ch" forName="parentText1" refType="w" fact="0.3742"/>
              <dgm:constr type="h" for="ch" forName="parentText1" refType="h" fact="0.1872"/>
              <dgm:constr type="l" for="ch" forName="parentText2" refType="w" fact="0.5655"/>
              <dgm:constr type="t" for="ch" forName="parentText2" refType="h" fact="0.8128"/>
              <dgm:constr type="w" for="ch" forName="parentText2" refType="w" fact="0.3742"/>
              <dgm:constr type="h" for="ch" forName="parentText2" refType="h" fact="0.1872"/>
            </dgm:constrLst>
          </dgm:if>
          <dgm:else name="Name9">
            <dgm:constrLst>
              <dgm:constr type="primFontSz" for="des" forName="parentText1" val="65"/>
              <dgm:constr type="primFontSz" for="des" forName="childText1_1" val="65"/>
              <dgm:constr type="primFontSz" for="des" forName="circ1Tx" val="65"/>
              <dgm:constr type="primFontSz" for="des" forName="parentText2" refType="primFontSz" refFor="des" refForName="parentText1" op="equ"/>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irc1Tx" refType="primFontSz" refFor="des" refForName="parentText1" op="lte"/>
              <dgm:constr type="primFontSz" for="des" forName="circ2Tx" refType="primFontSz" refFor="des" refForName="parentText1" op="lte"/>
              <dgm:constr type="primFontSz" for="des" forName="circ3Tx" refType="primFontSz" refFor="des" refForName="parentText1" op="lte"/>
              <dgm:constr type="primFontSz" for="des" forName="circ4Tx" refType="primFontSz" refFor="des" refForName="parentText1" op="lte"/>
              <dgm:constr type="primFontSz" for="des" forName="circ1Tx" refType="primFontSz" refFor="des" refForName="parentText2" op="lte"/>
              <dgm:constr type="primFontSz" for="des" forName="circ2Tx" refType="primFontSz" refFor="des" refForName="parentText2" op="lte"/>
              <dgm:constr type="primFontSz" for="des" forName="circ3Tx" refType="primFontSz" refFor="des" refForName="parentText2" op="lte"/>
              <dgm:constr type="primFontSz" for="des" forName="circ4Tx" refType="primFontSz" refFor="des" refForName="parentText2" op="lte"/>
              <dgm:constr type="primFontSz" for="des" forName="circ1Tx" refType="primFontSz" refFor="des" refForName="parentText3" op="lte"/>
              <dgm:constr type="primFontSz" for="des" forName="circ2Tx" refType="primFontSz" refFor="des" refForName="parentText3" op="lte"/>
              <dgm:constr type="primFontSz" for="des" forName="circ3Tx" refType="primFontSz" refFor="des" refForName="parentText3" op="lte"/>
              <dgm:constr type="primFontSz" for="des" forName="circ4Tx"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primFontSz" for="des" forName="circ2Tx" refType="primFontSz" refFor="des" refForName="circ1Tx" op="equ"/>
              <dgm:constr type="primFontSz" for="des" forName="circ3Tx" refType="primFontSz" refFor="des" refForName="circ1Tx" op="equ"/>
              <dgm:constr type="primFontSz" for="des" forName="circ4Tx" refType="primFontSz" refFor="des" refForName="circ1Tx" op="equ"/>
              <dgm:constr type="l" for="ch" forName="leftComposite" refType="w" fact="0.592"/>
              <dgm:constr type="t" for="ch" forName="leftComposite" refType="h" fact="0.1159"/>
              <dgm:constr type="w" for="ch" forName="leftComposite" refType="w" fact="0.3469"/>
              <dgm:constr type="h" for="ch" forName="leftComposite" refType="h" fact="0.6953"/>
              <dgm:constr type="l" for="ch" forName="middleComposite" refType="w" fact="0.0941"/>
              <dgm:constr type="t" for="ch" forName="middleComposite" refType="h" fact="0.1159"/>
              <dgm:constr type="w" for="ch" forName="middleComposite" refType="w" fact="0.3389"/>
              <dgm:constr type="h" for="ch" forName="middleComposite" refType="h" fact="0.6567"/>
              <dgm:constr type="l" for="ch" forName="arc1" refType="w" fact="0"/>
              <dgm:constr type="t" for="ch" forName="arc1" refType="h" fact="0"/>
              <dgm:constr type="w" for="ch" forName="arc1" refType="w" fact="0.4928"/>
              <dgm:constr type="h" for="ch" forName="arc1" refType="h" fact="0.9357"/>
              <dgm:constr type="l" for="ch" forName="arc3" refType="w" fact="0.5072"/>
              <dgm:constr type="t" for="ch" forName="arc3" refType="h" fact="0"/>
              <dgm:constr type="w" for="ch" forName="arc3" refType="w" fact="0.4928"/>
              <dgm:constr type="h" for="ch" forName="arc3" refType="h" fact="0.9357"/>
              <dgm:constr type="l" for="ch" forName="parentText2" refType="w" fact="0.0926"/>
              <dgm:constr type="t" for="ch" forName="parentText2" refType="h" fact="0.8128"/>
              <dgm:constr type="w" for="ch" forName="parentText2" refType="w" fact="0.3742"/>
              <dgm:constr type="h" for="ch" forName="parentText2" refType="h" fact="0.1872"/>
              <dgm:constr type="l" for="ch" forName="parentText1" refType="w" fact="0.5655"/>
              <dgm:constr type="t" for="ch" forName="parentText1" refType="h" fact="0.8128"/>
              <dgm:constr type="w" for="ch" forName="parentText1" refType="w" fact="0.3742"/>
              <dgm:constr type="h" for="ch" forName="parentText1" refType="h" fact="0.1872"/>
            </dgm:constrLst>
          </dgm:else>
        </dgm:choose>
      </dgm:if>
      <dgm:else name="Name10">
        <dgm:alg type="composite">
          <dgm:param type="ar" val="0.8036"/>
        </dgm:alg>
        <dgm:constrLst>
          <dgm:constr type="primFontSz" for="des" forName="parentText1" val="65"/>
          <dgm:constr type="primFontSz" for="des" forName="childText1_1" val="65"/>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l" for="ch" forName="leftComposite" refType="w" fact="0"/>
          <dgm:constr type="t" for="ch" forName="leftComposite" refType="h" fact="0.1159"/>
          <dgm:constr type="w" for="ch" forName="leftComposite" refType="w"/>
          <dgm:constr type="h" for="ch" forName="leftComposite" refType="h" fact="0.6953"/>
          <dgm:constr type="l" for="ch" forName="parentText1" refType="w" fact="0"/>
          <dgm:constr type="t" for="ch" forName="parentText1" refType="h" fact="0.8128"/>
          <dgm:constr type="w" for="ch" forName="parentText1" refType="w"/>
          <dgm:constr type="h" for="ch" forName="parentText1" refType="h" fact="0.1872"/>
        </dgm:constrLst>
      </dgm:else>
    </dgm:choose>
    <dgm:choose name="Name11">
      <dgm:if name="Name12" axis="ch" ptType="node" func="cnt" op="gte" val="1">
        <dgm:choose name="Name13">
          <dgm:if name="Name14" axis="ch" ptType="node" func="cnt" op="gte" val="2">
            <dgm:layoutNode name="arc1">
              <dgm:alg type="sp"/>
              <dgm:shape xmlns:r="http://schemas.openxmlformats.org/officeDocument/2006/relationships" rot="90" type="blockArc" r:blip="">
                <dgm:adjLst>
                  <dgm:adj idx="1" val="-135"/>
                  <dgm:adj idx="2" val="-45"/>
                  <dgm:adj idx="3" val="0.0496"/>
                </dgm:adjLst>
              </dgm:shape>
              <dgm:presOf/>
            </dgm:layoutNode>
            <dgm:layoutNode name="arc3">
              <dgm:alg type="sp"/>
              <dgm:shape xmlns:r="http://schemas.openxmlformats.org/officeDocument/2006/relationships" rot="270" type="blockArc" r:blip="">
                <dgm:adjLst>
                  <dgm:adj idx="1" val="-135"/>
                  <dgm:adj idx="2" val="-45"/>
                  <dgm:adj idx="3" val="0.0496"/>
                </dgm:adjLst>
              </dgm:shape>
              <dgm:presOf/>
            </dgm:layoutNode>
            <dgm:layoutNode name="parentText2" styleLbl="revTx">
              <dgm:varLst>
                <dgm:chMax val="4"/>
                <dgm:chPref val="3"/>
                <dgm:bulletEnabled val="1"/>
              </dgm:varLst>
              <dgm:alg type="tx"/>
              <dgm:shape xmlns:r="http://schemas.openxmlformats.org/officeDocument/2006/relationships" type="rect" r:blip="">
                <dgm:adjLst/>
              </dgm:shape>
              <dgm:presOf axis="ch 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5"/>
        </dgm:choose>
        <dgm:choose name="Name16">
          <dgm:if name="Name17" axis="ch" ptType="node" func="cnt" op="gte" val="3">
            <dgm:layoutNode name="arc2">
              <dgm:alg type="sp"/>
              <dgm:shape xmlns:r="http://schemas.openxmlformats.org/officeDocument/2006/relationships" rot="90" type="blockArc" r:blip="">
                <dgm:adjLst>
                  <dgm:adj idx="1" val="-135"/>
                  <dgm:adj idx="2" val="-45"/>
                  <dgm:adj idx="3" val="0.0496"/>
                </dgm:adjLst>
              </dgm:shape>
              <dgm:presOf/>
            </dgm:layoutNode>
            <dgm:layoutNode name="arc4">
              <dgm:alg type="sp"/>
              <dgm:shape xmlns:r="http://schemas.openxmlformats.org/officeDocument/2006/relationships" rot="270" type="blockArc" r:blip="">
                <dgm:adjLst>
                  <dgm:adj idx="1" val="-135"/>
                  <dgm:adj idx="2" val="-45"/>
                  <dgm:adj idx="3" val="0.0496"/>
                </dgm:adjLst>
              </dgm:shape>
              <dgm:presOf/>
            </dgm:layoutNode>
            <dgm:layoutNode name="parentText3" styleLbl="revTx">
              <dgm:varLst>
                <dgm:chMax val="1"/>
                <dgm:chPref val="1"/>
                <dgm:bulletEnabled val="1"/>
              </dgm:varLst>
              <dgm:alg type="tx"/>
              <dgm:shape xmlns:r="http://schemas.openxmlformats.org/officeDocument/2006/relationships" type="rect" r:blip="">
                <dgm:adjLst/>
              </dgm:shape>
              <dgm:presOf axis="ch 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8"/>
        </dgm:choose>
      </dgm:if>
      <dgm:else name="Name19"/>
    </dgm:choose>
    <dgm:layoutNode name="middleComposite">
      <dgm:choose name="Name20">
        <dgm:if name="Name21" axis="ch ch" ptType="node node" st="2 1" cnt="1 0" func="cnt" op="lte" val="1">
          <dgm:alg type="composite">
            <dgm:param type="ar" val="1"/>
          </dgm:alg>
        </dgm:if>
        <dgm:if name="Name22" axis="ch ch" ptType="node node" st="2 1" cnt="1 0" func="cnt" op="equ" val="2">
          <dgm:alg type="composite">
            <dgm:param type="ar" val="1.792"/>
          </dgm:alg>
        </dgm:if>
        <dgm:if name="Name23" axis="ch ch" ptType="node node" st="2 1" cnt="1 0" func="cnt" op="equ" val="3">
          <dgm:alg type="composite">
            <dgm:param type="ar" val="1"/>
          </dgm:alg>
        </dgm:if>
        <dgm:else name="Name24">
          <dgm:alg type="composite">
            <dgm:param type="ar" val="1"/>
          </dgm:alg>
        </dgm:else>
      </dgm:choose>
      <dgm:shape xmlns:r="http://schemas.openxmlformats.org/officeDocument/2006/relationships" r:blip="">
        <dgm:adjLst/>
      </dgm:shape>
      <dgm:presOf/>
      <dgm:choose name="Name25">
        <dgm:if name="Name26" axis="ch ch" ptType="node node" st="2 1" cnt="1 0" func="cnt" op="lte" val="1">
          <dgm:constrLst>
            <dgm:constr type="ctrX" for="ch" forName="circ1" refType="w" fact="0.5"/>
            <dgm:constr type="ctrY" for="ch" forName="circ1" refType="h" fact="0.5"/>
            <dgm:constr type="w" for="ch" forName="circ1" refType="w"/>
            <dgm:constr type="h" for="ch" forName="circ1" refType="h"/>
            <dgm:constr type="l" for="ch" forName="circ1Tx" refType="w" fact="0.2"/>
            <dgm:constr type="t" for="ch" forName="circ1Tx" refType="h" fact="0.1"/>
            <dgm:constr type="w" for="ch" forName="circ1Tx" refType="w" fact="0.6"/>
            <dgm:constr type="h" for="ch" forName="circ1Tx" refType="h" fact="0.8"/>
          </dgm:constrLst>
        </dgm:if>
        <dgm:if name="Name27" axis="ch ch" ptType="node node" st="2 1" cnt="1 0"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Lst>
        </dgm:if>
        <dgm:if name="Name28" axis="ch ch" ptType="node node" st="2 1" cnt="1 0"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Lst>
        </dgm:if>
        <dgm:else name="Name29">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Lst>
        </dgm:else>
      </dgm:choose>
      <dgm:ruleLst/>
      <dgm:forEach name="Name30" axis="ch ch" ptType="node node" st="2 1" cnt="1 1">
        <dgm:layoutNode name="circ1" styleLbl="vennNode1">
          <dgm:alg type="sp"/>
          <dgm:shape xmlns:r="http://schemas.openxmlformats.org/officeDocument/2006/relationships" type="ellipse" r:blip="">
            <dgm:adjLst/>
          </dgm:shape>
          <dgm:presOf axis="desOrSelf" ptType="node"/>
          <dgm:constrLst/>
          <dgm:ruleLst/>
        </dgm:layoutNode>
        <dgm:layoutNode name="circ1Tx" styleLbl="revTx">
          <dgm:varLst>
            <dgm:chMax val="0"/>
            <dgm:chPref val="0"/>
          </dgm:varLst>
          <dgm:alg type="tx">
            <dgm:param type="txAnchorHorzCh" val="ctr"/>
            <dgm:param type="txAnchorVertCh" val="mid"/>
          </dgm:alg>
          <dgm:shape xmlns:r="http://schemas.openxmlformats.org/officeDocument/2006/relationships" type="rect" r:blip="" hideGeom="1">
            <dgm:adjLst/>
          </dgm:shape>
          <dgm:presOf axis="desOrSelf" ptType="node"/>
          <dgm:constrLst>
            <dgm:constr type="tMarg"/>
            <dgm:constr type="bMarg"/>
            <dgm:constr type="lMarg"/>
            <dgm:constr type="rMarg"/>
            <dgm:constr type="primFontSz" val="20"/>
          </dgm:constrLst>
          <dgm:ruleLst>
            <dgm:rule type="primFontSz" val="5" fact="NaN" max="NaN"/>
          </dgm:ruleLst>
        </dgm:layoutNode>
      </dgm:forEach>
      <dgm:forEach name="Name31" axis="ch ch" ptType="node node" st="2 2" cnt="1 1">
        <dgm:layoutNode name="circ2" styleLbl="vennNode1">
          <dgm:alg type="sp"/>
          <dgm:shape xmlns:r="http://schemas.openxmlformats.org/officeDocument/2006/relationships" type="ellipse" r:blip="">
            <dgm:adjLst/>
          </dgm:shape>
          <dgm:presOf axis="desOrSelf" ptType="node"/>
          <dgm:constrLst/>
          <dgm:ruleLst/>
        </dgm:layoutNode>
        <dgm:layoutNode name="circ2Tx" styleLbl="revTx">
          <dgm:varLst>
            <dgm:chMax val="0"/>
            <dgm:chPref val="0"/>
          </dgm:varLst>
          <dgm:alg type="tx">
            <dgm:param type="txAnchorHorzCh" val="ctr"/>
            <dgm:param type="txAnchorVertCh" val="mid"/>
          </dgm:alg>
          <dgm:shape xmlns:r="http://schemas.openxmlformats.org/officeDocument/2006/relationships" type="rect" r:blip="" hideGeom="1">
            <dgm:adjLst/>
          </dgm:shape>
          <dgm:presOf axis="desOrSelf" ptType="node"/>
          <dgm:constrLst>
            <dgm:constr type="tMarg"/>
            <dgm:constr type="bMarg"/>
            <dgm:constr type="lMarg"/>
            <dgm:constr type="rMarg"/>
            <dgm:constr type="primFontSz" val="20"/>
          </dgm:constrLst>
          <dgm:ruleLst>
            <dgm:rule type="primFontSz" val="5" fact="NaN" max="NaN"/>
          </dgm:ruleLst>
        </dgm:layoutNode>
      </dgm:forEach>
      <dgm:forEach name="Name32" axis="ch ch" ptType="node node" st="2 3" cnt="1 1">
        <dgm:layoutNode name="circ3" styleLbl="vennNode1">
          <dgm:alg type="sp"/>
          <dgm:shape xmlns:r="http://schemas.openxmlformats.org/officeDocument/2006/relationships" type="ellipse" r:blip="">
            <dgm:adjLst/>
          </dgm:shape>
          <dgm:presOf axis="desOrSelf" ptType="node"/>
          <dgm:constrLst/>
          <dgm:ruleLst/>
        </dgm:layoutNode>
        <dgm:layoutNode name="circ3Tx" styleLbl="revTx">
          <dgm:varLst>
            <dgm:chMax val="0"/>
            <dgm:chPref val="0"/>
          </dgm:varLst>
          <dgm:alg type="tx">
            <dgm:param type="txAnchorHorzCh" val="ctr"/>
            <dgm:param type="txAnchorVertCh" val="mid"/>
          </dgm:alg>
          <dgm:shape xmlns:r="http://schemas.openxmlformats.org/officeDocument/2006/relationships" type="rect" r:blip="" hideGeom="1">
            <dgm:adjLst/>
          </dgm:shape>
          <dgm:presOf axis="desOrSelf" ptType="node"/>
          <dgm:constrLst>
            <dgm:constr type="tMarg"/>
            <dgm:constr type="bMarg"/>
            <dgm:constr type="lMarg"/>
            <dgm:constr type="rMarg"/>
            <dgm:constr type="primFontSz" val="20"/>
          </dgm:constrLst>
          <dgm:ruleLst>
            <dgm:rule type="primFontSz" val="5" fact="NaN" max="NaN"/>
          </dgm:ruleLst>
        </dgm:layoutNode>
      </dgm:forEach>
      <dgm:forEach name="Name33" axis="ch ch" ptType="node node" st="2 4" cnt="1 1">
        <dgm:layoutNode name="circ4" styleLbl="vennNode1">
          <dgm:alg type="sp"/>
          <dgm:shape xmlns:r="http://schemas.openxmlformats.org/officeDocument/2006/relationships" type="ellipse" r:blip="">
            <dgm:adjLst/>
          </dgm:shape>
          <dgm:presOf axis="desOrSelf" ptType="nod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presOf axis="desOrSelf" ptType="node"/>
          <dgm:constrLst>
            <dgm:constr type="tMarg"/>
            <dgm:constr type="bMarg"/>
            <dgm:constr type="lMarg"/>
            <dgm:constr type="rMarg"/>
            <dgm:constr type="primFontSz" val="20"/>
          </dgm:constrLst>
          <dgm:ruleLst>
            <dgm:rule type="primFontSz" val="5" fact="NaN" max="NaN"/>
          </dgm:ruleLst>
        </dgm:layoutNode>
      </dgm:forEach>
    </dgm:layoutNode>
    <dgm:layoutNode name="leftComposite">
      <dgm:choose name="Name34">
        <dgm:if name="Name35" axis="ch ch" ptType="node node" st="1 1" cnt="1 0" func="cnt" op="lte" val="1">
          <dgm:alg type="composite">
            <dgm:param type="ar" val="1.3085"/>
          </dgm:alg>
          <dgm:constrLst>
            <dgm:constr type="l" for="ch" forName="childText1_1" refType="w" fact="0.2124"/>
            <dgm:constr type="t" for="ch" forName="childText1_1" refType="h" fact="0"/>
            <dgm:constr type="w" for="ch" forName="childText1_1" refType="w" fact="0.5759"/>
            <dgm:constr type="h" for="ch" forName="childText1_1" refType="h" fact="0.7535"/>
            <dgm:constr type="l" for="ch" forName="ellipse1" refType="w" fact="0"/>
            <dgm:constr type="t" for="ch" forName="ellipse1" refType="h" fact="0.63"/>
            <dgm:constr type="w" for="ch" forName="ellipse1" refType="w" fact="0.2828"/>
            <dgm:constr type="h" for="ch" forName="ellipse1" refType="h" fact="0.37"/>
            <dgm:constr type="l" for="ch" forName="ellipse2" refType="w" fact="0.82"/>
            <dgm:constr type="t" for="ch" forName="ellipse2" refType="h" fact="0.17"/>
            <dgm:constr type="w" for="ch" forName="ellipse2" refType="w" fact="0.1645"/>
            <dgm:constr type="h" for="ch" forName="ellipse2" refType="h" fact="0.2153"/>
          </dgm:constrLst>
        </dgm:if>
        <dgm:if name="Name36" axis="ch ch" ptType="node node" st="1 1" cnt="1 0" func="cnt" op="equ" val="2">
          <dgm:alg type="composite">
            <dgm:param type="ar" val="0.8917"/>
          </dgm:alg>
          <dgm:constrLst>
            <dgm:constr type="l" for="ch" forName="childText1_1" refType="w" fact="0.1864"/>
            <dgm:constr type="t" for="ch" forName="childText1_1" refType="h" fact="0"/>
            <dgm:constr type="w" for="ch" forName="childText1_1" refType="w" fact="0.5055"/>
            <dgm:constr type="h" for="ch" forName="childText1_1" refType="h" fact="0.4507"/>
            <dgm:constr type="l" for="ch" forName="childText1_2" refType="w" fact="0.4945"/>
            <dgm:constr type="t" for="ch" forName="childText1_2" refType="h" fact="0.3929"/>
            <dgm:constr type="w" for="ch" forName="childText1_2" refType="w" fact="0.5055"/>
            <dgm:constr type="h" for="ch" forName="childText1_2" refType="h" fact="0.4507"/>
            <dgm:constr type="l" for="ch" forName="ellipse1" refType="w" fact="0"/>
            <dgm:constr type="t" for="ch" forName="ellipse1" refType="h" fact="0.3768"/>
            <dgm:constr type="w" for="ch" forName="ellipse1" refType="w" fact="0.2482"/>
            <dgm:constr type="h" for="ch" forName="ellipse1" refType="h" fact="0.2213"/>
            <dgm:constr type="l" for="ch" forName="ellipse3" refType="w" fact="0.5474"/>
            <dgm:constr type="t" for="ch" forName="ellipse3" refType="h" fact="0.8712"/>
            <dgm:constr type="w" for="ch" forName="ellipse3" refType="w" fact="0.1444"/>
            <dgm:constr type="h" for="ch" forName="ellipse3" refType="h" fact="0.1288"/>
            <dgm:constr type="l" for="ch" forName="ellipse2" refType="w" fact="0.7333"/>
            <dgm:constr type="t" for="ch" forName="ellipse2" refType="h" fact="0.0887"/>
            <dgm:constr type="w" for="ch" forName="ellipse2" refType="w" fact="0.1444"/>
            <dgm:constr type="h" for="ch" forName="ellipse2" refType="h" fact="0.1288"/>
          </dgm:constrLst>
        </dgm:if>
        <dgm:if name="Name37" axis="ch ch" ptType="node node" st="1 1" cnt="1 0" func="cnt" op="equ" val="3">
          <dgm:alg type="composite">
            <dgm:param type="ar" val="1.0811"/>
          </dgm:alg>
          <dgm:constrLst>
            <dgm:constr type="l" for="ch" forName="childText1_3" refType="w" fact="0.1649"/>
            <dgm:constr type="t" for="ch" forName="childText1_3" refType="h" fact="0.5389"/>
            <dgm:constr type="w" for="ch" forName="childText1_3" refType="w" fact="0.4265"/>
            <dgm:constr type="h" for="ch" forName="childText1_3" refType="h" fact="0.4611"/>
            <dgm:constr type="l" for="ch" forName="childText1_1" refType="w" fact="0.1573"/>
            <dgm:constr type="t" for="ch" forName="childText1_1" refType="h" fact="0"/>
            <dgm:constr type="w" for="ch" forName="childText1_1" refType="w" fact="0.4265"/>
            <dgm:constr type="h" for="ch" forName="childText1_1" refType="h" fact="0.4611"/>
            <dgm:constr type="l" for="ch" forName="childText1_2" refType="w" fact="0.5735"/>
            <dgm:constr type="t" for="ch" forName="childText1_2" refType="h" fact="0.2754"/>
            <dgm:constr type="w" for="ch" forName="childText1_2" refType="w" fact="0.4265"/>
            <dgm:constr type="h" for="ch" forName="childText1_2" refType="h" fact="0.4611"/>
            <dgm:constr type="l" for="ch" forName="ellipse1" refType="w" fact="0"/>
            <dgm:constr type="t" for="ch" forName="ellipse1" refType="h" fact="0.3855"/>
            <dgm:constr type="w" for="ch" forName="ellipse1" refType="w" fact="0.2095"/>
            <dgm:constr type="h" for="ch" forName="ellipse1" refType="h" fact="0.2264"/>
            <dgm:constr type="l" for="ch" forName="ellipse3" refType="w" fact="0.6181"/>
            <dgm:constr type="t" for="ch" forName="ellipse3" refType="h" fact="0.7647"/>
            <dgm:constr type="w" for="ch" forName="ellipse3" refType="w" fact="0.1219"/>
            <dgm:constr type="h" for="ch" forName="ellipse3" refType="h" fact="0.1317"/>
            <dgm:constr type="l" for="ch" forName="ellipse2" refType="w" fact="0.6188"/>
            <dgm:constr type="t" for="ch" forName="ellipse2" refType="h" fact="0.0907"/>
            <dgm:constr type="w" for="ch" forName="ellipse2" refType="w" fact="0.1219"/>
            <dgm:constr type="h" for="ch" forName="ellipse2" refType="h" fact="0.1317"/>
          </dgm:constrLst>
        </dgm:if>
        <dgm:else name="Name38">
          <dgm:alg type="composite">
            <dgm:param type="ar" val="0.9472"/>
          </dgm:alg>
          <dgm:constrLst>
            <dgm:constr type="l" for="ch" forName="childText1_3" refType="w" fact="0"/>
            <dgm:constr type="t" for="ch" forName="childText1_3" refType="h" fact="0.6035"/>
            <dgm:constr type="w" for="ch" forName="childText1_3" refType="w" fact="0.4186"/>
            <dgm:constr type="h" for="ch" forName="childText1_3" refType="h" fact="0.3965"/>
            <dgm:constr type="l" for="ch" forName="childText1_1" refType="w" fact="0.0981"/>
            <dgm:constr type="t" for="ch" forName="childText1_1" refType="h" fact="0"/>
            <dgm:constr type="w" for="ch" forName="childText1_1" refType="w" fact="0.4186"/>
            <dgm:constr type="h" for="ch" forName="childText1_1" refType="h" fact="0.3965"/>
            <dgm:constr type="l" for="ch" forName="childText1_2" refType="w" fact="0.5385"/>
            <dgm:constr type="t" for="ch" forName="childText1_2" refType="h" fact="0.1304"/>
            <dgm:constr type="w" for="ch" forName="childText1_2" refType="w" fact="0.4186"/>
            <dgm:constr type="h" for="ch" forName="childText1_2" refType="h" fact="0.3965"/>
            <dgm:constr type="l" for="ch" forName="ellipse4" refType="w" fact="0.3222"/>
            <dgm:constr type="t" for="ch" forName="ellipse4" refType="h" fact="0.4232"/>
            <dgm:constr type="w" for="ch" forName="ellipse4" refType="w" fact="0.2056"/>
            <dgm:constr type="h" for="ch" forName="ellipse4" refType="h" fact="0.1947"/>
            <dgm:constr type="l" for="ch" forName="ellipse1" refType="w" fact="0.1489"/>
            <dgm:constr type="t" for="ch" forName="ellipse1" refType="h" fact="0.4502"/>
            <dgm:constr type="w" for="ch" forName="ellipse1" refType="w" fact="0.1196"/>
            <dgm:constr type="h" for="ch" forName="ellipse1" refType="h" fact="0.1133"/>
            <dgm:constr type="l" for="ch" forName="ellipse2" refType="w" fact="0.5384"/>
            <dgm:constr type="t" for="ch" forName="ellipse2" refType="h" fact="0.0124"/>
            <dgm:constr type="w" for="ch" forName="ellipse2" refType="w" fact="0.1196"/>
            <dgm:constr type="h" for="ch" forName="ellipse2" refType="h" fact="0.1133"/>
            <dgm:constr type="l" for="ch" forName="childText1_4" refType="w" fact="0.4625"/>
            <dgm:constr type="t" for="ch" forName="childText1_4" refType="h" fact="0.5719"/>
            <dgm:constr type="w" for="ch" forName="childText1_4" refType="w" fact="0.4186"/>
            <dgm:constr type="h" for="ch" forName="childText1_4" refType="h" fact="0.3965"/>
            <dgm:constr type="l" for="ch" forName="ellipse3" refType="w" fact="0.8804"/>
            <dgm:constr type="t" for="ch" forName="ellipse3" refType="h" fact="0.5329"/>
            <dgm:constr type="w" for="ch" forName="ellipse3" refType="w" fact="0.1196"/>
            <dgm:constr type="h" for="ch" forName="ellipse3" refType="h" fact="0.1133"/>
            <dgm:constr type="l" for="ch" forName="ellipse5" refType="w" fact="0.0146"/>
            <dgm:constr type="t" for="ch" forName="ellipse5" refType="h" fact="0.5228"/>
            <dgm:constr type="w" for="ch" forName="ellipse5" refType="w" fact="0.0899"/>
            <dgm:constr type="h" for="ch" forName="ellipse5" refType="h" fact="0.0851"/>
          </dgm:constrLst>
        </dgm:else>
      </dgm:choose>
      <dgm:forEach name="Name39" axis="ch ch" ptType="node node" st="1 1" cnt="1 1">
        <dgm:layoutNode name="childText1_1" styleLbl="vennNode1">
          <dgm:varLst>
            <dgm:chMax val="0"/>
            <dgm:chPref val="0"/>
          </dgm:varLst>
          <dgm:alg type="tx"/>
          <dgm:shape xmlns:r="http://schemas.openxmlformats.org/officeDocument/2006/relationships" type="ellipse"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ellipse1" styleLbl="vennNode1">
          <dgm:alg type="sp"/>
          <dgm:shape xmlns:r="http://schemas.openxmlformats.org/officeDocument/2006/relationships" type="ellipse" r:blip="">
            <dgm:adjLst/>
          </dgm:shape>
          <dgm:presOf/>
        </dgm:layoutNode>
        <dgm:layoutNode name="ellipse2" styleLbl="vennNode1">
          <dgm:alg type="sp"/>
          <dgm:shape xmlns:r="http://schemas.openxmlformats.org/officeDocument/2006/relationships" type="ellipse" r:blip="">
            <dgm:adjLst/>
          </dgm:shape>
          <dgm:presOf/>
        </dgm:layoutNode>
      </dgm:forEach>
      <dgm:forEach name="Name40" axis="ch ch" ptType="node node" st="1 2" cnt="1 1">
        <dgm:layoutNode name="childText1_2" styleLbl="vennNode1">
          <dgm:varLst>
            <dgm:chMax val="0"/>
            <dgm:chPref val="0"/>
          </dgm:varLst>
          <dgm:alg type="tx"/>
          <dgm:shape xmlns:r="http://schemas.openxmlformats.org/officeDocument/2006/relationships" type="ellipse"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ellipse3" styleLbl="vennNode1">
          <dgm:alg type="sp"/>
          <dgm:shape xmlns:r="http://schemas.openxmlformats.org/officeDocument/2006/relationships" type="ellipse" r:blip="">
            <dgm:adjLst/>
          </dgm:shape>
          <dgm:presOf/>
        </dgm:layoutNode>
      </dgm:forEach>
      <dgm:forEach name="Name41" axis="ch ch" ptType="node node" st="1 3" cnt="1 1">
        <dgm:layoutNode name="childText1_3" styleLbl="vennNode1">
          <dgm:varLst>
            <dgm:chMax val="0"/>
            <dgm:chPref val="0"/>
          </dgm:varLst>
          <dgm:alg type="tx"/>
          <dgm:shape xmlns:r="http://schemas.openxmlformats.org/officeDocument/2006/relationships" type="ellipse"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forEach name="Name42" axis="ch ch" ptType="node node" st="1 4" cnt="1 1">
        <dgm:layoutNode name="childText1_4" styleLbl="vennNode1">
          <dgm:varLst>
            <dgm:chMax val="0"/>
            <dgm:chPref val="0"/>
          </dgm:varLst>
          <dgm:alg type="tx"/>
          <dgm:shape xmlns:r="http://schemas.openxmlformats.org/officeDocument/2006/relationships" type="ellipse"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ellipse4" styleLbl="vennNode1">
          <dgm:alg type="sp"/>
          <dgm:shape xmlns:r="http://schemas.openxmlformats.org/officeDocument/2006/relationships" type="ellipse" r:blip="">
            <dgm:adjLst/>
          </dgm:shape>
          <dgm:presOf/>
        </dgm:layoutNode>
        <dgm:layoutNode name="ellipse5" styleLbl="vennNode1">
          <dgm:alg type="sp"/>
          <dgm:shape xmlns:r="http://schemas.openxmlformats.org/officeDocument/2006/relationships" type="ellipse" r:blip="">
            <dgm:adjLst/>
          </dgm:shape>
          <dgm:presOf/>
        </dgm:layoutNode>
      </dgm:forEach>
    </dgm:layoutNode>
    <dgm:choose name="Name43">
      <dgm:if name="Name44" axis="ch ch" ptType="node node" st="3 1" cnt="1 0" func="cnt" op="gte" val="1">
        <dgm:layoutNode name="rightChild">
          <dgm:varLst>
            <dgm:chMax val="0"/>
            <dgm:chPref val="0"/>
          </dgm:varLst>
          <dgm:alg type="tx"/>
          <dgm:shape xmlns:r="http://schemas.openxmlformats.org/officeDocument/2006/relationships" type="ellipse" r:blip="">
            <dgm:adjLst/>
          </dgm:shape>
          <dgm:presOf axis="ch des"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5"/>
    </dgm:choose>
    <dgm:layoutNode name="parentText1" styleLbl="revTx">
      <dgm:varLst>
        <dgm:chMax val="4"/>
        <dgm:chPref val="3"/>
        <dgm:bulletEnabled val="1"/>
      </dgm:varLst>
      <dgm:alg type="tx"/>
      <dgm:shape xmlns:r="http://schemas.openxmlformats.org/officeDocument/2006/relationships" type="rect" r:blip="">
        <dgm:adjLst/>
      </dgm:shape>
      <dgm:presOf axis="ch 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4686</Words>
  <Characters>26713</Characters>
  <Application>Microsoft Office Word</Application>
  <DocSecurity>0</DocSecurity>
  <Lines>222</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48</cp:revision>
  <cp:lastPrinted>2026-02-28T05:59:00Z</cp:lastPrinted>
  <dcterms:created xsi:type="dcterms:W3CDTF">2026-02-28T05:34:00Z</dcterms:created>
  <dcterms:modified xsi:type="dcterms:W3CDTF">2026-05-22T07:48:00Z</dcterms:modified>
</cp:coreProperties>
</file>