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432"/>
        <w:gridCol w:w="1500"/>
        <w:gridCol w:w="3432"/>
      </w:tblGrid>
      <w:tr>
        <w:trPr>
          <w:cantSplit/>
          <w:jc w:val="center"/>
        </w:trPr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r>
              <w:rPr>
                <w:b/>
                <w:color w:val="0B2A5B"/>
                <w:sz w:val="17"/>
              </w:rPr>
              <w:t>Código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sdt>
              <w:sdtPr>
                <w:alias w:val="codigo"/>
                <w:tag w:val="codigo"/>
                <w:id w:val="301"/>
                <w:dataBinding w:prefixMappings="xmlns:pcm='urn:pcm-direto:documento:1'" w:xpath="/pcm:documento[1]/pcm:codig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PCM-MAN-017</w:t>
                </w:r>
              </w:sdtContent>
            </w:sdt>
          </w:p>
        </w:tc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r>
              <w:rPr>
                <w:b/>
                <w:color w:val="0B2A5B"/>
                <w:sz w:val="17"/>
              </w:rPr>
              <w:t>Organização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</w:pPr>
            <w:sdt>
              <w:sdtPr>
                <w:alias w:val="organizacao"/>
                <w:tag w:val="organizacao"/>
                <w:id w:val="305"/>
                <w:dataBinding w:prefixMappings="xmlns:pcm='urn:pcm-direto:documento:1'" w:xpath="/pcm:documento[1]/pcm:organizaca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b/>
                <w:color w:val="0B2A5B"/>
                <w:sz w:val="17"/>
              </w:rPr>
              <w:t>Elaborado por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sdt>
              <w:sdtPr>
                <w:alias w:val="elaborado"/>
                <w:tag w:val="elaborado"/>
                <w:id w:val="303"/>
                <w:dataBinding w:prefixMappings="xmlns:pcm='urn:pcm-direto:documento:1'" w:xpath="/pcm:documento[1]/pcm:elaborad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  <w:tc>
          <w:tcPr>
            <w:tcW w:w="1500" w:type="dxa"/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b/>
                <w:color w:val="0B2A5B"/>
                <w:sz w:val="17"/>
              </w:rPr>
              <w:t>Aprovado por</w:t>
            </w:r>
          </w:p>
        </w:tc>
        <w:tc>
          <w:tcPr>
            <w:tcW w:w="34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sdt>
              <w:sdtPr>
                <w:alias w:val="aprovado"/>
                <w:tag w:val="aprovado"/>
                <w:id w:val="304"/>
                <w:dataBinding w:prefixMappings="xmlns:pcm='urn:pcm-direto:documento:1'" w:xpath="/pcm:documento[1]/pcm:aprovado[1]" w:storeItemID="{AB496642-2582-4D65-BBFF-722B9D4F9128}"/>
                <w:text/>
              </w:sdtPr>
              <w:sdtContent>
                <w:r>
                  <w:rPr>
                    <w:color w:val="4A5668"/>
                  </w:rPr>
                  <w:t>A definir</w:t>
                </w:r>
              </w:sdtContent>
            </w:sdt>
          </w:p>
        </w:tc>
      </w:tr>
    </w:tbl>
    <w:p>
      <w:pPr>
        <w:spacing w:after="0" w:line="120" w:lineRule="exact"/>
      </w:pPr>
    </w:p>
    <w:p>
      <w:pPr>
        <w:pStyle w:val="NotaPCMD"/>
      </w:pPr>
      <w:r>
        <w:rPr>
          <w:b/>
          <w:color w:val="0B2A5B"/>
        </w:rPr>
        <w:t xml:space="preserve">NOTA  </w:t>
      </w:r>
      <w:r>
        <w:t xml:space="preserve">Substitua todo texto entre </w:t>
      </w:r>
      <w:r>
        <w:rPr>
          <w:color w:val="4A5668"/>
        </w:rPr>
        <w:t xml:space="preserve">[colchetes]</w:t>
      </w:r>
      <w:r>
        <w:t xml:space="preserve"> e apague as orientações. Escreva cada passo começando com um verbo, com uma só ação. Se o procedimento for curto e de chão de fábrica, prefira a planilha PCM-MAN-016 (POP).</w:t>
      </w:r>
    </w:p>
    <w:p>
      <w:pPr>
        <w:pStyle w:val="Ttulo1"/>
      </w:pPr>
      <w:r>
        <w:t xml:space="preserve">OBJETIVO</w:t>
      </w:r>
    </w:p>
    <w:p>
      <w:pPr>
        <w:pStyle w:val="CorpoPCMD"/>
      </w:pPr>
      <w:r>
        <w:rPr>
          <w:color w:val="4A5668"/>
        </w:rPr>
        <w:t xml:space="preserve">[Diga em uma ou duas frases por que este procedimento existe e o que ele garante. Ex.: padronizar a troca do filtro hidráulico para evitar contaminação do sistema.]</w:t>
      </w:r>
    </w:p>
    <w:p>
      <w:pPr>
        <w:pStyle w:val="Ttulo1"/>
      </w:pPr>
      <w:r>
        <w:t xml:space="preserve">ESCOPO E APLICAÇÃO</w:t>
      </w:r>
    </w:p>
    <w:p>
      <w:pPr>
        <w:pStyle w:val="CorpoPCMD"/>
      </w:pPr>
      <w:r>
        <w:t xml:space="preserve">Aplica-se a: </w:t>
      </w:r>
      <w:r>
        <w:rPr>
          <w:color w:val="4A5668"/>
        </w:rPr>
        <w:t xml:space="preserve">[equipamentos identificados por TAG, áreas, turnos ou pessoas]</w:t>
      </w:r>
      <w:r>
        <w:t xml:space="preserve">.</w:t>
      </w:r>
    </w:p>
    <w:p>
      <w:pPr>
        <w:pStyle w:val="CorpoPCMD"/>
      </w:pPr>
      <w:r>
        <w:t xml:space="preserve">Não se aplica a: </w:t>
      </w:r>
      <w:r>
        <w:rPr>
          <w:color w:val="4A5668"/>
        </w:rPr>
        <w:t xml:space="preserve">[limitações e exclusões]</w:t>
      </w:r>
      <w:r>
        <w:t xml:space="preserve">.</w:t>
      </w:r>
    </w:p>
    <w:p>
      <w:pPr>
        <w:pStyle w:val="Ttulo1"/>
      </w:pPr>
      <w:r>
        <w:t xml:space="preserve">DEFINIÇÕES E SIGLAS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7398"/>
      </w:tblGrid>
      <w:tr>
        <w:trPr>
          <w:cantSplit/>
          <w:tblHeader/>
          <w:jc w:val="center"/>
        </w:trPr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Termo ou sigla</w:t>
            </w:r>
          </w:p>
        </w:tc>
        <w:tc>
          <w:tcPr>
            <w:tcW w:w="739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Definição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[Termo ou sigla]</w:t>
            </w:r>
          </w:p>
        </w:tc>
        <w:tc>
          <w:tcPr>
            <w:tcW w:w="739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[Definição utilizada neste documento.]</w:t>
            </w:r>
          </w:p>
        </w:tc>
      </w:tr>
      <w:tr>
        <w:trPr>
          <w:cantSplit/>
          <w:jc w:val="center"/>
        </w:trPr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[Termo ou sigla]</w:t>
            </w:r>
          </w:p>
        </w:tc>
        <w:tc>
          <w:tcPr>
            <w:tcW w:w="739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[Definição utilizada neste documento.]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RESPONSABILIDADES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776"/>
        <w:gridCol w:w="5524"/>
        <w:gridCol w:w="2564"/>
      </w:tblGrid>
      <w:tr>
        <w:trPr>
          <w:cantSplit/>
          <w:tblHeader/>
          <w:jc w:val="center"/>
        </w:trPr>
        <w:tc>
          <w:tcPr>
            <w:tcW w:w="177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Papel</w:t>
            </w:r>
          </w:p>
        </w:tc>
        <w:tc>
          <w:tcPr>
            <w:tcW w:w="552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Responsabilidade</w:t>
            </w:r>
          </w:p>
        </w:tc>
        <w:tc>
          <w:tcPr>
            <w:tcW w:w="256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Elaboração</w:t>
            </w:r>
          </w:p>
        </w:tc>
        <w:tc>
          <w:tcPr>
            <w:tcW w:w="55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[Prepara e atualiza este procedimento.]</w:t>
            </w:r>
          </w:p>
        </w:tc>
        <w:tc>
          <w:tcPr>
            <w:tcW w:w="25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Aprovação</w:t>
            </w:r>
          </w:p>
        </w:tc>
        <w:tc>
          <w:tcPr>
            <w:tcW w:w="552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[Analisa e aprova este procedimento.]</w:t>
            </w:r>
          </w:p>
        </w:tc>
        <w:tc>
          <w:tcPr>
            <w:tcW w:w="256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Execução</w:t>
            </w:r>
          </w:p>
        </w:tc>
        <w:tc>
          <w:tcPr>
            <w:tcW w:w="55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[Executa os passos e registra na OS.]</w:t>
            </w:r>
          </w:p>
        </w:tc>
        <w:tc>
          <w:tcPr>
            <w:tcW w:w="256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77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Verificação</w:t>
            </w:r>
          </w:p>
        </w:tc>
        <w:tc>
          <w:tcPr>
            <w:tcW w:w="552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[Confere o resultado e libera o equipamento.]</w:t>
            </w:r>
          </w:p>
        </w:tc>
        <w:tc>
          <w:tcPr>
            <w:tcW w:w="256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DOCUMENTOS DE REFERÊNCIA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5129"/>
        <w:gridCol w:w="2367"/>
        <w:gridCol w:w="2368"/>
      </w:tblGrid>
      <w:tr>
        <w:trPr>
          <w:cantSplit/>
          <w:tblHeader/>
          <w:jc w:val="center"/>
        </w:trPr>
        <w:tc>
          <w:tcPr>
            <w:tcW w:w="512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Documento</w:t>
            </w:r>
          </w:p>
        </w:tc>
        <w:tc>
          <w:tcPr>
            <w:tcW w:w="2367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Código ou versão</w:t>
            </w:r>
          </w:p>
        </w:tc>
        <w:tc>
          <w:tcPr>
            <w:tcW w:w="236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Local de consulta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[Manual do fabricante, modelo e capítulo]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[Código ou versão]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[Norma ou requisito legal aplicável, ex.: NR-10, NR-12]</w:t>
            </w:r>
          </w:p>
        </w:tc>
        <w:tc>
          <w:tcPr>
            <w:tcW w:w="2367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[Código ou versão]</w:t>
            </w:r>
          </w:p>
        </w:tc>
        <w:tc>
          <w:tcPr>
            <w:tcW w:w="236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  <w:tr>
        <w:trPr>
          <w:cantSplit/>
          <w:jc w:val="center"/>
        </w:trPr>
        <w:tc>
          <w:tcPr>
            <w:tcW w:w="512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Permissão de trabalho e bloqueio</w:t>
            </w:r>
          </w:p>
        </w:tc>
        <w:tc>
          <w:tcPr>
            <w:tcW w:w="236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PCM-MAN-007</w:t>
            </w:r>
          </w:p>
        </w:tc>
        <w:tc>
          <w:tcPr>
            <w:tcW w:w="23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link]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COMPETÊNCIA E PRÉ-REQUISITOS</w:t>
      </w:r>
    </w:p>
    <w:p>
      <w:pPr>
        <w:pStyle w:val="CorpoPCMD"/>
      </w:pPr>
      <w:r>
        <w:t xml:space="preserve">Só executa este procedimento quem tem o treinamento abaixo e foi liberado pelo líder.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4735"/>
        <w:gridCol w:w="3156"/>
        <w:gridCol w:w="1973"/>
      </w:tblGrid>
      <w:tr>
        <w:trPr>
          <w:cantSplit/>
          <w:tblHeader/>
          <w:jc w:val="center"/>
        </w:trPr>
        <w:tc>
          <w:tcPr>
            <w:tcW w:w="473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Competência ou treinamento</w:t>
            </w:r>
          </w:p>
        </w:tc>
        <w:tc>
          <w:tcPr>
            <w:tcW w:w="315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Exigência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Validade</w:t>
            </w:r>
          </w:p>
        </w:tc>
      </w:tr>
      <w:tr>
        <w:trPr>
          <w:cantSplit/>
          <w:jc w:val="center"/>
        </w:trPr>
        <w:tc>
          <w:tcPr>
            <w:tcW w:w="47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[Treinamento neste procedimento]</w:t>
            </w:r>
          </w:p>
        </w:tc>
        <w:tc>
          <w:tcPr>
            <w:tcW w:w="31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[Obrigatório]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[12 meses]</w:t>
            </w:r>
          </w:p>
        </w:tc>
      </w:tr>
      <w:tr>
        <w:trPr>
          <w:cantSplit/>
          <w:jc w:val="center"/>
        </w:trPr>
        <w:tc>
          <w:tcPr>
            <w:tcW w:w="473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[NR aplicável, ex.: NR-10, NR-12, NR-35]</w:t>
            </w:r>
          </w:p>
        </w:tc>
        <w:tc>
          <w:tcPr>
            <w:tcW w:w="315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[Obrigatório]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[Conforme NR]</w:t>
            </w:r>
          </w:p>
        </w:tc>
      </w:tr>
      <w:tr>
        <w:trPr>
          <w:cantSplit/>
          <w:jc w:val="center"/>
        </w:trPr>
        <w:tc>
          <w:tcPr>
            <w:tcW w:w="47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[Habilitação específica, se houver]</w:t>
            </w:r>
          </w:p>
        </w:tc>
        <w:tc>
          <w:tcPr>
            <w:tcW w:w="31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[Quando aplicável]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[Validade]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SEGURANÇA, SAÚDE E MEIO AMBIENTE</w:t>
      </w:r>
    </w:p>
    <w:p>
      <w:pPr>
        <w:pStyle w:val="CorpoPCMD"/>
      </w:pPr>
      <w:r>
        <w:rPr>
          <w:color w:val="4A5668"/>
        </w:rPr>
        <w:t xml:space="preserve">[Informe os riscos da atividade, as medidas de controle, os EPI e as NR aplicáveis. Se houver energia perigosa, exija bloqueio e permissão de trabalho (PCM-MAN-007).]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3255"/>
        <w:gridCol w:w="3946"/>
        <w:gridCol w:w="2663"/>
      </w:tblGrid>
      <w:tr>
        <w:trPr>
          <w:cantSplit/>
          <w:tblHeader/>
          <w:jc w:val="center"/>
        </w:trPr>
        <w:tc>
          <w:tcPr>
            <w:tcW w:w="325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Risco ou perigo</w:t>
            </w:r>
          </w:p>
        </w:tc>
        <w:tc>
          <w:tcPr>
            <w:tcW w:w="394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Medida de controle</w:t>
            </w:r>
          </w:p>
        </w:tc>
        <w:tc>
          <w:tcPr>
            <w:tcW w:w="266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EPI e NR aplicáveis</w:t>
            </w:r>
          </w:p>
        </w:tc>
      </w:tr>
      <w:tr>
        <w:trPr>
          <w:cantSplit/>
          <w:jc w:val="center"/>
        </w:trPr>
        <w:tc>
          <w:tcPr>
            <w:tcW w:w="32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[Descreva o risco ou perigo.]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[Descreva a medida de controle.]</w:t>
            </w:r>
          </w:p>
        </w:tc>
        <w:tc>
          <w:tcPr>
            <w:tcW w:w="2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[EPI e NR]</w:t>
            </w:r>
          </w:p>
        </w:tc>
      </w:tr>
      <w:tr>
        <w:trPr>
          <w:cantSplit/>
          <w:jc w:val="center"/>
        </w:trPr>
        <w:tc>
          <w:tcPr>
            <w:tcW w:w="325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[Descreva o risco ou perigo.]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[Descreva a medida de controle.]</w:t>
            </w:r>
          </w:p>
        </w:tc>
        <w:tc>
          <w:tcPr>
            <w:tcW w:w="266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[EPI e NR]</w:t>
            </w:r>
          </w:p>
        </w:tc>
      </w:tr>
      <w:tr>
        <w:trPr>
          <w:cantSplit/>
          <w:jc w:val="center"/>
        </w:trPr>
        <w:tc>
          <w:tcPr>
            <w:tcW w:w="32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[Descreva o risco ou perigo.]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[Descreva a medida de controle.]</w:t>
            </w:r>
          </w:p>
        </w:tc>
        <w:tc>
          <w:tcPr>
            <w:tcW w:w="266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[EPI e NR]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DESCRIÇÃO DO PROCEDIMENTO</w:t>
      </w:r>
    </w:p>
    <w:p>
      <w:pPr>
        <w:pStyle w:val="Ttulo2"/>
      </w:pPr>
      <w:r>
        <w:t xml:space="preserve">Preparação</w:t>
      </w:r>
    </w:p>
    <w:p>
      <w:pPr>
        <w:pStyle w:val="CorpoPCMD"/>
      </w:pPr>
      <w:r>
        <w:rPr>
          <w:color w:val="4A5668"/>
        </w:rPr>
        <w:t xml:space="preserve">[Condições necessárias antes de começar: equipamento parado e bloqueado, área limpa, peças separadas, OS aberta.]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4439"/>
        <w:gridCol w:w="3946"/>
        <w:gridCol w:w="1479"/>
      </w:tblGrid>
      <w:tr>
        <w:trPr>
          <w:cantSplit/>
          <w:tblHeader/>
          <w:jc w:val="center"/>
        </w:trPr>
        <w:tc>
          <w:tcPr>
            <w:tcW w:w="443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Ferramenta, peça ou material</w:t>
            </w:r>
          </w:p>
        </w:tc>
        <w:tc>
          <w:tcPr>
            <w:tcW w:w="394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Especificação ou código</w:t>
            </w:r>
          </w:p>
        </w:tc>
        <w:tc>
          <w:tcPr>
            <w:tcW w:w="147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Qtd.</w:t>
            </w:r>
          </w:p>
        </w:tc>
      </w:tr>
      <w:tr>
        <w:trPr>
          <w:cantSplit/>
          <w:jc w:val="center"/>
        </w:trPr>
        <w:tc>
          <w:tcPr>
            <w:tcW w:w="443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[Item]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[Especificação ou código]</w:t>
            </w:r>
          </w:p>
        </w:tc>
        <w:tc>
          <w:tcPr>
            <w:tcW w:w="147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rPr>
                <w:color w:val="4A5668"/>
              </w:rPr>
              <w:t xml:space="preserve">[Qtd.]</w:t>
            </w:r>
          </w:p>
        </w:tc>
      </w:tr>
      <w:tr>
        <w:trPr>
          <w:cantSplit/>
          <w:jc w:val="center"/>
        </w:trPr>
        <w:tc>
          <w:tcPr>
            <w:tcW w:w="443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[Item]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[Especificação ou código]</w:t>
            </w:r>
          </w:p>
        </w:tc>
        <w:tc>
          <w:tcPr>
            <w:tcW w:w="147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rPr>
                <w:color w:val="4A5668"/>
              </w:rPr>
              <w:t xml:space="preserve">[Qtd.]</w:t>
            </w:r>
          </w:p>
        </w:tc>
      </w:tr>
    </w:tbl>
    <w:p>
      <w:pPr>
        <w:spacing w:after="0"/>
      </w:pPr>
    </w:p>
    <w:p>
      <w:pPr>
        <w:pStyle w:val="Ttulo2"/>
      </w:pPr>
      <w:r>
        <w:t xml:space="preserve">Etapas e verificação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789"/>
        <w:gridCol w:w="3748"/>
        <w:gridCol w:w="2565"/>
        <w:gridCol w:w="1184"/>
        <w:gridCol w:w="1578"/>
      </w:tblGrid>
      <w:tr>
        <w:trPr>
          <w:cantSplit/>
          <w:tblHeader/>
          <w:jc w:val="center"/>
        </w:trPr>
        <w:tc>
          <w:tcPr>
            <w:tcW w:w="789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Etapa</w:t>
            </w:r>
          </w:p>
        </w:tc>
        <w:tc>
          <w:tcPr>
            <w:tcW w:w="374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Atividade e critério de verificação</w:t>
            </w:r>
          </w:p>
        </w:tc>
        <w:tc>
          <w:tcPr>
            <w:tcW w:w="2565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Ponto-chave</w:t>
            </w:r>
          </w:p>
        </w:tc>
        <w:tc>
          <w:tcPr>
            <w:tcW w:w="118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TAG</w:t>
            </w:r>
          </w:p>
        </w:tc>
        <w:tc>
          <w:tcPr>
            <w:tcW w:w="1578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1</w:t>
            </w:r>
          </w:p>
        </w:tc>
        <w:tc>
          <w:tcPr>
            <w:tcW w:w="37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[Verbo + ação. Como verificar a conclusão.]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 que faz ou estraga o passo]</w:t>
            </w:r>
          </w:p>
        </w:tc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[TAG]</w:t>
            </w:r>
          </w:p>
        </w:tc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2</w:t>
            </w:r>
          </w:p>
        </w:tc>
        <w:tc>
          <w:tcPr>
            <w:tcW w:w="374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[Verbo + ação. Como verificar a conclusão.]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 que faz ou estraga o passo]</w:t>
            </w:r>
          </w:p>
        </w:tc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[TAG]</w:t>
            </w:r>
          </w:p>
        </w:tc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3</w:t>
            </w:r>
          </w:p>
        </w:tc>
        <w:tc>
          <w:tcPr>
            <w:tcW w:w="37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[Verbo + ação. Como verificar a conclusão.]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 que faz ou estraga o passo]</w:t>
            </w:r>
          </w:p>
        </w:tc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[TAG]</w:t>
            </w:r>
          </w:p>
        </w:tc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4</w:t>
            </w:r>
          </w:p>
        </w:tc>
        <w:tc>
          <w:tcPr>
            <w:tcW w:w="374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[Verbo + ação. Como verificar a conclusão.]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 que faz ou estraga o passo]</w:t>
            </w:r>
          </w:p>
        </w:tc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[TAG]</w:t>
            </w:r>
          </w:p>
        </w:tc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5</w:t>
            </w:r>
          </w:p>
        </w:tc>
        <w:tc>
          <w:tcPr>
            <w:tcW w:w="37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[Verbo + ação. Como verificar a conclusão.]</w:t>
            </w:r>
          </w:p>
        </w:tc>
        <w:tc>
          <w:tcPr>
            <w:tcW w:w="25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 que faz ou estraga o passo]</w:t>
            </w:r>
          </w:p>
        </w:tc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[TAG]</w:t>
            </w:r>
          </w:p>
        </w:tc>
        <w:tc>
          <w:tcPr>
            <w:tcW w:w="157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789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6</w:t>
            </w:r>
          </w:p>
        </w:tc>
        <w:tc>
          <w:tcPr>
            <w:tcW w:w="374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[Verbo + ação. Como verificar a conclusão.]</w:t>
            </w:r>
          </w:p>
        </w:tc>
        <w:tc>
          <w:tcPr>
            <w:tcW w:w="2565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[O que faz ou estraga o passo]</w:t>
            </w:r>
          </w:p>
        </w:tc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[TAG]</w:t>
            </w:r>
          </w:p>
        </w:tc>
        <w:tc>
          <w:tcPr>
            <w:tcW w:w="1578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</w:tbl>
    <w:p>
      <w:pPr>
        <w:spacing w:after="0"/>
      </w:pPr>
    </w:p>
    <w:p>
      <w:pPr>
        <w:pStyle w:val="NotaPCMD"/>
      </w:pPr>
      <w:r>
        <w:rPr>
          <w:b/>
          <w:color w:val="0B2A5B"/>
        </w:rPr>
        <w:t xml:space="preserve">NOTA  </w:t>
      </w:r>
      <w:r>
        <w:rPr>
          <w:color w:val="4A5668"/>
        </w:rPr>
        <w:t xml:space="preserve">[Use somente para um aviso curto que o leitor não pode deixar passar.]</w:t>
      </w:r>
    </w:p>
    <w:p>
      <w:pPr>
        <w:pStyle w:val="Ttulo2"/>
      </w:pPr>
      <w:r>
        <w:t xml:space="preserve">Condições anormais e emergência</w:t>
      </w:r>
    </w:p>
    <w:p>
      <w:pPr>
        <w:pStyle w:val="CorpoPCMD"/>
      </w:pPr>
      <w:r>
        <w:t xml:space="preserve">Pare a atividade, deixe o equipamento em condição segura e avise o líder. Não improvise.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3354"/>
        <w:gridCol w:w="4340"/>
        <w:gridCol w:w="2170"/>
      </w:tblGrid>
      <w:tr>
        <w:trPr>
          <w:cantSplit/>
          <w:tblHeader/>
          <w:jc w:val="center"/>
        </w:trPr>
        <w:tc>
          <w:tcPr>
            <w:tcW w:w="335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Se acontecer</w:t>
            </w:r>
          </w:p>
        </w:tc>
        <w:tc>
          <w:tcPr>
            <w:tcW w:w="4340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Faça</w:t>
            </w:r>
          </w:p>
        </w:tc>
        <w:tc>
          <w:tcPr>
            <w:tcW w:w="2170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Avise</w:t>
            </w:r>
          </w:p>
        </w:tc>
      </w:tr>
      <w:tr>
        <w:trPr>
          <w:cantSplit/>
          <w:jc w:val="center"/>
        </w:trPr>
        <w:tc>
          <w:tcPr>
            <w:tcW w:w="33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[Vazamento, faísca, ruído ou calor anormal]</w:t>
            </w:r>
          </w:p>
        </w:tc>
        <w:tc>
          <w:tcPr>
            <w:tcW w:w="4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[Parar, isolar a área e bloquear]</w:t>
            </w:r>
          </w:p>
        </w:tc>
        <w:tc>
          <w:tcPr>
            <w:tcW w:w="21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[Líder / PCM]</w:t>
            </w:r>
          </w:p>
        </w:tc>
      </w:tr>
      <w:tr>
        <w:trPr>
          <w:cantSplit/>
          <w:jc w:val="center"/>
        </w:trPr>
        <w:tc>
          <w:tcPr>
            <w:tcW w:w="335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[Acidente ou quase acidente]</w:t>
            </w:r>
          </w:p>
        </w:tc>
        <w:tc>
          <w:tcPr>
            <w:tcW w:w="434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[Socorrer, preservar o local]</w:t>
            </w:r>
          </w:p>
        </w:tc>
        <w:tc>
          <w:tcPr>
            <w:tcW w:w="2170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[Segurança do trabalho]</w:t>
            </w:r>
          </w:p>
        </w:tc>
      </w:tr>
      <w:tr>
        <w:trPr>
          <w:cantSplit/>
          <w:jc w:val="center"/>
        </w:trPr>
        <w:tc>
          <w:tcPr>
            <w:tcW w:w="33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[Peça ou ferramenta diferente da prevista]</w:t>
            </w:r>
          </w:p>
        </w:tc>
        <w:tc>
          <w:tcPr>
            <w:tcW w:w="43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[Não seguir sem autorização]</w:t>
            </w:r>
          </w:p>
        </w:tc>
        <w:tc>
          <w:tcPr>
            <w:tcW w:w="217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[Líder / engenharia]</w:t>
            </w:r>
          </w:p>
        </w:tc>
      </w:tr>
    </w:tbl>
    <w:p>
      <w:pPr>
        <w:spacing w:after="0"/>
      </w:pPr>
    </w:p>
    <w:p>
      <w:pPr>
        <w:pStyle w:val="Ttulo2"/>
      </w:pPr>
      <w:r>
        <w:t xml:space="preserve">Resíduos e meio ambiente</w:t>
      </w:r>
    </w:p>
    <w:p>
      <w:pPr>
        <w:pStyle w:val="CorpoPCMD"/>
      </w:pPr>
      <w:r>
        <w:rPr>
          <w:color w:val="4A5668"/>
        </w:rPr>
        <w:t xml:space="preserve">[Informe o que sobra do serviço (óleo, filtros, estopa contaminada, sucata) e como descartar: coletor, identificação, destino.]</w:t>
      </w:r>
    </w:p>
    <w:p>
      <w:pPr>
        <w:pStyle w:val="Ttulo2"/>
      </w:pPr>
      <w:r>
        <w:t xml:space="preserve">Critérios de aceitação</w:t>
      </w:r>
    </w:p>
    <w:p>
      <w:pPr>
        <w:pStyle w:val="CorpoPCMD"/>
      </w:pPr>
      <w:r>
        <w:rPr>
          <w:color w:val="4A5668"/>
        </w:rPr>
        <w:t xml:space="preserve">[Como se confere que o serviço ficou certo: medição, teste, valor de referência e tolerância.]</w:t>
      </w:r>
    </w:p>
    <w:p>
      <w:pPr>
        <w:pStyle w:val="Ttulo2"/>
      </w:pPr>
      <w:r>
        <w:t xml:space="preserve">Verificação final antes de liberar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7891"/>
        <w:gridCol w:w="1973"/>
      </w:tblGrid>
      <w:tr>
        <w:trPr>
          <w:cantSplit/>
          <w:tblHeader/>
          <w:jc w:val="center"/>
        </w:trPr>
        <w:tc>
          <w:tcPr>
            <w:tcW w:w="7891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1973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Conferido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Ferramentas e materiais retirados da máquina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Proteções, tampas e bloqueios recolocados e retirados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Teste de funcionamento feito e dentro do critério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Área limpa e resíduos descartados</w:t>
            </w:r>
          </w:p>
        </w:tc>
        <w:tc>
          <w:tcPr>
            <w:tcW w:w="1973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  <w:tr>
        <w:trPr>
          <w:cantSplit/>
          <w:jc w:val="center"/>
        </w:trPr>
        <w:tc>
          <w:tcPr>
            <w:tcW w:w="789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OS fechada e operação avisada</w:t>
            </w:r>
          </w:p>
        </w:tc>
        <w:tc>
          <w:tcPr>
            <w:tcW w:w="197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☐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REGISTROS E ANEXOS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3452"/>
        <w:gridCol w:w="3946"/>
        <w:gridCol w:w="2466"/>
      </w:tblGrid>
      <w:tr>
        <w:trPr>
          <w:cantSplit/>
          <w:tblHeader/>
          <w:jc w:val="center"/>
        </w:trPr>
        <w:tc>
          <w:tcPr>
            <w:tcW w:w="345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Registro ou anexo</w:t>
            </w:r>
          </w:p>
        </w:tc>
        <w:tc>
          <w:tcPr>
            <w:tcW w:w="394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Local de armazenamento</w:t>
            </w:r>
          </w:p>
        </w:tc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34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Ordem de serviço preenchida</w:t>
            </w:r>
          </w:p>
        </w:tc>
        <w:tc>
          <w:tcPr>
            <w:tcW w:w="394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PCM-MAN-004 / </w:t>
            </w:r>
            <w:r>
              <w:rPr>
                <w:color w:val="4A5668"/>
              </w:rPr>
              <w:t xml:space="preserve">[sistema]</w:t>
            </w:r>
          </w:p>
        </w:tc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345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[Fotos, desenhos, tabelas de torque]</w:t>
            </w:r>
          </w:p>
        </w:tc>
        <w:tc>
          <w:tcPr>
            <w:tcW w:w="394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rPr>
                <w:color w:val="4A5668"/>
              </w:rPr>
              <w:t xml:space="preserve">[Pasta, sistema ou documento relacionado.]</w:t>
            </w:r>
          </w:p>
        </w:tc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</w:tbl>
    <w:p>
      <w:pPr>
        <w:spacing w:after="0"/>
      </w:pPr>
    </w:p>
    <w:p>
      <w:pPr>
        <w:pStyle w:val="Ttulo1"/>
      </w:pPr>
      <w:r>
        <w:t xml:space="preserve">HISTÓRICO DE REVISÕES</w:t>
      </w:r>
    </w:p>
    <w:tbl>
      <w:tblPr>
        <w:tblStyle w:val="Tabelacomgrade"/>
        <w:tblW w:w="9864" w:type="dxa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1282"/>
        <w:gridCol w:w="4932"/>
        <w:gridCol w:w="2466"/>
      </w:tblGrid>
      <w:tr>
        <w:trPr>
          <w:cantSplit/>
          <w:tblHeader/>
          <w:jc w:val="center"/>
        </w:trPr>
        <w:tc>
          <w:tcPr>
            <w:tcW w:w="1184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Revisão</w:t>
            </w:r>
          </w:p>
        </w:tc>
        <w:tc>
          <w:tcPr>
            <w:tcW w:w="128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Data</w:t>
            </w:r>
          </w:p>
        </w:tc>
        <w:tc>
          <w:tcPr>
            <w:tcW w:w="4932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Descrição da alteração</w:t>
            </w:r>
          </w:p>
        </w:tc>
        <w:tc>
          <w:tcPr>
            <w:tcW w:w="2466" w:type="dxa"/>
            <w:shd w:val="clear" w:color="auto" w:fill="0B2A5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pStyle w:val="TabelaPCMD"/>
              <w:keepNext/>
              <w:spacing w:line="252" w:lineRule="auto"/>
              <w:jc w:val="center"/>
            </w:pPr>
            <w:r>
              <w:rPr>
                <w:b/>
                <w:color w:val="FFFFFF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00</w:t>
            </w:r>
          </w:p>
        </w:tc>
        <w:tc>
          <w:tcPr>
            <w:tcW w:w="12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  <w:r>
              <w:t xml:space="preserve">A definir</w:t>
            </w:r>
          </w:p>
        </w:tc>
        <w:tc>
          <w:tcPr>
            <w:tcW w:w="49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Emissão inicial.</w:t>
            </w:r>
          </w:p>
        </w:tc>
        <w:tc>
          <w:tcPr>
            <w:tcW w:w="246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  <w:r>
              <w:t xml:space="preserve">A definir</w:t>
            </w:r>
          </w:p>
        </w:tc>
      </w:tr>
      <w:tr>
        <w:trPr>
          <w:cantSplit/>
          <w:jc w:val="center"/>
        </w:trPr>
        <w:tc>
          <w:tcPr>
            <w:tcW w:w="1184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</w:p>
        </w:tc>
        <w:tc>
          <w:tcPr>
            <w:tcW w:w="128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  <w:jc w:val="center"/>
            </w:pPr>
          </w:p>
        </w:tc>
        <w:tc>
          <w:tcPr>
            <w:tcW w:w="4932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  <w:tc>
          <w:tcPr>
            <w:tcW w:w="2466" w:type="dxa"/>
            <w:shd w:val="clear" w:color="auto" w:fill="F4F6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TabelaPCMD"/>
              <w:spacing w:line="252" w:lineRule="auto"/>
            </w:pPr>
          </w:p>
        </w:tc>
      </w:tr>
    </w:tbl>
    <w:p>
      <w:pPr>
        <w:spacing w:after="0"/>
      </w:pPr>
    </w:p>
    <w:sectPr w:rsidR="006444D5" w:rsidSect="005E30B9">
      <w:headerReference w:type="default" r:id="rId9"/>
      <w:footerReference w:type="default" r:id="rId10"/>
      <w:pgSz w:w="11906" w:h="16838" w:code="9"/>
      <w:pgMar w:top="1304" w:right="1021" w:bottom="1134" w:left="102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AE23F" w14:textId="77777777" w:rsidR="00560059" w:rsidRDefault="00560059">
      <w:pPr>
        <w:spacing w:after="0" w:line="240" w:lineRule="auto"/>
      </w:pPr>
      <w:r>
        <w:separator/>
      </w:r>
    </w:p>
  </w:endnote>
  <w:endnote w:type="continuationSeparator" w:id="0">
    <w:p w14:paraId="688FDAA7" w14:textId="77777777" w:rsidR="00560059" w:rsidRDefault="0056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97" w:type="dxa"/>
      <w:tblInd w:w="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6700"/>
      <w:gridCol w:w="2597"/>
    </w:tblGrid>
    <w:tr w:rsidR="006444D5" w14:paraId="35968896" w14:textId="77777777" w:rsidTr="001300BE">
      <w:tc>
        <w:tcPr>
          <w:tcW w:w="67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FE2EB6F" w14:textId="59860141" w:rsidR="006444D5" w:rsidRDefault="00ED6D3A">
          <w:pPr>
            <w:pStyle w:val="RodapPCMD"/>
          </w:pPr>
          <w:r>
            <w:t xml:space="preserve">PCM </w:t>
          </w:r>
          <w:proofErr w:type="gramStart"/>
          <w:r>
            <w:t>Direto  ·</w:t>
          </w:r>
          <w:proofErr w:type="gramEnd"/>
          <w:r>
            <w:t xml:space="preserve">  </w:t>
          </w:r>
          <w:sdt>
            <w:sdtPr>
              <w:alias w:val="codigo"/>
              <w:tag w:val="codigo"/>
              <w:id w:val="107"/>
              <w:dataBinding w:prefixMappings="xmlns:pcm='urn:pcm-direto:documento:1'" w:xpath="/pcm:documento[1]/pcm:codigo[1]" w:storeItemID="{AB496642-2582-4D65-BBFF-722B9D4F9128}"/>
              <w:text/>
            </w:sdtPr>
            <w:sdtContent>
              <w:r>
                <w:t>PCM-MAN-017</w:t>
              </w:r>
            </w:sdtContent>
          </w:sdt>
          <w:r>
            <w:t xml:space="preserve">  ·  Rev. </w:t>
          </w:r>
          <w:sdt>
            <w:sdtPr>
              <w:alias w:val="revisao"/>
              <w:tag w:val="revisao"/>
              <w:id w:val="108"/>
              <w:dataBinding w:prefixMappings="xmlns:pcm='urn:pcm-direto:documento:1'" w:xpath="/pcm:documento[1]/pcm:revisao[1]" w:storeItemID="{AB496642-2582-4D65-BBFF-722B9D4F9128}"/>
              <w:text/>
            </w:sdtPr>
            <w:sdtContent>
              <w:r>
                <w:t>00</w:t>
              </w:r>
            </w:sdtContent>
          </w:sdt>
          <w:r>
            <w:t xml:space="preserve">  ·  </w:t>
          </w:r>
          <w:sdt>
            <w:sdtPr>
              <w:alias w:val="data"/>
              <w:tag w:val="data"/>
              <w:id w:val="109"/>
              <w:dataBinding w:prefixMappings="xmlns:pcm='urn:pcm-direto:documento:1'" w:xpath="/pcm:documento[1]/pcm:data[1]" w:storeItemID="{AB496642-2582-4D65-BBFF-722B9D4F9128}"/>
              <w:text/>
            </w:sdtPr>
            <w:sdtContent>
              <w:r>
                <w:t>A definir</w:t>
              </w:r>
            </w:sdtContent>
          </w:sdt>
          <w:r>
            <w:t xml:space="preserve">  ·  Cópia impressa não controlada</w:t>
          </w:r>
        </w:p>
      </w:tc>
      <w:tc>
        <w:tcPr>
          <w:tcW w:w="2597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F6EB805" w14:textId="0F5629ED" w:rsidR="006444D5" w:rsidRDefault="00ED6D3A">
          <w:pPr>
            <w:pStyle w:val="RodapPCMD"/>
            <w:jc w:val="right"/>
          </w:pPr>
          <w:r>
            <w:rPr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z w:val="16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6B02A421" w14:textId="7BB80879" w:rsidR="006444D5" w:rsidRDefault="001300BE" w:rsidP="005E30B9">
    <w:pPr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5B8E360" wp14:editId="5DF2342F">
              <wp:simplePos x="0" y="0"/>
              <wp:positionH relativeFrom="margin">
                <wp:align>left</wp:align>
              </wp:positionH>
              <wp:positionV relativeFrom="paragraph">
                <wp:posOffset>-255269</wp:posOffset>
              </wp:positionV>
              <wp:extent cx="6263640" cy="45719"/>
              <wp:effectExtent l="0" t="0" r="0" b="0"/>
              <wp:wrapNone/>
              <wp:docPr id="2" name="Shape 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63640" cy="45719"/>
                      </a:xfrm>
                      <a:prstGeom prst="rect">
                        <a:avLst/>
                      </a:prstGeom>
                      <a:solidFill>
                        <a:srgbClr val="E2701F"/>
                      </a:solidFill>
                      <a:ln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2E361" id="Shape 0" o:spid="_x0000_s1026" style="position:absolute;margin-left:0;margin-top:-20.1pt;width:493.2pt;height:3.6pt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" fillcolor="#e2701f" stroked="f">
              <w10:wrap anchorx="margin"/>
            </v:rect>
          </w:pict>
        </mc:Fallback>
      </mc:AlternateContent>
    </w:r>
    <w:r w:rsidR="004E55E6">
      <w:rPr>
        <w:noProof/>
      </w:rPr>
      <w:drawing>
        <wp:anchor distT="0" distB="0" distL="114300" distR="114300" simplePos="0" relativeHeight="251671552" behindDoc="0" locked="0" layoutInCell="1" allowOverlap="1" wp14:anchorId="4B6F40A6" wp14:editId="141EA25C">
          <wp:simplePos x="0" y="0"/>
          <wp:positionH relativeFrom="margin">
            <wp:posOffset>78105</wp:posOffset>
          </wp:positionH>
          <wp:positionV relativeFrom="paragraph">
            <wp:posOffset>-160210</wp:posOffset>
          </wp:positionV>
          <wp:extent cx="179705" cy="179705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0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7EF93" w14:textId="77777777" w:rsidR="00560059" w:rsidRDefault="00560059">
      <w:pPr>
        <w:spacing w:after="0" w:line="240" w:lineRule="auto"/>
      </w:pPr>
      <w:r>
        <w:separator/>
      </w:r>
    </w:p>
  </w:footnote>
  <w:footnote w:type="continuationSeparator" w:id="0">
    <w:p w14:paraId="62435CBD" w14:textId="77777777" w:rsidR="00560059" w:rsidRDefault="0056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030"/>
      <w:gridCol w:w="5804"/>
      <w:gridCol w:w="2030"/>
    </w:tblGrid>
    <w:tr w:rsidR="006639E2" w:rsidRPr="006639E2" w14:paraId="5777CE05" w14:textId="77777777" w:rsidTr="001300BE">
      <w:trPr>
        <w:trHeight w:val="139"/>
      </w:trPr>
      <w:tc>
        <w:tcPr>
          <w:tcW w:w="2030" w:type="dxa"/>
          <w:tcBorders>
            <w:top w:val="single" w:sz="4" w:space="0" w:color="162855"/>
            <w:left w:val="single" w:sz="4" w:space="0" w:color="162855"/>
            <w:bottom w:val="single" w:sz="4" w:space="0" w:color="162855"/>
            <w:right w:val="single" w:sz="4" w:space="0" w:color="FFFFFF" w:themeColor="background1"/>
          </w:tcBorders>
          <w:shd w:val="clear" w:color="auto" w:fill="162855"/>
          <w:tcMar>
            <w:top w:w="100" w:type="dxa"/>
            <w:left w:w="220" w:type="dxa"/>
            <w:bottom w:w="100" w:type="dxa"/>
            <w:right w:w="160" w:type="dxa"/>
          </w:tcMar>
          <w:vAlign w:val="center"/>
        </w:tcPr>
        <w:p w14:paraId="04F041B1" w14:textId="77777777" w:rsidR="006639E2" w:rsidRPr="00945E7F" w:rsidRDefault="006639E2" w:rsidP="00F040AC">
          <w:pPr>
            <w:spacing w:after="0"/>
            <w:ind w:left="708"/>
            <w:rPr>
              <w:rFonts w:ascii="Arial Black" w:eastAsia="Arial Black" w:hAnsi="Arial Black" w:cs="Arial Black"/>
              <w:color w:val="FFFFFF"/>
              <w:sz w:val="27"/>
              <w:szCs w:val="27"/>
            </w:rPr>
          </w:pPr>
          <w:r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2A2783D0" wp14:editId="5BD224B8">
                <wp:simplePos x="0" y="0"/>
                <wp:positionH relativeFrom="column">
                  <wp:posOffset>-109855</wp:posOffset>
                </wp:positionH>
                <wp:positionV relativeFrom="paragraph">
                  <wp:posOffset>-32385</wp:posOffset>
                </wp:positionV>
                <wp:extent cx="1206500" cy="359410"/>
                <wp:effectExtent l="0" t="0" r="0" b="0"/>
                <wp:wrapNone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650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04" w:type="dxa"/>
          <w:tcBorders>
            <w:top w:val="single" w:sz="4" w:space="0" w:color="0F1D3D"/>
            <w:left w:val="single" w:sz="4" w:space="0" w:color="FFFFFF" w:themeColor="background1"/>
            <w:bottom w:val="single" w:sz="4" w:space="0" w:color="0F1D3D"/>
            <w:right w:val="single" w:sz="4" w:space="0" w:color="FFFFFF" w:themeColor="background1"/>
          </w:tcBorders>
          <w:shd w:val="clear" w:color="auto" w:fill="162855"/>
          <w:vAlign w:val="center"/>
        </w:tcPr>
        <w:p w14:paraId="1014DFD9" w14:textId="77777777" w:rsidR="006639E2" w:rsidRPr="006639E2" w:rsidRDefault="006639E2" w:rsidP="00F040AC">
          <w:pPr>
            <w:spacing w:after="0"/>
            <w:jc w:val="center"/>
            <w:rPr>
              <w:color w:val="FFFFFF" w:themeColor="background1"/>
              <w:sz w:val="22"/>
            </w:rPr>
          </w:pPr>
          <w:sdt>
            <w:sdtPr>
              <w:alias w:val="titulo"/>
              <w:tag w:val="titulo"/>
              <w:id w:val="201"/>
              <w:dataBinding w:prefixMappings="xmlns:pcm='urn:pcm-direto:documento:1'" w:xpath="/pcm:documento[1]/pcm:titulo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22"/>
                </w:rPr>
                <w:t>[Título do procedimento]</w:t>
              </w:r>
            </w:sdtContent>
          </w:sdt>
        </w:p>
      </w:tc>
      <w:tc>
        <w:tcPr>
          <w:tcW w:w="2030" w:type="dxa"/>
          <w:tcBorders>
            <w:top w:val="single" w:sz="4" w:space="0" w:color="0F1D3D"/>
            <w:left w:val="single" w:sz="4" w:space="0" w:color="FFFFFF" w:themeColor="background1"/>
            <w:bottom w:val="single" w:sz="4" w:space="0" w:color="0F1D3D"/>
            <w:right w:val="single" w:sz="4" w:space="0" w:color="0F1D3D"/>
          </w:tcBorders>
          <w:shd w:val="clear" w:color="auto" w:fill="162855"/>
          <w:vAlign w:val="center"/>
        </w:tcPr>
        <w:p w14:paraId="0BDC3252" w14:textId="77777777" w:rsidR="006639E2" w:rsidRPr="00F040AC" w:rsidRDefault="006639E2" w:rsidP="00F040AC">
          <w:pPr>
            <w:spacing w:after="0"/>
            <w:jc w:val="center"/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</w:pPr>
          <w:r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  <w:t xml:space="preserve">Rev. </w:t>
          </w:r>
          <w:sdt>
            <w:sdtPr>
              <w:alias w:val="revisao"/>
              <w:tag w:val="revisao"/>
              <w:id w:val="202"/>
              <w:dataBinding w:prefixMappings="xmlns:pcm='urn:pcm-direto:documento:1'" w:xpath="/pcm:documento[1]/pcm:revisao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16"/>
                  <w:szCs w:val="16"/>
                </w:rPr>
                <w:t>00</w:t>
              </w:r>
            </w:sdtContent>
          </w:sdt>
        </w:p>
        <w:p w14:paraId="198326E5" w14:textId="77777777" w:rsidR="006639E2" w:rsidRPr="006639E2" w:rsidRDefault="006639E2" w:rsidP="00F040AC">
          <w:pPr>
            <w:spacing w:after="0"/>
            <w:jc w:val="center"/>
            <w:rPr>
              <w:color w:val="FFFFFF" w:themeColor="background1"/>
              <w:sz w:val="24"/>
              <w:szCs w:val="24"/>
            </w:rPr>
          </w:pPr>
          <w:r>
            <w:rPr>
              <w:rFonts w:ascii="Arial Black" w:eastAsia="Arial Black" w:hAnsi="Arial Black" w:cs="Arial Black"/>
              <w:color w:val="FFFFFF" w:themeColor="background1"/>
              <w:sz w:val="16"/>
              <w:szCs w:val="16"/>
            </w:rPr>
            <w:t xml:space="preserve">Data: </w:t>
          </w:r>
          <w:sdt>
            <w:sdtPr>
              <w:alias w:val="data"/>
              <w:tag w:val="data"/>
              <w:id w:val="203"/>
              <w:dataBinding w:prefixMappings="xmlns:pcm='urn:pcm-direto:documento:1'" w:xpath="/pcm:documento[1]/pcm:data[1]" w:storeItemID="{AB496642-2582-4D65-BBFF-722B9D4F9128}"/>
              <w:text/>
            </w:sdtPr>
            <w:sdtContent>
              <w:r>
                <w:rPr>
                  <w:rFonts w:ascii="Arial Black" w:eastAsia="Arial Black" w:hAnsi="Arial Black" w:cs="Arial Black"/>
                  <w:color w:val="FFFFFF" w:themeColor="background1"/>
                  <w:sz w:val="16"/>
                  <w:szCs w:val="16"/>
                </w:rPr>
                <w:t>A definir</w:t>
              </w:r>
            </w:sdtContent>
          </w:sdt>
        </w:p>
      </w:tc>
    </w:tr>
  </w:tbl>
  <w:p w14:paraId="3B4C8B04" w14:textId="59210991" w:rsidR="00407D4C" w:rsidRDefault="00407D4C" w:rsidP="00F040AC">
    <w:pPr>
      <w:spacing w:after="0"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A3C1D20"/>
    <w:multiLevelType w:val="multilevel"/>
    <w:tmpl w:val="7B2E4C20"/>
    <w:lvl w:ilvl="0">
      <w:start w:val="1"/>
      <w:numFmt w:val="decimal"/>
      <w:pStyle w:val="Ttulo1"/>
      <w:lvlText w:val="%1."/>
      <w:lvlJc w:val="left"/>
      <w:pPr>
        <w:tabs>
          <w:tab w:val="num" w:pos="454"/>
        </w:tabs>
        <w:ind w:left="454" w:hanging="454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54"/>
        </w:tabs>
        <w:ind w:left="454" w:hanging="454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680"/>
        </w:tabs>
        <w:ind w:left="680" w:hanging="680"/>
      </w:pPr>
    </w:lvl>
  </w:abstractNum>
  <w:num w:numId="1" w16cid:durableId="669988001">
    <w:abstractNumId w:val="8"/>
  </w:num>
  <w:num w:numId="2" w16cid:durableId="364990338">
    <w:abstractNumId w:val="6"/>
  </w:num>
  <w:num w:numId="3" w16cid:durableId="1008410971">
    <w:abstractNumId w:val="5"/>
  </w:num>
  <w:num w:numId="4" w16cid:durableId="1461069648">
    <w:abstractNumId w:val="4"/>
  </w:num>
  <w:num w:numId="5" w16cid:durableId="917010105">
    <w:abstractNumId w:val="7"/>
  </w:num>
  <w:num w:numId="6" w16cid:durableId="315260898">
    <w:abstractNumId w:val="3"/>
  </w:num>
  <w:num w:numId="7" w16cid:durableId="1678800090">
    <w:abstractNumId w:val="2"/>
  </w:num>
  <w:num w:numId="8" w16cid:durableId="164442258">
    <w:abstractNumId w:val="1"/>
  </w:num>
  <w:num w:numId="9" w16cid:durableId="491603231">
    <w:abstractNumId w:val="0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0BE"/>
    <w:rsid w:val="0015074B"/>
    <w:rsid w:val="001671B9"/>
    <w:rsid w:val="0029639D"/>
    <w:rsid w:val="002B7B27"/>
    <w:rsid w:val="00326F90"/>
    <w:rsid w:val="00407D4C"/>
    <w:rsid w:val="004978DB"/>
    <w:rsid w:val="004E55E6"/>
    <w:rsid w:val="00560059"/>
    <w:rsid w:val="005E30B9"/>
    <w:rsid w:val="006444D5"/>
    <w:rsid w:val="006639E2"/>
    <w:rsid w:val="0096601F"/>
    <w:rsid w:val="00AA1D8D"/>
    <w:rsid w:val="00AE558C"/>
    <w:rsid w:val="00B47730"/>
    <w:rsid w:val="00B93FBD"/>
    <w:rsid w:val="00CB0664"/>
    <w:rsid w:val="00ED6D3A"/>
    <w:rsid w:val="00F040AC"/>
    <w:rsid w:val="00F51B73"/>
    <w:rsid w:val="00F70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7B7E207"/>
  <w14:defaultImageDpi w14:val="300"/>
  <w15:docId w15:val="{8546B2D2-BCF1-47F3-883D-33B9587D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left"/>
    </w:pPr>
    <w:rPr>
      <w:rFonts w:ascii="Arial" w:eastAsia="Arial" w:hAnsi="Arial" w:cs="Arial"/>
      <w:color w:val="0E1726"/>
      <w:sz w:val="21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numPr>
        <w:numId w:val="20"/>
      </w:numPr>
      <w:spacing w:before="240"/>
      <w:jc w:val="left"/>
      <w:outlineLvl w:val="0"/>
    </w:pPr>
    <w:rPr>
      <w:b/>
      <w:bCs/>
      <w:color w:val="0B2A5B"/>
      <w:sz w:val="2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numPr>
        <w:ilvl w:val="1"/>
        <w:numId w:val="20"/>
      </w:numPr>
      <w:spacing w:before="240"/>
      <w:jc w:val="left"/>
      <w:outlineLvl w:val="1"/>
    </w:pPr>
    <w:rPr>
      <w:b/>
      <w:bCs/>
      <w:color w:val="0B2A5B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numPr>
        <w:ilvl w:val="2"/>
        <w:numId w:val="20"/>
      </w:numPr>
      <w:spacing w:before="160" w:after="60"/>
      <w:jc w:val="left"/>
      <w:outlineLvl w:val="2"/>
    </w:pPr>
    <w:rPr>
      <w:b/>
      <w:bCs/>
      <w:color w:val="0B2A5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B2A5B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5142D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5142D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B2A5B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81F44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B2A5B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B2A5B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contextualSpacing/>
    </w:pPr>
    <w:rPr>
      <w:b/>
      <w:color w:val="000000"/>
      <w:spacing w:val="5"/>
      <w:kern w:val="28"/>
      <w:sz w:val="2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081F44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B2A5B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B2A5B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B2A5B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05142D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5142D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0B2A5B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B2A5B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0B2A5B" w:themeColor="accent1"/>
      </w:pBdr>
      <w:spacing w:before="200" w:after="280"/>
      <w:ind w:left="936" w:right="936"/>
    </w:pPr>
    <w:rPr>
      <w:b/>
      <w:bCs/>
      <w:i/>
      <w:iCs/>
      <w:color w:val="0B2A5B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0B2A5B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0B2A5B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E2701F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E2701F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81F44" w:themeColor="accent1" w:themeShade="BF"/>
    </w:rPr>
    <w:tblPr>
      <w:tblStyleRowBandSize w:val="1"/>
      <w:tblStyleColBandSize w:val="1"/>
      <w:tblBorders>
        <w:top w:val="single" w:sz="8" w:space="0" w:color="0B2A5B" w:themeColor="accent1"/>
        <w:bottom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2A5B" w:themeColor="accent1"/>
          <w:left w:val="nil"/>
          <w:bottom w:val="single" w:sz="8" w:space="0" w:color="0B2A5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2A5B" w:themeColor="accent1"/>
          <w:left w:val="nil"/>
          <w:bottom w:val="single" w:sz="8" w:space="0" w:color="0B2A5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AA5316" w:themeColor="accent2" w:themeShade="BF"/>
    </w:rPr>
    <w:tblPr>
      <w:tblStyleRowBandSize w:val="1"/>
      <w:tblStyleColBandSize w:val="1"/>
      <w:tblBorders>
        <w:top w:val="single" w:sz="8" w:space="0" w:color="E2701F" w:themeColor="accent2"/>
        <w:bottom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01F" w:themeColor="accent2"/>
          <w:left w:val="nil"/>
          <w:bottom w:val="single" w:sz="8" w:space="0" w:color="E270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701F" w:themeColor="accent2"/>
          <w:left w:val="nil"/>
          <w:bottom w:val="single" w:sz="8" w:space="0" w:color="E270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37404D" w:themeColor="accent3" w:themeShade="BF"/>
    </w:rPr>
    <w:tblPr>
      <w:tblStyleRowBandSize w:val="1"/>
      <w:tblStyleColBandSize w:val="1"/>
      <w:tblBorders>
        <w:top w:val="single" w:sz="8" w:space="0" w:color="4A5668" w:themeColor="accent3"/>
        <w:bottom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5668" w:themeColor="accent3"/>
          <w:left w:val="nil"/>
          <w:bottom w:val="single" w:sz="8" w:space="0" w:color="4A566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5668" w:themeColor="accent3"/>
          <w:left w:val="nil"/>
          <w:bottom w:val="single" w:sz="8" w:space="0" w:color="4A566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band1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band1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band1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  <w:insideH w:val="single" w:sz="8" w:space="0" w:color="0B2A5B" w:themeColor="accent1"/>
        <w:insideV w:val="single" w:sz="8" w:space="0" w:color="0B2A5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18" w:space="0" w:color="0B2A5B" w:themeColor="accent1"/>
          <w:right w:val="single" w:sz="8" w:space="0" w:color="0B2A5B" w:themeColor="accent1"/>
          <w:insideH w:val="nil"/>
          <w:insideV w:val="single" w:sz="8" w:space="0" w:color="0B2A5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H w:val="nil"/>
          <w:insideV w:val="single" w:sz="8" w:space="0" w:color="0B2A5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</w:tcPr>
    </w:tblStylePr>
    <w:tblStylePr w:type="band1Vert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</w:tcBorders>
        <w:shd w:val="clear" w:color="auto" w:fill="A4C3F4" w:themeFill="accent1" w:themeFillTint="3F"/>
      </w:tcPr>
    </w:tblStylePr>
    <w:tblStylePr w:type="band1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V w:val="single" w:sz="8" w:space="0" w:color="0B2A5B" w:themeColor="accent1"/>
        </w:tcBorders>
        <w:shd w:val="clear" w:color="auto" w:fill="A4C3F4" w:themeFill="accent1" w:themeFillTint="3F"/>
      </w:tcPr>
    </w:tblStylePr>
    <w:tblStylePr w:type="band2Horz">
      <w:tblPr/>
      <w:tcPr>
        <w:tcBorders>
          <w:top w:val="single" w:sz="8" w:space="0" w:color="0B2A5B" w:themeColor="accent1"/>
          <w:left w:val="single" w:sz="8" w:space="0" w:color="0B2A5B" w:themeColor="accent1"/>
          <w:bottom w:val="single" w:sz="8" w:space="0" w:color="0B2A5B" w:themeColor="accent1"/>
          <w:right w:val="single" w:sz="8" w:space="0" w:color="0B2A5B" w:themeColor="accent1"/>
          <w:insideV w:val="single" w:sz="8" w:space="0" w:color="0B2A5B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  <w:insideH w:val="single" w:sz="8" w:space="0" w:color="E2701F" w:themeColor="accent2"/>
        <w:insideV w:val="single" w:sz="8" w:space="0" w:color="E2701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18" w:space="0" w:color="E2701F" w:themeColor="accent2"/>
          <w:right w:val="single" w:sz="8" w:space="0" w:color="E2701F" w:themeColor="accent2"/>
          <w:insideH w:val="nil"/>
          <w:insideV w:val="single" w:sz="8" w:space="0" w:color="E2701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H w:val="nil"/>
          <w:insideV w:val="single" w:sz="8" w:space="0" w:color="E2701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</w:tcPr>
    </w:tblStylePr>
    <w:tblStylePr w:type="band1Vert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</w:tcBorders>
        <w:shd w:val="clear" w:color="auto" w:fill="F7DBC7" w:themeFill="accent2" w:themeFillTint="3F"/>
      </w:tcPr>
    </w:tblStylePr>
    <w:tblStylePr w:type="band1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V w:val="single" w:sz="8" w:space="0" w:color="E2701F" w:themeColor="accent2"/>
        </w:tcBorders>
        <w:shd w:val="clear" w:color="auto" w:fill="F7DBC7" w:themeFill="accent2" w:themeFillTint="3F"/>
      </w:tcPr>
    </w:tblStylePr>
    <w:tblStylePr w:type="band2Horz">
      <w:tblPr/>
      <w:tcPr>
        <w:tcBorders>
          <w:top w:val="single" w:sz="8" w:space="0" w:color="E2701F" w:themeColor="accent2"/>
          <w:left w:val="single" w:sz="8" w:space="0" w:color="E2701F" w:themeColor="accent2"/>
          <w:bottom w:val="single" w:sz="8" w:space="0" w:color="E2701F" w:themeColor="accent2"/>
          <w:right w:val="single" w:sz="8" w:space="0" w:color="E2701F" w:themeColor="accent2"/>
          <w:insideV w:val="single" w:sz="8" w:space="0" w:color="E2701F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  <w:insideH w:val="single" w:sz="8" w:space="0" w:color="4A5668" w:themeColor="accent3"/>
        <w:insideV w:val="single" w:sz="8" w:space="0" w:color="4A566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18" w:space="0" w:color="4A5668" w:themeColor="accent3"/>
          <w:right w:val="single" w:sz="8" w:space="0" w:color="4A5668" w:themeColor="accent3"/>
          <w:insideH w:val="nil"/>
          <w:insideV w:val="single" w:sz="8" w:space="0" w:color="4A566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H w:val="nil"/>
          <w:insideV w:val="single" w:sz="8" w:space="0" w:color="4A566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</w:tcPr>
    </w:tblStylePr>
    <w:tblStylePr w:type="band1Vert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</w:tcBorders>
        <w:shd w:val="clear" w:color="auto" w:fill="CED4DC" w:themeFill="accent3" w:themeFillTint="3F"/>
      </w:tcPr>
    </w:tblStylePr>
    <w:tblStylePr w:type="band1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V w:val="single" w:sz="8" w:space="0" w:color="4A5668" w:themeColor="accent3"/>
        </w:tcBorders>
        <w:shd w:val="clear" w:color="auto" w:fill="CED4DC" w:themeFill="accent3" w:themeFillTint="3F"/>
      </w:tcPr>
    </w:tblStylePr>
    <w:tblStylePr w:type="band2Horz">
      <w:tblPr/>
      <w:tcPr>
        <w:tcBorders>
          <w:top w:val="single" w:sz="8" w:space="0" w:color="4A5668" w:themeColor="accent3"/>
          <w:left w:val="single" w:sz="8" w:space="0" w:color="4A5668" w:themeColor="accent3"/>
          <w:bottom w:val="single" w:sz="8" w:space="0" w:color="4A5668" w:themeColor="accent3"/>
          <w:right w:val="single" w:sz="8" w:space="0" w:color="4A5668" w:themeColor="accent3"/>
          <w:insideV w:val="single" w:sz="8" w:space="0" w:color="4A5668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653B6" w:themeColor="accent1" w:themeTint="BF"/>
        <w:left w:val="single" w:sz="8" w:space="0" w:color="1653B6" w:themeColor="accent1" w:themeTint="BF"/>
        <w:bottom w:val="single" w:sz="8" w:space="0" w:color="1653B6" w:themeColor="accent1" w:themeTint="BF"/>
        <w:right w:val="single" w:sz="8" w:space="0" w:color="1653B6" w:themeColor="accent1" w:themeTint="BF"/>
        <w:insideH w:val="single" w:sz="8" w:space="0" w:color="1653B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53B6" w:themeColor="accent1" w:themeTint="BF"/>
          <w:left w:val="single" w:sz="8" w:space="0" w:color="1653B6" w:themeColor="accent1" w:themeTint="BF"/>
          <w:bottom w:val="single" w:sz="8" w:space="0" w:color="1653B6" w:themeColor="accent1" w:themeTint="BF"/>
          <w:right w:val="single" w:sz="8" w:space="0" w:color="1653B6" w:themeColor="accent1" w:themeTint="BF"/>
          <w:insideH w:val="nil"/>
          <w:insideV w:val="nil"/>
        </w:tcBorders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53B6" w:themeColor="accent1" w:themeTint="BF"/>
          <w:left w:val="single" w:sz="8" w:space="0" w:color="1653B6" w:themeColor="accent1" w:themeTint="BF"/>
          <w:bottom w:val="single" w:sz="8" w:space="0" w:color="1653B6" w:themeColor="accent1" w:themeTint="BF"/>
          <w:right w:val="single" w:sz="8" w:space="0" w:color="1653B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C3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C3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9357" w:themeColor="accent2" w:themeTint="BF"/>
        <w:left w:val="single" w:sz="8" w:space="0" w:color="E99357" w:themeColor="accent2" w:themeTint="BF"/>
        <w:bottom w:val="single" w:sz="8" w:space="0" w:color="E99357" w:themeColor="accent2" w:themeTint="BF"/>
        <w:right w:val="single" w:sz="8" w:space="0" w:color="E99357" w:themeColor="accent2" w:themeTint="BF"/>
        <w:insideH w:val="single" w:sz="8" w:space="0" w:color="E9935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9357" w:themeColor="accent2" w:themeTint="BF"/>
          <w:left w:val="single" w:sz="8" w:space="0" w:color="E99357" w:themeColor="accent2" w:themeTint="BF"/>
          <w:bottom w:val="single" w:sz="8" w:space="0" w:color="E99357" w:themeColor="accent2" w:themeTint="BF"/>
          <w:right w:val="single" w:sz="8" w:space="0" w:color="E99357" w:themeColor="accent2" w:themeTint="BF"/>
          <w:insideH w:val="nil"/>
          <w:insideV w:val="nil"/>
        </w:tcBorders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9357" w:themeColor="accent2" w:themeTint="BF"/>
          <w:left w:val="single" w:sz="8" w:space="0" w:color="E99357" w:themeColor="accent2" w:themeTint="BF"/>
          <w:bottom w:val="single" w:sz="8" w:space="0" w:color="E99357" w:themeColor="accent2" w:themeTint="BF"/>
          <w:right w:val="single" w:sz="8" w:space="0" w:color="E9935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B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B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E97" w:themeColor="accent3" w:themeTint="BF"/>
        <w:left w:val="single" w:sz="8" w:space="0" w:color="6D7E97" w:themeColor="accent3" w:themeTint="BF"/>
        <w:bottom w:val="single" w:sz="8" w:space="0" w:color="6D7E97" w:themeColor="accent3" w:themeTint="BF"/>
        <w:right w:val="single" w:sz="8" w:space="0" w:color="6D7E97" w:themeColor="accent3" w:themeTint="BF"/>
        <w:insideH w:val="single" w:sz="8" w:space="0" w:color="6D7E9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D7E97" w:themeColor="accent3" w:themeTint="BF"/>
          <w:left w:val="single" w:sz="8" w:space="0" w:color="6D7E97" w:themeColor="accent3" w:themeTint="BF"/>
          <w:bottom w:val="single" w:sz="8" w:space="0" w:color="6D7E97" w:themeColor="accent3" w:themeTint="BF"/>
          <w:right w:val="single" w:sz="8" w:space="0" w:color="6D7E97" w:themeColor="accent3" w:themeTint="BF"/>
          <w:insideH w:val="nil"/>
          <w:insideV w:val="nil"/>
        </w:tcBorders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7E97" w:themeColor="accent3" w:themeTint="BF"/>
          <w:left w:val="single" w:sz="8" w:space="0" w:color="6D7E97" w:themeColor="accent3" w:themeTint="BF"/>
          <w:bottom w:val="single" w:sz="8" w:space="0" w:color="6D7E97" w:themeColor="accent3" w:themeTint="BF"/>
          <w:right w:val="single" w:sz="8" w:space="0" w:color="6D7E9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DC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D4DC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2A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2A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2A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0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701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70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566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566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566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bottom w:val="single" w:sz="8" w:space="0" w:color="0B2A5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2A5B" w:themeColor="accent1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0B2A5B" w:themeColor="accent1"/>
          <w:bottom w:val="single" w:sz="8" w:space="0" w:color="0B2A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2A5B" w:themeColor="accent1"/>
          <w:bottom w:val="single" w:sz="8" w:space="0" w:color="0B2A5B" w:themeColor="accent1"/>
        </w:tcBorders>
      </w:tcPr>
    </w:tblStylePr>
    <w:tblStylePr w:type="band1Vert">
      <w:tblPr/>
      <w:tcPr>
        <w:shd w:val="clear" w:color="auto" w:fill="A4C3F4" w:themeFill="accent1" w:themeFillTint="3F"/>
      </w:tcPr>
    </w:tblStylePr>
    <w:tblStylePr w:type="band1Horz">
      <w:tblPr/>
      <w:tcPr>
        <w:shd w:val="clear" w:color="auto" w:fill="A4C3F4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bottom w:val="single" w:sz="8" w:space="0" w:color="E2701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701F" w:themeColor="accent2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E2701F" w:themeColor="accent2"/>
          <w:bottom w:val="single" w:sz="8" w:space="0" w:color="E270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701F" w:themeColor="accent2"/>
          <w:bottom w:val="single" w:sz="8" w:space="0" w:color="E2701F" w:themeColor="accent2"/>
        </w:tcBorders>
      </w:tcPr>
    </w:tblStylePr>
    <w:tblStylePr w:type="band1Vert">
      <w:tblPr/>
      <w:tcPr>
        <w:shd w:val="clear" w:color="auto" w:fill="F7DBC7" w:themeFill="accent2" w:themeFillTint="3F"/>
      </w:tcPr>
    </w:tblStylePr>
    <w:tblStylePr w:type="band1Horz">
      <w:tblPr/>
      <w:tcPr>
        <w:shd w:val="clear" w:color="auto" w:fill="F7DBC7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bottom w:val="single" w:sz="8" w:space="0" w:color="4A566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5668" w:themeColor="accent3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4A5668" w:themeColor="accent3"/>
          <w:bottom w:val="single" w:sz="8" w:space="0" w:color="4A566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5668" w:themeColor="accent3"/>
          <w:bottom w:val="single" w:sz="8" w:space="0" w:color="4A5668" w:themeColor="accent3"/>
        </w:tcBorders>
      </w:tcPr>
    </w:tblStylePr>
    <w:tblStylePr w:type="band1Vert">
      <w:tblPr/>
      <w:tcPr>
        <w:shd w:val="clear" w:color="auto" w:fill="CED4DC" w:themeFill="accent3" w:themeFillTint="3F"/>
      </w:tcPr>
    </w:tblStylePr>
    <w:tblStylePr w:type="band1Horz">
      <w:tblPr/>
      <w:tcPr>
        <w:shd w:val="clear" w:color="auto" w:fill="CED4DC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B2A5B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2A5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B2A5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2A5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2A5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C3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70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70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70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B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566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566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566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566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D4DC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653B6" w:themeColor="accent1" w:themeTint="BF"/>
        <w:left w:val="single" w:sz="8" w:space="0" w:color="1653B6" w:themeColor="accent1" w:themeTint="BF"/>
        <w:bottom w:val="single" w:sz="8" w:space="0" w:color="1653B6" w:themeColor="accent1" w:themeTint="BF"/>
        <w:right w:val="single" w:sz="8" w:space="0" w:color="1653B6" w:themeColor="accent1" w:themeTint="BF"/>
        <w:insideH w:val="single" w:sz="8" w:space="0" w:color="1653B6" w:themeColor="accent1" w:themeTint="BF"/>
        <w:insideV w:val="single" w:sz="8" w:space="0" w:color="1653B6" w:themeColor="accent1" w:themeTint="BF"/>
      </w:tblBorders>
    </w:tblPr>
    <w:tcPr>
      <w:shd w:val="clear" w:color="auto" w:fill="A4C3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53B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shd w:val="clear" w:color="auto" w:fill="4986E9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9357" w:themeColor="accent2" w:themeTint="BF"/>
        <w:left w:val="single" w:sz="8" w:space="0" w:color="E99357" w:themeColor="accent2" w:themeTint="BF"/>
        <w:bottom w:val="single" w:sz="8" w:space="0" w:color="E99357" w:themeColor="accent2" w:themeTint="BF"/>
        <w:right w:val="single" w:sz="8" w:space="0" w:color="E99357" w:themeColor="accent2" w:themeTint="BF"/>
        <w:insideH w:val="single" w:sz="8" w:space="0" w:color="E99357" w:themeColor="accent2" w:themeTint="BF"/>
        <w:insideV w:val="single" w:sz="8" w:space="0" w:color="E99357" w:themeColor="accent2" w:themeTint="BF"/>
      </w:tblBorders>
    </w:tblPr>
    <w:tcPr>
      <w:shd w:val="clear" w:color="auto" w:fill="F7DB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935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shd w:val="clear" w:color="auto" w:fill="F0B78F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E97" w:themeColor="accent3" w:themeTint="BF"/>
        <w:left w:val="single" w:sz="8" w:space="0" w:color="6D7E97" w:themeColor="accent3" w:themeTint="BF"/>
        <w:bottom w:val="single" w:sz="8" w:space="0" w:color="6D7E97" w:themeColor="accent3" w:themeTint="BF"/>
        <w:right w:val="single" w:sz="8" w:space="0" w:color="6D7E97" w:themeColor="accent3" w:themeTint="BF"/>
        <w:insideH w:val="single" w:sz="8" w:space="0" w:color="6D7E97" w:themeColor="accent3" w:themeTint="BF"/>
        <w:insideV w:val="single" w:sz="8" w:space="0" w:color="6D7E97" w:themeColor="accent3" w:themeTint="BF"/>
      </w:tblBorders>
    </w:tblPr>
    <w:tcPr>
      <w:shd w:val="clear" w:color="auto" w:fill="CED4DC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D7E9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B2A5B" w:themeColor="accent1"/>
        <w:left w:val="single" w:sz="8" w:space="0" w:color="0B2A5B" w:themeColor="accent1"/>
        <w:bottom w:val="single" w:sz="8" w:space="0" w:color="0B2A5B" w:themeColor="accent1"/>
        <w:right w:val="single" w:sz="8" w:space="0" w:color="0B2A5B" w:themeColor="accent1"/>
        <w:insideH w:val="single" w:sz="8" w:space="0" w:color="0B2A5B" w:themeColor="accent1"/>
        <w:insideV w:val="single" w:sz="8" w:space="0" w:color="0B2A5B" w:themeColor="accent1"/>
      </w:tblBorders>
    </w:tblPr>
    <w:tcPr>
      <w:shd w:val="clear" w:color="auto" w:fill="A4C3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BE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CEF6" w:themeFill="accent1" w:themeFillTint="33"/>
      </w:tc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tcBorders>
          <w:insideH w:val="single" w:sz="6" w:space="0" w:color="0B2A5B" w:themeColor="accent1"/>
          <w:insideV w:val="single" w:sz="6" w:space="0" w:color="0B2A5B" w:themeColor="accent1"/>
        </w:tcBorders>
        <w:shd w:val="clear" w:color="auto" w:fill="4986E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701F" w:themeColor="accent2"/>
        <w:left w:val="single" w:sz="8" w:space="0" w:color="E2701F" w:themeColor="accent2"/>
        <w:bottom w:val="single" w:sz="8" w:space="0" w:color="E2701F" w:themeColor="accent2"/>
        <w:right w:val="single" w:sz="8" w:space="0" w:color="E2701F" w:themeColor="accent2"/>
        <w:insideH w:val="single" w:sz="8" w:space="0" w:color="E2701F" w:themeColor="accent2"/>
        <w:insideV w:val="single" w:sz="8" w:space="0" w:color="E2701F" w:themeColor="accent2"/>
      </w:tblBorders>
    </w:tblPr>
    <w:tcPr>
      <w:shd w:val="clear" w:color="auto" w:fill="F7DB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2D2" w:themeFill="accent2" w:themeFillTint="33"/>
      </w:tc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tcBorders>
          <w:insideH w:val="single" w:sz="6" w:space="0" w:color="E2701F" w:themeColor="accent2"/>
          <w:insideV w:val="single" w:sz="6" w:space="0" w:color="E2701F" w:themeColor="accent2"/>
        </w:tcBorders>
        <w:shd w:val="clear" w:color="auto" w:fill="F0B7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5668" w:themeColor="accent3"/>
        <w:left w:val="single" w:sz="8" w:space="0" w:color="4A5668" w:themeColor="accent3"/>
        <w:bottom w:val="single" w:sz="8" w:space="0" w:color="4A5668" w:themeColor="accent3"/>
        <w:right w:val="single" w:sz="8" w:space="0" w:color="4A5668" w:themeColor="accent3"/>
        <w:insideH w:val="single" w:sz="8" w:space="0" w:color="4A5668" w:themeColor="accent3"/>
        <w:insideV w:val="single" w:sz="8" w:space="0" w:color="4A5668" w:themeColor="accent3"/>
      </w:tblBorders>
    </w:tblPr>
    <w:tcPr>
      <w:shd w:val="clear" w:color="auto" w:fill="CED4DC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BEEF1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CE3" w:themeFill="accent3" w:themeFillTint="33"/>
      </w:tc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tcBorders>
          <w:insideH w:val="single" w:sz="6" w:space="0" w:color="4A5668" w:themeColor="accent3"/>
          <w:insideV w:val="single" w:sz="6" w:space="0" w:color="4A5668" w:themeColor="accent3"/>
        </w:tcBorders>
        <w:shd w:val="clear" w:color="auto" w:fill="9EA9B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C3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2A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2A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2A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2A5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86E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86E9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B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01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701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701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70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B7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B78F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D4DC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566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566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566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566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A9B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A9BA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2A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142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1F4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F44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270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37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531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5316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566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2A3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04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04D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0B2A5B" w:themeColor="accent1"/>
        <w:bottom w:val="single" w:sz="4" w:space="0" w:color="0B2A5B" w:themeColor="accent1"/>
        <w:right w:val="single" w:sz="4" w:space="0" w:color="0B2A5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1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1836" w:themeColor="accent1" w:themeShade="99"/>
          <w:insideV w:val="nil"/>
        </w:tcBorders>
        <w:shd w:val="clear" w:color="auto" w:fill="061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836" w:themeFill="accent1" w:themeFillShade="99"/>
      </w:tcPr>
    </w:tblStylePr>
    <w:tblStylePr w:type="band1Vert">
      <w:tblPr/>
      <w:tcPr>
        <w:shd w:val="clear" w:color="auto" w:fill="6D9EED" w:themeFill="accent1" w:themeFillTint="66"/>
      </w:tcPr>
    </w:tblStylePr>
    <w:tblStylePr w:type="band1Horz">
      <w:tblPr/>
      <w:tcPr>
        <w:shd w:val="clear" w:color="auto" w:fill="4986E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2701F" w:themeColor="accent2"/>
        <w:left w:val="single" w:sz="4" w:space="0" w:color="E2701F" w:themeColor="accent2"/>
        <w:bottom w:val="single" w:sz="4" w:space="0" w:color="E2701F" w:themeColor="accent2"/>
        <w:right w:val="single" w:sz="4" w:space="0" w:color="E2701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70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21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211" w:themeColor="accent2" w:themeShade="99"/>
          <w:insideV w:val="nil"/>
        </w:tcBorders>
        <w:shd w:val="clear" w:color="auto" w:fill="88421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211" w:themeFill="accent2" w:themeFillShade="99"/>
      </w:tcPr>
    </w:tblStylePr>
    <w:tblStylePr w:type="band1Vert">
      <w:tblPr/>
      <w:tcPr>
        <w:shd w:val="clear" w:color="auto" w:fill="F3C5A5" w:themeFill="accent2" w:themeFillTint="66"/>
      </w:tcPr>
    </w:tblStylePr>
    <w:tblStylePr w:type="band1Horz">
      <w:tblPr/>
      <w:tcPr>
        <w:shd w:val="clear" w:color="auto" w:fill="F0B7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4A5668" w:themeColor="accent3"/>
        <w:bottom w:val="single" w:sz="4" w:space="0" w:color="4A5668" w:themeColor="accent3"/>
        <w:right w:val="single" w:sz="4" w:space="0" w:color="4A566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EF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33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33E" w:themeColor="accent3" w:themeShade="99"/>
          <w:insideV w:val="nil"/>
        </w:tcBorders>
        <w:shd w:val="clear" w:color="auto" w:fill="2C333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33E" w:themeFill="accent3" w:themeFillShade="99"/>
      </w:tcPr>
    </w:tblStylePr>
    <w:tblStylePr w:type="band1Vert">
      <w:tblPr/>
      <w:tcPr>
        <w:shd w:val="clear" w:color="auto" w:fill="B1BAC7" w:themeFill="accent3" w:themeFillTint="66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5668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566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C3F4" w:themeFill="accent1" w:themeFillTint="3F"/>
      </w:tcPr>
    </w:tblStylePr>
    <w:tblStylePr w:type="band1Horz">
      <w:tblPr/>
      <w:tcPr>
        <w:shd w:val="clear" w:color="auto" w:fill="B6CEF6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5817" w:themeFill="accent2" w:themeFillShade="CC"/>
      </w:tcPr>
    </w:tblStylePr>
    <w:tblStylePr w:type="lastRow">
      <w:rPr>
        <w:b/>
        <w:bCs/>
        <w:color w:val="B5581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BC7" w:themeFill="accent2" w:themeFillTint="3F"/>
      </w:tcPr>
    </w:tblStylePr>
    <w:tblStylePr w:type="band1Horz">
      <w:tblPr/>
      <w:tcPr>
        <w:shd w:val="clear" w:color="auto" w:fill="F9E2D2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EEF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4DC" w:themeFill="accent3" w:themeFillTint="3F"/>
      </w:tcPr>
    </w:tblStylePr>
    <w:tblStylePr w:type="band1Horz">
      <w:tblPr/>
      <w:tcPr>
        <w:shd w:val="clear" w:color="auto" w:fill="D8DCE3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4453" w:themeFill="accent3" w:themeFillShade="CC"/>
      </w:tcPr>
    </w:tblStylePr>
    <w:tblStylePr w:type="lastRow">
      <w:rPr>
        <w:b/>
        <w:bCs/>
        <w:color w:val="3B445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6CEF6" w:themeFill="accent1" w:themeFillTint="33"/>
    </w:tcPr>
    <w:tblStylePr w:type="firstRow">
      <w:rPr>
        <w:b/>
        <w:bCs/>
      </w:rPr>
      <w:tblPr/>
      <w:tcPr>
        <w:shd w:val="clear" w:color="auto" w:fill="6D9E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9E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81F4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81F44" w:themeFill="accent1" w:themeFillShade="BF"/>
      </w:tcPr>
    </w:tblStylePr>
    <w:tblStylePr w:type="band1Vert">
      <w:tblPr/>
      <w:tcPr>
        <w:shd w:val="clear" w:color="auto" w:fill="4986E9" w:themeFill="accent1" w:themeFillTint="7F"/>
      </w:tcPr>
    </w:tblStylePr>
    <w:tblStylePr w:type="band1Horz">
      <w:tblPr/>
      <w:tcPr>
        <w:shd w:val="clear" w:color="auto" w:fill="4986E9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2D2" w:themeFill="accent2" w:themeFillTint="33"/>
    </w:tcPr>
    <w:tblStylePr w:type="firstRow">
      <w:rPr>
        <w:b/>
        <w:bCs/>
      </w:rPr>
      <w:tblPr/>
      <w:tcPr>
        <w:shd w:val="clear" w:color="auto" w:fill="F3C5A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C5A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531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5316" w:themeFill="accent2" w:themeFillShade="BF"/>
      </w:tcPr>
    </w:tblStylePr>
    <w:tblStylePr w:type="band1Vert">
      <w:tblPr/>
      <w:tcPr>
        <w:shd w:val="clear" w:color="auto" w:fill="F0B78F" w:themeFill="accent2" w:themeFillTint="7F"/>
      </w:tcPr>
    </w:tblStylePr>
    <w:tblStylePr w:type="band1Horz">
      <w:tblPr/>
      <w:tcPr>
        <w:shd w:val="clear" w:color="auto" w:fill="F0B78F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DCE3" w:themeFill="accent3" w:themeFillTint="33"/>
    </w:tcPr>
    <w:tblStylePr w:type="firstRow">
      <w:rPr>
        <w:b/>
        <w:bCs/>
      </w:rPr>
      <w:tblPr/>
      <w:tcPr>
        <w:shd w:val="clear" w:color="auto" w:fill="B1BAC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BAC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7404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7404D" w:themeFill="accent3" w:themeFillShade="BF"/>
      </w:tcPr>
    </w:tblStylePr>
    <w:tblStylePr w:type="band1Vert">
      <w:tblPr/>
      <w:tcPr>
        <w:shd w:val="clear" w:color="auto" w:fill="9EA9BA" w:themeFill="accent3" w:themeFillTint="7F"/>
      </w:tcPr>
    </w:tblStylePr>
    <w:tblStylePr w:type="band1Horz">
      <w:tblPr/>
      <w:tcPr>
        <w:shd w:val="clear" w:color="auto" w:fill="9EA9BA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color w:val="4A5668"/>
      <w:sz w:val="16"/>
    </w:rPr>
  </w:style>
  <w:style w:type="paragraph" w:customStyle="1" w:styleId="NotaPCMD">
    <w:name w:val="Nota PCMD"/>
    <w:basedOn w:val="Normal"/>
    <w:pPr>
      <w:jc w:val="left"/>
    </w:pPr>
    <w:rPr>
      <w:color w:val="4A5668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sz w:val="19"/>
    </w:rPr>
  </w:style>
  <w:style w:type="paragraph" w:customStyle="1" w:styleId="TabelaPCMD">
    <w:name w:val="Tabela PCMD"/>
    <w:basedOn w:val="Normal"/>
    <w:pPr>
      <w:spacing w:after="0" w:line="269" w:lineRule="auto"/>
      <w:jc w:val="left"/>
    </w:pPr>
    <w:rPr>
      <w:sz w:val="19"/>
    </w:rPr>
  </w:style>
  <w:style w:type="paragraph" w:customStyle="1" w:styleId="CorpoPCMD">
    <w:name w:val="Corpo PCMD"/>
    <w:basedOn w:val="Normal"/>
  </w:style>
  <w:style w:type="paragraph" w:customStyle="1" w:styleId="MetadadosPCMD">
    <w:name w:val="Metadados PCMD"/>
    <w:basedOn w:val="Normal"/>
    <w:pPr>
      <w:spacing w:after="0" w:line="252" w:lineRule="auto"/>
    </w:pPr>
    <w:rPr>
      <w:color w:val="4A5668"/>
      <w:sz w:val="16"/>
    </w:rPr>
  </w:style>
  <w:style w:type="paragraph" w:customStyle="1" w:styleId="RodapPCMD">
    <w:name w:val="Rodapé PCMD"/>
    <w:basedOn w:val="Normal"/>
    <w:pPr>
      <w:spacing w:after="0" w:line="252" w:lineRule="auto"/>
    </w:pPr>
    <w:rPr>
      <w:color w:val="4A5668"/>
      <w:sz w:val="15"/>
    </w:rPr>
  </w:style>
  <w:style w:type="paragraph" w:customStyle="1" w:styleId="TabelaTextoPCMD">
    <w:name w:val="Tabela Texto PCMD"/>
  </w:style>
  <w:style w:type="character" w:styleId="TextodoEspaoReservado">
    <w:name w:val="Placeholder Text"/>
    <w:basedOn w:val="Fontepargpadro"/>
    <w:uiPriority w:val="99"/>
    <w:semiHidden/>
    <w:rsid w:val="00F704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2A5B"/>
      </a:dk2>
      <a:lt2>
        <a:srgbClr val="EEECE1"/>
      </a:lt2>
      <a:accent1>
        <a:srgbClr val="0B2A5B"/>
      </a:accent1>
      <a:accent2>
        <a:srgbClr val="E2701F"/>
      </a:accent2>
      <a:accent3>
        <a:srgbClr val="4A5668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cm:documento xmlns:pcm="urn:pcm-direto:documento:1">
  <pcm:titulo>[Título do procedimento]</pcm:titulo>
  <pcm:codigo>PCM-MAN-017</pcm:codigo>
  <pcm:revisao>00</pcm:revisao>
  <pcm:data>A definir</pcm:data>
  <pcm:elaborado>A definir</pcm:elaborado>
  <pcm:aprovado>A definir</pcm:aprovado>
  <pcm:organizacao>A definir</pcm:organizacao>
  <pcm:situacao>Em elaboração</pcm:situacao>
</pcm:documento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496642-2582-4D65-BBFF-722B9D4F9128}">
  <ds:schemaRefs>
    <ds:schemaRef ds:uri="urn:pcm-direto:documento:1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240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padrão de documento PCM Direto</vt:lpstr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[Título do procedimento]</dc:title>
  <dc:subject>Modelo para procedimentos e documentos de manutenção</dc:subject>
  <dc:creator>PCM Direto</dc:creator>
  <cp:keywords>PCM Direto, procedimento, modelo, TAG</cp:keywords>
  <dc:description>generated by python-docx</dc:description>
  <cp:lastModifiedBy>PCM Direto</cp:lastModifiedBy>
  <cp:revision>3</cp:revision>
  <dcterms:created xsi:type="dcterms:W3CDTF">2026-10-27T22:19:00Z</dcterms:created>
  <dcterms:modified xsi:type="dcterms:W3CDTF">2026-10-27T22:41:00Z</dcterms:modified>
  <cp:category/>
</cp:coreProperties>
</file>