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CDCF8" w14:textId="35E50998" w:rsidR="004E14E2" w:rsidRDefault="00B83CEC" w:rsidP="00B83CEC">
      <w:pPr>
        <w:spacing w:after="0" w:afterAutospacing="0" w:line="276" w:lineRule="auto"/>
        <w:jc w:val="center"/>
        <w:rPr>
          <w:b/>
          <w:bCs w:val="0"/>
          <w:sz w:val="28"/>
          <w:szCs w:val="24"/>
        </w:rPr>
      </w:pPr>
      <w:r>
        <w:rPr>
          <w:b/>
          <w:bCs w:val="0"/>
          <w:sz w:val="28"/>
          <w:szCs w:val="24"/>
        </w:rPr>
        <w:t>PROPOSAL ĐỒ ÁN MÔN HỌC</w:t>
      </w:r>
    </w:p>
    <w:p w14:paraId="618A91AB" w14:textId="6E08DB47" w:rsidR="00B83CEC" w:rsidRDefault="00B83CEC" w:rsidP="00B83CEC">
      <w:pPr>
        <w:spacing w:after="0" w:afterAutospacing="0" w:line="276" w:lineRule="auto"/>
        <w:rPr>
          <w:b/>
          <w:bCs w:val="0"/>
          <w:sz w:val="28"/>
          <w:szCs w:val="24"/>
        </w:rPr>
      </w:pPr>
      <w:r>
        <w:rPr>
          <w:b/>
          <w:bCs w:val="0"/>
          <w:sz w:val="28"/>
          <w:szCs w:val="24"/>
        </w:rPr>
        <w:t>1. Thông tin chung</w:t>
      </w:r>
    </w:p>
    <w:tbl>
      <w:tblPr>
        <w:tblStyle w:val="TableGrid"/>
        <w:tblpPr w:leftFromText="180" w:rightFromText="180" w:vertAnchor="text" w:horzAnchor="margin" w:tblpY="410"/>
        <w:tblW w:w="0" w:type="auto"/>
        <w:tblLook w:val="04A0" w:firstRow="1" w:lastRow="0" w:firstColumn="1" w:lastColumn="0" w:noHBand="0" w:noVBand="1"/>
      </w:tblPr>
      <w:tblGrid>
        <w:gridCol w:w="3116"/>
        <w:gridCol w:w="3117"/>
        <w:gridCol w:w="3117"/>
      </w:tblGrid>
      <w:tr w:rsidR="00B83CEC" w:rsidRPr="00B83CEC" w14:paraId="33F1C450" w14:textId="77777777" w:rsidTr="00B83CEC">
        <w:tc>
          <w:tcPr>
            <w:tcW w:w="3116" w:type="dxa"/>
          </w:tcPr>
          <w:p w14:paraId="27CEEED6" w14:textId="77777777" w:rsidR="00B83CEC" w:rsidRPr="00B83CEC" w:rsidRDefault="00B83CEC" w:rsidP="00B83CEC">
            <w:pPr>
              <w:spacing w:afterAutospacing="0" w:line="276" w:lineRule="auto"/>
              <w:rPr>
                <w:sz w:val="28"/>
                <w:szCs w:val="24"/>
              </w:rPr>
            </w:pPr>
            <w:r w:rsidRPr="00B83CEC">
              <w:rPr>
                <w:sz w:val="28"/>
                <w:szCs w:val="24"/>
              </w:rPr>
              <w:t>Trầm Tính Ân</w:t>
            </w:r>
          </w:p>
        </w:tc>
        <w:tc>
          <w:tcPr>
            <w:tcW w:w="3117" w:type="dxa"/>
          </w:tcPr>
          <w:p w14:paraId="48AD5D29" w14:textId="77777777" w:rsidR="00B83CEC" w:rsidRPr="00B83CEC" w:rsidRDefault="00B83CEC" w:rsidP="00B83CEC">
            <w:pPr>
              <w:spacing w:afterAutospacing="0" w:line="276" w:lineRule="auto"/>
              <w:jc w:val="center"/>
              <w:rPr>
                <w:sz w:val="28"/>
                <w:szCs w:val="24"/>
              </w:rPr>
            </w:pPr>
            <w:r>
              <w:rPr>
                <w:sz w:val="28"/>
                <w:szCs w:val="24"/>
              </w:rPr>
              <w:t>24520074</w:t>
            </w:r>
          </w:p>
        </w:tc>
        <w:tc>
          <w:tcPr>
            <w:tcW w:w="3117" w:type="dxa"/>
          </w:tcPr>
          <w:p w14:paraId="3DDBCA6E" w14:textId="77777777" w:rsidR="00B83CEC" w:rsidRPr="00B83CEC" w:rsidRDefault="00B83CEC" w:rsidP="00B83CEC">
            <w:pPr>
              <w:spacing w:afterAutospacing="0" w:line="276" w:lineRule="auto"/>
              <w:rPr>
                <w:sz w:val="28"/>
                <w:szCs w:val="24"/>
              </w:rPr>
            </w:pPr>
            <w:r>
              <w:rPr>
                <w:sz w:val="28"/>
                <w:szCs w:val="24"/>
              </w:rPr>
              <w:t>Trưởng nhóm</w:t>
            </w:r>
          </w:p>
        </w:tc>
      </w:tr>
      <w:tr w:rsidR="00B83CEC" w:rsidRPr="00B83CEC" w14:paraId="34AB56AF" w14:textId="77777777" w:rsidTr="00B83CEC">
        <w:tc>
          <w:tcPr>
            <w:tcW w:w="3116" w:type="dxa"/>
          </w:tcPr>
          <w:p w14:paraId="5D050F8C" w14:textId="77777777" w:rsidR="00B83CEC" w:rsidRPr="00B83CEC" w:rsidRDefault="00B83CEC" w:rsidP="00B83CEC">
            <w:pPr>
              <w:spacing w:afterAutospacing="0" w:line="276" w:lineRule="auto"/>
              <w:rPr>
                <w:sz w:val="28"/>
                <w:szCs w:val="24"/>
              </w:rPr>
            </w:pPr>
            <w:r w:rsidRPr="00B83CEC">
              <w:rPr>
                <w:sz w:val="28"/>
                <w:szCs w:val="24"/>
              </w:rPr>
              <w:t>Trần Đức Chuẩn</w:t>
            </w:r>
          </w:p>
        </w:tc>
        <w:tc>
          <w:tcPr>
            <w:tcW w:w="3117" w:type="dxa"/>
          </w:tcPr>
          <w:p w14:paraId="26324993" w14:textId="77777777" w:rsidR="00B83CEC" w:rsidRPr="00B83CEC" w:rsidRDefault="00B83CEC" w:rsidP="00B83CEC">
            <w:pPr>
              <w:spacing w:afterAutospacing="0" w:line="276" w:lineRule="auto"/>
              <w:jc w:val="center"/>
              <w:rPr>
                <w:sz w:val="28"/>
                <w:szCs w:val="24"/>
              </w:rPr>
            </w:pPr>
            <w:r>
              <w:rPr>
                <w:sz w:val="28"/>
                <w:szCs w:val="24"/>
              </w:rPr>
              <w:t>24520228</w:t>
            </w:r>
          </w:p>
        </w:tc>
        <w:tc>
          <w:tcPr>
            <w:tcW w:w="3117" w:type="dxa"/>
          </w:tcPr>
          <w:p w14:paraId="723D4C77" w14:textId="77777777" w:rsidR="00B83CEC" w:rsidRPr="00B83CEC" w:rsidRDefault="00B83CEC" w:rsidP="00B83CEC">
            <w:pPr>
              <w:spacing w:afterAutospacing="0" w:line="276" w:lineRule="auto"/>
              <w:rPr>
                <w:sz w:val="28"/>
                <w:szCs w:val="24"/>
              </w:rPr>
            </w:pPr>
            <w:r>
              <w:rPr>
                <w:sz w:val="28"/>
                <w:szCs w:val="24"/>
              </w:rPr>
              <w:t>Thành viên</w:t>
            </w:r>
          </w:p>
        </w:tc>
      </w:tr>
      <w:tr w:rsidR="00B83CEC" w:rsidRPr="00B83CEC" w14:paraId="309BDCFF" w14:textId="77777777" w:rsidTr="00B83CEC">
        <w:trPr>
          <w:trHeight w:val="287"/>
        </w:trPr>
        <w:tc>
          <w:tcPr>
            <w:tcW w:w="3116" w:type="dxa"/>
          </w:tcPr>
          <w:p w14:paraId="2C294F51" w14:textId="77777777" w:rsidR="00B83CEC" w:rsidRPr="00B83CEC" w:rsidRDefault="00B83CEC" w:rsidP="00B83CEC">
            <w:pPr>
              <w:spacing w:afterAutospacing="0" w:line="276" w:lineRule="auto"/>
              <w:rPr>
                <w:sz w:val="28"/>
                <w:szCs w:val="24"/>
              </w:rPr>
            </w:pPr>
            <w:r w:rsidRPr="00B83CEC">
              <w:rPr>
                <w:sz w:val="28"/>
                <w:szCs w:val="24"/>
              </w:rPr>
              <w:t>Chung Hữu Lộc</w:t>
            </w:r>
          </w:p>
        </w:tc>
        <w:tc>
          <w:tcPr>
            <w:tcW w:w="3117" w:type="dxa"/>
          </w:tcPr>
          <w:p w14:paraId="47D4A4CD" w14:textId="77777777" w:rsidR="00B83CEC" w:rsidRPr="00B83CEC" w:rsidRDefault="00B83CEC" w:rsidP="00B83CEC">
            <w:pPr>
              <w:spacing w:afterAutospacing="0" w:line="276" w:lineRule="auto"/>
              <w:jc w:val="center"/>
              <w:rPr>
                <w:sz w:val="28"/>
                <w:szCs w:val="24"/>
              </w:rPr>
            </w:pPr>
            <w:r>
              <w:rPr>
                <w:sz w:val="28"/>
                <w:szCs w:val="24"/>
              </w:rPr>
              <w:t>24520975</w:t>
            </w:r>
          </w:p>
        </w:tc>
        <w:tc>
          <w:tcPr>
            <w:tcW w:w="3117" w:type="dxa"/>
          </w:tcPr>
          <w:p w14:paraId="43C32629" w14:textId="77777777" w:rsidR="00B83CEC" w:rsidRPr="00B83CEC" w:rsidRDefault="00B83CEC" w:rsidP="00B83CEC">
            <w:pPr>
              <w:spacing w:afterAutospacing="0" w:line="276" w:lineRule="auto"/>
              <w:rPr>
                <w:sz w:val="28"/>
                <w:szCs w:val="24"/>
              </w:rPr>
            </w:pPr>
            <w:r>
              <w:rPr>
                <w:sz w:val="28"/>
                <w:szCs w:val="24"/>
              </w:rPr>
              <w:t>Thành Viên</w:t>
            </w:r>
          </w:p>
        </w:tc>
      </w:tr>
    </w:tbl>
    <w:p w14:paraId="325518A6" w14:textId="6679DDE7" w:rsidR="00B83CEC" w:rsidRDefault="00B83CEC" w:rsidP="00B83CEC">
      <w:pPr>
        <w:spacing w:after="0" w:afterAutospacing="0" w:line="276" w:lineRule="auto"/>
        <w:rPr>
          <w:b/>
          <w:bCs w:val="0"/>
          <w:sz w:val="28"/>
          <w:szCs w:val="24"/>
        </w:rPr>
      </w:pPr>
      <w:r>
        <w:rPr>
          <w:b/>
          <w:bCs w:val="0"/>
          <w:sz w:val="28"/>
          <w:szCs w:val="24"/>
        </w:rPr>
        <w:t xml:space="preserve"> Nhóm: </w:t>
      </w:r>
    </w:p>
    <w:p w14:paraId="4F75BD5F" w14:textId="306B976D" w:rsidR="00B83CEC" w:rsidRPr="00B83CEC" w:rsidRDefault="00B83CEC" w:rsidP="00B83CEC">
      <w:pPr>
        <w:spacing w:after="0" w:afterAutospacing="0" w:line="276" w:lineRule="auto"/>
        <w:rPr>
          <w:b/>
          <w:bCs w:val="0"/>
          <w:sz w:val="28"/>
          <w:szCs w:val="24"/>
        </w:rPr>
      </w:pPr>
      <w:r w:rsidRPr="00B83CEC">
        <w:rPr>
          <w:b/>
          <w:bCs w:val="0"/>
          <w:sz w:val="28"/>
          <w:szCs w:val="28"/>
        </w:rPr>
        <w:t xml:space="preserve">Đề tài: </w:t>
      </w:r>
      <w:r w:rsidRPr="00B83CEC">
        <w:rPr>
          <w:sz w:val="28"/>
          <w:szCs w:val="28"/>
        </w:rPr>
        <w:t>Thiết kế &amp; Triển khai nền tảng dịch vụ nội dung đa phương tiện an toàn</w:t>
      </w:r>
    </w:p>
    <w:p w14:paraId="1898FE93" w14:textId="77777777" w:rsidR="00B83CEC" w:rsidRDefault="00B83CEC" w:rsidP="00B83CEC">
      <w:pPr>
        <w:spacing w:after="0" w:afterAutospacing="0" w:line="276" w:lineRule="auto"/>
        <w:rPr>
          <w:b/>
          <w:bCs w:val="0"/>
          <w:sz w:val="28"/>
          <w:szCs w:val="24"/>
        </w:rPr>
      </w:pPr>
    </w:p>
    <w:p w14:paraId="5BCF1745" w14:textId="44695970" w:rsidR="00B83CEC" w:rsidRDefault="00B83CEC" w:rsidP="00B83CEC">
      <w:pPr>
        <w:spacing w:after="0" w:afterAutospacing="0" w:line="276" w:lineRule="auto"/>
        <w:rPr>
          <w:b/>
          <w:bCs w:val="0"/>
          <w:sz w:val="28"/>
          <w:szCs w:val="24"/>
        </w:rPr>
      </w:pPr>
      <w:r>
        <w:rPr>
          <w:b/>
          <w:bCs w:val="0"/>
          <w:sz w:val="28"/>
          <w:szCs w:val="24"/>
        </w:rPr>
        <w:t>2. Tóm tắt đề tài</w:t>
      </w:r>
    </w:p>
    <w:p w14:paraId="1B42A29F" w14:textId="4BD3B99E" w:rsidR="00B83CEC" w:rsidRDefault="00B83CEC" w:rsidP="00B83CEC">
      <w:pPr>
        <w:spacing w:after="0" w:afterAutospacing="0" w:line="276" w:lineRule="auto"/>
        <w:rPr>
          <w:sz w:val="28"/>
          <w:szCs w:val="24"/>
        </w:rPr>
      </w:pPr>
      <w:r>
        <w:rPr>
          <w:sz w:val="28"/>
          <w:szCs w:val="24"/>
        </w:rPr>
        <w:t>Xây dựng một hệ thống streaming (tương tự Netflix) cho phép truyền tải video an toàn. Hệ thống tập trung vào việc bảo vệ bản quyền bằng mã hóa AES-128 chuẩn CENC, quản lý khóa thông qua License và thực hiện các kỹ thuật truy vết Forensic Watermarking.</w:t>
      </w:r>
    </w:p>
    <w:p w14:paraId="63417297" w14:textId="77777777" w:rsidR="00B83CEC" w:rsidRDefault="00B83CEC" w:rsidP="00B83CEC">
      <w:pPr>
        <w:spacing w:after="0" w:afterAutospacing="0" w:line="276" w:lineRule="auto"/>
        <w:rPr>
          <w:sz w:val="28"/>
          <w:szCs w:val="24"/>
        </w:rPr>
      </w:pPr>
    </w:p>
    <w:p w14:paraId="0C3CC99A" w14:textId="14846F4C" w:rsidR="00B83CEC" w:rsidRDefault="00B83CEC" w:rsidP="00B83CEC">
      <w:pPr>
        <w:spacing w:after="0" w:afterAutospacing="0" w:line="276" w:lineRule="auto"/>
        <w:rPr>
          <w:b/>
          <w:bCs w:val="0"/>
          <w:sz w:val="28"/>
          <w:szCs w:val="24"/>
        </w:rPr>
      </w:pPr>
      <w:r>
        <w:rPr>
          <w:b/>
          <w:bCs w:val="0"/>
          <w:sz w:val="28"/>
          <w:szCs w:val="24"/>
        </w:rPr>
        <w:t>3. Mục tiêu học thuật</w:t>
      </w:r>
    </w:p>
    <w:p w14:paraId="38BE4473" w14:textId="370AB2E0" w:rsidR="00B83CEC" w:rsidRDefault="00B83CEC" w:rsidP="00B83CEC">
      <w:pPr>
        <w:spacing w:after="0" w:afterAutospacing="0" w:line="276" w:lineRule="auto"/>
        <w:rPr>
          <w:sz w:val="28"/>
          <w:szCs w:val="24"/>
        </w:rPr>
      </w:pPr>
      <w:r>
        <w:rPr>
          <w:sz w:val="28"/>
          <w:szCs w:val="24"/>
        </w:rPr>
        <w:t>- Làm chủ quy trình End-to-End Streaming: Từ video gốc đến khi phát trên trình duyệt.</w:t>
      </w:r>
    </w:p>
    <w:p w14:paraId="45F7BAF1" w14:textId="01198B4C" w:rsidR="00B83CEC" w:rsidRDefault="00B83CEC" w:rsidP="00B83CEC">
      <w:pPr>
        <w:spacing w:after="0" w:afterAutospacing="0" w:line="276" w:lineRule="auto"/>
        <w:rPr>
          <w:sz w:val="28"/>
          <w:szCs w:val="24"/>
        </w:rPr>
      </w:pPr>
      <w:r>
        <w:rPr>
          <w:sz w:val="28"/>
          <w:szCs w:val="24"/>
        </w:rPr>
        <w:t>- Triển khai mật mã học thực tiễn</w:t>
      </w:r>
      <w:r w:rsidR="008A0F61">
        <w:rPr>
          <w:sz w:val="28"/>
          <w:szCs w:val="24"/>
        </w:rPr>
        <w:t>: Sử dụng CENC, AES-128 CTR để mã hóa video mẫu.</w:t>
      </w:r>
    </w:p>
    <w:p w14:paraId="74F00FC4" w14:textId="1BAB08F0" w:rsidR="008A0F61" w:rsidRDefault="008A0F61" w:rsidP="00B83CEC">
      <w:pPr>
        <w:spacing w:after="0" w:afterAutospacing="0" w:line="276" w:lineRule="auto"/>
        <w:rPr>
          <w:sz w:val="28"/>
          <w:szCs w:val="24"/>
        </w:rPr>
      </w:pPr>
      <w:r>
        <w:rPr>
          <w:sz w:val="28"/>
          <w:szCs w:val="24"/>
        </w:rPr>
        <w:t>- Quản lý khóa (KMS): Thiết kế cơ chế cấp phát, xác thực và xoay vòng khóa (Rotation) an toàn.</w:t>
      </w:r>
    </w:p>
    <w:p w14:paraId="2B97918D" w14:textId="7DA658AB" w:rsidR="008A0F61" w:rsidRDefault="008A0F61" w:rsidP="00B83CEC">
      <w:pPr>
        <w:spacing w:after="0" w:afterAutospacing="0" w:line="276" w:lineRule="auto"/>
        <w:rPr>
          <w:sz w:val="28"/>
          <w:szCs w:val="24"/>
        </w:rPr>
      </w:pPr>
      <w:r>
        <w:rPr>
          <w:sz w:val="28"/>
          <w:szCs w:val="24"/>
        </w:rPr>
        <w:t>- An ninh hệ thống: Thực hành phát hiện các lỗi phổ biến như sử dụng lại số Nonce (Nonce Reuse) trong chế độ CTR hoặc sử dụng các vector khởi tạo (IV) yếu dẫn đến khả năng khôi phục bản rõ.</w:t>
      </w:r>
    </w:p>
    <w:p w14:paraId="51BC822D" w14:textId="77777777" w:rsidR="008A0F61" w:rsidRDefault="008A0F61" w:rsidP="00B83CEC">
      <w:pPr>
        <w:spacing w:after="0" w:afterAutospacing="0" w:line="276" w:lineRule="auto"/>
        <w:rPr>
          <w:sz w:val="28"/>
          <w:szCs w:val="24"/>
        </w:rPr>
      </w:pPr>
    </w:p>
    <w:p w14:paraId="31034A02" w14:textId="636E17F8" w:rsidR="008A0F61" w:rsidRDefault="008A0F61" w:rsidP="00B83CEC">
      <w:pPr>
        <w:spacing w:after="0" w:afterAutospacing="0" w:line="276" w:lineRule="auto"/>
        <w:rPr>
          <w:b/>
          <w:bCs w:val="0"/>
          <w:sz w:val="28"/>
          <w:szCs w:val="24"/>
        </w:rPr>
      </w:pPr>
      <w:r>
        <w:rPr>
          <w:b/>
          <w:bCs w:val="0"/>
          <w:sz w:val="28"/>
          <w:szCs w:val="24"/>
        </w:rPr>
        <w:t>4. Kiến trúc hệ thống dự kiến (Architecture)</w:t>
      </w:r>
    </w:p>
    <w:p w14:paraId="6E8B76B4" w14:textId="1B09485B" w:rsidR="008A0F61" w:rsidRDefault="008A0F61" w:rsidP="00B83CEC">
      <w:pPr>
        <w:spacing w:after="0" w:afterAutospacing="0" w:line="276" w:lineRule="auto"/>
        <w:rPr>
          <w:sz w:val="28"/>
          <w:szCs w:val="24"/>
        </w:rPr>
      </w:pPr>
      <w:r>
        <w:rPr>
          <w:sz w:val="28"/>
          <w:szCs w:val="24"/>
        </w:rPr>
        <w:t>- Media Pipeline: Sử dụng Ffmpeg để mã hóa ABR và Shaka-packager để đóng gói DASH/HLS.</w:t>
      </w:r>
    </w:p>
    <w:p w14:paraId="29F0938C" w14:textId="206B6CA0" w:rsidR="008A0F61" w:rsidRDefault="008A0F61" w:rsidP="00B83CEC">
      <w:pPr>
        <w:spacing w:after="0" w:afterAutospacing="0" w:line="276" w:lineRule="auto"/>
        <w:rPr>
          <w:sz w:val="28"/>
          <w:szCs w:val="24"/>
        </w:rPr>
      </w:pPr>
      <w:r>
        <w:rPr>
          <w:sz w:val="28"/>
          <w:szCs w:val="24"/>
        </w:rPr>
        <w:t>- Security Layer: License Server chạy trên Node.js, xác thực bằng JWT/OAuth2 và cấp khóa từ database MongoDB.</w:t>
      </w:r>
    </w:p>
    <w:p w14:paraId="431B4961" w14:textId="092E709E" w:rsidR="008A0F61" w:rsidRDefault="008A0F61" w:rsidP="00B83CEC">
      <w:pPr>
        <w:spacing w:after="0" w:afterAutospacing="0" w:line="276" w:lineRule="auto"/>
        <w:rPr>
          <w:sz w:val="28"/>
          <w:szCs w:val="24"/>
        </w:rPr>
      </w:pPr>
      <w:r>
        <w:rPr>
          <w:sz w:val="28"/>
          <w:szCs w:val="24"/>
        </w:rPr>
        <w:t>- Delivery Layer: Sử dụng Nginx làm máy chủ chứa file tĩnh và giả lập cơ chế Caching tại Edge.</w:t>
      </w:r>
    </w:p>
    <w:p w14:paraId="6B0D7B94" w14:textId="77777777" w:rsidR="008A0F61" w:rsidRDefault="008A0F61" w:rsidP="00B83CEC">
      <w:pPr>
        <w:spacing w:after="0" w:afterAutospacing="0" w:line="276" w:lineRule="auto"/>
        <w:rPr>
          <w:sz w:val="28"/>
          <w:szCs w:val="24"/>
        </w:rPr>
      </w:pPr>
    </w:p>
    <w:p w14:paraId="767EE2AA" w14:textId="77777777" w:rsidR="008A0F61" w:rsidRDefault="008A0F61" w:rsidP="00B83CEC">
      <w:pPr>
        <w:spacing w:after="0" w:afterAutospacing="0" w:line="276" w:lineRule="auto"/>
        <w:rPr>
          <w:sz w:val="28"/>
          <w:szCs w:val="24"/>
        </w:rPr>
      </w:pPr>
    </w:p>
    <w:p w14:paraId="30B3EA3B" w14:textId="649A2AB4" w:rsidR="008A0F61" w:rsidRDefault="008A0F61" w:rsidP="00B83CEC">
      <w:pPr>
        <w:spacing w:after="0" w:afterAutospacing="0" w:line="276" w:lineRule="auto"/>
        <w:rPr>
          <w:b/>
          <w:bCs w:val="0"/>
          <w:sz w:val="28"/>
          <w:szCs w:val="24"/>
        </w:rPr>
      </w:pPr>
      <w:r>
        <w:rPr>
          <w:b/>
          <w:bCs w:val="0"/>
          <w:sz w:val="28"/>
          <w:szCs w:val="24"/>
        </w:rPr>
        <w:lastRenderedPageBreak/>
        <w:t>5. Kế hoạch thực hiện</w:t>
      </w:r>
    </w:p>
    <w:p w14:paraId="06B860ED" w14:textId="21F5FA91" w:rsidR="008A0F61" w:rsidRDefault="008A0F61" w:rsidP="00B83CEC">
      <w:pPr>
        <w:spacing w:after="0" w:afterAutospacing="0" w:line="276" w:lineRule="auto"/>
        <w:rPr>
          <w:sz w:val="28"/>
          <w:szCs w:val="24"/>
        </w:rPr>
      </w:pPr>
      <w:r>
        <w:rPr>
          <w:sz w:val="28"/>
          <w:szCs w:val="24"/>
        </w:rPr>
        <w:t>- Giai đoạn 1 (Tuần 1-2): Thiết lập hạ tầng và xử lý Media.</w:t>
      </w:r>
    </w:p>
    <w:p w14:paraId="61281576" w14:textId="28A13201" w:rsidR="008A0F61" w:rsidRDefault="008A0F61" w:rsidP="00B83CEC">
      <w:pPr>
        <w:spacing w:after="0" w:afterAutospacing="0" w:line="276" w:lineRule="auto"/>
        <w:rPr>
          <w:sz w:val="28"/>
          <w:szCs w:val="24"/>
        </w:rPr>
      </w:pPr>
      <w:r>
        <w:rPr>
          <w:sz w:val="28"/>
          <w:szCs w:val="24"/>
        </w:rPr>
        <w:t>- Giai đoạn 2 (Tuần 3-4): Phát triển License Server và quản lý khóa.</w:t>
      </w:r>
    </w:p>
    <w:p w14:paraId="0F9908FC" w14:textId="3AE3133A" w:rsidR="008A0F61" w:rsidRDefault="008A0F61" w:rsidP="00B83CEC">
      <w:pPr>
        <w:spacing w:after="0" w:afterAutospacing="0" w:line="276" w:lineRule="auto"/>
        <w:rPr>
          <w:sz w:val="28"/>
          <w:szCs w:val="24"/>
        </w:rPr>
      </w:pPr>
      <w:r>
        <w:rPr>
          <w:sz w:val="28"/>
          <w:szCs w:val="24"/>
        </w:rPr>
        <w:t>- Giai đoạn 3 (Tuần 5-6): Tích hợp Player và các biện pháp bảo vệ nâng cao.</w:t>
      </w:r>
    </w:p>
    <w:p w14:paraId="327F4CF0" w14:textId="28F4E810" w:rsidR="008A0F61" w:rsidRDefault="008A0F61" w:rsidP="00B83CEC">
      <w:pPr>
        <w:spacing w:after="0" w:afterAutospacing="0" w:line="276" w:lineRule="auto"/>
        <w:rPr>
          <w:sz w:val="28"/>
          <w:szCs w:val="24"/>
        </w:rPr>
      </w:pPr>
      <w:r>
        <w:rPr>
          <w:sz w:val="28"/>
          <w:szCs w:val="24"/>
        </w:rPr>
        <w:t>- Giai đoạn 4 (Tuần 7-8): Tấn công thử nghiệm, đánh giá hiệu năng và báo cáo.</w:t>
      </w:r>
    </w:p>
    <w:p w14:paraId="424B66F6" w14:textId="77777777" w:rsidR="008A0F61" w:rsidRDefault="008A0F61" w:rsidP="00B83CEC">
      <w:pPr>
        <w:spacing w:after="0" w:afterAutospacing="0" w:line="276" w:lineRule="auto"/>
        <w:rPr>
          <w:sz w:val="28"/>
          <w:szCs w:val="24"/>
        </w:rPr>
      </w:pPr>
    </w:p>
    <w:p w14:paraId="2EC99430" w14:textId="202504CB" w:rsidR="008A0F61" w:rsidRDefault="00F6193A" w:rsidP="00B83CEC">
      <w:pPr>
        <w:spacing w:after="0" w:afterAutospacing="0" w:line="276" w:lineRule="auto"/>
        <w:rPr>
          <w:sz w:val="28"/>
          <w:szCs w:val="28"/>
        </w:rPr>
      </w:pPr>
      <w:r w:rsidRPr="00F6193A">
        <w:rPr>
          <w:b/>
          <w:bCs w:val="0"/>
          <w:sz w:val="28"/>
          <w:szCs w:val="28"/>
        </w:rPr>
        <w:t xml:space="preserve">Timeline chi tiết: </w:t>
      </w:r>
      <w:hyperlink r:id="rId4" w:anchor="gid=0" w:history="1">
        <w:r w:rsidRPr="00F6193A">
          <w:rPr>
            <w:rStyle w:val="Hyperlink"/>
            <w:b/>
            <w:sz w:val="28"/>
            <w:szCs w:val="28"/>
          </w:rPr>
          <w:t>Timeline MMH - Google Sheets</w:t>
        </w:r>
      </w:hyperlink>
    </w:p>
    <w:p w14:paraId="5054E2F8" w14:textId="77777777" w:rsidR="00F6193A" w:rsidRDefault="00F6193A" w:rsidP="00B83CEC">
      <w:pPr>
        <w:spacing w:after="0" w:afterAutospacing="0" w:line="276" w:lineRule="auto"/>
        <w:rPr>
          <w:sz w:val="28"/>
          <w:szCs w:val="28"/>
        </w:rPr>
      </w:pPr>
    </w:p>
    <w:p w14:paraId="4804A0B0" w14:textId="2D9C9C1C" w:rsidR="00F6193A" w:rsidRDefault="00F6193A" w:rsidP="00B83CEC">
      <w:pPr>
        <w:spacing w:after="0" w:afterAutospacing="0" w:line="276" w:lineRule="auto"/>
        <w:rPr>
          <w:b/>
          <w:bCs w:val="0"/>
          <w:sz w:val="28"/>
          <w:szCs w:val="28"/>
        </w:rPr>
      </w:pPr>
      <w:r>
        <w:rPr>
          <w:b/>
          <w:bCs w:val="0"/>
          <w:sz w:val="28"/>
          <w:szCs w:val="28"/>
        </w:rPr>
        <w:t>6. Kịch bản đánh giá &amp; tấn công</w:t>
      </w:r>
    </w:p>
    <w:p w14:paraId="4937D323" w14:textId="7BDDDD73" w:rsidR="00F6193A" w:rsidRDefault="00F6193A" w:rsidP="00B83CEC">
      <w:pPr>
        <w:spacing w:after="0" w:afterAutospacing="0" w:line="276" w:lineRule="auto"/>
        <w:rPr>
          <w:sz w:val="28"/>
          <w:szCs w:val="28"/>
        </w:rPr>
      </w:pPr>
      <w:r>
        <w:rPr>
          <w:sz w:val="28"/>
          <w:szCs w:val="28"/>
        </w:rPr>
        <w:t>- Token Replay Attack: Giả lập việc dùng lại token cũ để lấy Key.</w:t>
      </w:r>
    </w:p>
    <w:p w14:paraId="614305C1" w14:textId="064A8836" w:rsidR="00F6193A" w:rsidRDefault="00F6193A" w:rsidP="00B83CEC">
      <w:pPr>
        <w:spacing w:after="0" w:afterAutospacing="0" w:line="276" w:lineRule="auto"/>
        <w:rPr>
          <w:sz w:val="28"/>
          <w:szCs w:val="28"/>
        </w:rPr>
      </w:pPr>
      <w:r>
        <w:rPr>
          <w:sz w:val="28"/>
          <w:szCs w:val="28"/>
        </w:rPr>
        <w:t>- IV Reuse Testing: Đánh giá rủi ro khi sử dụng lại Initialization Vector (IV) trong mã hóa khối.</w:t>
      </w:r>
    </w:p>
    <w:p w14:paraId="74628BC5" w14:textId="5FF74AAF" w:rsidR="00F6193A" w:rsidRDefault="00F6193A" w:rsidP="00B83CEC">
      <w:pPr>
        <w:spacing w:after="0" w:afterAutospacing="0" w:line="276" w:lineRule="auto"/>
        <w:rPr>
          <w:sz w:val="28"/>
          <w:szCs w:val="28"/>
        </w:rPr>
      </w:pPr>
      <w:r>
        <w:rPr>
          <w:sz w:val="28"/>
          <w:szCs w:val="28"/>
        </w:rPr>
        <w:t>- Memory Scraping Simulation: Thử nghiệm trích xuất Key trực tiếp từ bộ nhớ RAM của Player.</w:t>
      </w:r>
    </w:p>
    <w:p w14:paraId="67B7ABF3" w14:textId="04BE26A3" w:rsidR="00F6193A" w:rsidRPr="00F6193A" w:rsidRDefault="00F6193A" w:rsidP="00B83CEC">
      <w:pPr>
        <w:spacing w:after="0" w:afterAutospacing="0" w:line="276" w:lineRule="auto"/>
        <w:rPr>
          <w:sz w:val="28"/>
          <w:szCs w:val="28"/>
        </w:rPr>
      </w:pPr>
      <w:r>
        <w:rPr>
          <w:sz w:val="28"/>
          <w:szCs w:val="28"/>
        </w:rPr>
        <w:t>- Load &amp; Latency Test: Thống kê độ trễ lấy License và tốc độ tải video (TTFF).</w:t>
      </w:r>
    </w:p>
    <w:p w14:paraId="6BAE290C" w14:textId="77777777" w:rsidR="00B83CEC" w:rsidRDefault="00B83CEC" w:rsidP="00B83CEC">
      <w:pPr>
        <w:spacing w:after="0" w:afterAutospacing="0" w:line="276" w:lineRule="auto"/>
        <w:rPr>
          <w:sz w:val="28"/>
          <w:szCs w:val="24"/>
        </w:rPr>
      </w:pPr>
    </w:p>
    <w:p w14:paraId="56A5CBE4" w14:textId="58B0765F" w:rsidR="00B83CEC" w:rsidRPr="00B83CEC" w:rsidRDefault="00B83CEC" w:rsidP="00B83CEC">
      <w:pPr>
        <w:spacing w:after="0" w:afterAutospacing="0" w:line="276" w:lineRule="auto"/>
        <w:rPr>
          <w:sz w:val="28"/>
          <w:szCs w:val="24"/>
        </w:rPr>
      </w:pPr>
    </w:p>
    <w:sectPr w:rsidR="00B83CEC" w:rsidRPr="00B83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CEC"/>
    <w:rsid w:val="004D3470"/>
    <w:rsid w:val="004E0DD0"/>
    <w:rsid w:val="004E14E2"/>
    <w:rsid w:val="005C75A2"/>
    <w:rsid w:val="00667D46"/>
    <w:rsid w:val="008A0F61"/>
    <w:rsid w:val="00951111"/>
    <w:rsid w:val="00B83CEC"/>
    <w:rsid w:val="00C52D11"/>
    <w:rsid w:val="00F61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B9FB"/>
  <w15:chartTrackingRefBased/>
  <w15:docId w15:val="{5AD57DA1-B341-4875-BDD8-D5E74ADC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color w:val="000000" w:themeColor="text1"/>
        <w:kern w:val="2"/>
        <w:sz w:val="24"/>
        <w:szCs w:val="22"/>
        <w:lang w:val="en-US" w:eastAsia="en-US" w:bidi="ar-SA"/>
        <w14:ligatures w14:val="standardContextual"/>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46"/>
    <w:pPr>
      <w:jc w:val="both"/>
    </w:pPr>
  </w:style>
  <w:style w:type="paragraph" w:styleId="Heading1">
    <w:name w:val="heading 1"/>
    <w:basedOn w:val="Normal"/>
    <w:next w:val="Normal"/>
    <w:link w:val="Heading1Char"/>
    <w:uiPriority w:val="9"/>
    <w:qFormat/>
    <w:rsid w:val="00B83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C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C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3C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3C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3C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3C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3C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C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C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3C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3C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3C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3C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3C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3CEC"/>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83CE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83C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C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3C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3CEC"/>
    <w:rPr>
      <w:i/>
      <w:iCs/>
      <w:color w:val="404040" w:themeColor="text1" w:themeTint="BF"/>
    </w:rPr>
  </w:style>
  <w:style w:type="paragraph" w:styleId="ListParagraph">
    <w:name w:val="List Paragraph"/>
    <w:basedOn w:val="Normal"/>
    <w:uiPriority w:val="34"/>
    <w:qFormat/>
    <w:rsid w:val="00B83CEC"/>
    <w:pPr>
      <w:ind w:left="720"/>
      <w:contextualSpacing/>
    </w:pPr>
  </w:style>
  <w:style w:type="character" w:styleId="IntenseEmphasis">
    <w:name w:val="Intense Emphasis"/>
    <w:basedOn w:val="DefaultParagraphFont"/>
    <w:uiPriority w:val="21"/>
    <w:qFormat/>
    <w:rsid w:val="00B83CEC"/>
    <w:rPr>
      <w:i/>
      <w:iCs/>
      <w:color w:val="0F4761" w:themeColor="accent1" w:themeShade="BF"/>
    </w:rPr>
  </w:style>
  <w:style w:type="paragraph" w:styleId="IntenseQuote">
    <w:name w:val="Intense Quote"/>
    <w:basedOn w:val="Normal"/>
    <w:next w:val="Normal"/>
    <w:link w:val="IntenseQuoteChar"/>
    <w:uiPriority w:val="30"/>
    <w:qFormat/>
    <w:rsid w:val="00B83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CEC"/>
    <w:rPr>
      <w:i/>
      <w:iCs/>
      <w:color w:val="0F4761" w:themeColor="accent1" w:themeShade="BF"/>
    </w:rPr>
  </w:style>
  <w:style w:type="character" w:styleId="IntenseReference">
    <w:name w:val="Intense Reference"/>
    <w:basedOn w:val="DefaultParagraphFont"/>
    <w:uiPriority w:val="32"/>
    <w:qFormat/>
    <w:rsid w:val="00B83CEC"/>
    <w:rPr>
      <w:b/>
      <w:bCs w:val="0"/>
      <w:smallCaps/>
      <w:color w:val="0F4761" w:themeColor="accent1" w:themeShade="BF"/>
      <w:spacing w:val="5"/>
    </w:rPr>
  </w:style>
  <w:style w:type="table" w:styleId="TableGrid">
    <w:name w:val="Table Grid"/>
    <w:basedOn w:val="TableNormal"/>
    <w:uiPriority w:val="39"/>
    <w:rsid w:val="00B83CE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193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spreadsheets/d/1xy16zcxfLQ3jjUdWAUrzMyoJbKQ3jQkPNidLN4lXorg/edit?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471</Words>
  <Characters>1696</Characters>
  <Application>Microsoft Office Word</Application>
  <DocSecurity>0</DocSecurity>
  <Lines>94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Hữu Lộc</dc:creator>
  <cp:keywords/>
  <dc:description/>
  <cp:lastModifiedBy>Chung Hữu Lộc</cp:lastModifiedBy>
  <cp:revision>1</cp:revision>
  <dcterms:created xsi:type="dcterms:W3CDTF">2026-03-31T16:15:00Z</dcterms:created>
  <dcterms:modified xsi:type="dcterms:W3CDTF">2026-03-31T16:41:00Z</dcterms:modified>
</cp:coreProperties>
</file>