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D79C7" w14:textId="77777777" w:rsidR="00843F28" w:rsidRPr="00330F7B" w:rsidRDefault="00843F28" w:rsidP="00843F28">
      <w:pPr>
        <w:spacing w:before="240" w:after="60"/>
        <w:ind w:firstLine="0"/>
        <w:jc w:val="center"/>
        <w:rPr>
          <w:rFonts w:cs="Times New Roman"/>
          <w:b/>
          <w:sz w:val="40"/>
          <w:szCs w:val="40"/>
          <w:lang w:val="en-US"/>
        </w:rPr>
      </w:pPr>
    </w:p>
    <w:p w14:paraId="7C056E54" w14:textId="77777777" w:rsidR="00843F28" w:rsidRDefault="00E96722" w:rsidP="00843F28">
      <w:pPr>
        <w:spacing w:before="240" w:after="60"/>
        <w:ind w:firstLine="0"/>
        <w:jc w:val="center"/>
        <w:rPr>
          <w:rFonts w:cs="Times New Roman"/>
          <w:b/>
          <w:sz w:val="32"/>
          <w:szCs w:val="24"/>
          <w:lang w:val="en-US"/>
        </w:rPr>
      </w:pPr>
      <w:r>
        <w:rPr>
          <w:noProof/>
          <w:lang w:eastAsia="vi-VN"/>
        </w:rPr>
        <w:drawing>
          <wp:inline distT="0" distB="0" distL="0" distR="0" wp14:anchorId="36D9E580" wp14:editId="60462E66">
            <wp:extent cx="2012400" cy="691920"/>
            <wp:effectExtent l="0" t="0" r="0" b="0"/>
            <wp:docPr id="8" name="Picture 8" descr="A picture containing text, sig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2400" cy="691920"/>
                    </a:xfrm>
                    <a:prstGeom prst="rect">
                      <a:avLst/>
                    </a:prstGeom>
                    <a:noFill/>
                    <a:ln>
                      <a:noFill/>
                    </a:ln>
                  </pic:spPr>
                </pic:pic>
              </a:graphicData>
            </a:graphic>
          </wp:inline>
        </w:drawing>
      </w:r>
    </w:p>
    <w:p w14:paraId="77667EB4" w14:textId="77777777" w:rsidR="00843F28" w:rsidRDefault="00843F28" w:rsidP="00843F28">
      <w:pPr>
        <w:spacing w:before="240" w:after="60"/>
        <w:ind w:firstLine="0"/>
        <w:jc w:val="center"/>
        <w:rPr>
          <w:rFonts w:cs="Times New Roman"/>
          <w:b/>
          <w:sz w:val="32"/>
          <w:szCs w:val="24"/>
          <w:lang w:val="en-US"/>
        </w:rPr>
      </w:pPr>
    </w:p>
    <w:p w14:paraId="3217B8B3" w14:textId="77777777" w:rsidR="00843F28" w:rsidRDefault="00843F28" w:rsidP="00843F28">
      <w:pPr>
        <w:spacing w:before="240" w:after="60"/>
        <w:ind w:firstLine="0"/>
        <w:jc w:val="center"/>
        <w:rPr>
          <w:rFonts w:cs="Times New Roman"/>
          <w:b/>
          <w:sz w:val="32"/>
          <w:szCs w:val="24"/>
          <w:lang w:val="en-US"/>
        </w:rPr>
      </w:pPr>
    </w:p>
    <w:p w14:paraId="0178BE45" w14:textId="77777777" w:rsidR="00076474" w:rsidRDefault="00C31654" w:rsidP="00C31654">
      <w:pPr>
        <w:pStyle w:val="Tiu"/>
      </w:pPr>
      <w:r w:rsidRPr="003E4C4E">
        <w:t>QUY</w:t>
      </w:r>
      <w:r>
        <w:t xml:space="preserve"> ĐỊNH</w:t>
      </w:r>
      <w:r w:rsidR="00076474">
        <w:t xml:space="preserve"> </w:t>
      </w:r>
    </w:p>
    <w:p w14:paraId="531587DD" w14:textId="280C7888" w:rsidR="00C31654" w:rsidRPr="00970EB8" w:rsidRDefault="00076474" w:rsidP="00C31654">
      <w:pPr>
        <w:pStyle w:val="Tiu"/>
      </w:pPr>
      <w:r>
        <w:t>VỀ CHÍNH SÁCH PHÁT TRIỂN PHẦN MỀM</w:t>
      </w:r>
    </w:p>
    <w:p w14:paraId="7C0A0525" w14:textId="77777777" w:rsidR="00843F28" w:rsidRDefault="00843F28" w:rsidP="00843F28">
      <w:pPr>
        <w:pStyle w:val="Tiu"/>
      </w:pPr>
      <w:r w:rsidRPr="005E161E">
        <w:t>***</w:t>
      </w:r>
    </w:p>
    <w:p w14:paraId="277450CF" w14:textId="77777777" w:rsidR="00843F28" w:rsidRDefault="00843F28" w:rsidP="00843F28">
      <w:pPr>
        <w:pStyle w:val="Tiu"/>
      </w:pPr>
    </w:p>
    <w:tbl>
      <w:tblPr>
        <w:tblStyle w:val="LiBang"/>
        <w:tblW w:w="0" w:type="auto"/>
        <w:jc w:val="center"/>
        <w:tblLook w:val="04A0" w:firstRow="1" w:lastRow="0" w:firstColumn="1" w:lastColumn="0" w:noHBand="0" w:noVBand="1"/>
      </w:tblPr>
      <w:tblGrid>
        <w:gridCol w:w="2263"/>
        <w:gridCol w:w="3402"/>
      </w:tblGrid>
      <w:tr w:rsidR="00843F28" w14:paraId="00FFDCAE" w14:textId="77777777" w:rsidTr="003425CB">
        <w:trPr>
          <w:jc w:val="center"/>
        </w:trPr>
        <w:tc>
          <w:tcPr>
            <w:tcW w:w="2263" w:type="dxa"/>
          </w:tcPr>
          <w:p w14:paraId="344CCC1F" w14:textId="77777777" w:rsidR="00843F28" w:rsidRPr="0002082D" w:rsidRDefault="00843F28" w:rsidP="003425CB">
            <w:pPr>
              <w:spacing w:line="259" w:lineRule="auto"/>
              <w:ind w:firstLine="0"/>
              <w:rPr>
                <w:rFonts w:eastAsia="Times New Roman"/>
                <w:b/>
                <w:szCs w:val="26"/>
                <w:lang w:val="en-US"/>
              </w:rPr>
            </w:pPr>
            <w:r w:rsidRPr="0002082D">
              <w:rPr>
                <w:rFonts w:eastAsia="Times New Roman"/>
                <w:b/>
                <w:szCs w:val="26"/>
                <w:lang w:val="en-US"/>
              </w:rPr>
              <w:t>Mã tài liệu</w:t>
            </w:r>
          </w:p>
        </w:tc>
        <w:tc>
          <w:tcPr>
            <w:tcW w:w="3402" w:type="dxa"/>
          </w:tcPr>
          <w:p w14:paraId="013FA093" w14:textId="04A59C0B" w:rsidR="00843F28" w:rsidRPr="008146C6" w:rsidRDefault="005D6E8F" w:rsidP="003425CB">
            <w:pPr>
              <w:spacing w:line="259" w:lineRule="auto"/>
              <w:ind w:firstLine="0"/>
              <w:rPr>
                <w:rFonts w:eastAsia="Times New Roman"/>
                <w:b/>
                <w:bCs/>
                <w:szCs w:val="26"/>
              </w:rPr>
            </w:pPr>
            <w:r w:rsidRPr="005D6E8F">
              <w:rPr>
                <w:rFonts w:eastAsia="Times New Roman"/>
                <w:b/>
                <w:bCs/>
                <w:szCs w:val="26"/>
              </w:rPr>
              <w:t>01-CL-HDCV</w:t>
            </w:r>
          </w:p>
        </w:tc>
      </w:tr>
      <w:tr w:rsidR="00843F28" w14:paraId="027FF40C" w14:textId="77777777" w:rsidTr="003425CB">
        <w:trPr>
          <w:jc w:val="center"/>
        </w:trPr>
        <w:tc>
          <w:tcPr>
            <w:tcW w:w="2263" w:type="dxa"/>
          </w:tcPr>
          <w:p w14:paraId="72C1B84E" w14:textId="77777777" w:rsidR="00843F28" w:rsidRPr="0002082D" w:rsidRDefault="00843F28" w:rsidP="003425CB">
            <w:pPr>
              <w:spacing w:line="259" w:lineRule="auto"/>
              <w:ind w:firstLine="0"/>
              <w:rPr>
                <w:rFonts w:eastAsia="Times New Roman"/>
                <w:b/>
                <w:szCs w:val="26"/>
                <w:lang w:val="en-US"/>
              </w:rPr>
            </w:pPr>
            <w:r w:rsidRPr="0002082D">
              <w:rPr>
                <w:rFonts w:eastAsia="Times New Roman"/>
                <w:b/>
                <w:szCs w:val="26"/>
                <w:lang w:val="en-US"/>
              </w:rPr>
              <w:t>Phiên bản</w:t>
            </w:r>
          </w:p>
        </w:tc>
        <w:tc>
          <w:tcPr>
            <w:tcW w:w="3402" w:type="dxa"/>
          </w:tcPr>
          <w:p w14:paraId="0CC87D6A" w14:textId="3026CBDB" w:rsidR="005D6E8F" w:rsidRPr="0002082D" w:rsidRDefault="00A137A7" w:rsidP="003425CB">
            <w:pPr>
              <w:spacing w:line="259" w:lineRule="auto"/>
              <w:ind w:firstLine="0"/>
              <w:rPr>
                <w:rFonts w:eastAsia="Times New Roman"/>
                <w:b/>
                <w:szCs w:val="26"/>
                <w:lang w:val="en-US"/>
              </w:rPr>
            </w:pPr>
            <w:r>
              <w:rPr>
                <w:rFonts w:eastAsia="Times New Roman"/>
                <w:b/>
                <w:szCs w:val="26"/>
                <w:lang w:val="en-US"/>
              </w:rPr>
              <w:t>v</w:t>
            </w:r>
            <w:r w:rsidR="005D6E8F">
              <w:rPr>
                <w:rFonts w:eastAsia="Times New Roman"/>
                <w:b/>
                <w:szCs w:val="26"/>
                <w:lang w:val="en-US"/>
              </w:rPr>
              <w:t>1.0</w:t>
            </w:r>
          </w:p>
        </w:tc>
      </w:tr>
      <w:tr w:rsidR="00843F28" w14:paraId="7A106FEA" w14:textId="77777777" w:rsidTr="003425CB">
        <w:trPr>
          <w:jc w:val="center"/>
        </w:trPr>
        <w:tc>
          <w:tcPr>
            <w:tcW w:w="2263" w:type="dxa"/>
          </w:tcPr>
          <w:p w14:paraId="01C22E1B" w14:textId="77777777" w:rsidR="00843F28" w:rsidRPr="0002082D" w:rsidRDefault="00843F28" w:rsidP="003425CB">
            <w:pPr>
              <w:spacing w:line="259" w:lineRule="auto"/>
              <w:ind w:firstLine="0"/>
              <w:rPr>
                <w:rFonts w:eastAsia="Times New Roman"/>
                <w:b/>
                <w:szCs w:val="26"/>
                <w:lang w:val="en-US"/>
              </w:rPr>
            </w:pPr>
            <w:r w:rsidRPr="0002082D">
              <w:rPr>
                <w:rFonts w:eastAsia="Times New Roman"/>
                <w:b/>
                <w:szCs w:val="26"/>
                <w:lang w:val="en-US"/>
              </w:rPr>
              <w:t>Ngày ban hành</w:t>
            </w:r>
          </w:p>
        </w:tc>
        <w:tc>
          <w:tcPr>
            <w:tcW w:w="3402" w:type="dxa"/>
          </w:tcPr>
          <w:p w14:paraId="116F68B4" w14:textId="50432925" w:rsidR="00843F28" w:rsidRPr="0002082D" w:rsidRDefault="00A137A7" w:rsidP="003425CB">
            <w:pPr>
              <w:spacing w:line="259" w:lineRule="auto"/>
              <w:ind w:firstLine="0"/>
              <w:rPr>
                <w:rFonts w:eastAsia="Times New Roman"/>
                <w:b/>
                <w:szCs w:val="26"/>
                <w:lang w:val="en-US"/>
              </w:rPr>
            </w:pPr>
            <w:r>
              <w:rPr>
                <w:rFonts w:eastAsia="Times New Roman"/>
                <w:b/>
                <w:szCs w:val="26"/>
                <w:lang w:val="en-US"/>
              </w:rPr>
              <w:t>22/5/2023</w:t>
            </w:r>
          </w:p>
        </w:tc>
      </w:tr>
    </w:tbl>
    <w:p w14:paraId="63A254DE" w14:textId="77777777" w:rsidR="00843F28" w:rsidRDefault="00843F28" w:rsidP="00843F28">
      <w:pPr>
        <w:pStyle w:val="Tiu"/>
      </w:pPr>
    </w:p>
    <w:p w14:paraId="659EAFD3" w14:textId="77777777" w:rsidR="00843F28" w:rsidRPr="005E161E" w:rsidRDefault="00843F28" w:rsidP="00843F28">
      <w:pPr>
        <w:pStyle w:val="Tiu"/>
        <w:jc w:val="both"/>
        <w:sectPr w:rsidR="00843F28" w:rsidRPr="005E161E" w:rsidSect="003E1D2D">
          <w:headerReference w:type="default" r:id="rId9"/>
          <w:footerReference w:type="default" r:id="rId10"/>
          <w:pgSz w:w="11907" w:h="16840" w:code="9"/>
          <w:pgMar w:top="1134" w:right="851" w:bottom="1134" w:left="1701" w:header="284" w:footer="284" w:gutter="0"/>
          <w:cols w:space="720"/>
          <w:docGrid w:linePitch="354"/>
        </w:sectPr>
      </w:pPr>
    </w:p>
    <w:p w14:paraId="13CC1011" w14:textId="77777777" w:rsidR="00843F28" w:rsidRDefault="00843F28" w:rsidP="00843F28">
      <w:pPr>
        <w:spacing w:before="0" w:after="160" w:line="259" w:lineRule="auto"/>
        <w:ind w:firstLine="0"/>
        <w:jc w:val="center"/>
        <w:rPr>
          <w:rFonts w:eastAsia="Times New Roman"/>
          <w:b/>
          <w:sz w:val="28"/>
          <w:szCs w:val="28"/>
          <w:lang w:val="en-US"/>
        </w:rPr>
      </w:pPr>
    </w:p>
    <w:p w14:paraId="16910A8F" w14:textId="77777777" w:rsidR="00843F28" w:rsidRDefault="00843F28" w:rsidP="00843F28">
      <w:pPr>
        <w:spacing w:before="0" w:after="160" w:line="259" w:lineRule="auto"/>
        <w:ind w:firstLine="0"/>
        <w:jc w:val="center"/>
        <w:rPr>
          <w:rFonts w:eastAsia="Times New Roman"/>
          <w:b/>
          <w:sz w:val="28"/>
          <w:szCs w:val="28"/>
          <w:lang w:val="en-US"/>
        </w:rPr>
      </w:pPr>
      <w:r>
        <w:rPr>
          <w:rFonts w:eastAsia="Times New Roman"/>
          <w:b/>
          <w:sz w:val="28"/>
          <w:szCs w:val="28"/>
          <w:lang w:val="en-US"/>
        </w:rPr>
        <w:t>LỊCH SỬ THAY ĐỔI</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08"/>
        <w:gridCol w:w="2410"/>
        <w:gridCol w:w="1843"/>
        <w:gridCol w:w="1417"/>
        <w:gridCol w:w="1418"/>
      </w:tblGrid>
      <w:tr w:rsidR="00843F28" w:rsidRPr="00A137A7" w14:paraId="08477A3A" w14:textId="77777777" w:rsidTr="00A137A7">
        <w:tc>
          <w:tcPr>
            <w:tcW w:w="1555" w:type="dxa"/>
            <w:shd w:val="clear" w:color="auto" w:fill="D9D9D9" w:themeFill="background1" w:themeFillShade="D9"/>
            <w:tcMar>
              <w:left w:w="28" w:type="dxa"/>
              <w:right w:w="28" w:type="dxa"/>
            </w:tcMar>
          </w:tcPr>
          <w:p w14:paraId="554ED422" w14:textId="77777777" w:rsidR="00843F28" w:rsidRPr="00A137A7" w:rsidRDefault="00843F28" w:rsidP="003425CB">
            <w:pPr>
              <w:pBdr>
                <w:top w:val="nil"/>
                <w:left w:val="nil"/>
                <w:bottom w:val="nil"/>
                <w:right w:val="nil"/>
                <w:between w:val="nil"/>
              </w:pBdr>
              <w:spacing w:before="0" w:after="0"/>
              <w:ind w:firstLine="0"/>
              <w:jc w:val="center"/>
              <w:rPr>
                <w:rFonts w:eastAsia="Times New Roman"/>
                <w:b/>
                <w:i/>
                <w:color w:val="000000"/>
                <w:sz w:val="24"/>
                <w:szCs w:val="24"/>
              </w:rPr>
            </w:pPr>
            <w:r w:rsidRPr="00A137A7">
              <w:rPr>
                <w:rFonts w:eastAsia="Times New Roman"/>
                <w:b/>
                <w:color w:val="000000"/>
                <w:sz w:val="24"/>
                <w:szCs w:val="24"/>
              </w:rPr>
              <w:t>Ngày hiệu lực</w:t>
            </w:r>
          </w:p>
        </w:tc>
        <w:tc>
          <w:tcPr>
            <w:tcW w:w="708" w:type="dxa"/>
            <w:shd w:val="clear" w:color="auto" w:fill="D9D9D9" w:themeFill="background1" w:themeFillShade="D9"/>
            <w:tcMar>
              <w:left w:w="28" w:type="dxa"/>
              <w:right w:w="28" w:type="dxa"/>
            </w:tcMar>
          </w:tcPr>
          <w:p w14:paraId="4C2D016E" w14:textId="77777777" w:rsidR="00843F28" w:rsidRPr="00A137A7" w:rsidRDefault="00843F28" w:rsidP="003425CB">
            <w:pPr>
              <w:pBdr>
                <w:top w:val="nil"/>
                <w:left w:val="nil"/>
                <w:bottom w:val="nil"/>
                <w:right w:val="nil"/>
                <w:between w:val="nil"/>
              </w:pBdr>
              <w:spacing w:before="0" w:after="0"/>
              <w:ind w:firstLine="0"/>
              <w:jc w:val="center"/>
              <w:rPr>
                <w:rFonts w:eastAsia="Times New Roman"/>
                <w:b/>
                <w:i/>
                <w:color w:val="000000"/>
                <w:sz w:val="24"/>
                <w:szCs w:val="24"/>
              </w:rPr>
            </w:pPr>
            <w:r w:rsidRPr="00A137A7">
              <w:rPr>
                <w:rFonts w:eastAsia="Times New Roman"/>
                <w:b/>
                <w:color w:val="000000"/>
                <w:sz w:val="24"/>
                <w:szCs w:val="24"/>
              </w:rPr>
              <w:t>Phiên bản</w:t>
            </w:r>
          </w:p>
        </w:tc>
        <w:tc>
          <w:tcPr>
            <w:tcW w:w="2410" w:type="dxa"/>
            <w:shd w:val="clear" w:color="auto" w:fill="D9D9D9" w:themeFill="background1" w:themeFillShade="D9"/>
            <w:tcMar>
              <w:left w:w="28" w:type="dxa"/>
              <w:right w:w="28" w:type="dxa"/>
            </w:tcMar>
          </w:tcPr>
          <w:p w14:paraId="759CB412" w14:textId="77777777" w:rsidR="00843F28" w:rsidRPr="00A137A7" w:rsidRDefault="00843F28" w:rsidP="003425CB">
            <w:pPr>
              <w:pBdr>
                <w:top w:val="nil"/>
                <w:left w:val="nil"/>
                <w:bottom w:val="nil"/>
                <w:right w:val="nil"/>
                <w:between w:val="nil"/>
              </w:pBdr>
              <w:spacing w:before="0" w:after="0"/>
              <w:ind w:firstLine="0"/>
              <w:jc w:val="center"/>
              <w:rPr>
                <w:rFonts w:eastAsia="Times New Roman"/>
                <w:b/>
                <w:i/>
                <w:color w:val="000000"/>
                <w:sz w:val="24"/>
                <w:szCs w:val="24"/>
              </w:rPr>
            </w:pPr>
            <w:r w:rsidRPr="00A137A7">
              <w:rPr>
                <w:rFonts w:eastAsia="Times New Roman"/>
                <w:b/>
                <w:color w:val="000000"/>
                <w:sz w:val="24"/>
                <w:szCs w:val="24"/>
              </w:rPr>
              <w:t>Nội dung thay đổi</w:t>
            </w:r>
          </w:p>
        </w:tc>
        <w:tc>
          <w:tcPr>
            <w:tcW w:w="1843" w:type="dxa"/>
            <w:shd w:val="clear" w:color="auto" w:fill="D9D9D9" w:themeFill="background1" w:themeFillShade="D9"/>
            <w:tcMar>
              <w:left w:w="28" w:type="dxa"/>
              <w:right w:w="28" w:type="dxa"/>
            </w:tcMar>
          </w:tcPr>
          <w:p w14:paraId="17B511F3" w14:textId="77777777" w:rsidR="00843F28" w:rsidRPr="00A137A7" w:rsidRDefault="00843F28" w:rsidP="003425CB">
            <w:pPr>
              <w:pBdr>
                <w:top w:val="nil"/>
                <w:left w:val="nil"/>
                <w:bottom w:val="nil"/>
                <w:right w:val="nil"/>
                <w:between w:val="nil"/>
              </w:pBdr>
              <w:spacing w:before="0" w:after="0"/>
              <w:ind w:firstLine="0"/>
              <w:jc w:val="center"/>
              <w:rPr>
                <w:rFonts w:eastAsia="Times New Roman"/>
                <w:b/>
                <w:i/>
                <w:color w:val="000000"/>
                <w:sz w:val="24"/>
                <w:szCs w:val="24"/>
              </w:rPr>
            </w:pPr>
            <w:r w:rsidRPr="00A137A7">
              <w:rPr>
                <w:rFonts w:eastAsia="Times New Roman"/>
                <w:b/>
                <w:color w:val="000000"/>
                <w:sz w:val="24"/>
                <w:szCs w:val="24"/>
              </w:rPr>
              <w:t>Lý do</w:t>
            </w:r>
          </w:p>
        </w:tc>
        <w:tc>
          <w:tcPr>
            <w:tcW w:w="1417" w:type="dxa"/>
            <w:shd w:val="clear" w:color="auto" w:fill="D9D9D9" w:themeFill="background1" w:themeFillShade="D9"/>
            <w:tcMar>
              <w:left w:w="28" w:type="dxa"/>
              <w:right w:w="28" w:type="dxa"/>
            </w:tcMar>
          </w:tcPr>
          <w:p w14:paraId="3B993290" w14:textId="77777777" w:rsidR="00A137A7" w:rsidRDefault="00843F28" w:rsidP="003425CB">
            <w:pPr>
              <w:pBdr>
                <w:top w:val="nil"/>
                <w:left w:val="nil"/>
                <w:bottom w:val="nil"/>
                <w:right w:val="nil"/>
                <w:between w:val="nil"/>
              </w:pBdr>
              <w:spacing w:before="0" w:after="0"/>
              <w:ind w:firstLine="0"/>
              <w:jc w:val="center"/>
              <w:rPr>
                <w:rFonts w:eastAsia="Times New Roman"/>
                <w:b/>
                <w:color w:val="000000"/>
                <w:sz w:val="24"/>
                <w:szCs w:val="24"/>
              </w:rPr>
            </w:pPr>
            <w:r w:rsidRPr="00A137A7">
              <w:rPr>
                <w:rFonts w:eastAsia="Times New Roman"/>
                <w:b/>
                <w:color w:val="000000"/>
                <w:sz w:val="24"/>
                <w:szCs w:val="24"/>
              </w:rPr>
              <w:t>Người</w:t>
            </w:r>
          </w:p>
          <w:p w14:paraId="187E510D" w14:textId="5140BCD6" w:rsidR="00843F28" w:rsidRPr="00A137A7" w:rsidRDefault="00843F28" w:rsidP="003425CB">
            <w:pPr>
              <w:pBdr>
                <w:top w:val="nil"/>
                <w:left w:val="nil"/>
                <w:bottom w:val="nil"/>
                <w:right w:val="nil"/>
                <w:between w:val="nil"/>
              </w:pBdr>
              <w:spacing w:before="0" w:after="0"/>
              <w:ind w:firstLine="0"/>
              <w:jc w:val="center"/>
              <w:rPr>
                <w:rFonts w:eastAsia="Times New Roman"/>
                <w:b/>
                <w:i/>
                <w:color w:val="000000"/>
                <w:sz w:val="24"/>
                <w:szCs w:val="24"/>
                <w:lang w:val="en-US"/>
              </w:rPr>
            </w:pPr>
            <w:r w:rsidRPr="00A137A7">
              <w:rPr>
                <w:rFonts w:eastAsia="Times New Roman"/>
                <w:b/>
                <w:color w:val="000000"/>
                <w:sz w:val="24"/>
                <w:szCs w:val="24"/>
                <w:lang w:val="en-US"/>
              </w:rPr>
              <w:t>thay đổi</w:t>
            </w:r>
          </w:p>
        </w:tc>
        <w:tc>
          <w:tcPr>
            <w:tcW w:w="1418" w:type="dxa"/>
            <w:shd w:val="clear" w:color="auto" w:fill="D9D9D9" w:themeFill="background1" w:themeFillShade="D9"/>
            <w:tcMar>
              <w:left w:w="28" w:type="dxa"/>
              <w:right w:w="28" w:type="dxa"/>
            </w:tcMar>
          </w:tcPr>
          <w:p w14:paraId="226DBC14" w14:textId="77777777" w:rsidR="00A137A7" w:rsidRDefault="00843F28" w:rsidP="003425CB">
            <w:pPr>
              <w:pBdr>
                <w:top w:val="nil"/>
                <w:left w:val="nil"/>
                <w:bottom w:val="nil"/>
                <w:right w:val="nil"/>
                <w:between w:val="nil"/>
              </w:pBdr>
              <w:spacing w:before="0" w:after="0"/>
              <w:ind w:firstLine="0"/>
              <w:jc w:val="center"/>
              <w:rPr>
                <w:rFonts w:eastAsia="Times New Roman"/>
                <w:b/>
                <w:color w:val="000000"/>
                <w:sz w:val="24"/>
                <w:szCs w:val="24"/>
              </w:rPr>
            </w:pPr>
            <w:r w:rsidRPr="00A137A7">
              <w:rPr>
                <w:rFonts w:eastAsia="Times New Roman"/>
                <w:b/>
                <w:color w:val="000000"/>
                <w:sz w:val="24"/>
                <w:szCs w:val="24"/>
              </w:rPr>
              <w:t>Người</w:t>
            </w:r>
          </w:p>
          <w:p w14:paraId="40F814EC" w14:textId="43E77B30" w:rsidR="00843F28" w:rsidRPr="00A137A7" w:rsidRDefault="00843F28" w:rsidP="003425CB">
            <w:pPr>
              <w:pBdr>
                <w:top w:val="nil"/>
                <w:left w:val="nil"/>
                <w:bottom w:val="nil"/>
                <w:right w:val="nil"/>
                <w:between w:val="nil"/>
              </w:pBdr>
              <w:spacing w:before="0" w:after="0"/>
              <w:ind w:firstLine="0"/>
              <w:jc w:val="center"/>
              <w:rPr>
                <w:rFonts w:eastAsia="Times New Roman"/>
                <w:b/>
                <w:i/>
                <w:color w:val="000000"/>
                <w:sz w:val="24"/>
                <w:szCs w:val="24"/>
              </w:rPr>
            </w:pPr>
            <w:r w:rsidRPr="00A137A7">
              <w:rPr>
                <w:rFonts w:eastAsia="Times New Roman"/>
                <w:b/>
                <w:color w:val="000000"/>
                <w:sz w:val="24"/>
                <w:szCs w:val="24"/>
              </w:rPr>
              <w:t>phê duyệt</w:t>
            </w:r>
          </w:p>
        </w:tc>
      </w:tr>
      <w:tr w:rsidR="00843F28" w:rsidRPr="00A137A7" w14:paraId="2AEE2541" w14:textId="77777777" w:rsidTr="00A137A7">
        <w:tc>
          <w:tcPr>
            <w:tcW w:w="1555" w:type="dxa"/>
            <w:tcMar>
              <w:left w:w="28" w:type="dxa"/>
              <w:right w:w="28" w:type="dxa"/>
            </w:tcMar>
          </w:tcPr>
          <w:p w14:paraId="3928CA67" w14:textId="0D8E13EB" w:rsidR="00843F28" w:rsidRPr="00A137A7" w:rsidRDefault="00A137A7" w:rsidP="00A137A7">
            <w:pPr>
              <w:tabs>
                <w:tab w:val="left" w:pos="740"/>
              </w:tabs>
              <w:spacing w:before="60" w:after="60"/>
              <w:ind w:firstLine="0"/>
              <w:jc w:val="center"/>
              <w:rPr>
                <w:rFonts w:eastAsia="Times New Roman"/>
                <w:bCs/>
                <w:sz w:val="24"/>
                <w:szCs w:val="24"/>
                <w:lang w:val="en-US"/>
              </w:rPr>
            </w:pPr>
            <w:r>
              <w:rPr>
                <w:rFonts w:eastAsia="Times New Roman"/>
                <w:bCs/>
                <w:sz w:val="24"/>
                <w:szCs w:val="24"/>
                <w:lang w:val="en-US"/>
              </w:rPr>
              <w:t>22/5/2023</w:t>
            </w:r>
          </w:p>
        </w:tc>
        <w:tc>
          <w:tcPr>
            <w:tcW w:w="708" w:type="dxa"/>
            <w:tcMar>
              <w:left w:w="28" w:type="dxa"/>
              <w:right w:w="28" w:type="dxa"/>
            </w:tcMar>
          </w:tcPr>
          <w:p w14:paraId="6CE9A842" w14:textId="7461D32F" w:rsidR="00843F28" w:rsidRPr="00A137A7" w:rsidRDefault="00A137A7" w:rsidP="00A137A7">
            <w:pPr>
              <w:tabs>
                <w:tab w:val="left" w:pos="740"/>
              </w:tabs>
              <w:spacing w:before="60" w:after="60"/>
              <w:ind w:firstLine="0"/>
              <w:jc w:val="center"/>
              <w:rPr>
                <w:rFonts w:eastAsia="Times New Roman"/>
                <w:bCs/>
                <w:sz w:val="24"/>
                <w:szCs w:val="24"/>
                <w:lang w:val="en-US"/>
              </w:rPr>
            </w:pPr>
            <w:r>
              <w:rPr>
                <w:rFonts w:eastAsia="Times New Roman"/>
                <w:bCs/>
                <w:sz w:val="24"/>
                <w:szCs w:val="24"/>
                <w:lang w:val="en-US"/>
              </w:rPr>
              <w:t>1.0</w:t>
            </w:r>
          </w:p>
        </w:tc>
        <w:tc>
          <w:tcPr>
            <w:tcW w:w="2410" w:type="dxa"/>
            <w:tcMar>
              <w:left w:w="28" w:type="dxa"/>
              <w:right w:w="28" w:type="dxa"/>
            </w:tcMar>
          </w:tcPr>
          <w:p w14:paraId="5AE8D9D2" w14:textId="5D9BE90C" w:rsidR="00843F28" w:rsidRPr="00A137A7" w:rsidRDefault="00A137A7" w:rsidP="003425CB">
            <w:pPr>
              <w:tabs>
                <w:tab w:val="left" w:pos="740"/>
              </w:tabs>
              <w:spacing w:before="60" w:after="60"/>
              <w:ind w:firstLine="0"/>
              <w:rPr>
                <w:rFonts w:eastAsia="Times New Roman"/>
                <w:bCs/>
                <w:sz w:val="24"/>
                <w:szCs w:val="24"/>
                <w:lang w:val="en-US"/>
              </w:rPr>
            </w:pPr>
            <w:r>
              <w:rPr>
                <w:rFonts w:eastAsia="Times New Roman"/>
                <w:bCs/>
                <w:sz w:val="24"/>
                <w:szCs w:val="24"/>
                <w:lang w:val="en-US"/>
              </w:rPr>
              <w:t>Ban hành tài liệu</w:t>
            </w:r>
          </w:p>
        </w:tc>
        <w:tc>
          <w:tcPr>
            <w:tcW w:w="1843" w:type="dxa"/>
            <w:tcMar>
              <w:left w:w="28" w:type="dxa"/>
              <w:right w:w="28" w:type="dxa"/>
            </w:tcMar>
          </w:tcPr>
          <w:p w14:paraId="31F93238" w14:textId="77777777" w:rsidR="00843F28" w:rsidRPr="00A137A7" w:rsidRDefault="00843F28" w:rsidP="003425CB">
            <w:pPr>
              <w:tabs>
                <w:tab w:val="left" w:pos="740"/>
              </w:tabs>
              <w:spacing w:before="60" w:after="60"/>
              <w:ind w:firstLine="0"/>
              <w:rPr>
                <w:rFonts w:eastAsia="Times New Roman"/>
                <w:bCs/>
                <w:sz w:val="24"/>
                <w:szCs w:val="24"/>
              </w:rPr>
            </w:pPr>
          </w:p>
        </w:tc>
        <w:tc>
          <w:tcPr>
            <w:tcW w:w="1417" w:type="dxa"/>
            <w:tcMar>
              <w:left w:w="28" w:type="dxa"/>
              <w:right w:w="28" w:type="dxa"/>
            </w:tcMar>
          </w:tcPr>
          <w:p w14:paraId="40085B85" w14:textId="3E95D27D" w:rsidR="00843F28" w:rsidRPr="00A137A7" w:rsidRDefault="00A137A7" w:rsidP="00A137A7">
            <w:pPr>
              <w:tabs>
                <w:tab w:val="left" w:pos="740"/>
              </w:tabs>
              <w:spacing w:before="60" w:after="60"/>
              <w:ind w:firstLine="0"/>
              <w:jc w:val="center"/>
              <w:rPr>
                <w:rFonts w:eastAsia="Times New Roman"/>
                <w:bCs/>
                <w:sz w:val="24"/>
                <w:szCs w:val="24"/>
                <w:lang w:val="en-US"/>
              </w:rPr>
            </w:pPr>
            <w:r>
              <w:rPr>
                <w:rFonts w:eastAsia="Times New Roman"/>
                <w:bCs/>
                <w:sz w:val="24"/>
                <w:szCs w:val="24"/>
                <w:lang w:val="en-US"/>
              </w:rPr>
              <w:t>BacND</w:t>
            </w:r>
          </w:p>
        </w:tc>
        <w:tc>
          <w:tcPr>
            <w:tcW w:w="1418" w:type="dxa"/>
            <w:tcMar>
              <w:left w:w="28" w:type="dxa"/>
              <w:right w:w="28" w:type="dxa"/>
            </w:tcMar>
          </w:tcPr>
          <w:p w14:paraId="1BABDA9B" w14:textId="2B6E6F1B" w:rsidR="00843F28" w:rsidRPr="00A137A7" w:rsidRDefault="00A137A7" w:rsidP="00A137A7">
            <w:pPr>
              <w:tabs>
                <w:tab w:val="left" w:pos="740"/>
              </w:tabs>
              <w:spacing w:before="60" w:after="60"/>
              <w:ind w:firstLine="0"/>
              <w:jc w:val="center"/>
              <w:rPr>
                <w:rFonts w:eastAsia="Times New Roman"/>
                <w:bCs/>
                <w:sz w:val="24"/>
                <w:szCs w:val="24"/>
                <w:lang w:val="en-US"/>
              </w:rPr>
            </w:pPr>
            <w:r>
              <w:rPr>
                <w:rFonts w:eastAsia="Times New Roman"/>
                <w:bCs/>
                <w:sz w:val="24"/>
                <w:szCs w:val="24"/>
                <w:lang w:val="en-US"/>
              </w:rPr>
              <w:t>TheNN</w:t>
            </w:r>
          </w:p>
        </w:tc>
      </w:tr>
      <w:tr w:rsidR="00843F28" w:rsidRPr="00A137A7" w14:paraId="5B8C6F7B" w14:textId="77777777" w:rsidTr="00A137A7">
        <w:tc>
          <w:tcPr>
            <w:tcW w:w="1555" w:type="dxa"/>
            <w:tcMar>
              <w:left w:w="28" w:type="dxa"/>
              <w:right w:w="28" w:type="dxa"/>
            </w:tcMar>
          </w:tcPr>
          <w:p w14:paraId="0D180A41" w14:textId="77777777" w:rsidR="00843F28" w:rsidRPr="00A137A7" w:rsidRDefault="00843F28" w:rsidP="003425CB">
            <w:pPr>
              <w:tabs>
                <w:tab w:val="left" w:pos="740"/>
              </w:tabs>
              <w:spacing w:before="60" w:after="60"/>
              <w:ind w:firstLine="0"/>
              <w:rPr>
                <w:rFonts w:eastAsia="Times New Roman"/>
                <w:bCs/>
                <w:sz w:val="24"/>
                <w:szCs w:val="24"/>
              </w:rPr>
            </w:pPr>
          </w:p>
        </w:tc>
        <w:tc>
          <w:tcPr>
            <w:tcW w:w="708" w:type="dxa"/>
            <w:tcMar>
              <w:left w:w="28" w:type="dxa"/>
              <w:right w:w="28" w:type="dxa"/>
            </w:tcMar>
          </w:tcPr>
          <w:p w14:paraId="6E4E18B5" w14:textId="77777777" w:rsidR="00843F28" w:rsidRPr="00A137A7" w:rsidRDefault="00843F28" w:rsidP="003425CB">
            <w:pPr>
              <w:tabs>
                <w:tab w:val="left" w:pos="740"/>
              </w:tabs>
              <w:spacing w:before="60" w:after="60"/>
              <w:ind w:firstLine="0"/>
              <w:rPr>
                <w:rFonts w:eastAsia="Times New Roman"/>
                <w:bCs/>
                <w:sz w:val="24"/>
                <w:szCs w:val="24"/>
              </w:rPr>
            </w:pPr>
          </w:p>
        </w:tc>
        <w:tc>
          <w:tcPr>
            <w:tcW w:w="2410" w:type="dxa"/>
            <w:tcMar>
              <w:left w:w="28" w:type="dxa"/>
              <w:right w:w="28" w:type="dxa"/>
            </w:tcMar>
          </w:tcPr>
          <w:p w14:paraId="4516C154" w14:textId="77777777" w:rsidR="00843F28" w:rsidRPr="00A137A7" w:rsidRDefault="00843F28" w:rsidP="003425CB">
            <w:pPr>
              <w:tabs>
                <w:tab w:val="left" w:pos="740"/>
              </w:tabs>
              <w:spacing w:before="60" w:after="60"/>
              <w:ind w:firstLine="0"/>
              <w:rPr>
                <w:rFonts w:eastAsia="Times New Roman"/>
                <w:bCs/>
                <w:sz w:val="24"/>
                <w:szCs w:val="24"/>
              </w:rPr>
            </w:pPr>
          </w:p>
        </w:tc>
        <w:tc>
          <w:tcPr>
            <w:tcW w:w="1843" w:type="dxa"/>
            <w:tcMar>
              <w:left w:w="28" w:type="dxa"/>
              <w:right w:w="28" w:type="dxa"/>
            </w:tcMar>
          </w:tcPr>
          <w:p w14:paraId="15038ACF" w14:textId="77777777" w:rsidR="00843F28" w:rsidRPr="00A137A7" w:rsidRDefault="00843F28" w:rsidP="003425CB">
            <w:pPr>
              <w:tabs>
                <w:tab w:val="left" w:pos="740"/>
              </w:tabs>
              <w:spacing w:before="60" w:after="60"/>
              <w:ind w:firstLine="0"/>
              <w:rPr>
                <w:rFonts w:eastAsia="Times New Roman"/>
                <w:bCs/>
                <w:sz w:val="24"/>
                <w:szCs w:val="24"/>
              </w:rPr>
            </w:pPr>
          </w:p>
        </w:tc>
        <w:tc>
          <w:tcPr>
            <w:tcW w:w="1417" w:type="dxa"/>
            <w:tcMar>
              <w:left w:w="28" w:type="dxa"/>
              <w:right w:w="28" w:type="dxa"/>
            </w:tcMar>
          </w:tcPr>
          <w:p w14:paraId="43F0F221" w14:textId="77777777" w:rsidR="00843F28" w:rsidRPr="00A137A7" w:rsidRDefault="00843F28" w:rsidP="003425CB">
            <w:pPr>
              <w:tabs>
                <w:tab w:val="left" w:pos="740"/>
              </w:tabs>
              <w:spacing w:before="60" w:after="60"/>
              <w:ind w:firstLine="0"/>
              <w:rPr>
                <w:rFonts w:eastAsia="Times New Roman"/>
                <w:bCs/>
                <w:sz w:val="24"/>
                <w:szCs w:val="24"/>
              </w:rPr>
            </w:pPr>
          </w:p>
        </w:tc>
        <w:tc>
          <w:tcPr>
            <w:tcW w:w="1418" w:type="dxa"/>
            <w:tcMar>
              <w:left w:w="28" w:type="dxa"/>
              <w:right w:w="28" w:type="dxa"/>
            </w:tcMar>
          </w:tcPr>
          <w:p w14:paraId="0D85A80B" w14:textId="77777777" w:rsidR="00843F28" w:rsidRPr="00A137A7" w:rsidRDefault="00843F28" w:rsidP="003425CB">
            <w:pPr>
              <w:tabs>
                <w:tab w:val="left" w:pos="740"/>
              </w:tabs>
              <w:spacing w:before="60" w:after="60"/>
              <w:ind w:firstLine="0"/>
              <w:rPr>
                <w:rFonts w:eastAsia="Times New Roman"/>
                <w:bCs/>
                <w:sz w:val="24"/>
                <w:szCs w:val="24"/>
              </w:rPr>
            </w:pPr>
          </w:p>
        </w:tc>
      </w:tr>
    </w:tbl>
    <w:p w14:paraId="359DB872" w14:textId="77777777" w:rsidR="00843F28" w:rsidRDefault="00843F28" w:rsidP="00843F28">
      <w:pPr>
        <w:spacing w:before="240"/>
        <w:ind w:firstLine="0"/>
        <w:rPr>
          <w:rFonts w:eastAsia="Times New Roman"/>
          <w:b/>
          <w:sz w:val="24"/>
          <w:szCs w:val="24"/>
        </w:rPr>
      </w:pPr>
    </w:p>
    <w:p w14:paraId="7EB9C36E" w14:textId="77777777" w:rsidR="00843F28" w:rsidRDefault="00843F28" w:rsidP="00843F28">
      <w:pPr>
        <w:spacing w:before="0" w:after="160" w:line="259" w:lineRule="auto"/>
        <w:ind w:firstLine="0"/>
        <w:jc w:val="left"/>
        <w:rPr>
          <w:rFonts w:eastAsia="Times New Roman"/>
          <w:b/>
          <w:sz w:val="24"/>
          <w:szCs w:val="24"/>
        </w:rPr>
      </w:pPr>
      <w:r>
        <w:rPr>
          <w:rFonts w:eastAsia="Times New Roman"/>
          <w:b/>
          <w:sz w:val="24"/>
          <w:szCs w:val="24"/>
        </w:rPr>
        <w:br w:type="page"/>
      </w:r>
    </w:p>
    <w:p w14:paraId="378B40E2" w14:textId="77777777" w:rsidR="00EB0F21" w:rsidRPr="00EB0F21" w:rsidRDefault="00EB0F21" w:rsidP="00EB0F21">
      <w:pPr>
        <w:spacing w:before="0" w:after="160" w:line="259" w:lineRule="auto"/>
        <w:ind w:firstLine="0"/>
        <w:jc w:val="center"/>
        <w:rPr>
          <w:rFonts w:eastAsia="Times New Roman"/>
          <w:b/>
          <w:sz w:val="28"/>
          <w:szCs w:val="28"/>
          <w:lang w:val="en-US"/>
        </w:rPr>
      </w:pPr>
      <w:r w:rsidRPr="00EB0F21">
        <w:rPr>
          <w:rFonts w:eastAsia="Times New Roman"/>
          <w:b/>
          <w:sz w:val="28"/>
          <w:szCs w:val="28"/>
          <w:lang w:val="en-US"/>
        </w:rPr>
        <w:lastRenderedPageBreak/>
        <w:t>MỤC LỤC</w:t>
      </w:r>
    </w:p>
    <w:p w14:paraId="7444E38F" w14:textId="77777777" w:rsidR="00EB0F21" w:rsidRDefault="00EB0F21">
      <w:pPr>
        <w:spacing w:before="0" w:after="160" w:line="259" w:lineRule="auto"/>
        <w:ind w:firstLine="0"/>
        <w:jc w:val="left"/>
        <w:rPr>
          <w:rFonts w:eastAsia="Times New Roman"/>
          <w:b/>
          <w:sz w:val="24"/>
          <w:szCs w:val="24"/>
        </w:rPr>
      </w:pPr>
    </w:p>
    <w:p w14:paraId="51E54BE1" w14:textId="715D210B" w:rsidR="00A430D6" w:rsidRDefault="00BA76A1">
      <w:pPr>
        <w:pStyle w:val="Mucluc1"/>
        <w:rPr>
          <w:rFonts w:asciiTheme="minorHAnsi" w:eastAsiaTheme="minorEastAsia" w:hAnsiTheme="minorHAnsi"/>
          <w:b w:val="0"/>
          <w:noProof/>
          <w:sz w:val="22"/>
          <w:lang w:val="en-US"/>
        </w:rPr>
      </w:pPr>
      <w:r>
        <w:rPr>
          <w:rFonts w:eastAsia="Times New Roman"/>
          <w:sz w:val="24"/>
          <w:szCs w:val="24"/>
        </w:rPr>
        <w:fldChar w:fldCharType="begin"/>
      </w:r>
      <w:r>
        <w:rPr>
          <w:rFonts w:eastAsia="Times New Roman"/>
          <w:sz w:val="24"/>
          <w:szCs w:val="24"/>
        </w:rPr>
        <w:instrText xml:space="preserve"> TOC \o "2-4" \h \z \t "Heading 1,1" </w:instrText>
      </w:r>
      <w:r>
        <w:rPr>
          <w:rFonts w:eastAsia="Times New Roman"/>
          <w:sz w:val="24"/>
          <w:szCs w:val="24"/>
        </w:rPr>
        <w:fldChar w:fldCharType="separate"/>
      </w:r>
      <w:hyperlink w:anchor="_Toc130482919" w:history="1">
        <w:r w:rsidR="00A430D6" w:rsidRPr="00A544F3">
          <w:rPr>
            <w:rStyle w:val="Siuktni"/>
            <w:noProof/>
            <w:lang w:val="en-US"/>
          </w:rPr>
          <w:t>I.</w:t>
        </w:r>
        <w:r w:rsidR="00A430D6">
          <w:rPr>
            <w:rFonts w:asciiTheme="minorHAnsi" w:eastAsiaTheme="minorEastAsia" w:hAnsiTheme="minorHAnsi"/>
            <w:b w:val="0"/>
            <w:noProof/>
            <w:sz w:val="22"/>
            <w:lang w:val="en-US"/>
          </w:rPr>
          <w:tab/>
        </w:r>
        <w:r w:rsidR="00A430D6" w:rsidRPr="00A544F3">
          <w:rPr>
            <w:rStyle w:val="Siuktni"/>
            <w:noProof/>
            <w:lang w:val="en-US"/>
          </w:rPr>
          <w:t>GIỚI THIỆU</w:t>
        </w:r>
        <w:r w:rsidR="00A430D6">
          <w:rPr>
            <w:noProof/>
            <w:webHidden/>
          </w:rPr>
          <w:tab/>
        </w:r>
        <w:r w:rsidR="00A430D6">
          <w:rPr>
            <w:noProof/>
            <w:webHidden/>
          </w:rPr>
          <w:fldChar w:fldCharType="begin"/>
        </w:r>
        <w:r w:rsidR="00A430D6">
          <w:rPr>
            <w:noProof/>
            <w:webHidden/>
          </w:rPr>
          <w:instrText xml:space="preserve"> PAGEREF _Toc130482919 \h </w:instrText>
        </w:r>
        <w:r w:rsidR="00A430D6">
          <w:rPr>
            <w:noProof/>
            <w:webHidden/>
          </w:rPr>
        </w:r>
        <w:r w:rsidR="00A430D6">
          <w:rPr>
            <w:noProof/>
            <w:webHidden/>
          </w:rPr>
          <w:fldChar w:fldCharType="separate"/>
        </w:r>
        <w:r w:rsidR="00A430D6">
          <w:rPr>
            <w:noProof/>
            <w:webHidden/>
          </w:rPr>
          <w:t>4</w:t>
        </w:r>
        <w:r w:rsidR="00A430D6">
          <w:rPr>
            <w:noProof/>
            <w:webHidden/>
          </w:rPr>
          <w:fldChar w:fldCharType="end"/>
        </w:r>
      </w:hyperlink>
    </w:p>
    <w:p w14:paraId="649CE34F" w14:textId="7E0DF2B4"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20" w:history="1">
        <w:r w:rsidR="00A430D6" w:rsidRPr="00A544F3">
          <w:rPr>
            <w:rStyle w:val="Siuktni"/>
            <w:noProof/>
            <w:lang w:val="en-US"/>
          </w:rPr>
          <w:t>1.</w:t>
        </w:r>
        <w:r w:rsidR="00A430D6">
          <w:rPr>
            <w:rFonts w:asciiTheme="minorHAnsi" w:eastAsiaTheme="minorEastAsia" w:hAnsiTheme="minorHAnsi"/>
            <w:b w:val="0"/>
            <w:noProof/>
            <w:sz w:val="22"/>
            <w:lang w:val="en-US"/>
          </w:rPr>
          <w:tab/>
        </w:r>
        <w:r w:rsidR="00A430D6" w:rsidRPr="00A544F3">
          <w:rPr>
            <w:rStyle w:val="Siuktni"/>
            <w:noProof/>
            <w:lang w:val="en-US"/>
          </w:rPr>
          <w:t>Mục đích</w:t>
        </w:r>
        <w:r w:rsidR="00A430D6">
          <w:rPr>
            <w:noProof/>
            <w:webHidden/>
          </w:rPr>
          <w:tab/>
        </w:r>
        <w:r w:rsidR="00A430D6">
          <w:rPr>
            <w:noProof/>
            <w:webHidden/>
          </w:rPr>
          <w:fldChar w:fldCharType="begin"/>
        </w:r>
        <w:r w:rsidR="00A430D6">
          <w:rPr>
            <w:noProof/>
            <w:webHidden/>
          </w:rPr>
          <w:instrText xml:space="preserve"> PAGEREF _Toc130482920 \h </w:instrText>
        </w:r>
        <w:r w:rsidR="00A430D6">
          <w:rPr>
            <w:noProof/>
            <w:webHidden/>
          </w:rPr>
        </w:r>
        <w:r w:rsidR="00A430D6">
          <w:rPr>
            <w:noProof/>
            <w:webHidden/>
          </w:rPr>
          <w:fldChar w:fldCharType="separate"/>
        </w:r>
        <w:r w:rsidR="00A430D6">
          <w:rPr>
            <w:noProof/>
            <w:webHidden/>
          </w:rPr>
          <w:t>4</w:t>
        </w:r>
        <w:r w:rsidR="00A430D6">
          <w:rPr>
            <w:noProof/>
            <w:webHidden/>
          </w:rPr>
          <w:fldChar w:fldCharType="end"/>
        </w:r>
      </w:hyperlink>
    </w:p>
    <w:p w14:paraId="71C92F1A" w14:textId="386784F9"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21" w:history="1">
        <w:r w:rsidR="00A430D6" w:rsidRPr="00A544F3">
          <w:rPr>
            <w:rStyle w:val="Siuktni"/>
            <w:noProof/>
            <w:lang w:val="en-US"/>
          </w:rPr>
          <w:t>2.</w:t>
        </w:r>
        <w:r w:rsidR="00A430D6">
          <w:rPr>
            <w:rFonts w:asciiTheme="minorHAnsi" w:eastAsiaTheme="minorEastAsia" w:hAnsiTheme="minorHAnsi"/>
            <w:b w:val="0"/>
            <w:noProof/>
            <w:sz w:val="22"/>
            <w:lang w:val="en-US"/>
          </w:rPr>
          <w:tab/>
        </w:r>
        <w:r w:rsidR="00A430D6" w:rsidRPr="00A544F3">
          <w:rPr>
            <w:rStyle w:val="Siuktni"/>
            <w:noProof/>
            <w:lang w:val="en-US"/>
          </w:rPr>
          <w:t>Phạm vi và đối tượng áp dụng</w:t>
        </w:r>
        <w:r w:rsidR="00A430D6">
          <w:rPr>
            <w:noProof/>
            <w:webHidden/>
          </w:rPr>
          <w:tab/>
        </w:r>
        <w:r w:rsidR="00A430D6">
          <w:rPr>
            <w:noProof/>
            <w:webHidden/>
          </w:rPr>
          <w:fldChar w:fldCharType="begin"/>
        </w:r>
        <w:r w:rsidR="00A430D6">
          <w:rPr>
            <w:noProof/>
            <w:webHidden/>
          </w:rPr>
          <w:instrText xml:space="preserve"> PAGEREF _Toc130482921 \h </w:instrText>
        </w:r>
        <w:r w:rsidR="00A430D6">
          <w:rPr>
            <w:noProof/>
            <w:webHidden/>
          </w:rPr>
        </w:r>
        <w:r w:rsidR="00A430D6">
          <w:rPr>
            <w:noProof/>
            <w:webHidden/>
          </w:rPr>
          <w:fldChar w:fldCharType="separate"/>
        </w:r>
        <w:r w:rsidR="00A430D6">
          <w:rPr>
            <w:noProof/>
            <w:webHidden/>
          </w:rPr>
          <w:t>4</w:t>
        </w:r>
        <w:r w:rsidR="00A430D6">
          <w:rPr>
            <w:noProof/>
            <w:webHidden/>
          </w:rPr>
          <w:fldChar w:fldCharType="end"/>
        </w:r>
      </w:hyperlink>
    </w:p>
    <w:p w14:paraId="11DB55A6" w14:textId="1D683C64"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24" w:history="1">
        <w:r w:rsidR="00A430D6" w:rsidRPr="00A544F3">
          <w:rPr>
            <w:rStyle w:val="Siuktni"/>
            <w:noProof/>
            <w:lang w:val="en-US"/>
          </w:rPr>
          <w:t>3.</w:t>
        </w:r>
        <w:r w:rsidR="00A430D6">
          <w:rPr>
            <w:rFonts w:asciiTheme="minorHAnsi" w:eastAsiaTheme="minorEastAsia" w:hAnsiTheme="minorHAnsi"/>
            <w:b w:val="0"/>
            <w:noProof/>
            <w:sz w:val="22"/>
            <w:lang w:val="en-US"/>
          </w:rPr>
          <w:tab/>
        </w:r>
        <w:r w:rsidR="00A430D6" w:rsidRPr="00A544F3">
          <w:rPr>
            <w:rStyle w:val="Siuktni"/>
            <w:noProof/>
            <w:lang w:val="en-US"/>
          </w:rPr>
          <w:t>Tài liệu liên quan</w:t>
        </w:r>
        <w:r w:rsidR="00A430D6">
          <w:rPr>
            <w:noProof/>
            <w:webHidden/>
          </w:rPr>
          <w:tab/>
        </w:r>
        <w:r w:rsidR="00A430D6">
          <w:rPr>
            <w:noProof/>
            <w:webHidden/>
          </w:rPr>
          <w:fldChar w:fldCharType="begin"/>
        </w:r>
        <w:r w:rsidR="00A430D6">
          <w:rPr>
            <w:noProof/>
            <w:webHidden/>
          </w:rPr>
          <w:instrText xml:space="preserve"> PAGEREF _Toc130482924 \h </w:instrText>
        </w:r>
        <w:r w:rsidR="00A430D6">
          <w:rPr>
            <w:noProof/>
            <w:webHidden/>
          </w:rPr>
        </w:r>
        <w:r w:rsidR="00A430D6">
          <w:rPr>
            <w:noProof/>
            <w:webHidden/>
          </w:rPr>
          <w:fldChar w:fldCharType="separate"/>
        </w:r>
        <w:r w:rsidR="00A430D6">
          <w:rPr>
            <w:noProof/>
            <w:webHidden/>
          </w:rPr>
          <w:t>4</w:t>
        </w:r>
        <w:r w:rsidR="00A430D6">
          <w:rPr>
            <w:noProof/>
            <w:webHidden/>
          </w:rPr>
          <w:fldChar w:fldCharType="end"/>
        </w:r>
      </w:hyperlink>
    </w:p>
    <w:p w14:paraId="511AABB1" w14:textId="622BBEEA"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27" w:history="1">
        <w:r w:rsidR="00A430D6" w:rsidRPr="00A544F3">
          <w:rPr>
            <w:rStyle w:val="Siuktni"/>
            <w:noProof/>
            <w:lang w:val="en-US"/>
          </w:rPr>
          <w:t>4.</w:t>
        </w:r>
        <w:r w:rsidR="00A430D6">
          <w:rPr>
            <w:rFonts w:asciiTheme="minorHAnsi" w:eastAsiaTheme="minorEastAsia" w:hAnsiTheme="minorHAnsi"/>
            <w:b w:val="0"/>
            <w:noProof/>
            <w:sz w:val="22"/>
            <w:lang w:val="en-US"/>
          </w:rPr>
          <w:tab/>
        </w:r>
        <w:r w:rsidR="00A430D6" w:rsidRPr="00A544F3">
          <w:rPr>
            <w:rStyle w:val="Siuktni"/>
            <w:noProof/>
            <w:lang w:val="en-US"/>
          </w:rPr>
          <w:t>Định nghĩa và các từ viết tắt</w:t>
        </w:r>
        <w:r w:rsidR="00A430D6">
          <w:rPr>
            <w:noProof/>
            <w:webHidden/>
          </w:rPr>
          <w:tab/>
        </w:r>
        <w:r w:rsidR="00A430D6">
          <w:rPr>
            <w:noProof/>
            <w:webHidden/>
          </w:rPr>
          <w:fldChar w:fldCharType="begin"/>
        </w:r>
        <w:r w:rsidR="00A430D6">
          <w:rPr>
            <w:noProof/>
            <w:webHidden/>
          </w:rPr>
          <w:instrText xml:space="preserve"> PAGEREF _Toc130482927 \h </w:instrText>
        </w:r>
        <w:r w:rsidR="00A430D6">
          <w:rPr>
            <w:noProof/>
            <w:webHidden/>
          </w:rPr>
        </w:r>
        <w:r w:rsidR="00A430D6">
          <w:rPr>
            <w:noProof/>
            <w:webHidden/>
          </w:rPr>
          <w:fldChar w:fldCharType="separate"/>
        </w:r>
        <w:r w:rsidR="00A430D6">
          <w:rPr>
            <w:noProof/>
            <w:webHidden/>
          </w:rPr>
          <w:t>4</w:t>
        </w:r>
        <w:r w:rsidR="00A430D6">
          <w:rPr>
            <w:noProof/>
            <w:webHidden/>
          </w:rPr>
          <w:fldChar w:fldCharType="end"/>
        </w:r>
      </w:hyperlink>
    </w:p>
    <w:p w14:paraId="204C55E4" w14:textId="3F3689B9" w:rsidR="00A430D6" w:rsidRDefault="00903F63">
      <w:pPr>
        <w:pStyle w:val="Mucluc1"/>
        <w:rPr>
          <w:rFonts w:asciiTheme="minorHAnsi" w:eastAsiaTheme="minorEastAsia" w:hAnsiTheme="minorHAnsi"/>
          <w:b w:val="0"/>
          <w:noProof/>
          <w:sz w:val="22"/>
          <w:lang w:val="en-US"/>
        </w:rPr>
      </w:pPr>
      <w:hyperlink w:anchor="_Toc130482930" w:history="1">
        <w:r w:rsidR="00A430D6" w:rsidRPr="00A544F3">
          <w:rPr>
            <w:rStyle w:val="Siuktni"/>
            <w:noProof/>
            <w:lang w:val="en-US"/>
          </w:rPr>
          <w:t>II.</w:t>
        </w:r>
        <w:r w:rsidR="00A430D6">
          <w:rPr>
            <w:rFonts w:asciiTheme="minorHAnsi" w:eastAsiaTheme="minorEastAsia" w:hAnsiTheme="minorHAnsi"/>
            <w:b w:val="0"/>
            <w:noProof/>
            <w:sz w:val="22"/>
            <w:lang w:val="en-US"/>
          </w:rPr>
          <w:tab/>
        </w:r>
        <w:r w:rsidR="00A430D6" w:rsidRPr="00A544F3">
          <w:rPr>
            <w:rStyle w:val="Siuktni"/>
            <w:noProof/>
            <w:lang w:val="en-US"/>
          </w:rPr>
          <w:t>NỘI DUNG</w:t>
        </w:r>
        <w:r w:rsidR="00A430D6">
          <w:rPr>
            <w:noProof/>
            <w:webHidden/>
          </w:rPr>
          <w:tab/>
        </w:r>
        <w:r w:rsidR="00A430D6">
          <w:rPr>
            <w:noProof/>
            <w:webHidden/>
          </w:rPr>
          <w:fldChar w:fldCharType="begin"/>
        </w:r>
        <w:r w:rsidR="00A430D6">
          <w:rPr>
            <w:noProof/>
            <w:webHidden/>
          </w:rPr>
          <w:instrText xml:space="preserve"> PAGEREF _Toc130482930 \h </w:instrText>
        </w:r>
        <w:r w:rsidR="00A430D6">
          <w:rPr>
            <w:noProof/>
            <w:webHidden/>
          </w:rPr>
        </w:r>
        <w:r w:rsidR="00A430D6">
          <w:rPr>
            <w:noProof/>
            <w:webHidden/>
          </w:rPr>
          <w:fldChar w:fldCharType="separate"/>
        </w:r>
        <w:r w:rsidR="00A430D6">
          <w:rPr>
            <w:noProof/>
            <w:webHidden/>
          </w:rPr>
          <w:t>6</w:t>
        </w:r>
        <w:r w:rsidR="00A430D6">
          <w:rPr>
            <w:noProof/>
            <w:webHidden/>
          </w:rPr>
          <w:fldChar w:fldCharType="end"/>
        </w:r>
      </w:hyperlink>
    </w:p>
    <w:p w14:paraId="2B87D410" w14:textId="17B4B724"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31" w:history="1">
        <w:r w:rsidR="00A430D6" w:rsidRPr="00A544F3">
          <w:rPr>
            <w:rStyle w:val="Siuktni"/>
            <w:noProof/>
            <w:lang w:val="en-US"/>
          </w:rPr>
          <w:t>1.</w:t>
        </w:r>
        <w:r w:rsidR="00A430D6">
          <w:rPr>
            <w:rFonts w:asciiTheme="minorHAnsi" w:eastAsiaTheme="minorEastAsia" w:hAnsiTheme="minorHAnsi"/>
            <w:b w:val="0"/>
            <w:noProof/>
            <w:sz w:val="22"/>
            <w:lang w:val="en-US"/>
          </w:rPr>
          <w:tab/>
        </w:r>
        <w:r w:rsidR="00A430D6" w:rsidRPr="00A544F3">
          <w:rPr>
            <w:rStyle w:val="Siuktni"/>
            <w:noProof/>
            <w:lang w:val="en-US"/>
          </w:rPr>
          <w:t>Quy định về quản lý dự án phần mềm</w:t>
        </w:r>
        <w:r w:rsidR="00A430D6">
          <w:rPr>
            <w:noProof/>
            <w:webHidden/>
          </w:rPr>
          <w:tab/>
        </w:r>
        <w:r w:rsidR="00A430D6">
          <w:rPr>
            <w:noProof/>
            <w:webHidden/>
          </w:rPr>
          <w:fldChar w:fldCharType="begin"/>
        </w:r>
        <w:r w:rsidR="00A430D6">
          <w:rPr>
            <w:noProof/>
            <w:webHidden/>
          </w:rPr>
          <w:instrText xml:space="preserve"> PAGEREF _Toc130482931 \h </w:instrText>
        </w:r>
        <w:r w:rsidR="00A430D6">
          <w:rPr>
            <w:noProof/>
            <w:webHidden/>
          </w:rPr>
        </w:r>
        <w:r w:rsidR="00A430D6">
          <w:rPr>
            <w:noProof/>
            <w:webHidden/>
          </w:rPr>
          <w:fldChar w:fldCharType="separate"/>
        </w:r>
        <w:r w:rsidR="00A430D6">
          <w:rPr>
            <w:noProof/>
            <w:webHidden/>
          </w:rPr>
          <w:t>6</w:t>
        </w:r>
        <w:r w:rsidR="00A430D6">
          <w:rPr>
            <w:noProof/>
            <w:webHidden/>
          </w:rPr>
          <w:fldChar w:fldCharType="end"/>
        </w:r>
      </w:hyperlink>
    </w:p>
    <w:p w14:paraId="5E2848E9" w14:textId="34121FED"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43" w:history="1">
        <w:r w:rsidR="00A430D6" w:rsidRPr="00A544F3">
          <w:rPr>
            <w:rStyle w:val="Siuktni"/>
            <w:noProof/>
            <w:lang w:val="en-US"/>
          </w:rPr>
          <w:t>2.</w:t>
        </w:r>
        <w:r w:rsidR="00A430D6">
          <w:rPr>
            <w:rFonts w:asciiTheme="minorHAnsi" w:eastAsiaTheme="minorEastAsia" w:hAnsiTheme="minorHAnsi"/>
            <w:b w:val="0"/>
            <w:noProof/>
            <w:sz w:val="22"/>
            <w:lang w:val="en-US"/>
          </w:rPr>
          <w:tab/>
        </w:r>
        <w:r w:rsidR="00A430D6" w:rsidRPr="00A544F3">
          <w:rPr>
            <w:rStyle w:val="Siuktni"/>
            <w:noProof/>
            <w:lang w:val="en-US"/>
          </w:rPr>
          <w:t>Sản xuất phần mềm</w:t>
        </w:r>
        <w:r w:rsidR="00A430D6">
          <w:rPr>
            <w:noProof/>
            <w:webHidden/>
          </w:rPr>
          <w:tab/>
        </w:r>
        <w:r w:rsidR="00A430D6">
          <w:rPr>
            <w:noProof/>
            <w:webHidden/>
          </w:rPr>
          <w:fldChar w:fldCharType="begin"/>
        </w:r>
        <w:r w:rsidR="00A430D6">
          <w:rPr>
            <w:noProof/>
            <w:webHidden/>
          </w:rPr>
          <w:instrText xml:space="preserve"> PAGEREF _Toc130482943 \h </w:instrText>
        </w:r>
        <w:r w:rsidR="00A430D6">
          <w:rPr>
            <w:noProof/>
            <w:webHidden/>
          </w:rPr>
        </w:r>
        <w:r w:rsidR="00A430D6">
          <w:rPr>
            <w:noProof/>
            <w:webHidden/>
          </w:rPr>
          <w:fldChar w:fldCharType="separate"/>
        </w:r>
        <w:r w:rsidR="00A430D6">
          <w:rPr>
            <w:noProof/>
            <w:webHidden/>
          </w:rPr>
          <w:t>7</w:t>
        </w:r>
        <w:r w:rsidR="00A430D6">
          <w:rPr>
            <w:noProof/>
            <w:webHidden/>
          </w:rPr>
          <w:fldChar w:fldCharType="end"/>
        </w:r>
      </w:hyperlink>
    </w:p>
    <w:p w14:paraId="159F8388" w14:textId="0E716012"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53" w:history="1">
        <w:r w:rsidR="00A430D6" w:rsidRPr="00A544F3">
          <w:rPr>
            <w:rStyle w:val="Siuktni"/>
            <w:noProof/>
            <w:lang w:val="en-US"/>
          </w:rPr>
          <w:t>3.</w:t>
        </w:r>
        <w:r w:rsidR="00A430D6">
          <w:rPr>
            <w:rFonts w:asciiTheme="minorHAnsi" w:eastAsiaTheme="minorEastAsia" w:hAnsiTheme="minorHAnsi"/>
            <w:b w:val="0"/>
            <w:noProof/>
            <w:sz w:val="22"/>
            <w:lang w:val="en-US"/>
          </w:rPr>
          <w:tab/>
        </w:r>
        <w:r w:rsidR="00A430D6" w:rsidRPr="00A544F3">
          <w:rPr>
            <w:rStyle w:val="Siuktni"/>
            <w:noProof/>
            <w:lang w:val="en-US"/>
          </w:rPr>
          <w:t>Đảm bảo chất lượng quy trình và sản phẩm</w:t>
        </w:r>
        <w:r w:rsidR="00A430D6">
          <w:rPr>
            <w:noProof/>
            <w:webHidden/>
          </w:rPr>
          <w:tab/>
        </w:r>
        <w:r w:rsidR="00A430D6">
          <w:rPr>
            <w:noProof/>
            <w:webHidden/>
          </w:rPr>
          <w:fldChar w:fldCharType="begin"/>
        </w:r>
        <w:r w:rsidR="00A430D6">
          <w:rPr>
            <w:noProof/>
            <w:webHidden/>
          </w:rPr>
          <w:instrText xml:space="preserve"> PAGEREF _Toc130482953 \h </w:instrText>
        </w:r>
        <w:r w:rsidR="00A430D6">
          <w:rPr>
            <w:noProof/>
            <w:webHidden/>
          </w:rPr>
        </w:r>
        <w:r w:rsidR="00A430D6">
          <w:rPr>
            <w:noProof/>
            <w:webHidden/>
          </w:rPr>
          <w:fldChar w:fldCharType="separate"/>
        </w:r>
        <w:r w:rsidR="00A430D6">
          <w:rPr>
            <w:noProof/>
            <w:webHidden/>
          </w:rPr>
          <w:t>8</w:t>
        </w:r>
        <w:r w:rsidR="00A430D6">
          <w:rPr>
            <w:noProof/>
            <w:webHidden/>
          </w:rPr>
          <w:fldChar w:fldCharType="end"/>
        </w:r>
      </w:hyperlink>
    </w:p>
    <w:p w14:paraId="152F42F0" w14:textId="61DC2E13"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58" w:history="1">
        <w:r w:rsidR="00A430D6" w:rsidRPr="00A544F3">
          <w:rPr>
            <w:rStyle w:val="Siuktni"/>
            <w:noProof/>
            <w:lang w:val="en-US"/>
          </w:rPr>
          <w:t>4.</w:t>
        </w:r>
        <w:r w:rsidR="00A430D6">
          <w:rPr>
            <w:rFonts w:asciiTheme="minorHAnsi" w:eastAsiaTheme="minorEastAsia" w:hAnsiTheme="minorHAnsi"/>
            <w:b w:val="0"/>
            <w:noProof/>
            <w:sz w:val="22"/>
            <w:lang w:val="en-US"/>
          </w:rPr>
          <w:tab/>
        </w:r>
        <w:r w:rsidR="00A430D6" w:rsidRPr="00A544F3">
          <w:rPr>
            <w:rStyle w:val="Siuktni"/>
            <w:noProof/>
            <w:lang w:val="en-US"/>
          </w:rPr>
          <w:t>Quản lý dữ liệu và quản lý cấu hình</w:t>
        </w:r>
        <w:r w:rsidR="00A430D6">
          <w:rPr>
            <w:noProof/>
            <w:webHidden/>
          </w:rPr>
          <w:tab/>
        </w:r>
        <w:r w:rsidR="00A430D6">
          <w:rPr>
            <w:noProof/>
            <w:webHidden/>
          </w:rPr>
          <w:fldChar w:fldCharType="begin"/>
        </w:r>
        <w:r w:rsidR="00A430D6">
          <w:rPr>
            <w:noProof/>
            <w:webHidden/>
          </w:rPr>
          <w:instrText xml:space="preserve"> PAGEREF _Toc130482958 \h </w:instrText>
        </w:r>
        <w:r w:rsidR="00A430D6">
          <w:rPr>
            <w:noProof/>
            <w:webHidden/>
          </w:rPr>
        </w:r>
        <w:r w:rsidR="00A430D6">
          <w:rPr>
            <w:noProof/>
            <w:webHidden/>
          </w:rPr>
          <w:fldChar w:fldCharType="separate"/>
        </w:r>
        <w:r w:rsidR="00A430D6">
          <w:rPr>
            <w:noProof/>
            <w:webHidden/>
          </w:rPr>
          <w:t>8</w:t>
        </w:r>
        <w:r w:rsidR="00A430D6">
          <w:rPr>
            <w:noProof/>
            <w:webHidden/>
          </w:rPr>
          <w:fldChar w:fldCharType="end"/>
        </w:r>
      </w:hyperlink>
    </w:p>
    <w:p w14:paraId="4AB42DC3" w14:textId="7C5DF8D4" w:rsidR="00A430D6" w:rsidRPr="00A430D6" w:rsidRDefault="00903F63" w:rsidP="00A430D6">
      <w:pPr>
        <w:pStyle w:val="Mucluc2"/>
        <w:tabs>
          <w:tab w:val="left" w:pos="567"/>
          <w:tab w:val="right" w:leader="dot" w:pos="9345"/>
        </w:tabs>
        <w:rPr>
          <w:rFonts w:asciiTheme="minorHAnsi" w:eastAsiaTheme="minorEastAsia" w:hAnsiTheme="minorHAnsi"/>
          <w:b w:val="0"/>
          <w:noProof/>
          <w:sz w:val="22"/>
          <w:lang w:val="en-US"/>
        </w:rPr>
      </w:pPr>
      <w:hyperlink w:anchor="_Toc130482962" w:history="1">
        <w:r w:rsidR="00A430D6" w:rsidRPr="00A544F3">
          <w:rPr>
            <w:rStyle w:val="Siuktni"/>
            <w:noProof/>
            <w:lang w:val="en-US"/>
          </w:rPr>
          <w:t>5.</w:t>
        </w:r>
        <w:r w:rsidR="00A430D6">
          <w:rPr>
            <w:rFonts w:asciiTheme="minorHAnsi" w:eastAsiaTheme="minorEastAsia" w:hAnsiTheme="minorHAnsi"/>
            <w:b w:val="0"/>
            <w:noProof/>
            <w:sz w:val="22"/>
            <w:lang w:val="en-US"/>
          </w:rPr>
          <w:tab/>
        </w:r>
        <w:r w:rsidR="00A430D6" w:rsidRPr="00A544F3">
          <w:rPr>
            <w:rStyle w:val="Siuktni"/>
            <w:noProof/>
            <w:lang w:val="en-US"/>
          </w:rPr>
          <w:t>Đo lường và phân tích dữ liệu</w:t>
        </w:r>
        <w:r w:rsidR="00A430D6">
          <w:rPr>
            <w:noProof/>
            <w:webHidden/>
          </w:rPr>
          <w:tab/>
        </w:r>
        <w:r w:rsidR="00A430D6">
          <w:rPr>
            <w:noProof/>
            <w:webHidden/>
          </w:rPr>
          <w:fldChar w:fldCharType="begin"/>
        </w:r>
        <w:r w:rsidR="00A430D6">
          <w:rPr>
            <w:noProof/>
            <w:webHidden/>
          </w:rPr>
          <w:instrText xml:space="preserve"> PAGEREF _Toc130482962 \h </w:instrText>
        </w:r>
        <w:r w:rsidR="00A430D6">
          <w:rPr>
            <w:noProof/>
            <w:webHidden/>
          </w:rPr>
        </w:r>
        <w:r w:rsidR="00A430D6">
          <w:rPr>
            <w:noProof/>
            <w:webHidden/>
          </w:rPr>
          <w:fldChar w:fldCharType="separate"/>
        </w:r>
        <w:r w:rsidR="00A430D6">
          <w:rPr>
            <w:noProof/>
            <w:webHidden/>
          </w:rPr>
          <w:t>8</w:t>
        </w:r>
        <w:r w:rsidR="00A430D6">
          <w:rPr>
            <w:noProof/>
            <w:webHidden/>
          </w:rPr>
          <w:fldChar w:fldCharType="end"/>
        </w:r>
      </w:hyperlink>
    </w:p>
    <w:p w14:paraId="7D4C6648" w14:textId="2A9C5FF1"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70" w:history="1">
        <w:r w:rsidR="00A430D6" w:rsidRPr="00A544F3">
          <w:rPr>
            <w:rStyle w:val="Siuktni"/>
            <w:noProof/>
            <w:lang w:val="en-US"/>
          </w:rPr>
          <w:t>6.</w:t>
        </w:r>
        <w:r w:rsidR="00A430D6">
          <w:rPr>
            <w:rFonts w:asciiTheme="minorHAnsi" w:eastAsiaTheme="minorEastAsia" w:hAnsiTheme="minorHAnsi"/>
            <w:b w:val="0"/>
            <w:noProof/>
            <w:sz w:val="22"/>
            <w:lang w:val="en-US"/>
          </w:rPr>
          <w:tab/>
        </w:r>
        <w:r w:rsidR="00A430D6" w:rsidRPr="00A544F3">
          <w:rPr>
            <w:rStyle w:val="Siuktni"/>
            <w:noProof/>
            <w:lang w:val="en-US"/>
          </w:rPr>
          <w:t>Đào tạo quy trình</w:t>
        </w:r>
        <w:r w:rsidR="00A430D6">
          <w:rPr>
            <w:noProof/>
            <w:webHidden/>
          </w:rPr>
          <w:tab/>
        </w:r>
        <w:r w:rsidR="00A430D6">
          <w:rPr>
            <w:noProof/>
            <w:webHidden/>
          </w:rPr>
          <w:fldChar w:fldCharType="begin"/>
        </w:r>
        <w:r w:rsidR="00A430D6">
          <w:rPr>
            <w:noProof/>
            <w:webHidden/>
          </w:rPr>
          <w:instrText xml:space="preserve"> PAGEREF _Toc130482970 \h </w:instrText>
        </w:r>
        <w:r w:rsidR="00A430D6">
          <w:rPr>
            <w:noProof/>
            <w:webHidden/>
          </w:rPr>
        </w:r>
        <w:r w:rsidR="00A430D6">
          <w:rPr>
            <w:noProof/>
            <w:webHidden/>
          </w:rPr>
          <w:fldChar w:fldCharType="separate"/>
        </w:r>
        <w:r w:rsidR="00A430D6">
          <w:rPr>
            <w:noProof/>
            <w:webHidden/>
          </w:rPr>
          <w:t>9</w:t>
        </w:r>
        <w:r w:rsidR="00A430D6">
          <w:rPr>
            <w:noProof/>
            <w:webHidden/>
          </w:rPr>
          <w:fldChar w:fldCharType="end"/>
        </w:r>
      </w:hyperlink>
    </w:p>
    <w:p w14:paraId="77C47736" w14:textId="05572416"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73" w:history="1">
        <w:r w:rsidR="00A430D6" w:rsidRPr="00A544F3">
          <w:rPr>
            <w:rStyle w:val="Siuktni"/>
            <w:noProof/>
            <w:lang w:val="en-US"/>
          </w:rPr>
          <w:t>7.</w:t>
        </w:r>
        <w:r w:rsidR="00A430D6">
          <w:rPr>
            <w:rFonts w:asciiTheme="minorHAnsi" w:eastAsiaTheme="minorEastAsia" w:hAnsiTheme="minorHAnsi"/>
            <w:b w:val="0"/>
            <w:noProof/>
            <w:sz w:val="22"/>
            <w:lang w:val="en-US"/>
          </w:rPr>
          <w:tab/>
        </w:r>
        <w:r w:rsidR="00A430D6" w:rsidRPr="00A544F3">
          <w:rPr>
            <w:rStyle w:val="Siuktni"/>
            <w:noProof/>
            <w:lang w:val="en-US"/>
          </w:rPr>
          <w:t>Xây dựng, triển khai và quản lý quy trình</w:t>
        </w:r>
        <w:r w:rsidR="00A430D6">
          <w:rPr>
            <w:noProof/>
            <w:webHidden/>
          </w:rPr>
          <w:tab/>
        </w:r>
        <w:r w:rsidR="00A430D6">
          <w:rPr>
            <w:noProof/>
            <w:webHidden/>
          </w:rPr>
          <w:fldChar w:fldCharType="begin"/>
        </w:r>
        <w:r w:rsidR="00A430D6">
          <w:rPr>
            <w:noProof/>
            <w:webHidden/>
          </w:rPr>
          <w:instrText xml:space="preserve"> PAGEREF _Toc130482973 \h </w:instrText>
        </w:r>
        <w:r w:rsidR="00A430D6">
          <w:rPr>
            <w:noProof/>
            <w:webHidden/>
          </w:rPr>
        </w:r>
        <w:r w:rsidR="00A430D6">
          <w:rPr>
            <w:noProof/>
            <w:webHidden/>
          </w:rPr>
          <w:fldChar w:fldCharType="separate"/>
        </w:r>
        <w:r w:rsidR="00A430D6">
          <w:rPr>
            <w:noProof/>
            <w:webHidden/>
          </w:rPr>
          <w:t>9</w:t>
        </w:r>
        <w:r w:rsidR="00A430D6">
          <w:rPr>
            <w:noProof/>
            <w:webHidden/>
          </w:rPr>
          <w:fldChar w:fldCharType="end"/>
        </w:r>
      </w:hyperlink>
    </w:p>
    <w:p w14:paraId="7B613823" w14:textId="328B56FC" w:rsidR="00A430D6" w:rsidRDefault="00903F63">
      <w:pPr>
        <w:pStyle w:val="Mucluc2"/>
        <w:tabs>
          <w:tab w:val="left" w:pos="567"/>
          <w:tab w:val="right" w:leader="dot" w:pos="9345"/>
        </w:tabs>
        <w:rPr>
          <w:rFonts w:asciiTheme="minorHAnsi" w:eastAsiaTheme="minorEastAsia" w:hAnsiTheme="minorHAnsi"/>
          <w:b w:val="0"/>
          <w:noProof/>
          <w:sz w:val="22"/>
          <w:lang w:val="en-US"/>
        </w:rPr>
      </w:pPr>
      <w:hyperlink w:anchor="_Toc130482983" w:history="1">
        <w:r w:rsidR="00A430D6" w:rsidRPr="00A544F3">
          <w:rPr>
            <w:rStyle w:val="Siuktni"/>
            <w:noProof/>
            <w:lang w:val="en-US"/>
          </w:rPr>
          <w:t>8.</w:t>
        </w:r>
        <w:r w:rsidR="00A430D6">
          <w:rPr>
            <w:rFonts w:asciiTheme="minorHAnsi" w:eastAsiaTheme="minorEastAsia" w:hAnsiTheme="minorHAnsi"/>
            <w:b w:val="0"/>
            <w:noProof/>
            <w:sz w:val="22"/>
            <w:lang w:val="en-US"/>
          </w:rPr>
          <w:tab/>
        </w:r>
        <w:r w:rsidR="00A430D6" w:rsidRPr="00A544F3">
          <w:rPr>
            <w:rStyle w:val="Siuktni"/>
            <w:noProof/>
            <w:lang w:val="en-US"/>
          </w:rPr>
          <w:t>Môi trường làm việc và tài nguyên</w:t>
        </w:r>
        <w:r w:rsidR="00A430D6">
          <w:rPr>
            <w:noProof/>
            <w:webHidden/>
          </w:rPr>
          <w:tab/>
        </w:r>
        <w:r w:rsidR="00A430D6">
          <w:rPr>
            <w:noProof/>
            <w:webHidden/>
          </w:rPr>
          <w:fldChar w:fldCharType="begin"/>
        </w:r>
        <w:r w:rsidR="00A430D6">
          <w:rPr>
            <w:noProof/>
            <w:webHidden/>
          </w:rPr>
          <w:instrText xml:space="preserve"> PAGEREF _Toc130482983 \h </w:instrText>
        </w:r>
        <w:r w:rsidR="00A430D6">
          <w:rPr>
            <w:noProof/>
            <w:webHidden/>
          </w:rPr>
        </w:r>
        <w:r w:rsidR="00A430D6">
          <w:rPr>
            <w:noProof/>
            <w:webHidden/>
          </w:rPr>
          <w:fldChar w:fldCharType="separate"/>
        </w:r>
        <w:r w:rsidR="00A430D6">
          <w:rPr>
            <w:noProof/>
            <w:webHidden/>
          </w:rPr>
          <w:t>10</w:t>
        </w:r>
        <w:r w:rsidR="00A430D6">
          <w:rPr>
            <w:noProof/>
            <w:webHidden/>
          </w:rPr>
          <w:fldChar w:fldCharType="end"/>
        </w:r>
      </w:hyperlink>
    </w:p>
    <w:p w14:paraId="1D5549B2" w14:textId="335BA88F" w:rsidR="00A430D6" w:rsidRDefault="00903F63">
      <w:pPr>
        <w:pStyle w:val="Mucluc1"/>
        <w:rPr>
          <w:rFonts w:asciiTheme="minorHAnsi" w:eastAsiaTheme="minorEastAsia" w:hAnsiTheme="minorHAnsi"/>
          <w:b w:val="0"/>
          <w:noProof/>
          <w:sz w:val="22"/>
          <w:lang w:val="en-US"/>
        </w:rPr>
      </w:pPr>
      <w:hyperlink w:anchor="_Toc130482987" w:history="1">
        <w:r w:rsidR="00A430D6" w:rsidRPr="00A544F3">
          <w:rPr>
            <w:rStyle w:val="Siuktni"/>
            <w:noProof/>
            <w:lang w:val="en-US"/>
          </w:rPr>
          <w:t>III.</w:t>
        </w:r>
        <w:r w:rsidR="00A430D6">
          <w:rPr>
            <w:rFonts w:asciiTheme="minorHAnsi" w:eastAsiaTheme="minorEastAsia" w:hAnsiTheme="minorHAnsi"/>
            <w:b w:val="0"/>
            <w:noProof/>
            <w:sz w:val="22"/>
            <w:lang w:val="en-US"/>
          </w:rPr>
          <w:tab/>
        </w:r>
        <w:r w:rsidR="00A430D6" w:rsidRPr="00A544F3">
          <w:rPr>
            <w:rStyle w:val="Siuktni"/>
            <w:noProof/>
            <w:lang w:val="en-US"/>
          </w:rPr>
          <w:t>THI HÀNH</w:t>
        </w:r>
        <w:r w:rsidR="00A430D6">
          <w:rPr>
            <w:noProof/>
            <w:webHidden/>
          </w:rPr>
          <w:tab/>
        </w:r>
        <w:r w:rsidR="00A430D6">
          <w:rPr>
            <w:noProof/>
            <w:webHidden/>
          </w:rPr>
          <w:fldChar w:fldCharType="begin"/>
        </w:r>
        <w:r w:rsidR="00A430D6">
          <w:rPr>
            <w:noProof/>
            <w:webHidden/>
          </w:rPr>
          <w:instrText xml:space="preserve"> PAGEREF _Toc130482987 \h </w:instrText>
        </w:r>
        <w:r w:rsidR="00A430D6">
          <w:rPr>
            <w:noProof/>
            <w:webHidden/>
          </w:rPr>
        </w:r>
        <w:r w:rsidR="00A430D6">
          <w:rPr>
            <w:noProof/>
            <w:webHidden/>
          </w:rPr>
          <w:fldChar w:fldCharType="separate"/>
        </w:r>
        <w:r w:rsidR="00A430D6">
          <w:rPr>
            <w:noProof/>
            <w:webHidden/>
          </w:rPr>
          <w:t>10</w:t>
        </w:r>
        <w:r w:rsidR="00A430D6">
          <w:rPr>
            <w:noProof/>
            <w:webHidden/>
          </w:rPr>
          <w:fldChar w:fldCharType="end"/>
        </w:r>
      </w:hyperlink>
    </w:p>
    <w:p w14:paraId="531E9846" w14:textId="6BF901FC" w:rsidR="00DA5B06" w:rsidRDefault="00BA76A1">
      <w:pPr>
        <w:spacing w:before="0" w:after="160" w:line="259" w:lineRule="auto"/>
        <w:ind w:firstLine="0"/>
        <w:jc w:val="left"/>
        <w:rPr>
          <w:rFonts w:eastAsia="Times New Roman"/>
          <w:b/>
          <w:sz w:val="24"/>
          <w:szCs w:val="24"/>
        </w:rPr>
      </w:pPr>
      <w:r>
        <w:rPr>
          <w:rFonts w:eastAsia="Times New Roman"/>
          <w:sz w:val="24"/>
          <w:szCs w:val="24"/>
        </w:rPr>
        <w:fldChar w:fldCharType="end"/>
      </w:r>
      <w:r w:rsidR="00DA5B06">
        <w:rPr>
          <w:rFonts w:eastAsia="Times New Roman"/>
          <w:b/>
          <w:sz w:val="24"/>
          <w:szCs w:val="24"/>
        </w:rPr>
        <w:br w:type="page"/>
      </w:r>
    </w:p>
    <w:p w14:paraId="57C48A19" w14:textId="77777777" w:rsidR="00A3360F" w:rsidRDefault="00A3360F" w:rsidP="004514EA">
      <w:pPr>
        <w:pStyle w:val="u1"/>
        <w:rPr>
          <w:lang w:val="en-US"/>
        </w:rPr>
      </w:pPr>
      <w:bookmarkStart w:id="0" w:name="_Toc130482919"/>
      <w:r>
        <w:rPr>
          <w:lang w:val="en-US"/>
        </w:rPr>
        <w:lastRenderedPageBreak/>
        <w:t>GIỚI THIỆU</w:t>
      </w:r>
      <w:bookmarkEnd w:id="0"/>
    </w:p>
    <w:p w14:paraId="29F2C4AA" w14:textId="77777777" w:rsidR="00AB1454" w:rsidRDefault="00A3360F" w:rsidP="00A3360F">
      <w:pPr>
        <w:pStyle w:val="u2"/>
        <w:rPr>
          <w:lang w:val="en-US"/>
        </w:rPr>
      </w:pPr>
      <w:bookmarkStart w:id="1" w:name="_Toc130482920"/>
      <w:r>
        <w:rPr>
          <w:lang w:val="en-US"/>
        </w:rPr>
        <w:t>Mục đích</w:t>
      </w:r>
      <w:bookmarkEnd w:id="1"/>
    </w:p>
    <w:p w14:paraId="0B3F51F6" w14:textId="213EEF01" w:rsidR="0009651D" w:rsidRDefault="00076474" w:rsidP="00076474">
      <w:pPr>
        <w:pStyle w:val="List1"/>
      </w:pPr>
      <w:r w:rsidRPr="00076474">
        <w:t>Quy định này quy định việc xây dựng phần mềm, quản lý dự án phần mềm; đồng thời thực hiện các chính sách đào tạo, triển khai và cải tiến quy trình nhằm đảm bảo chất lượng dự án thuộc Công ty cổ phần công nghệ EVOTEK Việt Nam</w:t>
      </w:r>
      <w:r>
        <w:t>.</w:t>
      </w:r>
    </w:p>
    <w:p w14:paraId="30AE4B54" w14:textId="77777777" w:rsidR="009F1195" w:rsidRDefault="009F1195" w:rsidP="00A3360F">
      <w:pPr>
        <w:pStyle w:val="u2"/>
        <w:rPr>
          <w:lang w:val="en-US"/>
        </w:rPr>
      </w:pPr>
      <w:bookmarkStart w:id="2" w:name="_Toc130482921"/>
      <w:r>
        <w:rPr>
          <w:lang w:val="en-US"/>
        </w:rPr>
        <w:t>P</w:t>
      </w:r>
      <w:r w:rsidR="00A3360F">
        <w:rPr>
          <w:lang w:val="en-US"/>
        </w:rPr>
        <w:t>hạm vi và đối tượng áp dụng</w:t>
      </w:r>
      <w:bookmarkEnd w:id="2"/>
    </w:p>
    <w:p w14:paraId="127E26C6" w14:textId="77777777" w:rsidR="00FA659E" w:rsidRDefault="00FA659E" w:rsidP="00A3360F">
      <w:pPr>
        <w:pStyle w:val="u3"/>
        <w:rPr>
          <w:lang w:val="en-US"/>
        </w:rPr>
      </w:pPr>
      <w:bookmarkStart w:id="3" w:name="_Toc130482922"/>
      <w:r>
        <w:rPr>
          <w:lang w:val="en-US"/>
        </w:rPr>
        <w:t>Phạm vi áp dụng</w:t>
      </w:r>
      <w:bookmarkEnd w:id="3"/>
    </w:p>
    <w:p w14:paraId="0CA22491" w14:textId="4AE4C6E8" w:rsidR="00FA659E" w:rsidRDefault="00FA659E" w:rsidP="00854925">
      <w:pPr>
        <w:pStyle w:val="List1"/>
      </w:pPr>
      <w:r w:rsidRPr="00A27F4D">
        <w:rPr>
          <w:bCs/>
        </w:rPr>
        <w:t>Bao gồm (nhưng không giới hạn):</w:t>
      </w:r>
      <w:r>
        <w:t xml:space="preserve"> Tại trụ sở chính Công ty Cổ phần Công nghệ EVOTEK Việt Nam và các địa điểm mà cán bộ, công nhân viên của EVOTEK làm việc.</w:t>
      </w:r>
    </w:p>
    <w:p w14:paraId="43618FB7" w14:textId="77777777" w:rsidR="00FA659E" w:rsidRDefault="00FA659E" w:rsidP="00A3360F">
      <w:pPr>
        <w:pStyle w:val="u3"/>
        <w:rPr>
          <w:lang w:val="en-US"/>
        </w:rPr>
      </w:pPr>
      <w:bookmarkStart w:id="4" w:name="_Toc130482923"/>
      <w:r>
        <w:rPr>
          <w:lang w:val="en-US"/>
        </w:rPr>
        <w:t>Đối tượng áp dụng</w:t>
      </w:r>
      <w:bookmarkEnd w:id="4"/>
    </w:p>
    <w:p w14:paraId="10D32C6F" w14:textId="789FA9F3" w:rsidR="00FA659E" w:rsidRDefault="00FA659E" w:rsidP="00854925">
      <w:pPr>
        <w:pStyle w:val="List1"/>
      </w:pPr>
      <w:r w:rsidRPr="00A27F4D">
        <w:t>Toàn bộ tài liệu hình thành trong quá trình theo dõi, giải quyết công việc thuộc phạm vi chức năng, nhiệm vụ của cán bộ, công nhân viên có ký kết Hợp đồng lao động với Công ty Cổ phần Công nghệ EVOTEK Việt Nam.</w:t>
      </w:r>
    </w:p>
    <w:p w14:paraId="105C66B5" w14:textId="77777777" w:rsidR="00FA659E" w:rsidRDefault="00A3360F" w:rsidP="00A3360F">
      <w:pPr>
        <w:pStyle w:val="u2"/>
        <w:rPr>
          <w:lang w:val="en-US"/>
        </w:rPr>
      </w:pPr>
      <w:bookmarkStart w:id="5" w:name="_Toc130482924"/>
      <w:r>
        <w:rPr>
          <w:lang w:val="en-US"/>
        </w:rPr>
        <w:t>Tài liệu liên quan</w:t>
      </w:r>
      <w:bookmarkEnd w:id="5"/>
    </w:p>
    <w:p w14:paraId="43DCF310" w14:textId="77777777" w:rsidR="006A0A2A" w:rsidRPr="006A0A2A" w:rsidRDefault="006A0A2A" w:rsidP="00A3360F">
      <w:pPr>
        <w:pStyle w:val="u3"/>
        <w:rPr>
          <w:lang w:val="en-US"/>
        </w:rPr>
      </w:pPr>
      <w:bookmarkStart w:id="6" w:name="_Toc130482925"/>
      <w:r>
        <w:rPr>
          <w:lang w:val="en-US"/>
        </w:rPr>
        <w:t>Tài liệu viện dẫn</w:t>
      </w:r>
      <w:bookmarkEnd w:id="6"/>
    </w:p>
    <w:p w14:paraId="32074A03" w14:textId="0AD05BBA" w:rsidR="00FA659E" w:rsidRPr="00FA659E" w:rsidRDefault="00FA659E" w:rsidP="00EE4BF5">
      <w:pPr>
        <w:pStyle w:val="List1"/>
      </w:pPr>
      <w:r>
        <w:t>Tiêu chuẩn ISO 9001:2015;</w:t>
      </w:r>
    </w:p>
    <w:p w14:paraId="5CAF26AF" w14:textId="5694A186" w:rsidR="00FA659E" w:rsidRDefault="009F6A65" w:rsidP="00EE4BF5">
      <w:pPr>
        <w:pStyle w:val="List1"/>
      </w:pPr>
      <w:r>
        <w:t>Tài liệu quy chuẩn “CMMI Development V2.0”</w:t>
      </w:r>
    </w:p>
    <w:p w14:paraId="466C005C" w14:textId="77777777" w:rsidR="006A0A2A" w:rsidRDefault="006A0A2A" w:rsidP="00A3360F">
      <w:pPr>
        <w:pStyle w:val="u3"/>
        <w:rPr>
          <w:lang w:val="en-US"/>
        </w:rPr>
      </w:pPr>
      <w:bookmarkStart w:id="7" w:name="_Toc130482926"/>
      <w:r>
        <w:rPr>
          <w:lang w:val="en-US"/>
        </w:rPr>
        <w:t>Tài liệu liên quan</w:t>
      </w:r>
      <w:bookmarkEnd w:id="7"/>
    </w:p>
    <w:tbl>
      <w:tblPr>
        <w:tblW w:w="9356"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09"/>
        <w:gridCol w:w="1843"/>
        <w:gridCol w:w="6804"/>
      </w:tblGrid>
      <w:tr w:rsidR="00F452B7" w:rsidRPr="00E52B3D" w14:paraId="35CE4C5E" w14:textId="77777777" w:rsidTr="00903F63">
        <w:trPr>
          <w:trHeight w:val="488"/>
          <w:tblHeader/>
        </w:trPr>
        <w:tc>
          <w:tcPr>
            <w:tcW w:w="709" w:type="dxa"/>
            <w:shd w:val="pct10" w:color="000000" w:fill="auto"/>
          </w:tcPr>
          <w:p w14:paraId="6DA29FF1" w14:textId="77777777" w:rsidR="00F452B7" w:rsidRPr="00127F71" w:rsidRDefault="00F452B7" w:rsidP="00744521">
            <w:pPr>
              <w:pStyle w:val="HeadingLv1"/>
              <w:rPr>
                <w:rFonts w:ascii="Times New Roman" w:hAnsi="Times New Roman"/>
                <w:color w:val="000000" w:themeColor="text1"/>
                <w:sz w:val="25"/>
                <w:szCs w:val="25"/>
              </w:rPr>
            </w:pPr>
            <w:r>
              <w:rPr>
                <w:rFonts w:ascii="Times New Roman" w:hAnsi="Times New Roman"/>
                <w:color w:val="000000" w:themeColor="text1"/>
                <w:sz w:val="25"/>
                <w:szCs w:val="25"/>
              </w:rPr>
              <w:t>STT</w:t>
            </w:r>
          </w:p>
        </w:tc>
        <w:tc>
          <w:tcPr>
            <w:tcW w:w="1843" w:type="dxa"/>
            <w:shd w:val="pct10" w:color="000000" w:fill="auto"/>
          </w:tcPr>
          <w:p w14:paraId="12DED66B" w14:textId="77777777" w:rsidR="00F452B7" w:rsidRPr="00127F71" w:rsidRDefault="00F452B7" w:rsidP="00744521">
            <w:pPr>
              <w:pStyle w:val="HeadingLv1"/>
              <w:rPr>
                <w:rFonts w:ascii="Times New Roman" w:hAnsi="Times New Roman"/>
                <w:color w:val="000000" w:themeColor="text1"/>
                <w:sz w:val="25"/>
                <w:szCs w:val="25"/>
              </w:rPr>
            </w:pPr>
            <w:r>
              <w:rPr>
                <w:rFonts w:ascii="Times New Roman" w:hAnsi="Times New Roman"/>
                <w:color w:val="000000" w:themeColor="text1"/>
                <w:sz w:val="25"/>
                <w:szCs w:val="25"/>
              </w:rPr>
              <w:t>Mã tài liệu</w:t>
            </w:r>
          </w:p>
        </w:tc>
        <w:tc>
          <w:tcPr>
            <w:tcW w:w="6804" w:type="dxa"/>
            <w:shd w:val="pct10" w:color="000000" w:fill="auto"/>
          </w:tcPr>
          <w:p w14:paraId="09D46FB6" w14:textId="77777777" w:rsidR="00F452B7" w:rsidRPr="00127F71" w:rsidRDefault="00F452B7" w:rsidP="00744521">
            <w:pPr>
              <w:pStyle w:val="HeadingLv1"/>
              <w:rPr>
                <w:rFonts w:ascii="Times New Roman" w:hAnsi="Times New Roman"/>
                <w:color w:val="000000" w:themeColor="text1"/>
                <w:sz w:val="25"/>
                <w:szCs w:val="25"/>
              </w:rPr>
            </w:pPr>
            <w:r>
              <w:rPr>
                <w:rFonts w:ascii="Times New Roman" w:hAnsi="Times New Roman"/>
                <w:color w:val="000000" w:themeColor="text1"/>
                <w:sz w:val="25"/>
                <w:szCs w:val="25"/>
              </w:rPr>
              <w:t>Tên tài liệu</w:t>
            </w:r>
          </w:p>
        </w:tc>
      </w:tr>
      <w:tr w:rsidR="00F452B7" w:rsidRPr="00E52B3D" w14:paraId="19AF78B0" w14:textId="77777777" w:rsidTr="00903F63">
        <w:trPr>
          <w:trHeight w:val="427"/>
        </w:trPr>
        <w:tc>
          <w:tcPr>
            <w:tcW w:w="709" w:type="dxa"/>
          </w:tcPr>
          <w:p w14:paraId="46549547" w14:textId="77777777" w:rsidR="00F452B7" w:rsidRPr="00F452B7" w:rsidRDefault="00F452B7" w:rsidP="00A61ED9">
            <w:pPr>
              <w:pStyle w:val="BANG"/>
              <w:numPr>
                <w:ilvl w:val="0"/>
                <w:numId w:val="4"/>
              </w:numPr>
              <w:ind w:left="284" w:firstLine="0"/>
              <w:rPr>
                <w:rFonts w:ascii="Times New Roman" w:hAnsi="Times New Roman" w:cs="Times New Roman"/>
                <w:sz w:val="26"/>
                <w:szCs w:val="26"/>
              </w:rPr>
            </w:pPr>
            <w:r>
              <w:rPr>
                <w:rFonts w:ascii="Times New Roman" w:hAnsi="Times New Roman" w:cs="Times New Roman"/>
                <w:sz w:val="26"/>
                <w:szCs w:val="26"/>
              </w:rPr>
              <w:t>1</w:t>
            </w:r>
          </w:p>
        </w:tc>
        <w:tc>
          <w:tcPr>
            <w:tcW w:w="1843" w:type="dxa"/>
          </w:tcPr>
          <w:p w14:paraId="35EFAA8C" w14:textId="77777777" w:rsidR="00F452B7" w:rsidRPr="00F452B7" w:rsidRDefault="00F452B7" w:rsidP="00744521">
            <w:pPr>
              <w:pStyle w:val="BANG"/>
              <w:ind w:left="0"/>
              <w:jc w:val="both"/>
              <w:rPr>
                <w:rFonts w:ascii="Arial" w:hAnsi="Arial" w:cs="Arial"/>
                <w:sz w:val="26"/>
                <w:szCs w:val="26"/>
              </w:rPr>
            </w:pPr>
            <w:r>
              <w:rPr>
                <w:rFonts w:ascii="Times New Roman" w:hAnsi="Times New Roman" w:cs="Times New Roman"/>
                <w:sz w:val="26"/>
                <w:szCs w:val="26"/>
              </w:rPr>
              <w:t>01-CL-ATTT</w:t>
            </w:r>
          </w:p>
        </w:tc>
        <w:tc>
          <w:tcPr>
            <w:tcW w:w="6804" w:type="dxa"/>
          </w:tcPr>
          <w:p w14:paraId="466E89F6" w14:textId="77777777" w:rsidR="00F452B7" w:rsidRPr="00F452B7" w:rsidRDefault="00F452B7" w:rsidP="00744521">
            <w:pPr>
              <w:pStyle w:val="BANG"/>
              <w:ind w:left="0"/>
              <w:jc w:val="both"/>
              <w:rPr>
                <w:rFonts w:ascii="Arial" w:hAnsi="Arial" w:cs="Arial"/>
                <w:sz w:val="26"/>
                <w:szCs w:val="26"/>
              </w:rPr>
            </w:pPr>
            <w:r>
              <w:rPr>
                <w:rFonts w:ascii="Times New Roman" w:hAnsi="Times New Roman" w:cs="Times New Roman"/>
                <w:sz w:val="26"/>
                <w:szCs w:val="26"/>
              </w:rPr>
              <w:t>Quy định quản lý tài liệu và hồ sơ</w:t>
            </w:r>
          </w:p>
        </w:tc>
      </w:tr>
      <w:tr w:rsidR="00F452B7" w:rsidRPr="00E52B3D" w14:paraId="2DE040E1" w14:textId="77777777" w:rsidTr="00903F63">
        <w:trPr>
          <w:trHeight w:val="443"/>
        </w:trPr>
        <w:tc>
          <w:tcPr>
            <w:tcW w:w="709" w:type="dxa"/>
          </w:tcPr>
          <w:p w14:paraId="16664878" w14:textId="765BABEF" w:rsidR="00F452B7" w:rsidRDefault="00076474" w:rsidP="00854925">
            <w:pPr>
              <w:pStyle w:val="BANG"/>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14:paraId="6CF6D7E4" w14:textId="3DC50420" w:rsidR="00F452B7" w:rsidRPr="00A724DA" w:rsidRDefault="00F452B7" w:rsidP="00744521">
            <w:pPr>
              <w:pStyle w:val="BANG"/>
              <w:ind w:left="0"/>
              <w:jc w:val="both"/>
              <w:rPr>
                <w:rFonts w:ascii="Times New Roman" w:hAnsi="Times New Roman" w:cs="Times New Roman"/>
                <w:sz w:val="26"/>
                <w:szCs w:val="26"/>
              </w:rPr>
            </w:pPr>
          </w:p>
        </w:tc>
        <w:tc>
          <w:tcPr>
            <w:tcW w:w="6804" w:type="dxa"/>
          </w:tcPr>
          <w:p w14:paraId="54C53DCA" w14:textId="15AD8B48" w:rsidR="00F452B7" w:rsidRPr="00A724DA" w:rsidRDefault="00903F63" w:rsidP="00744521">
            <w:pPr>
              <w:pStyle w:val="BANG"/>
              <w:ind w:left="0"/>
              <w:jc w:val="both"/>
              <w:rPr>
                <w:rFonts w:ascii="Times New Roman" w:hAnsi="Times New Roman" w:cs="Times New Roman"/>
                <w:sz w:val="26"/>
                <w:szCs w:val="26"/>
              </w:rPr>
            </w:pPr>
            <w:r>
              <w:rPr>
                <w:rFonts w:ascii="Times New Roman" w:hAnsi="Times New Roman" w:cs="Times New Roman"/>
                <w:sz w:val="26"/>
                <w:szCs w:val="26"/>
              </w:rPr>
              <w:t>Mục tiêu chất lượng và An toàn thông tin giai đoạn 2023-2025</w:t>
            </w:r>
          </w:p>
        </w:tc>
      </w:tr>
    </w:tbl>
    <w:p w14:paraId="0F25D10E" w14:textId="77777777" w:rsidR="00FA659E" w:rsidRPr="00A137A7" w:rsidRDefault="00A3360F" w:rsidP="00A3360F">
      <w:pPr>
        <w:pStyle w:val="u2"/>
      </w:pPr>
      <w:bookmarkStart w:id="8" w:name="_Toc130482927"/>
      <w:r w:rsidRPr="00A137A7">
        <w:t>Định nghĩa và các từ viết tắt</w:t>
      </w:r>
      <w:bookmarkEnd w:id="8"/>
    </w:p>
    <w:p w14:paraId="63BF78D7" w14:textId="77777777" w:rsidR="00642856" w:rsidRDefault="00642856" w:rsidP="00A3360F">
      <w:pPr>
        <w:pStyle w:val="u3"/>
        <w:rPr>
          <w:lang w:val="en-US"/>
        </w:rPr>
      </w:pPr>
      <w:bookmarkStart w:id="9" w:name="_Toc130482928"/>
      <w:r>
        <w:rPr>
          <w:lang w:val="en-US"/>
        </w:rPr>
        <w:t>Định nghĩa</w:t>
      </w:r>
      <w:bookmarkEnd w:id="9"/>
    </w:p>
    <w:p w14:paraId="63A110F1" w14:textId="0DA488AD" w:rsidR="00A724DA" w:rsidRDefault="00854925" w:rsidP="00854925">
      <w:pPr>
        <w:pStyle w:val="List1"/>
      </w:pPr>
      <w:r w:rsidRPr="00854925">
        <w:rPr>
          <w:b/>
          <w:bCs/>
        </w:rPr>
        <w:t>Hội đồng cải tiến quy trình</w:t>
      </w:r>
      <w:r>
        <w:t xml:space="preserve">: Là một nhóm các cá nhân được bầu ra để thực hiện </w:t>
      </w:r>
      <w:r w:rsidRPr="00854925">
        <w:t>một phần</w:t>
      </w:r>
      <w:r>
        <w:t xml:space="preserve"> công việc</w:t>
      </w:r>
      <w:r w:rsidRPr="00854925">
        <w:t xml:space="preserve"> của quản lý chất lượng tập trung vào nâng cao khả năng thực hiện các yêu cầu chất lượng.</w:t>
      </w:r>
    </w:p>
    <w:p w14:paraId="3513D6AD" w14:textId="4DCF6F1E" w:rsidR="00A724DA" w:rsidRDefault="009F6A65" w:rsidP="009F6A65">
      <w:pPr>
        <w:pStyle w:val="List1"/>
      </w:pPr>
      <w:r w:rsidRPr="009F6A65">
        <w:rPr>
          <w:b/>
          <w:bCs/>
        </w:rPr>
        <w:t>Quản trị dự án (Project Governance)</w:t>
      </w:r>
      <w:r>
        <w:t>: L</w:t>
      </w:r>
      <w:r w:rsidRPr="009F6A65">
        <w:t>à sự áp dụng một cách phù hợp các kiến thức, kĩ năng, công cụ và kĩ thuật vào trong quá trình đề xuất dự án, lập kế hoạch dự án, thực hiện dự án, theo dõi giám sát dự án và kết thúc dự án</w:t>
      </w:r>
      <w:r>
        <w:t>.</w:t>
      </w:r>
    </w:p>
    <w:p w14:paraId="29E6A525" w14:textId="1F5C425C" w:rsidR="009F6A65" w:rsidRDefault="00FD4701" w:rsidP="00FD4701">
      <w:pPr>
        <w:pStyle w:val="List1"/>
      </w:pPr>
      <w:r w:rsidRPr="00FD4701">
        <w:rPr>
          <w:b/>
          <w:bCs/>
        </w:rPr>
        <w:lastRenderedPageBreak/>
        <w:t>Người quản trị dự án (PM)</w:t>
      </w:r>
      <w:r>
        <w:t>: L</w:t>
      </w:r>
      <w:r w:rsidRPr="00FD4701">
        <w:t>à người đứng giữa khách hàng và đội ngũ phát triển. Họ là một đại diện phía khách hàng, xác định và thực hiện các nhu cầu chính xác của khách dựa trên kiến thức tổ chức và khả năng nhận địn</w:t>
      </w:r>
      <w:r>
        <w:t>h.</w:t>
      </w:r>
    </w:p>
    <w:p w14:paraId="551F7E9E" w14:textId="77777777" w:rsidR="00A724DA" w:rsidRDefault="00A724DA" w:rsidP="00A3360F">
      <w:pPr>
        <w:pStyle w:val="u3"/>
        <w:rPr>
          <w:lang w:val="en-US"/>
        </w:rPr>
      </w:pPr>
      <w:bookmarkStart w:id="10" w:name="_Toc130482929"/>
      <w:r>
        <w:rPr>
          <w:lang w:val="en-US"/>
        </w:rPr>
        <w:t>Thuật ngữ/</w:t>
      </w:r>
      <w:r w:rsidR="00BE1EAE">
        <w:rPr>
          <w:lang w:val="en-US"/>
        </w:rPr>
        <w:t>T</w:t>
      </w:r>
      <w:r>
        <w:rPr>
          <w:lang w:val="en-US"/>
        </w:rPr>
        <w:t>ừ viết tắt</w:t>
      </w:r>
      <w:bookmarkEnd w:id="10"/>
    </w:p>
    <w:tbl>
      <w:tblPr>
        <w:tblW w:w="9356"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93"/>
        <w:gridCol w:w="6663"/>
      </w:tblGrid>
      <w:tr w:rsidR="00A724DA" w:rsidRPr="00FD4701" w14:paraId="315EF29D" w14:textId="77777777" w:rsidTr="00A724DA">
        <w:trPr>
          <w:trHeight w:val="488"/>
          <w:tblHeader/>
        </w:trPr>
        <w:tc>
          <w:tcPr>
            <w:tcW w:w="2693" w:type="dxa"/>
            <w:shd w:val="pct10" w:color="000000" w:fill="auto"/>
          </w:tcPr>
          <w:p w14:paraId="34495016" w14:textId="77777777" w:rsidR="00A724DA" w:rsidRPr="00FD4701" w:rsidRDefault="00A724DA" w:rsidP="00A27F4D">
            <w:pPr>
              <w:pStyle w:val="HeadingLv1"/>
              <w:rPr>
                <w:rFonts w:ascii="Times New Roman" w:hAnsi="Times New Roman"/>
                <w:color w:val="000000" w:themeColor="text1"/>
                <w:sz w:val="26"/>
                <w:szCs w:val="26"/>
              </w:rPr>
            </w:pPr>
            <w:r w:rsidRPr="00FD4701">
              <w:rPr>
                <w:rFonts w:ascii="Times New Roman" w:hAnsi="Times New Roman"/>
                <w:color w:val="000000" w:themeColor="text1"/>
                <w:sz w:val="26"/>
                <w:szCs w:val="26"/>
              </w:rPr>
              <w:t>Thuật ngữ/Từ viết tắt</w:t>
            </w:r>
          </w:p>
        </w:tc>
        <w:tc>
          <w:tcPr>
            <w:tcW w:w="6663" w:type="dxa"/>
            <w:shd w:val="pct10" w:color="000000" w:fill="auto"/>
          </w:tcPr>
          <w:p w14:paraId="7B9229EA" w14:textId="77777777" w:rsidR="00A724DA" w:rsidRPr="00FD4701" w:rsidRDefault="00A724DA" w:rsidP="00A27F4D">
            <w:pPr>
              <w:pStyle w:val="HeadingLv1"/>
              <w:rPr>
                <w:rFonts w:ascii="Times New Roman" w:hAnsi="Times New Roman"/>
                <w:color w:val="000000" w:themeColor="text1"/>
                <w:sz w:val="26"/>
                <w:szCs w:val="26"/>
              </w:rPr>
            </w:pPr>
            <w:r w:rsidRPr="00FD4701">
              <w:rPr>
                <w:rFonts w:ascii="Times New Roman" w:hAnsi="Times New Roman"/>
                <w:color w:val="000000" w:themeColor="text1"/>
                <w:sz w:val="26"/>
                <w:szCs w:val="26"/>
              </w:rPr>
              <w:t>Ý nghĩa</w:t>
            </w:r>
          </w:p>
        </w:tc>
      </w:tr>
      <w:tr w:rsidR="00A724DA" w:rsidRPr="00FD4701" w14:paraId="43DB9AD0" w14:textId="77777777" w:rsidTr="00A724DA">
        <w:trPr>
          <w:trHeight w:val="427"/>
        </w:trPr>
        <w:tc>
          <w:tcPr>
            <w:tcW w:w="2693" w:type="dxa"/>
          </w:tcPr>
          <w:p w14:paraId="228E4D93"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lang w:val="vi-VN"/>
              </w:rPr>
              <w:t>EVOTEK/Công ty</w:t>
            </w:r>
          </w:p>
        </w:tc>
        <w:tc>
          <w:tcPr>
            <w:tcW w:w="6663" w:type="dxa"/>
          </w:tcPr>
          <w:p w14:paraId="4842C064"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lang w:val="vi-VN"/>
              </w:rPr>
              <w:t>Công ty Cổ phần Công nghệ EVOTEK Việt Nam</w:t>
            </w:r>
          </w:p>
        </w:tc>
      </w:tr>
      <w:tr w:rsidR="00A724DA" w:rsidRPr="00FD4701" w14:paraId="4CB52F03" w14:textId="77777777" w:rsidTr="00A724DA">
        <w:trPr>
          <w:trHeight w:val="379"/>
        </w:trPr>
        <w:tc>
          <w:tcPr>
            <w:tcW w:w="2693" w:type="dxa"/>
          </w:tcPr>
          <w:p w14:paraId="5ACEF946"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lang w:val="vi-VN"/>
              </w:rPr>
              <w:t>ISO</w:t>
            </w:r>
            <w:r w:rsidRPr="00FD4701" w:rsidDel="00834700">
              <w:rPr>
                <w:rFonts w:ascii="Arial" w:hAnsi="Arial" w:cs="Arial"/>
                <w:sz w:val="26"/>
                <w:szCs w:val="26"/>
              </w:rPr>
              <w:t xml:space="preserve"> </w:t>
            </w:r>
          </w:p>
        </w:tc>
        <w:tc>
          <w:tcPr>
            <w:tcW w:w="6663" w:type="dxa"/>
          </w:tcPr>
          <w:p w14:paraId="513DD8DB"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lang w:val="vi-VN"/>
              </w:rPr>
              <w:t>Tổ chức tiêu chuẩn hóa quốc tế</w:t>
            </w:r>
            <w:r w:rsidRPr="00FD4701" w:rsidDel="00834700">
              <w:rPr>
                <w:rFonts w:ascii="Arial" w:hAnsi="Arial" w:cs="Arial"/>
                <w:sz w:val="26"/>
                <w:szCs w:val="26"/>
              </w:rPr>
              <w:t xml:space="preserve"> </w:t>
            </w:r>
          </w:p>
        </w:tc>
      </w:tr>
      <w:tr w:rsidR="00A724DA" w:rsidRPr="00FD4701" w14:paraId="4DA52C05" w14:textId="77777777" w:rsidTr="00A724DA">
        <w:trPr>
          <w:trHeight w:val="443"/>
        </w:trPr>
        <w:tc>
          <w:tcPr>
            <w:tcW w:w="2693" w:type="dxa"/>
          </w:tcPr>
          <w:p w14:paraId="5DD95DAE"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lang w:val="vi-VN"/>
              </w:rPr>
              <w:t>Tiêu chuẩn ISO 9001:2015</w:t>
            </w:r>
          </w:p>
        </w:tc>
        <w:tc>
          <w:tcPr>
            <w:tcW w:w="6663" w:type="dxa"/>
          </w:tcPr>
          <w:p w14:paraId="76EBC302"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lang w:val="vi-VN"/>
              </w:rPr>
              <w:t>Tiêu chuẩn quốc tế về Hệ thống quản lý chất lượng do ISO phát triển và ban hành năm 2015</w:t>
            </w:r>
          </w:p>
        </w:tc>
      </w:tr>
      <w:tr w:rsidR="00FD4701" w:rsidRPr="00FD4701" w14:paraId="13528D00" w14:textId="77777777" w:rsidTr="00A724DA">
        <w:trPr>
          <w:trHeight w:val="443"/>
        </w:trPr>
        <w:tc>
          <w:tcPr>
            <w:tcW w:w="2693" w:type="dxa"/>
          </w:tcPr>
          <w:p w14:paraId="36B40DE6" w14:textId="24D403E2" w:rsidR="00FD4701" w:rsidRPr="00FD4701" w:rsidRDefault="00FD4701" w:rsidP="00A724DA">
            <w:pPr>
              <w:pStyle w:val="BANG"/>
              <w:ind w:left="0"/>
              <w:jc w:val="both"/>
              <w:rPr>
                <w:rFonts w:ascii="Times New Roman" w:hAnsi="Times New Roman" w:cs="Times New Roman"/>
                <w:sz w:val="26"/>
                <w:szCs w:val="26"/>
              </w:rPr>
            </w:pPr>
            <w:r w:rsidRPr="00FD4701">
              <w:rPr>
                <w:rFonts w:ascii="Times New Roman" w:hAnsi="Times New Roman" w:cs="Times New Roman"/>
                <w:sz w:val="26"/>
                <w:szCs w:val="26"/>
              </w:rPr>
              <w:t>CMMI</w:t>
            </w:r>
          </w:p>
        </w:tc>
        <w:tc>
          <w:tcPr>
            <w:tcW w:w="6663" w:type="dxa"/>
          </w:tcPr>
          <w:p w14:paraId="3485FD48" w14:textId="29097CA2" w:rsidR="00FD4701" w:rsidRPr="00FD4701" w:rsidRDefault="00FD4701" w:rsidP="00A724DA">
            <w:pPr>
              <w:pStyle w:val="BANG"/>
              <w:ind w:left="0"/>
              <w:jc w:val="both"/>
              <w:rPr>
                <w:rFonts w:ascii="Times New Roman" w:hAnsi="Times New Roman" w:cs="Times New Roman"/>
                <w:sz w:val="26"/>
                <w:szCs w:val="26"/>
                <w:lang w:val="vi-VN"/>
              </w:rPr>
            </w:pPr>
            <w:r w:rsidRPr="00FD4701">
              <w:rPr>
                <w:rFonts w:ascii="Times New Roman" w:hAnsi="Times New Roman" w:cs="Times New Roman"/>
                <w:sz w:val="26"/>
                <w:szCs w:val="26"/>
              </w:rPr>
              <w:t>Capability Maturity Model Integration</w:t>
            </w:r>
          </w:p>
        </w:tc>
      </w:tr>
      <w:tr w:rsidR="00A724DA" w:rsidRPr="00FD4701" w14:paraId="75F23E13" w14:textId="77777777" w:rsidTr="00A724DA">
        <w:trPr>
          <w:trHeight w:val="427"/>
        </w:trPr>
        <w:tc>
          <w:tcPr>
            <w:tcW w:w="2693" w:type="dxa"/>
          </w:tcPr>
          <w:p w14:paraId="0982920F"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rPr>
              <w:t>CBNV</w:t>
            </w:r>
          </w:p>
        </w:tc>
        <w:tc>
          <w:tcPr>
            <w:tcW w:w="6663" w:type="dxa"/>
          </w:tcPr>
          <w:p w14:paraId="712A119A"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rPr>
              <w:t>Cán bộ nhân viên</w:t>
            </w:r>
          </w:p>
        </w:tc>
      </w:tr>
      <w:tr w:rsidR="00A724DA" w:rsidRPr="00FD4701" w14:paraId="36770CAF" w14:textId="77777777" w:rsidTr="00A724DA">
        <w:trPr>
          <w:trHeight w:val="443"/>
        </w:trPr>
        <w:tc>
          <w:tcPr>
            <w:tcW w:w="2693" w:type="dxa"/>
          </w:tcPr>
          <w:p w14:paraId="694445ED"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rPr>
              <w:t>CNTT</w:t>
            </w:r>
          </w:p>
        </w:tc>
        <w:tc>
          <w:tcPr>
            <w:tcW w:w="6663" w:type="dxa"/>
          </w:tcPr>
          <w:p w14:paraId="7B3B8C01" w14:textId="77777777" w:rsidR="00A724DA" w:rsidRPr="00FD4701" w:rsidRDefault="00A724DA" w:rsidP="00A724DA">
            <w:pPr>
              <w:pStyle w:val="BANG"/>
              <w:ind w:left="0"/>
              <w:jc w:val="both"/>
              <w:rPr>
                <w:rFonts w:ascii="Arial" w:hAnsi="Arial" w:cs="Arial"/>
                <w:sz w:val="26"/>
                <w:szCs w:val="26"/>
              </w:rPr>
            </w:pPr>
            <w:r w:rsidRPr="00FD4701">
              <w:rPr>
                <w:rFonts w:ascii="Times New Roman" w:hAnsi="Times New Roman" w:cs="Times New Roman"/>
                <w:sz w:val="26"/>
                <w:szCs w:val="26"/>
              </w:rPr>
              <w:t>Công nghệ thông tin</w:t>
            </w:r>
          </w:p>
        </w:tc>
      </w:tr>
    </w:tbl>
    <w:p w14:paraId="5245E331" w14:textId="77777777" w:rsidR="00A724DA" w:rsidRDefault="00A724DA" w:rsidP="00A724DA">
      <w:pPr>
        <w:pStyle w:val="u1"/>
        <w:rPr>
          <w:lang w:val="en-US"/>
        </w:rPr>
      </w:pPr>
      <w:bookmarkStart w:id="11" w:name="_Toc130482930"/>
      <w:r>
        <w:rPr>
          <w:lang w:val="en-US"/>
        </w:rPr>
        <w:lastRenderedPageBreak/>
        <w:t>NỘI DUNG</w:t>
      </w:r>
      <w:bookmarkEnd w:id="11"/>
    </w:p>
    <w:p w14:paraId="0259692C" w14:textId="6364C649" w:rsidR="005578A7" w:rsidRDefault="0027766F" w:rsidP="005578A7">
      <w:pPr>
        <w:pStyle w:val="u2"/>
        <w:rPr>
          <w:lang w:val="en-US"/>
        </w:rPr>
      </w:pPr>
      <w:bookmarkStart w:id="12" w:name="_Toc130482931"/>
      <w:r>
        <w:rPr>
          <w:lang w:val="en-US"/>
        </w:rPr>
        <w:t>Quy định về quản lý dự án phần mềm</w:t>
      </w:r>
      <w:bookmarkEnd w:id="12"/>
    </w:p>
    <w:p w14:paraId="72840BBE" w14:textId="5947D871" w:rsidR="00D964E4" w:rsidRPr="00D964E4" w:rsidRDefault="00D964E4" w:rsidP="00D964E4">
      <w:pPr>
        <w:pStyle w:val="u3"/>
        <w:rPr>
          <w:b w:val="0"/>
          <w:bCs/>
          <w:lang w:val="en-US"/>
        </w:rPr>
      </w:pPr>
      <w:bookmarkStart w:id="13" w:name="_Toc130482932"/>
      <w:r w:rsidRPr="00D964E4">
        <w:rPr>
          <w:b w:val="0"/>
          <w:bCs/>
          <w:lang w:val="en-US"/>
        </w:rPr>
        <w:t>Mọi dự án phần mềm phải thực hiện ước lượng khối lượng công việc, nhân công, lịch trình, chi phí trước khi lập kế hoạch dự án.</w:t>
      </w:r>
      <w:bookmarkEnd w:id="13"/>
    </w:p>
    <w:p w14:paraId="3CE7EF3C" w14:textId="5BD026AF" w:rsidR="00D964E4" w:rsidRPr="00D964E4" w:rsidRDefault="00D964E4" w:rsidP="00D964E4">
      <w:pPr>
        <w:pStyle w:val="u3"/>
        <w:rPr>
          <w:b w:val="0"/>
          <w:bCs/>
          <w:lang w:val="en-US"/>
        </w:rPr>
      </w:pPr>
      <w:bookmarkStart w:id="14" w:name="_Toc130482933"/>
      <w:r w:rsidRPr="00D964E4">
        <w:rPr>
          <w:b w:val="0"/>
          <w:bCs/>
          <w:lang w:val="en-US"/>
        </w:rPr>
        <w:t>Mọi dự án phần mềm phải lập kế hoạch chỉ rõ các mục tiêu tiến độ và các yếu tố để thực hiện dự án như: đội ngũ nhân lực, cơ sở vật chất, kỹ năng kiến thức, cách phối hợp với các bên, điều chỉnh quy trình.</w:t>
      </w:r>
      <w:bookmarkEnd w:id="14"/>
    </w:p>
    <w:p w14:paraId="0B41C6C8" w14:textId="34475978" w:rsidR="00D964E4" w:rsidRPr="00D964E4" w:rsidRDefault="00D964E4" w:rsidP="00D964E4">
      <w:pPr>
        <w:pStyle w:val="u3"/>
        <w:rPr>
          <w:b w:val="0"/>
          <w:bCs/>
          <w:lang w:val="en-US"/>
        </w:rPr>
      </w:pPr>
      <w:bookmarkStart w:id="15" w:name="_Toc130482934"/>
      <w:r w:rsidRPr="00D964E4">
        <w:rPr>
          <w:b w:val="0"/>
          <w:bCs/>
          <w:lang w:val="en-US"/>
        </w:rPr>
        <w:t>Mọi dự án phải tiến hành xác định và giám sát các rủi ro có thể làm ảnh hưởng đến việc đạt mục tiêu dự án hoặc làm thất bại kế hoạch dự án.</w:t>
      </w:r>
      <w:bookmarkEnd w:id="15"/>
    </w:p>
    <w:p w14:paraId="7573ABE3" w14:textId="451EBE23" w:rsidR="00D964E4" w:rsidRPr="00D964E4" w:rsidRDefault="00D964E4" w:rsidP="00D964E4">
      <w:pPr>
        <w:pStyle w:val="u3"/>
        <w:rPr>
          <w:b w:val="0"/>
          <w:bCs/>
          <w:lang w:val="en-US"/>
        </w:rPr>
      </w:pPr>
      <w:bookmarkStart w:id="16" w:name="_Toc130482935"/>
      <w:r w:rsidRPr="00D964E4">
        <w:rPr>
          <w:b w:val="0"/>
          <w:bCs/>
          <w:lang w:val="en-US"/>
        </w:rPr>
        <w:t>Các Quản trị dự án phải giám sát các công việc, các vấn đề phát sinh, các yêu cầu thay đổi, các rủi ro và cơ hội, và sự tham gia của các thành viên dự án cũng như các bên liên quan trong suốt quá trình thực hiện dự án.</w:t>
      </w:r>
      <w:bookmarkEnd w:id="16"/>
    </w:p>
    <w:p w14:paraId="5198058F" w14:textId="5A8FAB02" w:rsidR="00D964E4" w:rsidRDefault="00D964E4" w:rsidP="00D964E4">
      <w:pPr>
        <w:pStyle w:val="u3"/>
        <w:rPr>
          <w:b w:val="0"/>
          <w:bCs/>
          <w:lang w:val="en-US"/>
        </w:rPr>
      </w:pPr>
      <w:bookmarkStart w:id="17" w:name="_Toc130482936"/>
      <w:r w:rsidRPr="00D964E4">
        <w:rPr>
          <w:b w:val="0"/>
          <w:bCs/>
          <w:lang w:val="en-US"/>
        </w:rPr>
        <w:t>Tất cả các yêu cầu khách hàng, yêu cầu sản phẩm trong dự án phải được quản lý chặt chẽ nhằm giám sát số lượng yêu cầu, tình trạng phê duyệt, tình trạng thực hiện của các yêu cầu trong dự án. Các mối liên hệ giữa các yêu cầu với nhau, giữa các yêu cầu với các sản phẩm dự án khác cũng phải được giám sát chặt chẽ.</w:t>
      </w:r>
      <w:bookmarkEnd w:id="17"/>
    </w:p>
    <w:p w14:paraId="318E7D7D" w14:textId="5C188573" w:rsidR="00D964E4" w:rsidRPr="00D964E4" w:rsidRDefault="00D964E4" w:rsidP="00D964E4">
      <w:pPr>
        <w:pStyle w:val="u3"/>
        <w:rPr>
          <w:b w:val="0"/>
          <w:bCs/>
          <w:lang w:val="en-US"/>
        </w:rPr>
      </w:pPr>
      <w:bookmarkStart w:id="18" w:name="_Toc130482937"/>
      <w:r w:rsidRPr="00D964E4">
        <w:rPr>
          <w:b w:val="0"/>
          <w:bCs/>
          <w:lang w:val="en-US"/>
        </w:rPr>
        <w:t xml:space="preserve">Các công tác lập kế hoạch, ước lượng, phòng chống rủi ro, quản lý cơ hội, giám sát dự án phải tham khảo dữ liệu và kinh nghiệm từ các dự án đã thực hiện tại </w:t>
      </w:r>
      <w:r>
        <w:rPr>
          <w:b w:val="0"/>
          <w:bCs/>
          <w:lang w:val="en-US"/>
        </w:rPr>
        <w:t>Công ty</w:t>
      </w:r>
      <w:r w:rsidRPr="00D964E4">
        <w:rPr>
          <w:b w:val="0"/>
          <w:bCs/>
          <w:lang w:val="en-US"/>
        </w:rPr>
        <w:t>.</w:t>
      </w:r>
      <w:bookmarkEnd w:id="18"/>
    </w:p>
    <w:p w14:paraId="4270EAC5" w14:textId="61586A55" w:rsidR="00D964E4" w:rsidRPr="00D964E4" w:rsidRDefault="00D964E4" w:rsidP="00D964E4">
      <w:pPr>
        <w:pStyle w:val="u3"/>
        <w:rPr>
          <w:b w:val="0"/>
          <w:bCs/>
          <w:lang w:val="en-US"/>
        </w:rPr>
      </w:pPr>
      <w:bookmarkStart w:id="19" w:name="_Toc130482938"/>
      <w:r w:rsidRPr="00D964E4">
        <w:rPr>
          <w:b w:val="0"/>
          <w:bCs/>
          <w:lang w:val="en-US"/>
        </w:rPr>
        <w:t>Mọi yêu cầu thay đổi trong các dự án phải được theo dõi, đánh giá mức độ ảnh hưởng và phê duyệt trước khi thực hiện.</w:t>
      </w:r>
      <w:bookmarkEnd w:id="19"/>
    </w:p>
    <w:p w14:paraId="5E7DE18D" w14:textId="5C9C393F" w:rsidR="00D964E4" w:rsidRPr="00D964E4" w:rsidRDefault="00D964E4" w:rsidP="00D964E4">
      <w:pPr>
        <w:pStyle w:val="u3"/>
        <w:rPr>
          <w:b w:val="0"/>
          <w:bCs/>
          <w:lang w:val="en-US"/>
        </w:rPr>
      </w:pPr>
      <w:bookmarkStart w:id="20" w:name="_Toc130482939"/>
      <w:r w:rsidRPr="00D964E4">
        <w:rPr>
          <w:b w:val="0"/>
          <w:bCs/>
          <w:lang w:val="en-US"/>
        </w:rPr>
        <w:t xml:space="preserve">Trong quá trình thực hiện dự án, các dự án phải đóng góp các dữ liệu ví dụ, các bài học kinh nghiệm và góp ý cải tiến quy trình vào kho quy trình chuẩn của Công ty thông qua </w:t>
      </w:r>
      <w:r>
        <w:rPr>
          <w:b w:val="0"/>
          <w:bCs/>
          <w:lang w:val="en-US"/>
        </w:rPr>
        <w:t>B</w:t>
      </w:r>
      <w:r w:rsidRPr="00D964E4">
        <w:rPr>
          <w:b w:val="0"/>
          <w:bCs/>
          <w:lang w:val="en-US"/>
        </w:rPr>
        <w:t xml:space="preserve">ộ phận Quản lý </w:t>
      </w:r>
      <w:r>
        <w:rPr>
          <w:b w:val="0"/>
          <w:bCs/>
          <w:lang w:val="en-US"/>
        </w:rPr>
        <w:t>quy trình</w:t>
      </w:r>
      <w:r w:rsidRPr="00D964E4">
        <w:rPr>
          <w:b w:val="0"/>
          <w:bCs/>
          <w:lang w:val="en-US"/>
        </w:rPr>
        <w:t>.</w:t>
      </w:r>
      <w:bookmarkEnd w:id="20"/>
    </w:p>
    <w:p w14:paraId="0184F07A" w14:textId="54A9DFA1" w:rsidR="00D964E4" w:rsidRPr="00D964E4" w:rsidRDefault="00D964E4" w:rsidP="00D964E4">
      <w:pPr>
        <w:pStyle w:val="u3"/>
        <w:rPr>
          <w:b w:val="0"/>
          <w:bCs/>
          <w:lang w:val="en-US"/>
        </w:rPr>
      </w:pPr>
      <w:bookmarkStart w:id="21" w:name="_Toc130482940"/>
      <w:r w:rsidRPr="00D964E4">
        <w:rPr>
          <w:b w:val="0"/>
          <w:bCs/>
          <w:lang w:val="en-US"/>
        </w:rPr>
        <w:t>Phân tích và ra quyết định: mọi quyết định trong các dự án có liên quan đến khoản kinh phí từ 50.000.000 Việt Nam đồng trở lên hoặc gây tốn công sức từ 30 man-days trở lên phải được đưa ra thông qua quy trình phân tích ra quyết định DAR.</w:t>
      </w:r>
      <w:bookmarkEnd w:id="21"/>
    </w:p>
    <w:p w14:paraId="75B1FD9B" w14:textId="13F50C51" w:rsidR="00D964E4" w:rsidRPr="00D964E4" w:rsidRDefault="00D964E4" w:rsidP="00D964E4">
      <w:pPr>
        <w:pStyle w:val="u3"/>
        <w:rPr>
          <w:b w:val="0"/>
          <w:bCs/>
          <w:lang w:val="en-US"/>
        </w:rPr>
      </w:pPr>
      <w:bookmarkStart w:id="22" w:name="_Toc130482941"/>
      <w:r w:rsidRPr="00D964E4">
        <w:rPr>
          <w:b w:val="0"/>
          <w:bCs/>
          <w:lang w:val="en-US"/>
        </w:rPr>
        <w:t>Tổ chức đội dự án: nhân sự thực hiện các quá trình phải được cung cấp đủ theo kế hoạch của dự án phần mềm. Cán bộ trực tiếp tham gia dự án phải được đào tạo về quy trình, kỹ năng thực hiện công việc theo yêu cầu phù hợp. Cán bộ thực hiện dự án dựa trên kế hoạch đã được xác định và phải được thống nhất giữa người lập kế hoạch và người thực hiện. Phải tạo điều kiện cho các cán bộ được phân công thực hiện công việc trong dự án có đủ quyền hạn để thực hiện các công việc được phân công.</w:t>
      </w:r>
      <w:bookmarkEnd w:id="22"/>
    </w:p>
    <w:p w14:paraId="54A05A3F" w14:textId="3AE63753" w:rsidR="00D964E4" w:rsidRPr="00D964E4" w:rsidRDefault="00D964E4" w:rsidP="00D964E4">
      <w:pPr>
        <w:pStyle w:val="u3"/>
        <w:rPr>
          <w:b w:val="0"/>
          <w:bCs/>
          <w:lang w:val="en-US"/>
        </w:rPr>
      </w:pPr>
      <w:bookmarkStart w:id="23" w:name="_Toc130482942"/>
      <w:r w:rsidRPr="00D964E4">
        <w:rPr>
          <w:b w:val="0"/>
          <w:bCs/>
          <w:lang w:val="en-US"/>
        </w:rPr>
        <w:lastRenderedPageBreak/>
        <w:t>Trong quá trình thực hiện dự án, khi có vấn đề nghiêm trọng xảy ra, hoặc những bài học tốt, cần áp dụng các kỹ thuật như Fishbone, 5-Why để tìm ra nguyên nhân nhằm ngăn chặn các vấn đề tiêu cực, và duy trì, phát triển các bài học tốt.</w:t>
      </w:r>
      <w:bookmarkEnd w:id="23"/>
    </w:p>
    <w:p w14:paraId="647B6EEF" w14:textId="229E3663" w:rsidR="00DD246C" w:rsidRDefault="00D964E4" w:rsidP="006B193D">
      <w:pPr>
        <w:pStyle w:val="u2"/>
        <w:rPr>
          <w:lang w:val="en-US"/>
        </w:rPr>
      </w:pPr>
      <w:bookmarkStart w:id="24" w:name="_Toc130482943"/>
      <w:r>
        <w:rPr>
          <w:lang w:val="en-US"/>
        </w:rPr>
        <w:t>Sản xuất phần mềm</w:t>
      </w:r>
      <w:bookmarkEnd w:id="24"/>
    </w:p>
    <w:p w14:paraId="095BB82B" w14:textId="3948F08A" w:rsidR="00D964E4" w:rsidRPr="00D964E4" w:rsidRDefault="00D964E4" w:rsidP="00D964E4">
      <w:pPr>
        <w:pStyle w:val="u3"/>
        <w:rPr>
          <w:b w:val="0"/>
          <w:bCs/>
          <w:lang w:val="en-US"/>
        </w:rPr>
      </w:pPr>
      <w:bookmarkStart w:id="25" w:name="_Toc130482944"/>
      <w:r w:rsidRPr="00D964E4">
        <w:rPr>
          <w:b w:val="0"/>
          <w:bCs/>
          <w:lang w:val="en-US"/>
        </w:rPr>
        <w:t>Các yêu cầu khách hàng, yêu cầu sản phẩm phải được xây dựng độc lập đối với tất cả các dự án. Yêu cầu khách hàng cần chỉ rõ nhu cầu nghiệp vụ, mong muốn cải tiến, các ràng buộc trong môi trường làm việc của khách hàng và các yêu cầu giao tiếp trong/ngoài sản phẩm tương lai. Yêu cầu sản phẩm cần chỉ rõ các tính năng sản phẩm, các thuộc tính chất lượng về tiện dụng, bảo mật, độ bền, mở rộng, tốc độ... và cơ chế giao tiếp trong/ngoài hệ thống.</w:t>
      </w:r>
      <w:bookmarkEnd w:id="25"/>
    </w:p>
    <w:p w14:paraId="22F39C03" w14:textId="7660C32F" w:rsidR="00D964E4" w:rsidRPr="00D964E4" w:rsidRDefault="00D964E4" w:rsidP="00D964E4">
      <w:pPr>
        <w:pStyle w:val="u3"/>
        <w:rPr>
          <w:b w:val="0"/>
          <w:bCs/>
          <w:lang w:val="en-US"/>
        </w:rPr>
      </w:pPr>
      <w:bookmarkStart w:id="26" w:name="_Toc130482945"/>
      <w:r w:rsidRPr="00D964E4">
        <w:rPr>
          <w:b w:val="0"/>
          <w:bCs/>
          <w:lang w:val="en-US"/>
        </w:rPr>
        <w:t>Các sản phẩm phần mềm trong dự án phải được thiết kế trước khi xây dựng. Các giải pháp thiết kế quan trọng cần được cân nhắc, lựa chọn bằng quy trình phân tích ra quyết định DAR và xem xét khả năng làm/mua/tái sử dụng.</w:t>
      </w:r>
      <w:bookmarkEnd w:id="26"/>
    </w:p>
    <w:p w14:paraId="139CC3BA" w14:textId="016F348B" w:rsidR="00D964E4" w:rsidRPr="00D964E4" w:rsidRDefault="00D964E4" w:rsidP="00D964E4">
      <w:pPr>
        <w:pStyle w:val="u3"/>
        <w:rPr>
          <w:b w:val="0"/>
          <w:bCs/>
          <w:lang w:val="en-US"/>
        </w:rPr>
      </w:pPr>
      <w:bookmarkStart w:id="27" w:name="_Toc130482946"/>
      <w:r w:rsidRPr="00D964E4">
        <w:rPr>
          <w:b w:val="0"/>
          <w:bCs/>
          <w:lang w:val="en-US"/>
        </w:rPr>
        <w:t>Các hoạt động lập trình cần tuân thủ thiết kế và các quy ước trong dự án. Sau khi lập trình, thiết kế hoặc tích hợp sản phẩm cần cập nhật các Tracebility matrix tương ứng để theo dõi mối quan hệ giữa các yêu cầu và các sản phẩm thiết kế, lập trình.</w:t>
      </w:r>
      <w:bookmarkEnd w:id="27"/>
    </w:p>
    <w:p w14:paraId="20AC7D60" w14:textId="16D50F48" w:rsidR="00D964E4" w:rsidRPr="00D964E4" w:rsidRDefault="00D964E4" w:rsidP="00D964E4">
      <w:pPr>
        <w:pStyle w:val="u3"/>
        <w:rPr>
          <w:b w:val="0"/>
          <w:bCs/>
          <w:lang w:val="en-US"/>
        </w:rPr>
      </w:pPr>
      <w:bookmarkStart w:id="28" w:name="_Toc130482947"/>
      <w:r w:rsidRPr="00D964E4">
        <w:rPr>
          <w:b w:val="0"/>
          <w:bCs/>
          <w:lang w:val="en-US"/>
        </w:rPr>
        <w:t>Song song với việc xây dựng sản phẩm, các dự án phải xây dựng các tài liệu hỗ trợ đi kèm như: hướng dẫn sử dụng, hướng dẫn cài đặt, hướng dẫn vận hành nếu thuộc phạm vi công việc quy định trong hợp đồng.</w:t>
      </w:r>
      <w:bookmarkEnd w:id="28"/>
    </w:p>
    <w:p w14:paraId="3D11B1D0" w14:textId="04701AF9" w:rsidR="00D964E4" w:rsidRPr="00D964E4" w:rsidRDefault="00D964E4" w:rsidP="00D964E4">
      <w:pPr>
        <w:pStyle w:val="u3"/>
        <w:rPr>
          <w:b w:val="0"/>
          <w:bCs/>
          <w:lang w:val="en-US"/>
        </w:rPr>
      </w:pPr>
      <w:bookmarkStart w:id="29" w:name="_Toc130482948"/>
      <w:r w:rsidRPr="00D964E4">
        <w:rPr>
          <w:b w:val="0"/>
          <w:bCs/>
          <w:lang w:val="en-US"/>
        </w:rPr>
        <w:t>Các trình tự, thủ tục và môi trường tích hợp sản phẩm phải được định nghĩa rõ ràng theo thực tế từng dự án. Quá trình tích hợp sản phẩm phải tuân thủ các định nghĩa này và phải ghi nhật ký, release note sau mỗi lần tích hợp và bàn giao sản phẩm.</w:t>
      </w:r>
      <w:bookmarkEnd w:id="29"/>
    </w:p>
    <w:p w14:paraId="14ED4525" w14:textId="1CE572CC" w:rsidR="00D964E4" w:rsidRPr="00D964E4" w:rsidRDefault="00D964E4" w:rsidP="00D964E4">
      <w:pPr>
        <w:pStyle w:val="u3"/>
        <w:rPr>
          <w:b w:val="0"/>
          <w:bCs/>
          <w:lang w:val="en-US"/>
        </w:rPr>
      </w:pPr>
      <w:bookmarkStart w:id="30" w:name="_Toc130482949"/>
      <w:r w:rsidRPr="00D964E4">
        <w:rPr>
          <w:b w:val="0"/>
          <w:bCs/>
          <w:lang w:val="en-US"/>
        </w:rPr>
        <w:t>Công tác kiểm tra chất lượng sản phẩm dự án phải được thực hiện trong suốt quá trình thực hiện dự án từ khâu lập kế hoạch, viết yêu cầu, thiết kế, lập trình cho đến khi hoàn thiện sản phẩm chạy được.</w:t>
      </w:r>
      <w:bookmarkEnd w:id="30"/>
    </w:p>
    <w:p w14:paraId="3B85B8F1" w14:textId="202D679D" w:rsidR="00D964E4" w:rsidRPr="00D964E4" w:rsidRDefault="00D964E4" w:rsidP="00D964E4">
      <w:pPr>
        <w:pStyle w:val="u3"/>
        <w:rPr>
          <w:b w:val="0"/>
          <w:bCs/>
          <w:lang w:val="en-US"/>
        </w:rPr>
      </w:pPr>
      <w:bookmarkStart w:id="31" w:name="_Toc130482950"/>
      <w:r w:rsidRPr="00D964E4">
        <w:rPr>
          <w:b w:val="0"/>
          <w:bCs/>
          <w:lang w:val="en-US"/>
        </w:rPr>
        <w:t>Mọi hoạt động sản xuất phần mềm phải được lên kế hoạch với người phụ trách, lịch trình thực hiện rõ ràng cùng với sự chuẩn bị các yếu tố về con người, môi trường làm việc và công tác phối hợp các bên.</w:t>
      </w:r>
      <w:bookmarkEnd w:id="31"/>
    </w:p>
    <w:p w14:paraId="7A06A7CB" w14:textId="49A8B87F" w:rsidR="00D964E4" w:rsidRPr="00D964E4" w:rsidRDefault="00D964E4" w:rsidP="00D964E4">
      <w:pPr>
        <w:pStyle w:val="u3"/>
        <w:rPr>
          <w:b w:val="0"/>
          <w:bCs/>
          <w:lang w:val="en-US"/>
        </w:rPr>
      </w:pPr>
      <w:bookmarkStart w:id="32" w:name="_Toc130482951"/>
      <w:r w:rsidRPr="00D964E4">
        <w:rPr>
          <w:b w:val="0"/>
          <w:bCs/>
          <w:lang w:val="en-US"/>
        </w:rPr>
        <w:t>Công tác kiểm định chất lượng sản phẩm phải được lên kế hoạch, thiết kế kịch bản và dữ liệu, ghi nhật ký thực hiện kiểm định, theo dõi các lỗi tìm được đến khi sửa xong và thực hiện báo cáo chất lượng định kỳ gửi đến các bên liên quan.</w:t>
      </w:r>
      <w:bookmarkEnd w:id="32"/>
    </w:p>
    <w:p w14:paraId="6E5BBE55" w14:textId="7ECAA51C" w:rsidR="006B193D" w:rsidRPr="00D964E4" w:rsidRDefault="00D964E4" w:rsidP="00D964E4">
      <w:pPr>
        <w:pStyle w:val="u3"/>
        <w:rPr>
          <w:b w:val="0"/>
          <w:bCs/>
          <w:lang w:val="en-US"/>
        </w:rPr>
      </w:pPr>
      <w:bookmarkStart w:id="33" w:name="_Toc130482952"/>
      <w:r w:rsidRPr="00D964E4">
        <w:rPr>
          <w:b w:val="0"/>
          <w:bCs/>
          <w:lang w:val="en-US"/>
        </w:rPr>
        <w:lastRenderedPageBreak/>
        <w:t>Quá trình nghiệm thu và sử dụng thử sản phẩm trong môi trường thực tế khách hàng cần được lên kế hoạch, khớp lịch trình, chuẩn bị cơ sở vật chất, con người đầy đủ. Mọi ý kiến phản hồi của khách hàng đối với sản phẩm phải được đảm bảo thu thập, ghi chép đầy đủ và tiến hành phân tích xử lý kịp thời.</w:t>
      </w:r>
      <w:bookmarkEnd w:id="33"/>
    </w:p>
    <w:p w14:paraId="5B5C43A3" w14:textId="0886627C" w:rsidR="00EE4BF5" w:rsidRDefault="00055321" w:rsidP="00EE4BF5">
      <w:pPr>
        <w:pStyle w:val="u2"/>
        <w:rPr>
          <w:lang w:val="en-US"/>
        </w:rPr>
      </w:pPr>
      <w:bookmarkStart w:id="34" w:name="_Toc130482953"/>
      <w:r>
        <w:rPr>
          <w:lang w:val="en-US"/>
        </w:rPr>
        <w:t>Đảm bảo chất lượng quy trình và sản phẩm</w:t>
      </w:r>
      <w:bookmarkEnd w:id="34"/>
    </w:p>
    <w:p w14:paraId="1E4D7466" w14:textId="7AD67E8F" w:rsidR="00C12620" w:rsidRPr="00C12620" w:rsidRDefault="00C12620" w:rsidP="00C12620">
      <w:pPr>
        <w:pStyle w:val="u3"/>
        <w:rPr>
          <w:b w:val="0"/>
          <w:bCs/>
        </w:rPr>
      </w:pPr>
      <w:bookmarkStart w:id="35" w:name="_Toc130482954"/>
      <w:r w:rsidRPr="00C12620">
        <w:rPr>
          <w:rFonts w:eastAsia="Times New Roman"/>
          <w:b w:val="0"/>
          <w:bCs/>
        </w:rPr>
        <w:t>Mọi quy trình hoạt động trong công ty phải được đánh giá giám sát việc tuân thủ thực hiện định kỳ tùy thuộc vào bối cảnh của từng dự án và bộ phận.</w:t>
      </w:r>
      <w:bookmarkEnd w:id="35"/>
    </w:p>
    <w:p w14:paraId="6BCAC1E6" w14:textId="48CF44BD" w:rsidR="00C12620" w:rsidRPr="00C12620" w:rsidRDefault="00C12620" w:rsidP="00C12620">
      <w:pPr>
        <w:pStyle w:val="u3"/>
        <w:rPr>
          <w:b w:val="0"/>
          <w:bCs/>
        </w:rPr>
      </w:pPr>
      <w:bookmarkStart w:id="36" w:name="_Toc130482955"/>
      <w:r w:rsidRPr="00C12620">
        <w:rPr>
          <w:rFonts w:eastAsia="Times New Roman"/>
          <w:b w:val="0"/>
          <w:bCs/>
        </w:rPr>
        <w:t xml:space="preserve">Bộ phận Quản lý chất lượng phải lên kế hoạch đảm bảo chất lượng hàng năm, quý, tháng để đảm bảo các dự án và </w:t>
      </w:r>
      <w:r w:rsidR="004D75BE" w:rsidRPr="00A137A7">
        <w:rPr>
          <w:rFonts w:eastAsia="Times New Roman"/>
          <w:b w:val="0"/>
          <w:bCs/>
        </w:rPr>
        <w:t>b</w:t>
      </w:r>
      <w:r w:rsidRPr="00C12620">
        <w:rPr>
          <w:rFonts w:eastAsia="Times New Roman"/>
          <w:b w:val="0"/>
          <w:bCs/>
        </w:rPr>
        <w:t>ộ phận</w:t>
      </w:r>
      <w:r w:rsidR="004D75BE" w:rsidRPr="00A137A7">
        <w:rPr>
          <w:rFonts w:eastAsia="Times New Roman"/>
          <w:b w:val="0"/>
          <w:bCs/>
        </w:rPr>
        <w:t xml:space="preserve"> Quản lý quy trình</w:t>
      </w:r>
      <w:r w:rsidRPr="00C12620">
        <w:rPr>
          <w:rFonts w:eastAsia="Times New Roman"/>
          <w:b w:val="0"/>
          <w:bCs/>
        </w:rPr>
        <w:t xml:space="preserve"> sẽ kiểm soát định kỳ việc tuân thủ quy trình chuẩn của công ty.</w:t>
      </w:r>
      <w:bookmarkEnd w:id="36"/>
    </w:p>
    <w:p w14:paraId="5C7D908F" w14:textId="22AEC425" w:rsidR="00C12620" w:rsidRPr="00C12620" w:rsidRDefault="00C12620" w:rsidP="00C12620">
      <w:pPr>
        <w:pStyle w:val="u3"/>
        <w:rPr>
          <w:b w:val="0"/>
          <w:bCs/>
        </w:rPr>
      </w:pPr>
      <w:bookmarkStart w:id="37" w:name="_Toc130482956"/>
      <w:r w:rsidRPr="00C12620">
        <w:rPr>
          <w:rFonts w:eastAsia="Times New Roman"/>
          <w:b w:val="0"/>
          <w:bCs/>
        </w:rPr>
        <w:t>Các quy trình phải được đánh giá việc tuân thủ trình tự thực hiện, tuân thủ các biểu mẫu, tuân thủ quy định, tuân thủ hướng dẫn để xác định các vấn đề vướng mắc đồng thời thu thập các ý kiến cải tiến từ các dự án và bộ phận liên quan.</w:t>
      </w:r>
      <w:bookmarkEnd w:id="37"/>
    </w:p>
    <w:p w14:paraId="267CD6E9" w14:textId="2F0EB1B5" w:rsidR="00C12620" w:rsidRPr="00C12620" w:rsidRDefault="004D75BE" w:rsidP="00C12620">
      <w:pPr>
        <w:pStyle w:val="u3"/>
        <w:rPr>
          <w:b w:val="0"/>
          <w:bCs/>
          <w:sz w:val="24"/>
        </w:rPr>
      </w:pPr>
      <w:bookmarkStart w:id="38" w:name="_Toc130482957"/>
      <w:r w:rsidRPr="00A137A7">
        <w:rPr>
          <w:rFonts w:eastAsia="Times New Roman"/>
          <w:b w:val="0"/>
          <w:bCs/>
        </w:rPr>
        <w:t>Các cấp</w:t>
      </w:r>
      <w:r w:rsidR="00C12620" w:rsidRPr="00C12620">
        <w:rPr>
          <w:rFonts w:eastAsia="Times New Roman"/>
          <w:b w:val="0"/>
          <w:bCs/>
        </w:rPr>
        <w:t xml:space="preserve"> </w:t>
      </w:r>
      <w:r w:rsidRPr="00A137A7">
        <w:rPr>
          <w:rFonts w:eastAsia="Times New Roman"/>
          <w:b w:val="0"/>
          <w:bCs/>
        </w:rPr>
        <w:t>q</w:t>
      </w:r>
      <w:r w:rsidR="00C12620" w:rsidRPr="00C12620">
        <w:rPr>
          <w:rFonts w:eastAsia="Times New Roman"/>
          <w:b w:val="0"/>
          <w:bCs/>
        </w:rPr>
        <w:t xml:space="preserve">uản lý phải định kỳ báo cáo tình hình </w:t>
      </w:r>
      <w:r w:rsidRPr="00A137A7">
        <w:rPr>
          <w:rFonts w:eastAsia="Times New Roman"/>
          <w:b w:val="0"/>
          <w:bCs/>
        </w:rPr>
        <w:t>triển khai, chất lượng triển khai cho</w:t>
      </w:r>
      <w:r w:rsidR="00C12620" w:rsidRPr="00C12620">
        <w:rPr>
          <w:rFonts w:eastAsia="Times New Roman"/>
          <w:b w:val="0"/>
          <w:bCs/>
        </w:rPr>
        <w:t xml:space="preserve"> các dự án và cả công ty.</w:t>
      </w:r>
      <w:bookmarkEnd w:id="38"/>
    </w:p>
    <w:p w14:paraId="7D9BB56E" w14:textId="74C563AF" w:rsidR="00DA5B06" w:rsidRPr="00A137A7" w:rsidRDefault="00055321" w:rsidP="00DA5B06">
      <w:pPr>
        <w:pStyle w:val="u2"/>
      </w:pPr>
      <w:bookmarkStart w:id="39" w:name="_Toc130482958"/>
      <w:r w:rsidRPr="00A137A7">
        <w:t>Quản lý dữ liệu và quản lý cấu hình</w:t>
      </w:r>
      <w:bookmarkEnd w:id="39"/>
    </w:p>
    <w:p w14:paraId="5DFF4952" w14:textId="3E7F3917" w:rsidR="00C12620" w:rsidRPr="00C12620" w:rsidRDefault="00C12620" w:rsidP="00C12620">
      <w:pPr>
        <w:pStyle w:val="u3"/>
        <w:rPr>
          <w:b w:val="0"/>
          <w:bCs/>
        </w:rPr>
      </w:pPr>
      <w:bookmarkStart w:id="40" w:name="_Toc130482959"/>
      <w:r w:rsidRPr="00C12620">
        <w:rPr>
          <w:b w:val="0"/>
          <w:bCs/>
        </w:rPr>
        <w:t>Mọi dự án, bộ phận đều phải quản lý mọi dữ liệu trong phạm vi hoạt động của mình thông qua việc lập kế hoạch chỉ rõ: hệ thống lưu trữ và phân quyền, nhóm kiểm soát thay đổi, danh sách các loại dữ liệu quan trọng cần kiểm soát cũng như công cụ, thiết bị phục vụ quản lý dữ liệu.</w:t>
      </w:r>
      <w:bookmarkEnd w:id="40"/>
    </w:p>
    <w:p w14:paraId="6B3880E2" w14:textId="5A28F2AC" w:rsidR="00C12620" w:rsidRPr="00C12620" w:rsidRDefault="00C12620" w:rsidP="00C12620">
      <w:pPr>
        <w:pStyle w:val="u3"/>
        <w:rPr>
          <w:b w:val="0"/>
          <w:bCs/>
        </w:rPr>
      </w:pPr>
      <w:bookmarkStart w:id="41" w:name="_Toc130482960"/>
      <w:r w:rsidRPr="00C12620">
        <w:rPr>
          <w:b w:val="0"/>
          <w:bCs/>
        </w:rPr>
        <w:t>Các tư liệu của dự án và bộ phận sau khi phê duyệt dùng làm cơ sở cho các hoạt động khác phải được chốt Baseline và kiểm soát thay đổi theo quy trình chuẩn về kiểm soát thay đổi của công ty.</w:t>
      </w:r>
      <w:bookmarkEnd w:id="41"/>
    </w:p>
    <w:p w14:paraId="71B54DF8" w14:textId="528CE5F8" w:rsidR="00C12620" w:rsidRPr="00C12620" w:rsidRDefault="00C12620" w:rsidP="00C12620">
      <w:pPr>
        <w:pStyle w:val="u3"/>
        <w:rPr>
          <w:b w:val="0"/>
          <w:bCs/>
        </w:rPr>
      </w:pPr>
      <w:bookmarkStart w:id="42" w:name="_Toc130482961"/>
      <w:r w:rsidRPr="00C12620">
        <w:rPr>
          <w:b w:val="0"/>
          <w:bCs/>
        </w:rPr>
        <w:t>Mọi thay đổi liên quan đến các dữ liệu đã được Baseline đều phải được ghi nhận, đánh giá, phê duyệt trước khi thực hiện. Khi thực hiện cần cập nhật tất cả các sản phẩm có liên quan</w:t>
      </w:r>
      <w:r w:rsidRPr="00A137A7">
        <w:rPr>
          <w:b w:val="0"/>
          <w:bCs/>
        </w:rPr>
        <w:t>.</w:t>
      </w:r>
      <w:bookmarkEnd w:id="42"/>
    </w:p>
    <w:p w14:paraId="1B0E3F40" w14:textId="19FADCB4" w:rsidR="00C12620" w:rsidRPr="00A137A7" w:rsidRDefault="00C12620" w:rsidP="00C12620">
      <w:pPr>
        <w:pStyle w:val="u2"/>
      </w:pPr>
      <w:bookmarkStart w:id="43" w:name="_Toc130482962"/>
      <w:r w:rsidRPr="00A137A7">
        <w:t>Đo lường và phân tích dữ liệu</w:t>
      </w:r>
      <w:bookmarkEnd w:id="43"/>
    </w:p>
    <w:p w14:paraId="683A0E10" w14:textId="7B60BA10" w:rsidR="00C12620" w:rsidRPr="00C12620" w:rsidRDefault="00C12620" w:rsidP="00C12620">
      <w:pPr>
        <w:pStyle w:val="u3"/>
        <w:rPr>
          <w:b w:val="0"/>
          <w:bCs/>
        </w:rPr>
      </w:pPr>
      <w:bookmarkStart w:id="44" w:name="_Toc130482963"/>
      <w:r w:rsidRPr="00C12620">
        <w:rPr>
          <w:b w:val="0"/>
          <w:bCs/>
        </w:rPr>
        <w:t>Nhu cầu đo lường và mục tiêu đo lường cần được xác định cho từng dự án, từng đơn vị và chung toàn công ty.</w:t>
      </w:r>
      <w:bookmarkEnd w:id="44"/>
    </w:p>
    <w:p w14:paraId="57A41173" w14:textId="025F36BC" w:rsidR="00C12620" w:rsidRPr="00C12620" w:rsidRDefault="00C12620" w:rsidP="00C12620">
      <w:pPr>
        <w:pStyle w:val="u3"/>
        <w:rPr>
          <w:b w:val="0"/>
          <w:bCs/>
        </w:rPr>
      </w:pPr>
      <w:bookmarkStart w:id="45" w:name="_Toc130482964"/>
      <w:r w:rsidRPr="00C12620">
        <w:rPr>
          <w:b w:val="0"/>
          <w:bCs/>
        </w:rPr>
        <w:t>Căn cứ và</w:t>
      </w:r>
      <w:r w:rsidR="004D75BE" w:rsidRPr="00A137A7">
        <w:rPr>
          <w:b w:val="0"/>
          <w:bCs/>
        </w:rPr>
        <w:t>o</w:t>
      </w:r>
      <w:r w:rsidRPr="00C12620">
        <w:rPr>
          <w:b w:val="0"/>
          <w:bCs/>
        </w:rPr>
        <w:t xml:space="preserve"> nhu cầu đo lường và mục tiêu đo lường cần xác định danh sách các phép đo phù hợp cho từng dự án, từng đơn vị và chung toàn công ty.</w:t>
      </w:r>
      <w:bookmarkEnd w:id="45"/>
    </w:p>
    <w:p w14:paraId="0E0F7C3C" w14:textId="47AE7BF5" w:rsidR="00C12620" w:rsidRPr="00C12620" w:rsidRDefault="00C12620" w:rsidP="00C12620">
      <w:pPr>
        <w:pStyle w:val="u3"/>
        <w:rPr>
          <w:b w:val="0"/>
          <w:bCs/>
        </w:rPr>
      </w:pPr>
      <w:bookmarkStart w:id="46" w:name="_Toc130482965"/>
      <w:r w:rsidRPr="00C12620">
        <w:rPr>
          <w:b w:val="0"/>
          <w:bCs/>
        </w:rPr>
        <w:lastRenderedPageBreak/>
        <w:t>Các phép đo cần xác định rõ: Công thức tính toán, Phương thức thu thập dữ liệu, Tần xuất thu thập dữ liệu, Công cụ thu thập, Cách thức phân tích, Công cụ phân tích dữ liệu, Cách thức lưu trữ dữ liệu đo.</w:t>
      </w:r>
      <w:bookmarkEnd w:id="46"/>
    </w:p>
    <w:p w14:paraId="2723D5E8" w14:textId="2E3E108B" w:rsidR="00C12620" w:rsidRPr="00C12620" w:rsidRDefault="00C12620" w:rsidP="00C12620">
      <w:pPr>
        <w:pStyle w:val="u3"/>
        <w:rPr>
          <w:b w:val="0"/>
          <w:bCs/>
        </w:rPr>
      </w:pPr>
      <w:bookmarkStart w:id="47" w:name="_Toc130482966"/>
      <w:r w:rsidRPr="00C12620">
        <w:rPr>
          <w:b w:val="0"/>
          <w:bCs/>
        </w:rPr>
        <w:t>Tiến hành thu thập, tính toán, phân tích các phép đo đã xác định và tổ chức lưu trữ các phép đo.</w:t>
      </w:r>
      <w:bookmarkEnd w:id="47"/>
    </w:p>
    <w:p w14:paraId="2264086B" w14:textId="1B97C1C9" w:rsidR="00C12620" w:rsidRPr="00C12620" w:rsidRDefault="00C12620" w:rsidP="00C12620">
      <w:pPr>
        <w:pStyle w:val="u3"/>
        <w:rPr>
          <w:b w:val="0"/>
          <w:bCs/>
        </w:rPr>
      </w:pPr>
      <w:bookmarkStart w:id="48" w:name="_Toc130482967"/>
      <w:r w:rsidRPr="00C12620">
        <w:rPr>
          <w:b w:val="0"/>
          <w:bCs/>
        </w:rPr>
        <w:t>Các kết quả đo lường và phân tích cần được tổ chức các cuộc xem xét định kỳ hoặc đột xuất khi có bất thường với các bên liên quan.</w:t>
      </w:r>
      <w:bookmarkEnd w:id="48"/>
    </w:p>
    <w:p w14:paraId="0FB304A8" w14:textId="72038FEB" w:rsidR="00C12620" w:rsidRPr="00C12620" w:rsidRDefault="004D75BE" w:rsidP="00C12620">
      <w:pPr>
        <w:pStyle w:val="u3"/>
        <w:rPr>
          <w:b w:val="0"/>
          <w:bCs/>
        </w:rPr>
      </w:pPr>
      <w:bookmarkStart w:id="49" w:name="_Toc130482968"/>
      <w:r w:rsidRPr="00A137A7">
        <w:rPr>
          <w:b w:val="0"/>
          <w:bCs/>
        </w:rPr>
        <w:t>Phòng đảm chất lượng</w:t>
      </w:r>
      <w:r w:rsidR="00C12620" w:rsidRPr="00C12620">
        <w:rPr>
          <w:b w:val="0"/>
          <w:bCs/>
        </w:rPr>
        <w:t xml:space="preserve"> chủ trì xây dựng thư viện các phép đo liên quan đến dự án phần mềm và tổng hợp dữ liệu đo từ các dự án thành dữ liệu đo chung cấp Công ty; Các quản trị dự án phối hợp với Cán bộ chất lượng xây dựng các phép đo phù hợp cho đặc thù dự án.</w:t>
      </w:r>
      <w:bookmarkEnd w:id="49"/>
      <w:r w:rsidR="00C12620" w:rsidRPr="00C12620">
        <w:rPr>
          <w:b w:val="0"/>
          <w:bCs/>
        </w:rPr>
        <w:t> </w:t>
      </w:r>
    </w:p>
    <w:p w14:paraId="61C6551B" w14:textId="11DDD6E9" w:rsidR="00C12620" w:rsidRPr="00C12620" w:rsidRDefault="00C12620" w:rsidP="00C12620">
      <w:pPr>
        <w:pStyle w:val="u3"/>
        <w:rPr>
          <w:b w:val="0"/>
          <w:bCs/>
          <w:sz w:val="24"/>
        </w:rPr>
      </w:pPr>
      <w:bookmarkStart w:id="50" w:name="_Toc130482969"/>
      <w:r w:rsidRPr="00C12620">
        <w:rPr>
          <w:b w:val="0"/>
          <w:bCs/>
        </w:rPr>
        <w:t>Quản trị dự án khi xây dựng phép đo cho dự án cần tham khảo từ thư viện các phép đo của Công ty.</w:t>
      </w:r>
      <w:bookmarkEnd w:id="50"/>
    </w:p>
    <w:p w14:paraId="5806268D" w14:textId="62126AAF" w:rsidR="00C12620" w:rsidRDefault="00C12620" w:rsidP="00C12620">
      <w:pPr>
        <w:pStyle w:val="u2"/>
        <w:rPr>
          <w:lang w:val="en-US"/>
        </w:rPr>
      </w:pPr>
      <w:bookmarkStart w:id="51" w:name="_Toc130482970"/>
      <w:r>
        <w:rPr>
          <w:lang w:val="en-US"/>
        </w:rPr>
        <w:t>Đào tạo quy trình</w:t>
      </w:r>
      <w:bookmarkEnd w:id="51"/>
    </w:p>
    <w:p w14:paraId="78AA38A3" w14:textId="7F46258F" w:rsidR="00C12620" w:rsidRPr="00C12620" w:rsidRDefault="00C12620" w:rsidP="00C12620">
      <w:pPr>
        <w:pStyle w:val="u3"/>
        <w:rPr>
          <w:b w:val="0"/>
          <w:bCs/>
        </w:rPr>
      </w:pPr>
      <w:bookmarkStart w:id="52" w:name="_Toc130482971"/>
      <w:r w:rsidRPr="00C12620">
        <w:rPr>
          <w:b w:val="0"/>
          <w:bCs/>
        </w:rPr>
        <w:t xml:space="preserve">Công tác đào tạo phải được lên kế hoạch và thực hiện định kỳ nhằm đảm bảo mọi nhân viên ở mọi vị trí công việc trong phạm vi </w:t>
      </w:r>
      <w:r w:rsidR="00854925">
        <w:rPr>
          <w:b w:val="0"/>
          <w:bCs/>
          <w:lang w:val="en-US"/>
        </w:rPr>
        <w:t>toàn công ty</w:t>
      </w:r>
      <w:r w:rsidRPr="00C12620">
        <w:rPr>
          <w:b w:val="0"/>
          <w:bCs/>
        </w:rPr>
        <w:t xml:space="preserve"> được đào tạo các kỹ năng và kiến thức cần thiết để hoàn thành nhiệm vụ.</w:t>
      </w:r>
      <w:bookmarkEnd w:id="52"/>
    </w:p>
    <w:p w14:paraId="7793A78B" w14:textId="5BDC57D4" w:rsidR="00C12620" w:rsidRPr="00C12620" w:rsidRDefault="00C12620" w:rsidP="00C12620">
      <w:pPr>
        <w:pStyle w:val="u3"/>
        <w:rPr>
          <w:b w:val="0"/>
          <w:bCs/>
        </w:rPr>
      </w:pPr>
      <w:bookmarkStart w:id="53" w:name="_Toc130482972"/>
      <w:r w:rsidRPr="00C12620">
        <w:rPr>
          <w:b w:val="0"/>
          <w:bCs/>
        </w:rPr>
        <w:t>Công tác đào tạo cần được lên lịch, chuẩn bị giáo viên, tư liệu, cơ sở vật chất, ghi chép nhật ký và đánh giá hiệu quả đối với từng khóa học.</w:t>
      </w:r>
      <w:bookmarkEnd w:id="53"/>
    </w:p>
    <w:p w14:paraId="12081947" w14:textId="5838F8FA" w:rsidR="00C12620" w:rsidRPr="00A137A7" w:rsidRDefault="00C12620" w:rsidP="00C12620">
      <w:pPr>
        <w:pStyle w:val="u2"/>
      </w:pPr>
      <w:bookmarkStart w:id="54" w:name="_Toc130482973"/>
      <w:r w:rsidRPr="00A137A7">
        <w:t>Xây dựng, triển khai và quản lý quy trình</w:t>
      </w:r>
      <w:bookmarkEnd w:id="54"/>
    </w:p>
    <w:p w14:paraId="70AEAF71" w14:textId="0642DEC3" w:rsidR="00C12620" w:rsidRPr="00C12620" w:rsidRDefault="00C12620" w:rsidP="00C12620">
      <w:pPr>
        <w:pStyle w:val="u3"/>
        <w:rPr>
          <w:b w:val="0"/>
          <w:bCs/>
        </w:rPr>
      </w:pPr>
      <w:bookmarkStart w:id="55" w:name="_Toc130482974"/>
      <w:r w:rsidRPr="00C12620">
        <w:rPr>
          <w:b w:val="0"/>
          <w:bCs/>
        </w:rPr>
        <w:t>Hội đồng cải tiến quy trình chủ trì xây dựng, chỉnh sửa, cải tiến quy trình phát triển phần mềm chung cho toàn Công ty.</w:t>
      </w:r>
      <w:bookmarkEnd w:id="55"/>
      <w:r w:rsidRPr="00C12620">
        <w:rPr>
          <w:b w:val="0"/>
          <w:bCs/>
        </w:rPr>
        <w:t> </w:t>
      </w:r>
    </w:p>
    <w:p w14:paraId="63445D67" w14:textId="4E689E01" w:rsidR="00C12620" w:rsidRPr="00C12620" w:rsidRDefault="00C12620" w:rsidP="00C12620">
      <w:pPr>
        <w:pStyle w:val="u3"/>
        <w:rPr>
          <w:b w:val="0"/>
          <w:bCs/>
        </w:rPr>
      </w:pPr>
      <w:bookmarkStart w:id="56" w:name="_Toc130482975"/>
      <w:r w:rsidRPr="00C12620">
        <w:rPr>
          <w:b w:val="0"/>
          <w:bCs/>
        </w:rPr>
        <w:t>Hội đồng cải tiến quy trình chủ trì xây dựng kho thư viện quy trình đảm bảo lưu trữ tập trung, kiểm soát được sự thay đổi và nhân viên truy cập được dễ dàng.</w:t>
      </w:r>
      <w:bookmarkEnd w:id="56"/>
    </w:p>
    <w:p w14:paraId="75272D06" w14:textId="1E826AED" w:rsidR="00C12620" w:rsidRPr="00C12620" w:rsidRDefault="00C12620" w:rsidP="00C12620">
      <w:pPr>
        <w:pStyle w:val="u3"/>
        <w:rPr>
          <w:b w:val="0"/>
          <w:bCs/>
        </w:rPr>
      </w:pPr>
      <w:bookmarkStart w:id="57" w:name="_Toc130482976"/>
      <w:r w:rsidRPr="00C12620">
        <w:rPr>
          <w:b w:val="0"/>
          <w:bCs/>
        </w:rPr>
        <w:t>Hội đồng cải tiến quy trình chủ trì xây dựng các kho dữ liệu mẫu, kho bài học kinh nghiệm… và đảm bảo nhân viên truy cập được dễ dàng khi cần tham khảo.</w:t>
      </w:r>
      <w:bookmarkEnd w:id="57"/>
    </w:p>
    <w:p w14:paraId="77844429" w14:textId="0C4CC26B" w:rsidR="00C12620" w:rsidRPr="00C12620" w:rsidRDefault="00C12620" w:rsidP="00C12620">
      <w:pPr>
        <w:pStyle w:val="u3"/>
        <w:rPr>
          <w:b w:val="0"/>
          <w:bCs/>
        </w:rPr>
      </w:pPr>
      <w:bookmarkStart w:id="58" w:name="_Toc130482977"/>
      <w:r w:rsidRPr="00C12620">
        <w:rPr>
          <w:b w:val="0"/>
          <w:bCs/>
        </w:rPr>
        <w:t>Hội đồng cải tiến quy trình chủ trì việc thiết lập các chương trình cải tiến chất lượng định kỳ hoặc đột xuất.</w:t>
      </w:r>
      <w:bookmarkEnd w:id="58"/>
    </w:p>
    <w:p w14:paraId="7F404077" w14:textId="77CB3ED0" w:rsidR="00C12620" w:rsidRPr="00C12620" w:rsidRDefault="00C12620" w:rsidP="00C12620">
      <w:pPr>
        <w:pStyle w:val="u3"/>
        <w:rPr>
          <w:b w:val="0"/>
          <w:bCs/>
        </w:rPr>
      </w:pPr>
      <w:bookmarkStart w:id="59" w:name="_Toc130482978"/>
      <w:r w:rsidRPr="00C12620">
        <w:rPr>
          <w:b w:val="0"/>
          <w:bCs/>
        </w:rPr>
        <w:t>Định kỳ 6 tháng/lần, Hội đồng cải tiến quy trình cần phải đánh giá ưu/nhược điểm của hệ thống quy trình, tham khảo các đóng góp cải tiến để lên kế hoạch cải tiến quy trình cho công ty.</w:t>
      </w:r>
      <w:bookmarkEnd w:id="59"/>
    </w:p>
    <w:p w14:paraId="2358E136" w14:textId="4B359764" w:rsidR="00C12620" w:rsidRPr="00C12620" w:rsidRDefault="00C12620" w:rsidP="00C12620">
      <w:pPr>
        <w:pStyle w:val="u3"/>
        <w:rPr>
          <w:b w:val="0"/>
          <w:bCs/>
        </w:rPr>
      </w:pPr>
      <w:bookmarkStart w:id="60" w:name="_Toc130482979"/>
      <w:r w:rsidRPr="00C12620">
        <w:rPr>
          <w:b w:val="0"/>
          <w:bCs/>
        </w:rPr>
        <w:lastRenderedPageBreak/>
        <w:t>Hội đồng cải tiến quy trình cần tập hợp các nhóm chuyên môn và xây dựng lịch trình cụ thể để thực hiện cải tiến, xây dựng, thử nghiệm các quy trình và báo cáo lãnh đạo phê duyệt trước khi ban hành các quy trình mới.</w:t>
      </w:r>
      <w:bookmarkEnd w:id="60"/>
    </w:p>
    <w:p w14:paraId="48D34DCB" w14:textId="2B9E7734" w:rsidR="00C12620" w:rsidRPr="00C12620" w:rsidRDefault="00C12620" w:rsidP="00C12620">
      <w:pPr>
        <w:pStyle w:val="u3"/>
        <w:rPr>
          <w:b w:val="0"/>
          <w:bCs/>
        </w:rPr>
      </w:pPr>
      <w:bookmarkStart w:id="61" w:name="_Toc130482980"/>
      <w:r w:rsidRPr="00C12620">
        <w:rPr>
          <w:b w:val="0"/>
          <w:bCs/>
        </w:rPr>
        <w:t xml:space="preserve">Các quy trình tại </w:t>
      </w:r>
      <w:r w:rsidR="00854925" w:rsidRPr="00A137A7">
        <w:rPr>
          <w:b w:val="0"/>
          <w:bCs/>
        </w:rPr>
        <w:t>Công ty</w:t>
      </w:r>
      <w:r w:rsidRPr="00C12620">
        <w:rPr>
          <w:b w:val="0"/>
          <w:bCs/>
        </w:rPr>
        <w:t xml:space="preserve"> phải chỉ rõ các bước thực hiện, vai trò thực hiện, các kết quả đầu ra, đầu vào, hướng dẫn áp dụng quy trình rõ ràng. Mỗi quy trình cần có các Biểu mẫu tài liệu hoặc/và công cụ đi kèm phù hợp để vận hành quy trình.</w:t>
      </w:r>
      <w:bookmarkEnd w:id="61"/>
    </w:p>
    <w:p w14:paraId="047B4D75" w14:textId="26E6FB49" w:rsidR="00C12620" w:rsidRPr="00C12620" w:rsidRDefault="00C12620" w:rsidP="00C12620">
      <w:pPr>
        <w:pStyle w:val="u3"/>
        <w:rPr>
          <w:b w:val="0"/>
          <w:bCs/>
        </w:rPr>
      </w:pPr>
      <w:bookmarkStart w:id="62" w:name="_Toc130482981"/>
      <w:r w:rsidRPr="00C12620">
        <w:rPr>
          <w:b w:val="0"/>
          <w:bCs/>
        </w:rPr>
        <w:t>Quản trị dự án có trách nhiệm xây dựng quy trình cho dự án dựa vào quy trình phát triển phần mềm chung của Công ty. Các điểm khác biệt so với quy trình chuẩn của Công ty phải được Hội đồng cải tiến quy trình và Giám đốc dự án phê duyệt.</w:t>
      </w:r>
      <w:bookmarkEnd w:id="62"/>
    </w:p>
    <w:p w14:paraId="095727CC" w14:textId="07C2A08F" w:rsidR="00C12620" w:rsidRPr="00C12620" w:rsidRDefault="00C12620" w:rsidP="00C12620">
      <w:pPr>
        <w:pStyle w:val="u3"/>
        <w:rPr>
          <w:b w:val="0"/>
          <w:bCs/>
          <w:sz w:val="24"/>
        </w:rPr>
      </w:pPr>
      <w:bookmarkStart w:id="63" w:name="_Toc130482982"/>
      <w:r w:rsidRPr="00C12620">
        <w:rPr>
          <w:b w:val="0"/>
          <w:bCs/>
        </w:rPr>
        <w:t>Tất cả các cán bộ tham gia các dự án phát triển phần mềm cần tuân thủ các quy trình của dự án liên quan đến phần việc của mình. Các ý kiến đóng góp liên quan đến thay đổi, cập nhật bổ sung quy trình cần được gửi tới Hội đồng cải tiến quy trình xem xét và phê duyệt.</w:t>
      </w:r>
      <w:bookmarkEnd w:id="63"/>
    </w:p>
    <w:p w14:paraId="5D88667B" w14:textId="6C5CACC7" w:rsidR="00C12620" w:rsidRPr="00A137A7" w:rsidRDefault="00C12620" w:rsidP="00C12620">
      <w:pPr>
        <w:pStyle w:val="u2"/>
      </w:pPr>
      <w:bookmarkStart w:id="64" w:name="_Toc130482983"/>
      <w:r w:rsidRPr="00A137A7">
        <w:t>Môi trường làm việc và tài nguyên</w:t>
      </w:r>
      <w:bookmarkEnd w:id="64"/>
    </w:p>
    <w:p w14:paraId="13D214F2" w14:textId="000E4B3D" w:rsidR="00C12620" w:rsidRPr="004D75BE" w:rsidRDefault="00C12620" w:rsidP="004D75BE">
      <w:pPr>
        <w:pStyle w:val="u3"/>
        <w:rPr>
          <w:b w:val="0"/>
          <w:bCs/>
          <w:sz w:val="24"/>
        </w:rPr>
      </w:pPr>
      <w:bookmarkStart w:id="65" w:name="_Toc130482984"/>
      <w:r w:rsidRPr="004D75BE">
        <w:rPr>
          <w:b w:val="0"/>
          <w:bCs/>
        </w:rPr>
        <w:t>Phải lựa chọn, cung cấp và duy trì cơ sở vật chất được yêu cầu, bao gồm: Văn phòng, bàn làm việc và các tiện ích đi kèm, thiết bị phần cứng, phần mềm, các dịch vụ hỗ trợ.</w:t>
      </w:r>
      <w:bookmarkEnd w:id="65"/>
      <w:r w:rsidRPr="004D75BE">
        <w:rPr>
          <w:b w:val="0"/>
          <w:bCs/>
        </w:rPr>
        <w:t xml:space="preserve"> </w:t>
      </w:r>
    </w:p>
    <w:p w14:paraId="3E81F249" w14:textId="77777777" w:rsidR="00C12620" w:rsidRPr="004D75BE" w:rsidRDefault="00C12620" w:rsidP="004D75BE">
      <w:pPr>
        <w:pStyle w:val="u3"/>
        <w:rPr>
          <w:b w:val="0"/>
          <w:bCs/>
          <w:sz w:val="24"/>
        </w:rPr>
      </w:pPr>
      <w:bookmarkStart w:id="66" w:name="_Toc130482985"/>
      <w:r w:rsidRPr="004D75BE">
        <w:rPr>
          <w:b w:val="0"/>
          <w:bCs/>
        </w:rPr>
        <w:t>Phải xác định các yêu cầu về môi trường làm việc và cung cấp các điều kiện làm việc cho nhân viên để hỗ trợ tốt cho quá trình hoàn thành công việc.</w:t>
      </w:r>
      <w:bookmarkEnd w:id="66"/>
      <w:r w:rsidRPr="004D75BE">
        <w:rPr>
          <w:b w:val="0"/>
          <w:bCs/>
        </w:rPr>
        <w:t xml:space="preserve"> </w:t>
      </w:r>
    </w:p>
    <w:p w14:paraId="5AFEF6F2" w14:textId="3F691CC8" w:rsidR="00C12620" w:rsidRPr="004D75BE" w:rsidRDefault="00C12620" w:rsidP="004D75BE">
      <w:pPr>
        <w:pStyle w:val="u3"/>
        <w:rPr>
          <w:b w:val="0"/>
          <w:bCs/>
          <w:sz w:val="24"/>
        </w:rPr>
      </w:pPr>
      <w:bookmarkStart w:id="67" w:name="_Toc130482986"/>
      <w:r w:rsidRPr="004D75BE">
        <w:rPr>
          <w:b w:val="0"/>
          <w:bCs/>
        </w:rPr>
        <w:t>Phải xác định các yêu cầu về nguồn lực khác và cung cấp các nguồn lực tương ứng cho các hoạt động: quản lý, thực hiện sản xuất và kiểm tra, xác nhận.</w:t>
      </w:r>
      <w:bookmarkEnd w:id="67"/>
    </w:p>
    <w:p w14:paraId="70F709E6" w14:textId="77777777" w:rsidR="00DA5B06" w:rsidRDefault="00DA5B06" w:rsidP="00DA5B06">
      <w:pPr>
        <w:pStyle w:val="u1"/>
        <w:rPr>
          <w:lang w:val="en-US"/>
        </w:rPr>
      </w:pPr>
      <w:bookmarkStart w:id="68" w:name="_Toc130482987"/>
      <w:r>
        <w:rPr>
          <w:lang w:val="en-US"/>
        </w:rPr>
        <w:t>THI HÀNH</w:t>
      </w:r>
      <w:bookmarkEnd w:id="68"/>
    </w:p>
    <w:p w14:paraId="5043C0E1" w14:textId="08DBE2B0" w:rsidR="00DA5B06" w:rsidRDefault="00FD4701" w:rsidP="00A430D6">
      <w:pPr>
        <w:pStyle w:val="List1"/>
      </w:pPr>
      <w:r>
        <w:t xml:space="preserve">Bộ phận Quản lý quy trình </w:t>
      </w:r>
      <w:r w:rsidR="00DA5B06">
        <w:t xml:space="preserve">có trách nhiệm lập kế hoạch triển khai </w:t>
      </w:r>
      <w:r w:rsidR="00A137A7">
        <w:t xml:space="preserve">và </w:t>
      </w:r>
      <w:r w:rsidR="00DA5B06">
        <w:t xml:space="preserve">hướng dẫn </w:t>
      </w:r>
      <w:r w:rsidR="00A137A7">
        <w:t xml:space="preserve">các đơn vị </w:t>
      </w:r>
      <w:r w:rsidR="00DA5B06">
        <w:t xml:space="preserve">thực hiện quy trình. </w:t>
      </w:r>
    </w:p>
    <w:p w14:paraId="524B492F" w14:textId="6C574A8C" w:rsidR="00DA5B06" w:rsidRDefault="00DA5B06" w:rsidP="00DA5B06">
      <w:pPr>
        <w:pStyle w:val="List1"/>
      </w:pPr>
      <w:r>
        <w:t xml:space="preserve">Quy </w:t>
      </w:r>
      <w:r w:rsidR="00A430D6">
        <w:t>định</w:t>
      </w:r>
      <w:r>
        <w:t xml:space="preserve"> có hiệu lực từ ngày </w:t>
      </w:r>
      <w:r w:rsidR="00A137A7">
        <w:t>22</w:t>
      </w:r>
      <w:r>
        <w:t>/</w:t>
      </w:r>
      <w:r w:rsidR="00A137A7">
        <w:t xml:space="preserve"> 5</w:t>
      </w:r>
      <w:r>
        <w:t>/</w:t>
      </w:r>
      <w:r w:rsidR="00A137A7">
        <w:t xml:space="preserve"> </w:t>
      </w:r>
      <w:r>
        <w:t>202</w:t>
      </w:r>
      <w:r w:rsidR="00A137A7">
        <w:t>3</w:t>
      </w:r>
      <w:r>
        <w:t>.</w:t>
      </w:r>
    </w:p>
    <w:p w14:paraId="2D437AEC" w14:textId="77777777" w:rsidR="00DA5B06" w:rsidRDefault="00DA5B06" w:rsidP="00DA5B06">
      <w:pPr>
        <w:rPr>
          <w:rFonts w:eastAsia="Times New Roman"/>
          <w:i/>
          <w:sz w:val="24"/>
          <w:szCs w:val="24"/>
        </w:rPr>
      </w:pPr>
      <w:r>
        <w:rPr>
          <w:rFonts w:eastAsia="Times New Roman"/>
          <w:i/>
          <w:sz w:val="24"/>
          <w:szCs w:val="24"/>
        </w:rPr>
        <w:t>&lt;Lưu ý: Chỉ lưu hành nội bộ công ty&gt;</w:t>
      </w:r>
    </w:p>
    <w:p w14:paraId="10CF8A53" w14:textId="2B0E23F5" w:rsidR="00DA5B06" w:rsidRPr="00A137A7" w:rsidRDefault="00DA5B06" w:rsidP="00DA5B06">
      <w:pPr>
        <w:ind w:left="5387"/>
        <w:jc w:val="center"/>
        <w:rPr>
          <w:rFonts w:eastAsia="Times New Roman"/>
          <w:i/>
          <w:sz w:val="24"/>
          <w:szCs w:val="24"/>
        </w:rPr>
      </w:pPr>
      <w:r>
        <w:rPr>
          <w:rFonts w:eastAsia="Times New Roman"/>
          <w:i/>
          <w:sz w:val="24"/>
          <w:szCs w:val="24"/>
        </w:rPr>
        <w:t xml:space="preserve">Hà Nội, ngày </w:t>
      </w:r>
      <w:r w:rsidR="00A137A7" w:rsidRPr="00A137A7">
        <w:rPr>
          <w:rFonts w:eastAsia="Times New Roman"/>
          <w:i/>
          <w:sz w:val="24"/>
          <w:szCs w:val="24"/>
        </w:rPr>
        <w:t>22</w:t>
      </w:r>
      <w:r>
        <w:rPr>
          <w:rFonts w:eastAsia="Times New Roman"/>
          <w:i/>
          <w:sz w:val="24"/>
          <w:szCs w:val="24"/>
        </w:rPr>
        <w:t xml:space="preserve"> tháng </w:t>
      </w:r>
      <w:r w:rsidR="00A137A7" w:rsidRPr="00A137A7">
        <w:rPr>
          <w:rFonts w:eastAsia="Times New Roman"/>
          <w:i/>
          <w:sz w:val="24"/>
          <w:szCs w:val="24"/>
        </w:rPr>
        <w:t>5</w:t>
      </w:r>
      <w:r>
        <w:rPr>
          <w:rFonts w:eastAsia="Times New Roman"/>
          <w:i/>
          <w:sz w:val="24"/>
          <w:szCs w:val="24"/>
        </w:rPr>
        <w:t xml:space="preserve"> năm </w:t>
      </w:r>
      <w:r w:rsidR="00A137A7" w:rsidRPr="00A137A7">
        <w:rPr>
          <w:rFonts w:eastAsia="Times New Roman"/>
          <w:i/>
          <w:sz w:val="24"/>
          <w:szCs w:val="24"/>
        </w:rPr>
        <w:t>2023</w:t>
      </w:r>
    </w:p>
    <w:p w14:paraId="04FA5CC9" w14:textId="77777777" w:rsidR="00DA5B06" w:rsidRDefault="00DA5B06" w:rsidP="00DA5B06">
      <w:pPr>
        <w:ind w:left="5387"/>
        <w:jc w:val="center"/>
        <w:rPr>
          <w:rFonts w:eastAsia="Times New Roman"/>
          <w:b/>
          <w:bCs/>
          <w:sz w:val="24"/>
          <w:szCs w:val="24"/>
        </w:rPr>
      </w:pPr>
      <w:r w:rsidRPr="0099762F">
        <w:rPr>
          <w:rFonts w:eastAsia="Times New Roman"/>
          <w:b/>
          <w:bCs/>
          <w:sz w:val="24"/>
          <w:szCs w:val="24"/>
        </w:rPr>
        <w:t>GIÁM ĐỐC</w:t>
      </w:r>
    </w:p>
    <w:p w14:paraId="311D6B0D" w14:textId="77777777" w:rsidR="00A137A7" w:rsidRDefault="00A137A7" w:rsidP="00DA5B06">
      <w:pPr>
        <w:ind w:left="5387"/>
        <w:jc w:val="center"/>
        <w:rPr>
          <w:rFonts w:eastAsia="Times New Roman"/>
          <w:b/>
          <w:bCs/>
          <w:sz w:val="24"/>
          <w:szCs w:val="24"/>
        </w:rPr>
      </w:pPr>
    </w:p>
    <w:p w14:paraId="3A4AD9E1" w14:textId="663C2B37" w:rsidR="00A137A7" w:rsidRPr="00A137A7" w:rsidRDefault="00A137A7" w:rsidP="00DA5B06">
      <w:pPr>
        <w:ind w:left="5387"/>
        <w:jc w:val="center"/>
        <w:rPr>
          <w:rFonts w:eastAsia="Times New Roman"/>
          <w:i/>
          <w:iCs/>
          <w:sz w:val="24"/>
          <w:szCs w:val="24"/>
          <w:lang w:val="en-US"/>
        </w:rPr>
      </w:pPr>
      <w:r w:rsidRPr="00A137A7">
        <w:rPr>
          <w:rFonts w:eastAsia="Times New Roman"/>
          <w:i/>
          <w:iCs/>
          <w:sz w:val="24"/>
          <w:szCs w:val="24"/>
          <w:lang w:val="en-US"/>
        </w:rPr>
        <w:t>(Đã ký)</w:t>
      </w:r>
    </w:p>
    <w:p w14:paraId="5A5BDB07" w14:textId="77777777" w:rsidR="00A137A7" w:rsidRDefault="00A137A7" w:rsidP="00DA5B06">
      <w:pPr>
        <w:ind w:left="5387"/>
        <w:jc w:val="center"/>
        <w:rPr>
          <w:rFonts w:eastAsia="Times New Roman"/>
          <w:b/>
          <w:bCs/>
          <w:sz w:val="24"/>
          <w:szCs w:val="24"/>
          <w:lang w:val="en-US"/>
        </w:rPr>
      </w:pPr>
    </w:p>
    <w:p w14:paraId="13C63B34" w14:textId="505297DD" w:rsidR="006B193D" w:rsidRPr="00A137A7" w:rsidRDefault="00A137A7" w:rsidP="00A137A7">
      <w:pPr>
        <w:ind w:left="5387"/>
        <w:jc w:val="center"/>
        <w:rPr>
          <w:rFonts w:eastAsia="Times New Roman"/>
          <w:b/>
          <w:bCs/>
          <w:sz w:val="24"/>
          <w:szCs w:val="24"/>
          <w:lang w:val="en-US"/>
        </w:rPr>
      </w:pPr>
      <w:r>
        <w:rPr>
          <w:rFonts w:eastAsia="Times New Roman"/>
          <w:b/>
          <w:bCs/>
          <w:sz w:val="24"/>
          <w:szCs w:val="24"/>
          <w:lang w:val="en-US"/>
        </w:rPr>
        <w:t>Đào Duy Tân</w:t>
      </w:r>
    </w:p>
    <w:sectPr w:rsidR="006B193D" w:rsidRPr="00A137A7" w:rsidSect="00843F28">
      <w:headerReference w:type="default" r:id="rId11"/>
      <w:footerReference w:type="default" r:id="rId12"/>
      <w:pgSz w:w="11907" w:h="16840" w:code="9"/>
      <w:pgMar w:top="1134" w:right="851" w:bottom="1134" w:left="1701" w:header="624" w:footer="284"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B372D" w14:textId="77777777" w:rsidR="00E00FAB" w:rsidRDefault="00E00FAB" w:rsidP="003E1D2D">
      <w:pPr>
        <w:spacing w:before="0" w:after="0" w:line="240" w:lineRule="auto"/>
      </w:pPr>
      <w:r>
        <w:separator/>
      </w:r>
    </w:p>
  </w:endnote>
  <w:endnote w:type="continuationSeparator" w:id="0">
    <w:p w14:paraId="2326FA26" w14:textId="77777777" w:rsidR="00E00FAB" w:rsidRDefault="00E00FAB" w:rsidP="003E1D2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2766" w14:textId="77777777" w:rsidR="00843F28" w:rsidRDefault="00843F28" w:rsidP="0052675E">
    <w:pPr>
      <w:pStyle w:val="Chntrang"/>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103"/>
      <w:gridCol w:w="1984"/>
    </w:tblGrid>
    <w:tr w:rsidR="00843F28" w:rsidRPr="00D759F4" w14:paraId="71F46AFB" w14:textId="77777777" w:rsidTr="00C31654">
      <w:trPr>
        <w:trHeight w:val="290"/>
      </w:trPr>
      <w:tc>
        <w:tcPr>
          <w:tcW w:w="2268" w:type="dxa"/>
        </w:tcPr>
        <w:p w14:paraId="1896327A" w14:textId="34BDE6D6" w:rsidR="00843F28" w:rsidRPr="00BA4B58" w:rsidRDefault="00C15EC7" w:rsidP="00843F28">
          <w:pPr>
            <w:pStyle w:val="Chntrang"/>
            <w:tabs>
              <w:tab w:val="clear" w:pos="4680"/>
              <w:tab w:val="clear" w:pos="9360"/>
              <w:tab w:val="left" w:pos="3000"/>
            </w:tabs>
            <w:spacing w:before="120" w:after="120"/>
            <w:ind w:firstLine="0"/>
            <w:jc w:val="left"/>
            <w:rPr>
              <w:sz w:val="24"/>
              <w:szCs w:val="24"/>
              <w:lang w:val="en-US"/>
            </w:rPr>
          </w:pPr>
          <w:r w:rsidRPr="00C15EC7">
            <w:rPr>
              <w:sz w:val="24"/>
              <w:szCs w:val="24"/>
              <w:lang w:val="en-US"/>
            </w:rPr>
            <w:t>01-CL-HDCV</w:t>
          </w:r>
        </w:p>
      </w:tc>
      <w:tc>
        <w:tcPr>
          <w:tcW w:w="5103" w:type="dxa"/>
        </w:tcPr>
        <w:p w14:paraId="551B27E5" w14:textId="09AA6402" w:rsidR="00843F28" w:rsidRPr="00D759F4" w:rsidRDefault="00843F28" w:rsidP="00843F28">
          <w:pPr>
            <w:pStyle w:val="Chntrang"/>
            <w:spacing w:before="120" w:after="120"/>
            <w:ind w:firstLine="0"/>
            <w:jc w:val="center"/>
            <w:rPr>
              <w:sz w:val="24"/>
              <w:szCs w:val="24"/>
            </w:rPr>
          </w:pPr>
          <w:r w:rsidRPr="00BA4B58">
            <w:rPr>
              <w:sz w:val="24"/>
              <w:szCs w:val="24"/>
              <w:lang w:val="en-US"/>
            </w:rPr>
            <w:t>Lưu hành nội bộ</w:t>
          </w:r>
        </w:p>
      </w:tc>
      <w:tc>
        <w:tcPr>
          <w:tcW w:w="1984" w:type="dxa"/>
        </w:tcPr>
        <w:p w14:paraId="0DD6512A" w14:textId="77777777" w:rsidR="00843F28" w:rsidRPr="00D759F4" w:rsidRDefault="00843F28" w:rsidP="00843F28">
          <w:pPr>
            <w:pStyle w:val="Chntrang"/>
            <w:spacing w:before="120" w:after="120"/>
            <w:jc w:val="right"/>
            <w:rPr>
              <w:sz w:val="24"/>
              <w:szCs w:val="24"/>
              <w:lang w:val="en-US"/>
            </w:rPr>
          </w:pPr>
          <w:r w:rsidRPr="00D759F4">
            <w:rPr>
              <w:sz w:val="24"/>
              <w:szCs w:val="24"/>
            </w:rPr>
            <w:fldChar w:fldCharType="begin"/>
          </w:r>
          <w:r w:rsidRPr="00D759F4">
            <w:rPr>
              <w:sz w:val="24"/>
              <w:szCs w:val="24"/>
            </w:rPr>
            <w:instrText xml:space="preserve"> PAGE   \* MERGEFORMAT </w:instrText>
          </w:r>
          <w:r w:rsidRPr="00D759F4">
            <w:rPr>
              <w:sz w:val="24"/>
              <w:szCs w:val="24"/>
            </w:rPr>
            <w:fldChar w:fldCharType="separate"/>
          </w:r>
          <w:r>
            <w:rPr>
              <w:noProof/>
              <w:sz w:val="24"/>
              <w:szCs w:val="24"/>
            </w:rPr>
            <w:t>3</w:t>
          </w:r>
          <w:r w:rsidRPr="00D759F4">
            <w:rPr>
              <w:noProof/>
              <w:sz w:val="24"/>
              <w:szCs w:val="24"/>
            </w:rPr>
            <w:fldChar w:fldCharType="end"/>
          </w:r>
          <w:r w:rsidRPr="00D759F4">
            <w:rPr>
              <w:noProof/>
              <w:sz w:val="24"/>
              <w:szCs w:val="24"/>
              <w:lang w:val="en-US"/>
            </w:rPr>
            <w:t>/</w:t>
          </w:r>
          <w:r w:rsidRPr="00D759F4">
            <w:rPr>
              <w:noProof/>
              <w:sz w:val="24"/>
              <w:szCs w:val="24"/>
              <w:lang w:val="en-US"/>
            </w:rPr>
            <w:fldChar w:fldCharType="begin"/>
          </w:r>
          <w:r w:rsidRPr="00D759F4">
            <w:rPr>
              <w:noProof/>
              <w:sz w:val="24"/>
              <w:szCs w:val="24"/>
              <w:lang w:val="en-US"/>
            </w:rPr>
            <w:instrText xml:space="preserve"> NUMPAGES   \* MERGEFORMAT </w:instrText>
          </w:r>
          <w:r w:rsidRPr="00D759F4">
            <w:rPr>
              <w:noProof/>
              <w:sz w:val="24"/>
              <w:szCs w:val="24"/>
              <w:lang w:val="en-US"/>
            </w:rPr>
            <w:fldChar w:fldCharType="separate"/>
          </w:r>
          <w:r>
            <w:rPr>
              <w:noProof/>
              <w:sz w:val="24"/>
              <w:szCs w:val="24"/>
              <w:lang w:val="en-US"/>
            </w:rPr>
            <w:t>15</w:t>
          </w:r>
          <w:r w:rsidRPr="00D759F4">
            <w:rPr>
              <w:noProof/>
              <w:sz w:val="24"/>
              <w:szCs w:val="24"/>
              <w:lang w:val="en-US"/>
            </w:rPr>
            <w:fldChar w:fldCharType="end"/>
          </w:r>
        </w:p>
      </w:tc>
    </w:tr>
  </w:tbl>
  <w:sdt>
    <w:sdtPr>
      <w:id w:val="625514113"/>
      <w:docPartObj>
        <w:docPartGallery w:val="Page Numbers (Bottom of Page)"/>
        <w:docPartUnique/>
      </w:docPartObj>
    </w:sdtPr>
    <w:sdtEndPr>
      <w:rPr>
        <w:noProof/>
      </w:rPr>
    </w:sdtEndPr>
    <w:sdtContent>
      <w:p w14:paraId="48B91E43" w14:textId="77777777" w:rsidR="003E1D2D" w:rsidRDefault="00917931" w:rsidP="0052675E">
        <w:pPr>
          <w:pStyle w:val="Chntrang"/>
          <w:ind w:firstLine="0"/>
        </w:pPr>
        <w:r>
          <w:rPr>
            <w:noProof/>
          </w:rPr>
          <mc:AlternateContent>
            <mc:Choice Requires="wps">
              <w:drawing>
                <wp:anchor distT="0" distB="0" distL="114300" distR="114300" simplePos="0" relativeHeight="251659264" behindDoc="0" locked="0" layoutInCell="1" allowOverlap="1" wp14:anchorId="5FD45803" wp14:editId="704163CC">
                  <wp:simplePos x="0" y="0"/>
                  <wp:positionH relativeFrom="column">
                    <wp:posOffset>-16510</wp:posOffset>
                  </wp:positionH>
                  <wp:positionV relativeFrom="paragraph">
                    <wp:posOffset>-321945</wp:posOffset>
                  </wp:positionV>
                  <wp:extent cx="5940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400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CD152A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25.35pt" to="466.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" strokecolor="black [3213]" strokeweight=".5pt">
                  <v:stroke joinstyle="miter"/>
                </v:lin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7110" w14:textId="77777777" w:rsidR="00E00FAB" w:rsidRDefault="00E00FAB" w:rsidP="003E1D2D">
      <w:pPr>
        <w:spacing w:before="0" w:after="0" w:line="240" w:lineRule="auto"/>
      </w:pPr>
      <w:r>
        <w:separator/>
      </w:r>
    </w:p>
  </w:footnote>
  <w:footnote w:type="continuationSeparator" w:id="0">
    <w:p w14:paraId="07159BB7" w14:textId="77777777" w:rsidR="00E00FAB" w:rsidRDefault="00E00FAB" w:rsidP="003E1D2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1EE7" w14:textId="77777777" w:rsidR="00843F28" w:rsidRDefault="00843F28" w:rsidP="003E1D2D">
    <w:pPr>
      <w:pStyle w:val="utrang"/>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Bang"/>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1985"/>
    </w:tblGrid>
    <w:tr w:rsidR="00843F28" w14:paraId="1E9B2B9A" w14:textId="77777777" w:rsidTr="00843F28">
      <w:tc>
        <w:tcPr>
          <w:tcW w:w="7371" w:type="dxa"/>
        </w:tcPr>
        <w:p w14:paraId="7052073A" w14:textId="348C0652" w:rsidR="00843F28" w:rsidRPr="00D45152" w:rsidRDefault="009211A7" w:rsidP="00843F28">
          <w:pPr>
            <w:pStyle w:val="utrang"/>
            <w:ind w:firstLine="0"/>
            <w:rPr>
              <w:i/>
              <w:iCs/>
              <w:sz w:val="24"/>
              <w:szCs w:val="24"/>
              <w:lang w:val="en-US"/>
            </w:rPr>
          </w:pPr>
          <w:r w:rsidRPr="009211A7">
            <w:rPr>
              <w:sz w:val="24"/>
              <w:szCs w:val="24"/>
              <w:lang w:val="en-US"/>
            </w:rPr>
            <w:t xml:space="preserve">EVOTEK </w:t>
          </w:r>
          <w:r w:rsidR="00076474">
            <w:rPr>
              <w:sz w:val="24"/>
              <w:szCs w:val="24"/>
              <w:lang w:val="en-US"/>
            </w:rPr>
            <w:t>–</w:t>
          </w:r>
          <w:r>
            <w:rPr>
              <w:i/>
              <w:iCs/>
              <w:sz w:val="24"/>
              <w:szCs w:val="24"/>
              <w:lang w:val="en-US"/>
            </w:rPr>
            <w:t xml:space="preserve"> </w:t>
          </w:r>
          <w:r w:rsidR="00076474">
            <w:rPr>
              <w:i/>
              <w:iCs/>
              <w:sz w:val="24"/>
              <w:szCs w:val="24"/>
              <w:lang w:val="en-US"/>
            </w:rPr>
            <w:t>Quy định về chính sách phát triển phần mềm</w:t>
          </w:r>
        </w:p>
      </w:tc>
      <w:tc>
        <w:tcPr>
          <w:tcW w:w="1985" w:type="dxa"/>
        </w:tcPr>
        <w:p w14:paraId="15EC202D" w14:textId="4E6777B6" w:rsidR="00843F28" w:rsidRPr="00D45152" w:rsidRDefault="00843F28" w:rsidP="00843F28">
          <w:pPr>
            <w:pStyle w:val="utrang"/>
            <w:ind w:firstLine="0"/>
            <w:jc w:val="right"/>
            <w:rPr>
              <w:i/>
              <w:iCs/>
              <w:sz w:val="24"/>
              <w:szCs w:val="24"/>
              <w:lang w:val="en-US"/>
            </w:rPr>
          </w:pPr>
          <w:r w:rsidRPr="00D45152">
            <w:rPr>
              <w:i/>
              <w:iCs/>
              <w:sz w:val="24"/>
              <w:szCs w:val="24"/>
              <w:lang w:val="en-US"/>
            </w:rPr>
            <w:t>Phiên bản</w:t>
          </w:r>
          <w:r w:rsidR="00076474">
            <w:rPr>
              <w:i/>
              <w:iCs/>
              <w:sz w:val="24"/>
              <w:szCs w:val="24"/>
              <w:lang w:val="en-US"/>
            </w:rPr>
            <w:t>: 1.0</w:t>
          </w:r>
        </w:p>
      </w:tc>
    </w:tr>
  </w:tbl>
  <w:p w14:paraId="41E470D6" w14:textId="77777777" w:rsidR="00843F28" w:rsidRPr="000A7DE0" w:rsidRDefault="00843F28" w:rsidP="00843F28">
    <w:pPr>
      <w:pStyle w:val="utrang"/>
      <w:ind w:firstLine="0"/>
      <w:rPr>
        <w:sz w:val="2"/>
        <w:szCs w:val="2"/>
        <w:lang w:val="en-US"/>
      </w:rPr>
    </w:pPr>
    <w:r>
      <w:rPr>
        <w:noProof/>
        <w:lang w:eastAsia="vi-VN"/>
      </w:rPr>
      <mc:AlternateContent>
        <mc:Choice Requires="wps">
          <w:drawing>
            <wp:anchor distT="0" distB="0" distL="114300" distR="114300" simplePos="0" relativeHeight="251661312" behindDoc="0" locked="0" layoutInCell="1" allowOverlap="1" wp14:anchorId="33707D7F" wp14:editId="7D8B3099">
              <wp:simplePos x="0" y="0"/>
              <wp:positionH relativeFrom="column">
                <wp:posOffset>-2540</wp:posOffset>
              </wp:positionH>
              <wp:positionV relativeFrom="paragraph">
                <wp:posOffset>6985</wp:posOffset>
              </wp:positionV>
              <wp:extent cx="593979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93979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44D672FF" id="Straight Connector 7"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pt,.55pt" to="46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" strokecolor="black [3213]"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CD7"/>
    <w:multiLevelType w:val="hybridMultilevel"/>
    <w:tmpl w:val="18CA78CE"/>
    <w:lvl w:ilvl="0" w:tplc="0180F79C">
      <w:start w:val="1"/>
      <w:numFmt w:val="bullet"/>
      <w:pStyle w:val="oancuaDanhsach"/>
      <w:lvlText w:val=""/>
      <w:lvlJc w:val="left"/>
      <w:pPr>
        <w:ind w:left="1287" w:hanging="360"/>
      </w:pPr>
      <w:rPr>
        <w:rFonts w:ascii="Wingdings" w:hAnsi="Wingdings" w:hint="default"/>
      </w:rPr>
    </w:lvl>
    <w:lvl w:ilvl="1" w:tplc="D03E77B6">
      <w:start w:val="1"/>
      <w:numFmt w:val="bullet"/>
      <w:pStyle w:val="List2"/>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388C2043"/>
    <w:multiLevelType w:val="hybridMultilevel"/>
    <w:tmpl w:val="0602EE1A"/>
    <w:lvl w:ilvl="0" w:tplc="E0FE2C62">
      <w:start w:val="1"/>
      <w:numFmt w:val="decimalZero"/>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834B0"/>
    <w:multiLevelType w:val="multilevel"/>
    <w:tmpl w:val="ED3CDEC2"/>
    <w:lvl w:ilvl="0">
      <w:start w:val="1"/>
      <w:numFmt w:val="upperRoman"/>
      <w:pStyle w:val="u1"/>
      <w:lvlText w:val="%1."/>
      <w:lvlJc w:val="left"/>
      <w:pPr>
        <w:ind w:left="567" w:hanging="567"/>
      </w:pPr>
      <w:rPr>
        <w:rFonts w:ascii="Times New Roman" w:hAnsi="Times New Roman" w:hint="default"/>
        <w:b/>
        <w:i w:val="0"/>
        <w:sz w:val="28"/>
      </w:rPr>
    </w:lvl>
    <w:lvl w:ilvl="1">
      <w:start w:val="1"/>
      <w:numFmt w:val="decimal"/>
      <w:pStyle w:val="u2"/>
      <w:lvlText w:val="%2."/>
      <w:lvlJc w:val="left"/>
      <w:pPr>
        <w:ind w:left="567" w:hanging="567"/>
      </w:pPr>
      <w:rPr>
        <w:rFonts w:ascii="Times New Roman" w:hAnsi="Times New Roman" w:hint="default"/>
        <w:b/>
        <w:i w:val="0"/>
        <w:sz w:val="28"/>
      </w:rPr>
    </w:lvl>
    <w:lvl w:ilvl="2">
      <w:start w:val="1"/>
      <w:numFmt w:val="decimal"/>
      <w:pStyle w:val="u3"/>
      <w:lvlText w:val="%2.%3."/>
      <w:lvlJc w:val="left"/>
      <w:pPr>
        <w:ind w:left="567" w:hanging="567"/>
      </w:pPr>
      <w:rPr>
        <w:rFonts w:ascii="Times New Roman" w:hAnsi="Times New Roman" w:hint="default"/>
        <w:b/>
        <w:i w:val="0"/>
        <w:sz w:val="26"/>
      </w:rPr>
    </w:lvl>
    <w:lvl w:ilvl="3">
      <w:start w:val="1"/>
      <w:numFmt w:val="decimal"/>
      <w:pStyle w:val="u4"/>
      <w:lvlText w:val="%2.%3.%4."/>
      <w:lvlJc w:val="left"/>
      <w:pPr>
        <w:ind w:left="680" w:hanging="680"/>
      </w:pPr>
      <w:rPr>
        <w:rFonts w:ascii="Times New Roman" w:hAnsi="Times New Roman" w:hint="default"/>
        <w:b/>
        <w:i/>
        <w:sz w:val="26"/>
      </w:rPr>
    </w:lvl>
    <w:lvl w:ilvl="4">
      <w:start w:val="1"/>
      <w:numFmt w:val="lowerLetter"/>
      <w:pStyle w:val="u5"/>
      <w:lvlText w:val="%5."/>
      <w:lvlJc w:val="left"/>
      <w:pPr>
        <w:ind w:left="567" w:hanging="567"/>
      </w:pPr>
      <w:rPr>
        <w:rFonts w:ascii="Times New Roman" w:hAnsi="Times New Roman" w:hint="default"/>
        <w:b/>
        <w:i w:val="0"/>
        <w:sz w:val="26"/>
      </w:rPr>
    </w:lvl>
    <w:lvl w:ilvl="5">
      <w:start w:val="1"/>
      <w:numFmt w:val="lowerRoman"/>
      <w:pStyle w:val="u6"/>
      <w:lvlText w:val="%6."/>
      <w:lvlJc w:val="right"/>
      <w:pPr>
        <w:ind w:left="851" w:hanging="284"/>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3" w15:restartNumberingAfterBreak="0">
    <w:nsid w:val="5FA93156"/>
    <w:multiLevelType w:val="hybridMultilevel"/>
    <w:tmpl w:val="F5BCCA6C"/>
    <w:lvl w:ilvl="0" w:tplc="451A5F3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522662">
    <w:abstractNumId w:val="2"/>
  </w:num>
  <w:num w:numId="2" w16cid:durableId="1065375325">
    <w:abstractNumId w:val="1"/>
  </w:num>
  <w:num w:numId="3" w16cid:durableId="1076560035">
    <w:abstractNumId w:val="0"/>
  </w:num>
  <w:num w:numId="4" w16cid:durableId="538861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drawingGridHorizontalSpacing w:val="130"/>
  <w:drawingGridVerticalSpacing w:val="177"/>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74"/>
    <w:rsid w:val="00055321"/>
    <w:rsid w:val="00076474"/>
    <w:rsid w:val="0009651D"/>
    <w:rsid w:val="000B7E42"/>
    <w:rsid w:val="00166BBD"/>
    <w:rsid w:val="00184A64"/>
    <w:rsid w:val="001F7DDF"/>
    <w:rsid w:val="0027766F"/>
    <w:rsid w:val="00290032"/>
    <w:rsid w:val="002E5E07"/>
    <w:rsid w:val="003E1D2D"/>
    <w:rsid w:val="003E4C4E"/>
    <w:rsid w:val="004514EA"/>
    <w:rsid w:val="004D75BE"/>
    <w:rsid w:val="00504439"/>
    <w:rsid w:val="0052675E"/>
    <w:rsid w:val="005578A7"/>
    <w:rsid w:val="005965DE"/>
    <w:rsid w:val="005D6E8F"/>
    <w:rsid w:val="00642856"/>
    <w:rsid w:val="006A0A2A"/>
    <w:rsid w:val="006B193D"/>
    <w:rsid w:val="0075457D"/>
    <w:rsid w:val="00843F28"/>
    <w:rsid w:val="00854925"/>
    <w:rsid w:val="00876E9A"/>
    <w:rsid w:val="008B7ECB"/>
    <w:rsid w:val="008F228F"/>
    <w:rsid w:val="00903F63"/>
    <w:rsid w:val="0090779A"/>
    <w:rsid w:val="00907BDB"/>
    <w:rsid w:val="00917931"/>
    <w:rsid w:val="009211A7"/>
    <w:rsid w:val="0093711E"/>
    <w:rsid w:val="00970EB8"/>
    <w:rsid w:val="009F1195"/>
    <w:rsid w:val="009F6A65"/>
    <w:rsid w:val="00A137A7"/>
    <w:rsid w:val="00A3360F"/>
    <w:rsid w:val="00A430D6"/>
    <w:rsid w:val="00A61ED9"/>
    <w:rsid w:val="00A724DA"/>
    <w:rsid w:val="00A96056"/>
    <w:rsid w:val="00AB1454"/>
    <w:rsid w:val="00B064FE"/>
    <w:rsid w:val="00B207F9"/>
    <w:rsid w:val="00B424CA"/>
    <w:rsid w:val="00B56004"/>
    <w:rsid w:val="00B96C25"/>
    <w:rsid w:val="00BA76A1"/>
    <w:rsid w:val="00BC4A37"/>
    <w:rsid w:val="00BE1EAE"/>
    <w:rsid w:val="00C12620"/>
    <w:rsid w:val="00C15EC7"/>
    <w:rsid w:val="00C16E39"/>
    <w:rsid w:val="00C31654"/>
    <w:rsid w:val="00C4094F"/>
    <w:rsid w:val="00C7016D"/>
    <w:rsid w:val="00D0774E"/>
    <w:rsid w:val="00D86E74"/>
    <w:rsid w:val="00D964E4"/>
    <w:rsid w:val="00DA5B06"/>
    <w:rsid w:val="00DD246C"/>
    <w:rsid w:val="00E00FAB"/>
    <w:rsid w:val="00E96722"/>
    <w:rsid w:val="00EB0F21"/>
    <w:rsid w:val="00EE4BF5"/>
    <w:rsid w:val="00F452B7"/>
    <w:rsid w:val="00F911D0"/>
    <w:rsid w:val="00FA659E"/>
    <w:rsid w:val="00FD4701"/>
    <w:rsid w:val="00FE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BCCD8"/>
  <w15:chartTrackingRefBased/>
  <w15:docId w15:val="{0F0BD9EC-8E10-49BF-9F30-F6ECDB4AA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424CA"/>
    <w:pPr>
      <w:spacing w:before="120" w:after="120" w:line="312" w:lineRule="auto"/>
      <w:ind w:firstLine="567"/>
      <w:jc w:val="both"/>
    </w:pPr>
    <w:rPr>
      <w:rFonts w:ascii="Times New Roman" w:hAnsi="Times New Roman"/>
      <w:sz w:val="26"/>
      <w:lang w:val="vi-VN"/>
    </w:rPr>
  </w:style>
  <w:style w:type="paragraph" w:styleId="u1">
    <w:name w:val="heading 1"/>
    <w:basedOn w:val="Binhthng"/>
    <w:next w:val="Binhthng"/>
    <w:link w:val="u1Char"/>
    <w:uiPriority w:val="9"/>
    <w:qFormat/>
    <w:rsid w:val="0009651D"/>
    <w:pPr>
      <w:keepNext/>
      <w:keepLines/>
      <w:numPr>
        <w:numId w:val="1"/>
      </w:numPr>
      <w:spacing w:before="240"/>
      <w:outlineLvl w:val="0"/>
    </w:pPr>
    <w:rPr>
      <w:rFonts w:eastAsiaTheme="majorEastAsia" w:cstheme="majorBidi"/>
      <w:b/>
      <w:sz w:val="28"/>
      <w:szCs w:val="32"/>
    </w:rPr>
  </w:style>
  <w:style w:type="paragraph" w:styleId="u2">
    <w:name w:val="heading 2"/>
    <w:basedOn w:val="Binhthng"/>
    <w:next w:val="Binhthng"/>
    <w:link w:val="u2Char"/>
    <w:uiPriority w:val="9"/>
    <w:unhideWhenUsed/>
    <w:qFormat/>
    <w:rsid w:val="00FA659E"/>
    <w:pPr>
      <w:keepNext/>
      <w:keepLines/>
      <w:numPr>
        <w:ilvl w:val="1"/>
        <w:numId w:val="1"/>
      </w:numPr>
      <w:outlineLvl w:val="1"/>
    </w:pPr>
    <w:rPr>
      <w:rFonts w:eastAsiaTheme="majorEastAsia" w:cstheme="majorBidi"/>
      <w:b/>
      <w:sz w:val="28"/>
      <w:szCs w:val="26"/>
    </w:rPr>
  </w:style>
  <w:style w:type="paragraph" w:styleId="u3">
    <w:name w:val="heading 3"/>
    <w:basedOn w:val="Binhthng"/>
    <w:next w:val="Binhthng"/>
    <w:link w:val="u3Char"/>
    <w:uiPriority w:val="9"/>
    <w:unhideWhenUsed/>
    <w:qFormat/>
    <w:rsid w:val="00DD246C"/>
    <w:pPr>
      <w:keepNext/>
      <w:keepLines/>
      <w:numPr>
        <w:ilvl w:val="2"/>
        <w:numId w:val="1"/>
      </w:numPr>
      <w:outlineLvl w:val="2"/>
    </w:pPr>
    <w:rPr>
      <w:rFonts w:eastAsiaTheme="majorEastAsia" w:cstheme="majorBidi"/>
      <w:b/>
      <w:szCs w:val="24"/>
    </w:rPr>
  </w:style>
  <w:style w:type="paragraph" w:styleId="u4">
    <w:name w:val="heading 4"/>
    <w:basedOn w:val="Binhthng"/>
    <w:next w:val="Binhthng"/>
    <w:link w:val="u4Char"/>
    <w:uiPriority w:val="9"/>
    <w:unhideWhenUsed/>
    <w:qFormat/>
    <w:rsid w:val="006B193D"/>
    <w:pPr>
      <w:keepNext/>
      <w:keepLines/>
      <w:numPr>
        <w:ilvl w:val="3"/>
        <w:numId w:val="1"/>
      </w:numPr>
      <w:outlineLvl w:val="3"/>
    </w:pPr>
    <w:rPr>
      <w:rFonts w:eastAsiaTheme="majorEastAsia" w:cstheme="majorBidi"/>
      <w:b/>
      <w:i/>
      <w:iCs/>
    </w:rPr>
  </w:style>
  <w:style w:type="paragraph" w:styleId="u5">
    <w:name w:val="heading 5"/>
    <w:basedOn w:val="Binhthng"/>
    <w:next w:val="Binhthng"/>
    <w:link w:val="u5Char"/>
    <w:uiPriority w:val="9"/>
    <w:unhideWhenUsed/>
    <w:qFormat/>
    <w:rsid w:val="006B193D"/>
    <w:pPr>
      <w:keepNext/>
      <w:keepLines/>
      <w:numPr>
        <w:ilvl w:val="4"/>
        <w:numId w:val="1"/>
      </w:numPr>
      <w:outlineLvl w:val="4"/>
    </w:pPr>
    <w:rPr>
      <w:rFonts w:eastAsiaTheme="majorEastAsia" w:cstheme="majorBidi"/>
      <w:b/>
    </w:rPr>
  </w:style>
  <w:style w:type="paragraph" w:styleId="u6">
    <w:name w:val="heading 6"/>
    <w:basedOn w:val="Binhthng"/>
    <w:next w:val="Binhthng"/>
    <w:link w:val="u6Char"/>
    <w:uiPriority w:val="9"/>
    <w:unhideWhenUsed/>
    <w:qFormat/>
    <w:rsid w:val="00EE4BF5"/>
    <w:pPr>
      <w:keepNext/>
      <w:keepLines/>
      <w:numPr>
        <w:ilvl w:val="5"/>
        <w:numId w:val="1"/>
      </w:numPr>
      <w:outlineLvl w:val="5"/>
    </w:pPr>
    <w:rPr>
      <w:rFonts w:eastAsiaTheme="majorEastAsia" w:cstheme="majorBidi"/>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3E1D2D"/>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3E1D2D"/>
    <w:rPr>
      <w:rFonts w:ascii="Times New Roman" w:hAnsi="Times New Roman"/>
      <w:sz w:val="26"/>
      <w:lang w:val="vi-VN"/>
    </w:rPr>
  </w:style>
  <w:style w:type="paragraph" w:styleId="Chntrang">
    <w:name w:val="footer"/>
    <w:basedOn w:val="Binhthng"/>
    <w:link w:val="ChntrangChar"/>
    <w:uiPriority w:val="99"/>
    <w:unhideWhenUsed/>
    <w:rsid w:val="003E1D2D"/>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3E1D2D"/>
    <w:rPr>
      <w:rFonts w:ascii="Times New Roman" w:hAnsi="Times New Roman"/>
      <w:sz w:val="26"/>
      <w:lang w:val="vi-VN"/>
    </w:rPr>
  </w:style>
  <w:style w:type="paragraph" w:styleId="Tiu">
    <w:name w:val="Title"/>
    <w:basedOn w:val="Binhthng"/>
    <w:link w:val="TiuChar"/>
    <w:uiPriority w:val="10"/>
    <w:qFormat/>
    <w:rsid w:val="00C31654"/>
    <w:pPr>
      <w:widowControl w:val="0"/>
      <w:spacing w:before="240" w:after="60"/>
      <w:ind w:firstLine="0"/>
      <w:jc w:val="center"/>
      <w:outlineLvl w:val="0"/>
    </w:pPr>
    <w:rPr>
      <w:rFonts w:eastAsia="Times New Roman" w:cs="Tahoma"/>
      <w:b/>
      <w:bCs/>
      <w:smallCaps/>
      <w:kern w:val="28"/>
      <w:sz w:val="40"/>
      <w:szCs w:val="32"/>
      <w:lang w:val="en-US"/>
    </w:rPr>
  </w:style>
  <w:style w:type="character" w:customStyle="1" w:styleId="TiuChar">
    <w:name w:val="Tiêu đề Char"/>
    <w:basedOn w:val="Phngmcinhcuaoanvn"/>
    <w:link w:val="Tiu"/>
    <w:uiPriority w:val="10"/>
    <w:rsid w:val="00C31654"/>
    <w:rPr>
      <w:rFonts w:ascii="Times New Roman" w:eastAsia="Times New Roman" w:hAnsi="Times New Roman" w:cs="Tahoma"/>
      <w:b/>
      <w:bCs/>
      <w:smallCaps/>
      <w:kern w:val="28"/>
      <w:sz w:val="40"/>
      <w:szCs w:val="32"/>
    </w:rPr>
  </w:style>
  <w:style w:type="character" w:customStyle="1" w:styleId="u1Char">
    <w:name w:val="Đầu đề 1 Char"/>
    <w:basedOn w:val="Phngmcinhcuaoanvn"/>
    <w:link w:val="u1"/>
    <w:uiPriority w:val="9"/>
    <w:rsid w:val="0009651D"/>
    <w:rPr>
      <w:rFonts w:ascii="Times New Roman" w:eastAsiaTheme="majorEastAsia" w:hAnsi="Times New Roman" w:cstheme="majorBidi"/>
      <w:b/>
      <w:sz w:val="28"/>
      <w:szCs w:val="32"/>
      <w:lang w:val="vi-VN"/>
    </w:rPr>
  </w:style>
  <w:style w:type="character" w:customStyle="1" w:styleId="u2Char">
    <w:name w:val="Đầu đề 2 Char"/>
    <w:basedOn w:val="Phngmcinhcuaoanvn"/>
    <w:link w:val="u2"/>
    <w:uiPriority w:val="9"/>
    <w:rsid w:val="00FA659E"/>
    <w:rPr>
      <w:rFonts w:ascii="Times New Roman" w:eastAsiaTheme="majorEastAsia" w:hAnsi="Times New Roman" w:cstheme="majorBidi"/>
      <w:b/>
      <w:sz w:val="28"/>
      <w:szCs w:val="26"/>
      <w:lang w:val="vi-VN"/>
    </w:rPr>
  </w:style>
  <w:style w:type="character" w:customStyle="1" w:styleId="u3Char">
    <w:name w:val="Đầu đề 3 Char"/>
    <w:basedOn w:val="Phngmcinhcuaoanvn"/>
    <w:link w:val="u3"/>
    <w:uiPriority w:val="9"/>
    <w:rsid w:val="00DD246C"/>
    <w:rPr>
      <w:rFonts w:ascii="Times New Roman" w:eastAsiaTheme="majorEastAsia" w:hAnsi="Times New Roman" w:cstheme="majorBidi"/>
      <w:b/>
      <w:sz w:val="26"/>
      <w:szCs w:val="24"/>
      <w:lang w:val="vi-VN"/>
    </w:rPr>
  </w:style>
  <w:style w:type="character" w:customStyle="1" w:styleId="u4Char">
    <w:name w:val="Đầu đề 4 Char"/>
    <w:basedOn w:val="Phngmcinhcuaoanvn"/>
    <w:link w:val="u4"/>
    <w:uiPriority w:val="9"/>
    <w:rsid w:val="006B193D"/>
    <w:rPr>
      <w:rFonts w:ascii="Times New Roman" w:eastAsiaTheme="majorEastAsia" w:hAnsi="Times New Roman" w:cstheme="majorBidi"/>
      <w:b/>
      <w:i/>
      <w:iCs/>
      <w:sz w:val="26"/>
      <w:lang w:val="vi-VN"/>
    </w:rPr>
  </w:style>
  <w:style w:type="character" w:customStyle="1" w:styleId="u5Char">
    <w:name w:val="Đầu đề 5 Char"/>
    <w:basedOn w:val="Phngmcinhcuaoanvn"/>
    <w:link w:val="u5"/>
    <w:uiPriority w:val="9"/>
    <w:rsid w:val="006B193D"/>
    <w:rPr>
      <w:rFonts w:ascii="Times New Roman" w:eastAsiaTheme="majorEastAsia" w:hAnsi="Times New Roman" w:cstheme="majorBidi"/>
      <w:b/>
      <w:sz w:val="26"/>
      <w:lang w:val="vi-VN"/>
    </w:rPr>
  </w:style>
  <w:style w:type="character" w:customStyle="1" w:styleId="u6Char">
    <w:name w:val="Đầu đề 6 Char"/>
    <w:basedOn w:val="Phngmcinhcuaoanvn"/>
    <w:link w:val="u6"/>
    <w:uiPriority w:val="9"/>
    <w:rsid w:val="00EE4BF5"/>
    <w:rPr>
      <w:rFonts w:ascii="Times New Roman" w:eastAsiaTheme="majorEastAsia" w:hAnsi="Times New Roman" w:cstheme="majorBidi"/>
      <w:sz w:val="26"/>
      <w:lang w:val="vi-VN"/>
    </w:rPr>
  </w:style>
  <w:style w:type="paragraph" w:styleId="oancuaDanhsach">
    <w:name w:val="List Paragraph"/>
    <w:aliases w:val="List Paragraph 1"/>
    <w:basedOn w:val="Binhthng"/>
    <w:uiPriority w:val="1"/>
    <w:qFormat/>
    <w:rsid w:val="005578A7"/>
    <w:pPr>
      <w:numPr>
        <w:numId w:val="3"/>
      </w:numPr>
      <w:ind w:left="851" w:hanging="284"/>
      <w:contextualSpacing/>
    </w:pPr>
    <w:rPr>
      <w:lang w:val="en-US"/>
    </w:rPr>
  </w:style>
  <w:style w:type="paragraph" w:styleId="VnbanChuthich">
    <w:name w:val="annotation text"/>
    <w:basedOn w:val="Binhthng"/>
    <w:link w:val="VnbanChuthichChar"/>
    <w:uiPriority w:val="99"/>
    <w:unhideWhenUsed/>
    <w:rsid w:val="00970EB8"/>
    <w:pPr>
      <w:spacing w:line="240" w:lineRule="auto"/>
    </w:pPr>
    <w:rPr>
      <w:sz w:val="20"/>
      <w:szCs w:val="20"/>
    </w:rPr>
  </w:style>
  <w:style w:type="character" w:customStyle="1" w:styleId="VnbanChuthichChar">
    <w:name w:val="Văn bản Chú thích Char"/>
    <w:basedOn w:val="Phngmcinhcuaoanvn"/>
    <w:link w:val="VnbanChuthich"/>
    <w:uiPriority w:val="99"/>
    <w:rsid w:val="00970EB8"/>
    <w:rPr>
      <w:rFonts w:ascii="Times New Roman" w:hAnsi="Times New Roman"/>
      <w:sz w:val="20"/>
      <w:szCs w:val="20"/>
      <w:lang w:val="vi-VN"/>
    </w:rPr>
  </w:style>
  <w:style w:type="character" w:styleId="ThamchiuChuthich">
    <w:name w:val="annotation reference"/>
    <w:basedOn w:val="Phngmcinhcuaoanvn"/>
    <w:uiPriority w:val="99"/>
    <w:semiHidden/>
    <w:unhideWhenUsed/>
    <w:rsid w:val="00970EB8"/>
    <w:rPr>
      <w:sz w:val="16"/>
      <w:szCs w:val="16"/>
    </w:rPr>
  </w:style>
  <w:style w:type="paragraph" w:customStyle="1" w:styleId="HeadingLv1">
    <w:name w:val="Heading Lv1"/>
    <w:basedOn w:val="Binhthng"/>
    <w:autoRedefine/>
    <w:rsid w:val="00A724DA"/>
    <w:pPr>
      <w:autoSpaceDE w:val="0"/>
      <w:autoSpaceDN w:val="0"/>
      <w:spacing w:line="240" w:lineRule="atLeast"/>
      <w:ind w:firstLine="0"/>
      <w:jc w:val="center"/>
    </w:pPr>
    <w:rPr>
      <w:rFonts w:ascii="Verdana" w:eastAsia="MS Mincho" w:hAnsi="Verdana" w:cs="Times New Roman"/>
      <w:b/>
      <w:noProof/>
      <w:color w:val="6E2500"/>
      <w:sz w:val="20"/>
      <w:szCs w:val="24"/>
      <w:lang w:val="en-US"/>
    </w:rPr>
  </w:style>
  <w:style w:type="paragraph" w:customStyle="1" w:styleId="BANG">
    <w:name w:val="BANG"/>
    <w:basedOn w:val="Binhthng"/>
    <w:rsid w:val="00A724DA"/>
    <w:pPr>
      <w:spacing w:before="100" w:after="100" w:line="240" w:lineRule="auto"/>
      <w:ind w:left="547" w:firstLine="0"/>
      <w:jc w:val="left"/>
    </w:pPr>
    <w:rPr>
      <w:rFonts w:ascii="Tahoma" w:eastAsia="MS Mincho" w:hAnsi="Tahoma" w:cs="Tahoma"/>
      <w:sz w:val="20"/>
      <w:szCs w:val="20"/>
      <w:lang w:val="en-US"/>
    </w:rPr>
  </w:style>
  <w:style w:type="paragraph" w:customStyle="1" w:styleId="List2">
    <w:name w:val="List2"/>
    <w:basedOn w:val="oancuaDanhsach"/>
    <w:qFormat/>
    <w:rsid w:val="00EE4BF5"/>
    <w:pPr>
      <w:numPr>
        <w:ilvl w:val="1"/>
      </w:numPr>
      <w:ind w:left="1135" w:hanging="284"/>
    </w:pPr>
  </w:style>
  <w:style w:type="paragraph" w:customStyle="1" w:styleId="List1">
    <w:name w:val="List1"/>
    <w:basedOn w:val="oancuaDanhsach"/>
    <w:qFormat/>
    <w:rsid w:val="00EE4BF5"/>
  </w:style>
  <w:style w:type="character" w:styleId="Siuktni">
    <w:name w:val="Hyperlink"/>
    <w:basedOn w:val="Phngmcinhcuaoanvn"/>
    <w:uiPriority w:val="99"/>
    <w:unhideWhenUsed/>
    <w:rsid w:val="00DA5B06"/>
    <w:rPr>
      <w:color w:val="0563C1" w:themeColor="hyperlink"/>
      <w:u w:val="single"/>
    </w:rPr>
  </w:style>
  <w:style w:type="paragraph" w:styleId="Mucluc1">
    <w:name w:val="toc 1"/>
    <w:basedOn w:val="Binhthng"/>
    <w:next w:val="Binhthng"/>
    <w:autoRedefine/>
    <w:uiPriority w:val="39"/>
    <w:unhideWhenUsed/>
    <w:rsid w:val="00BA76A1"/>
    <w:pPr>
      <w:tabs>
        <w:tab w:val="left" w:pos="567"/>
        <w:tab w:val="right" w:leader="dot" w:pos="9345"/>
      </w:tabs>
      <w:ind w:firstLine="0"/>
    </w:pPr>
    <w:rPr>
      <w:b/>
    </w:rPr>
  </w:style>
  <w:style w:type="paragraph" w:styleId="Mucluc2">
    <w:name w:val="toc 2"/>
    <w:basedOn w:val="Binhthng"/>
    <w:next w:val="Binhthng"/>
    <w:autoRedefine/>
    <w:uiPriority w:val="39"/>
    <w:unhideWhenUsed/>
    <w:rsid w:val="003E4C4E"/>
    <w:pPr>
      <w:spacing w:before="0" w:after="0"/>
      <w:ind w:firstLine="0"/>
    </w:pPr>
    <w:rPr>
      <w:b/>
    </w:rPr>
  </w:style>
  <w:style w:type="paragraph" w:styleId="Mucluc3">
    <w:name w:val="toc 3"/>
    <w:basedOn w:val="Binhthng"/>
    <w:next w:val="Binhthng"/>
    <w:autoRedefine/>
    <w:uiPriority w:val="39"/>
    <w:unhideWhenUsed/>
    <w:rsid w:val="00BA76A1"/>
    <w:pPr>
      <w:tabs>
        <w:tab w:val="left" w:pos="851"/>
        <w:tab w:val="right" w:leader="dot" w:pos="9345"/>
      </w:tabs>
      <w:spacing w:before="0" w:after="0"/>
      <w:ind w:left="284" w:firstLine="0"/>
    </w:pPr>
  </w:style>
  <w:style w:type="paragraph" w:styleId="Mucluc4">
    <w:name w:val="toc 4"/>
    <w:basedOn w:val="Binhthng"/>
    <w:next w:val="Binhthng"/>
    <w:autoRedefine/>
    <w:uiPriority w:val="39"/>
    <w:unhideWhenUsed/>
    <w:rsid w:val="00BA76A1"/>
    <w:pPr>
      <w:tabs>
        <w:tab w:val="left" w:pos="1276"/>
        <w:tab w:val="right" w:leader="dot" w:pos="9345"/>
      </w:tabs>
      <w:spacing w:before="0" w:after="0"/>
      <w:ind w:left="567" w:firstLine="0"/>
    </w:pPr>
    <w:rPr>
      <w:sz w:val="24"/>
    </w:rPr>
  </w:style>
  <w:style w:type="table" w:styleId="LiBang">
    <w:name w:val="Table Grid"/>
    <w:basedOn w:val="BangThngthng"/>
    <w:uiPriority w:val="39"/>
    <w:rsid w:val="0091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Table">
    <w:name w:val="List_Table"/>
    <w:basedOn w:val="List1"/>
    <w:qFormat/>
    <w:rsid w:val="00907BDB"/>
    <w:pPr>
      <w:ind w:left="340" w:hanging="170"/>
    </w:pPr>
  </w:style>
  <w:style w:type="paragraph" w:styleId="uMucluc">
    <w:name w:val="TOC Heading"/>
    <w:basedOn w:val="u1"/>
    <w:next w:val="Binhthng"/>
    <w:uiPriority w:val="39"/>
    <w:unhideWhenUsed/>
    <w:qFormat/>
    <w:rsid w:val="00A430D6"/>
    <w:pPr>
      <w:numPr>
        <w:numId w:val="0"/>
      </w:numPr>
      <w:spacing w:after="0" w:line="259" w:lineRule="auto"/>
      <w:jc w:val="left"/>
      <w:outlineLvl w:val="9"/>
    </w:pPr>
    <w:rPr>
      <w:rFonts w:asciiTheme="majorHAnsi" w:hAnsiTheme="majorHAnsi"/>
      <w:b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EVOTEK_Process_Doc_Template_v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A4109-2A94-414A-8511-23FFAA47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EVOTEK_Process_Doc_Template_v1.2.dotx</Template>
  <TotalTime>2</TotalTime>
  <Pages>10</Pages>
  <Words>2068</Words>
  <Characters>11790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BacND</dc:creator>
  <cp:keywords/>
  <dc:description/>
  <cp:lastModifiedBy>Đoài Bắc Nguyễn</cp:lastModifiedBy>
  <cp:revision>3</cp:revision>
  <dcterms:created xsi:type="dcterms:W3CDTF">2023-07-23T10:20:00Z</dcterms:created>
  <dcterms:modified xsi:type="dcterms:W3CDTF">2023-07-23T10:21:00Z</dcterms:modified>
</cp:coreProperties>
</file>