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E6C1AF" w14:textId="710EC8DD" w:rsidR="005414D8" w:rsidRPr="00EF07C0" w:rsidRDefault="00EF07C0">
      <w:pPr>
        <w:rPr>
          <w:b/>
          <w:bCs/>
          <w:sz w:val="44"/>
          <w:szCs w:val="44"/>
        </w:rPr>
      </w:pPr>
      <w:r w:rsidRPr="00EF07C0">
        <w:rPr>
          <w:b/>
          <w:bCs/>
          <w:sz w:val="44"/>
          <w:szCs w:val="44"/>
        </w:rPr>
        <w:t>Coursera Capstone Project</w:t>
      </w:r>
      <w:r w:rsidR="00F96217">
        <w:rPr>
          <w:b/>
          <w:bCs/>
          <w:sz w:val="44"/>
          <w:szCs w:val="44"/>
        </w:rPr>
        <w:t xml:space="preserve"> - Report</w:t>
      </w:r>
    </w:p>
    <w:p w14:paraId="0BB0B474" w14:textId="77777777" w:rsidR="00C2513B" w:rsidRPr="0048337F" w:rsidRDefault="00C2513B"/>
    <w:p w14:paraId="23B6E53F" w14:textId="7DBE4CF8" w:rsidR="00EF07C0" w:rsidRPr="00EF07C0" w:rsidRDefault="004672C7">
      <w:pPr>
        <w:rPr>
          <w:sz w:val="32"/>
          <w:szCs w:val="32"/>
        </w:rPr>
      </w:pPr>
      <w:r>
        <w:rPr>
          <w:sz w:val="32"/>
          <w:szCs w:val="32"/>
        </w:rPr>
        <w:t xml:space="preserve">1. </w:t>
      </w:r>
      <w:r w:rsidR="00EF07C0" w:rsidRPr="00EF07C0">
        <w:rPr>
          <w:sz w:val="32"/>
          <w:szCs w:val="32"/>
        </w:rPr>
        <w:t>Introduction/Business Problem</w:t>
      </w:r>
    </w:p>
    <w:p w14:paraId="277B88DC" w14:textId="3E0D323C" w:rsidR="00EF07C0" w:rsidRDefault="00C2513B">
      <w:r>
        <w:t>I am evaluating purchasing a model railroad hobby shop.  The current owner has said he is likely going to shut it down next year when the lease is up.  I have an idea to downscale the physical size of the store, to move it to a lower rent area of town, and to greatly enhance the online</w:t>
      </w:r>
      <w:r w:rsidR="00951015">
        <w:t xml:space="preserve"> presence of the business</w:t>
      </w:r>
      <w:r>
        <w:t>.</w:t>
      </w:r>
    </w:p>
    <w:p w14:paraId="29259714" w14:textId="3CE3CD46" w:rsidR="00EF07C0" w:rsidRDefault="00C2513B">
      <w:r>
        <w:t xml:space="preserve">Because the shop is </w:t>
      </w:r>
      <w:r w:rsidR="00951015">
        <w:t xml:space="preserve">now </w:t>
      </w:r>
      <w:r>
        <w:t xml:space="preserve">the last one in Vancouver catering </w:t>
      </w:r>
      <w:r w:rsidR="00951015">
        <w:t xml:space="preserve">to the North American model railroad enthusiast (there are still a couple stores in town that cater to European style model railroading) </w:t>
      </w:r>
      <w:r>
        <w:t>, I believe</w:t>
      </w:r>
      <w:r w:rsidR="00951015">
        <w:t xml:space="preserve"> that the store will be a ‘destination’ outlet, meaning customers will be prepared to make specific trips out to the store and it </w:t>
      </w:r>
      <w:r w:rsidR="008A16F6">
        <w:t>n</w:t>
      </w:r>
      <w:r w:rsidR="00951015">
        <w:t>o longer require</w:t>
      </w:r>
      <w:r w:rsidR="008A16F6">
        <w:t>s</w:t>
      </w:r>
      <w:r w:rsidR="00951015">
        <w:t xml:space="preserve"> the high visibility, and high rent, location it is at today.</w:t>
      </w:r>
    </w:p>
    <w:p w14:paraId="326CE0C8" w14:textId="2E64FB6B" w:rsidR="00951015" w:rsidRDefault="000C3303">
      <w:r>
        <w:t xml:space="preserve">This project is therefore to evaluate various retail locations around Vancouver to identify the best ones for potentially relocating this hobby store business. </w:t>
      </w:r>
    </w:p>
    <w:p w14:paraId="6A380C07" w14:textId="03325199" w:rsidR="00951015" w:rsidRDefault="00951015"/>
    <w:p w14:paraId="65BCF766" w14:textId="2FD78A8B" w:rsidR="008A16F6" w:rsidRPr="00EF07C0" w:rsidRDefault="004672C7" w:rsidP="008A16F6">
      <w:pPr>
        <w:rPr>
          <w:sz w:val="32"/>
          <w:szCs w:val="32"/>
        </w:rPr>
      </w:pPr>
      <w:r>
        <w:rPr>
          <w:sz w:val="32"/>
          <w:szCs w:val="32"/>
        </w:rPr>
        <w:t xml:space="preserve">2. </w:t>
      </w:r>
      <w:r w:rsidR="008A16F6">
        <w:rPr>
          <w:sz w:val="32"/>
          <w:szCs w:val="32"/>
        </w:rPr>
        <w:t>Data</w:t>
      </w:r>
    </w:p>
    <w:p w14:paraId="0BB0A187" w14:textId="68814CDD" w:rsidR="008A16F6" w:rsidRDefault="00D60B77">
      <w:r>
        <w:t>The first step is to identify the region of study.  Because commuting time is a significant value for me, I have decided I will only consider locations that are within 20 minutes drive of my home</w:t>
      </w:r>
      <w:r w:rsidR="00B67412">
        <w:t xml:space="preserve"> (no traffic)</w:t>
      </w:r>
      <w:r>
        <w:t xml:space="preserve">.  </w:t>
      </w:r>
    </w:p>
    <w:p w14:paraId="2F26CAE7" w14:textId="77777777" w:rsidR="008B167C" w:rsidRDefault="00D60B77">
      <w:r>
        <w:t>I will be using the web site Walk Score (</w:t>
      </w:r>
      <w:hyperlink r:id="rId5" w:history="1">
        <w:r>
          <w:rPr>
            <w:rStyle w:val="Hyperlink"/>
          </w:rPr>
          <w:t>https://www.walkscore.com/</w:t>
        </w:r>
      </w:hyperlink>
      <w:r>
        <w:t>) to</w:t>
      </w:r>
      <w:r w:rsidR="0048337F">
        <w:t xml:space="preserve"> define the study region.  They have a travel time map feature that identifies how far I can travel by car from my home.  The results are show below:</w:t>
      </w:r>
    </w:p>
    <w:p w14:paraId="15EB1A34" w14:textId="4073A251" w:rsidR="0048337F" w:rsidRDefault="0048337F">
      <w:r>
        <w:rPr>
          <w:noProof/>
          <w:lang w:eastAsia="en-CA"/>
        </w:rPr>
        <w:drawing>
          <wp:inline distT="0" distB="0" distL="0" distR="0" wp14:anchorId="1DFC2DEA" wp14:editId="51367F88">
            <wp:extent cx="4762500" cy="33581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80634" cy="3370960"/>
                    </a:xfrm>
                    <a:prstGeom prst="rect">
                      <a:avLst/>
                    </a:prstGeom>
                    <a:noFill/>
                    <a:ln>
                      <a:noFill/>
                    </a:ln>
                  </pic:spPr>
                </pic:pic>
              </a:graphicData>
            </a:graphic>
          </wp:inline>
        </w:drawing>
      </w:r>
    </w:p>
    <w:p w14:paraId="0BB38123" w14:textId="73903A9A" w:rsidR="0030631C" w:rsidRDefault="00B62201">
      <w:r>
        <w:lastRenderedPageBreak/>
        <w:t>In the second step</w:t>
      </w:r>
      <w:r w:rsidR="00D563AE">
        <w:t xml:space="preserve">, I will use the retail space listing site </w:t>
      </w:r>
      <w:proofErr w:type="spellStart"/>
      <w:r w:rsidR="0030631C" w:rsidRPr="0030631C">
        <w:t>Spacelist</w:t>
      </w:r>
      <w:proofErr w:type="spellEnd"/>
      <w:r w:rsidR="0030631C" w:rsidRPr="0030631C">
        <w:t xml:space="preserve"> </w:t>
      </w:r>
      <w:r w:rsidR="0030631C">
        <w:t>(</w:t>
      </w:r>
      <w:hyperlink r:id="rId7" w:history="1">
        <w:r w:rsidR="0030631C" w:rsidRPr="00E77356">
          <w:rPr>
            <w:rStyle w:val="Hyperlink"/>
          </w:rPr>
          <w:t>https://www.spacelist.ca/</w:t>
        </w:r>
      </w:hyperlink>
      <w:r w:rsidR="0030631C">
        <w:t>) to identify available retail sites for lease.  I will use their map feature to filter for sites that correspond to the area previously identified by Walk Score.</w:t>
      </w:r>
    </w:p>
    <w:p w14:paraId="5AA40FD4" w14:textId="3AA20EDD" w:rsidR="0030631C" w:rsidRDefault="0030631C">
      <w:r>
        <w:t>I will further limit my criteria to locations where the annual lease rate is less than $35.00 per square foot.  The search results in 50 locations, see below:</w:t>
      </w:r>
    </w:p>
    <w:p w14:paraId="762106A1" w14:textId="6C08403A" w:rsidR="000C5150" w:rsidRDefault="000C5150"/>
    <w:p w14:paraId="1394E716" w14:textId="1DFEFD34" w:rsidR="000C5150" w:rsidRPr="000C5150" w:rsidRDefault="000C5150">
      <w:pPr>
        <w:rPr>
          <w:b/>
          <w:bCs/>
        </w:rPr>
      </w:pPr>
      <w:bookmarkStart w:id="0" w:name="_Hlk48388026"/>
      <w:r w:rsidRPr="000C5150">
        <w:rPr>
          <w:b/>
          <w:bCs/>
        </w:rPr>
        <w:t>Retail Space for Lease</w:t>
      </w:r>
    </w:p>
    <w:bookmarkEnd w:id="0"/>
    <w:p w14:paraId="62562DFE" w14:textId="1CF32C3F" w:rsidR="0030631C" w:rsidRDefault="00C2484D">
      <w:r>
        <w:rPr>
          <w:noProof/>
          <w:lang w:eastAsia="en-CA"/>
        </w:rPr>
        <w:drawing>
          <wp:inline distT="0" distB="0" distL="0" distR="0" wp14:anchorId="040F30F6" wp14:editId="3F683CD9">
            <wp:extent cx="5944235" cy="47555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4755515"/>
                    </a:xfrm>
                    <a:prstGeom prst="rect">
                      <a:avLst/>
                    </a:prstGeom>
                    <a:noFill/>
                  </pic:spPr>
                </pic:pic>
              </a:graphicData>
            </a:graphic>
          </wp:inline>
        </w:drawing>
      </w:r>
      <w:r w:rsidR="0030631C">
        <w:t xml:space="preserve"> </w:t>
      </w:r>
    </w:p>
    <w:p w14:paraId="767E7B0E" w14:textId="5B1C4346" w:rsidR="0030631C" w:rsidRDefault="0030631C"/>
    <w:p w14:paraId="49AB292B" w14:textId="77777777" w:rsidR="00C2484D" w:rsidRDefault="00C2484D">
      <w:r>
        <w:t xml:space="preserve">I will scrape the </w:t>
      </w:r>
      <w:proofErr w:type="spellStart"/>
      <w:r>
        <w:t>Spacelist</w:t>
      </w:r>
      <w:proofErr w:type="spellEnd"/>
      <w:r>
        <w:t xml:space="preserve"> web site to extract the relevant data fields for the 50 locations, namely, address, square footage, and lease rate ($/ft</w:t>
      </w:r>
      <w:r w:rsidRPr="00C2484D">
        <w:rPr>
          <w:vertAlign w:val="superscript"/>
        </w:rPr>
        <w:t>2</w:t>
      </w:r>
      <w:r>
        <w:t>/</w:t>
      </w:r>
      <w:proofErr w:type="spellStart"/>
      <w:r>
        <w:t>yr</w:t>
      </w:r>
      <w:proofErr w:type="spellEnd"/>
      <w:r>
        <w:t>).</w:t>
      </w:r>
    </w:p>
    <w:p w14:paraId="73295EB4" w14:textId="7D04E092" w:rsidR="00B62201" w:rsidRDefault="00782C28">
      <w:r>
        <w:t xml:space="preserve">Note, </w:t>
      </w:r>
      <w:r w:rsidR="000C5150">
        <w:t xml:space="preserve">I will also add in the existing address and presumed square footage and lease rate for the hobby shop, so that I can include it in the </w:t>
      </w:r>
      <w:r w:rsidR="00B62201" w:rsidRPr="00B62201">
        <w:t>Foursquare</w:t>
      </w:r>
      <w:r w:rsidR="000C5150">
        <w:t xml:space="preserve"> analysis.</w:t>
      </w:r>
    </w:p>
    <w:p w14:paraId="7E354AC2" w14:textId="7F25143C" w:rsidR="00B62201" w:rsidRDefault="00B62201"/>
    <w:p w14:paraId="7A2913CB" w14:textId="2A50DA52" w:rsidR="006E1440" w:rsidRDefault="00B62201">
      <w:r>
        <w:lastRenderedPageBreak/>
        <w:t xml:space="preserve">In the third step, I will use the web site </w:t>
      </w:r>
      <w:proofErr w:type="spellStart"/>
      <w:r>
        <w:t>Geocodio</w:t>
      </w:r>
      <w:proofErr w:type="spellEnd"/>
      <w:r>
        <w:t xml:space="preserve"> (</w:t>
      </w:r>
      <w:hyperlink r:id="rId9" w:history="1">
        <w:r w:rsidRPr="00E77356">
          <w:rPr>
            <w:rStyle w:val="Hyperlink"/>
          </w:rPr>
          <w:t>https://dash.geocod.io/</w:t>
        </w:r>
      </w:hyperlink>
      <w:r>
        <w:t xml:space="preserve">) to obtain the latitude and longitude coordinates of the 51 retail lease locations.  This service is free as long as the daily </w:t>
      </w:r>
      <w:r w:rsidR="0076368A">
        <w:t xml:space="preserve">usage </w:t>
      </w:r>
      <w:r>
        <w:t xml:space="preserve">is small.  I will upload into the site the list of addresses in a csv file and the results </w:t>
      </w:r>
      <w:r w:rsidR="006E1440">
        <w:t xml:space="preserve">are </w:t>
      </w:r>
      <w:r>
        <w:t>returned in a downloadable csv file</w:t>
      </w:r>
      <w:r w:rsidR="006E1440">
        <w:t xml:space="preserve"> with the latitude and longitude coordinates added as extra columns</w:t>
      </w:r>
      <w:r w:rsidR="00130483">
        <w:t>, see below:</w:t>
      </w:r>
    </w:p>
    <w:p w14:paraId="55EBAFD4" w14:textId="29A2A351" w:rsidR="006E1440" w:rsidRDefault="006E1440"/>
    <w:p w14:paraId="22569EAB" w14:textId="3A833242" w:rsidR="00130483" w:rsidRPr="000C5150" w:rsidRDefault="00130483" w:rsidP="00130483">
      <w:pPr>
        <w:rPr>
          <w:b/>
          <w:bCs/>
        </w:rPr>
      </w:pPr>
      <w:r w:rsidRPr="000C5150">
        <w:rPr>
          <w:b/>
          <w:bCs/>
        </w:rPr>
        <w:t xml:space="preserve">Retail </w:t>
      </w:r>
      <w:r>
        <w:rPr>
          <w:b/>
          <w:bCs/>
        </w:rPr>
        <w:t>Lease Data with Latitude and Longitude (5 of 51</w:t>
      </w:r>
      <w:r w:rsidR="0076368A">
        <w:rPr>
          <w:b/>
          <w:bCs/>
        </w:rPr>
        <w:t xml:space="preserve"> shown</w:t>
      </w:r>
      <w:r>
        <w:rPr>
          <w:b/>
          <w:bCs/>
        </w:rPr>
        <w:t>)</w:t>
      </w:r>
    </w:p>
    <w:p w14:paraId="76D5AF07" w14:textId="12E5251E" w:rsidR="006E1440" w:rsidRDefault="00130483">
      <w:r w:rsidRPr="00130483">
        <w:rPr>
          <w:noProof/>
          <w:lang w:eastAsia="en-CA"/>
        </w:rPr>
        <w:drawing>
          <wp:inline distT="0" distB="0" distL="0" distR="0" wp14:anchorId="3305244A" wp14:editId="00A41519">
            <wp:extent cx="5943600" cy="1063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063625"/>
                    </a:xfrm>
                    <a:prstGeom prst="rect">
                      <a:avLst/>
                    </a:prstGeom>
                    <a:noFill/>
                    <a:ln>
                      <a:noFill/>
                    </a:ln>
                  </pic:spPr>
                </pic:pic>
              </a:graphicData>
            </a:graphic>
          </wp:inline>
        </w:drawing>
      </w:r>
    </w:p>
    <w:p w14:paraId="52CD2C4E" w14:textId="562BD322" w:rsidR="006E1440" w:rsidRDefault="006E1440"/>
    <w:p w14:paraId="6D63798C" w14:textId="04CAD2BA" w:rsidR="00DB1FC4" w:rsidRDefault="0076368A" w:rsidP="00DB1FC4">
      <w:r>
        <w:t xml:space="preserve">In the fourth step, </w:t>
      </w:r>
      <w:r w:rsidR="00DB1FC4">
        <w:t>I will use the Walk Score web site (</w:t>
      </w:r>
      <w:hyperlink r:id="rId11" w:history="1">
        <w:r w:rsidR="00DB1FC4">
          <w:rPr>
            <w:rStyle w:val="Hyperlink"/>
          </w:rPr>
          <w:t>https://www.walkscore.com/</w:t>
        </w:r>
      </w:hyperlink>
      <w:r w:rsidR="00DB1FC4">
        <w:t xml:space="preserve">) to identify </w:t>
      </w:r>
      <w:r w:rsidR="00DB1FC4" w:rsidRPr="00043F53">
        <w:t xml:space="preserve">those retail locations </w:t>
      </w:r>
      <w:r w:rsidR="00DB1FC4">
        <w:t>that are within a 30 minute walk of my home.  I will add this as a column to the above location data</w:t>
      </w:r>
      <w:r w:rsidR="00EB2C62">
        <w:t xml:space="preserve">.  This will be an added criterion </w:t>
      </w:r>
      <w:r w:rsidR="00DB1FC4">
        <w:t>to consider when evaluating and clustering the various retail sites.</w:t>
      </w:r>
    </w:p>
    <w:p w14:paraId="4AD92A83" w14:textId="7402D699" w:rsidR="00DB1FC4" w:rsidRDefault="00DB1FC4"/>
    <w:p w14:paraId="7D10C8EE" w14:textId="441B6EEF" w:rsidR="004672C7" w:rsidRPr="00EF07C0" w:rsidRDefault="004672C7" w:rsidP="004672C7">
      <w:pPr>
        <w:rPr>
          <w:sz w:val="32"/>
          <w:szCs w:val="32"/>
        </w:rPr>
      </w:pPr>
      <w:r>
        <w:rPr>
          <w:sz w:val="32"/>
          <w:szCs w:val="32"/>
        </w:rPr>
        <w:t>3</w:t>
      </w:r>
      <w:r>
        <w:rPr>
          <w:sz w:val="32"/>
          <w:szCs w:val="32"/>
        </w:rPr>
        <w:t xml:space="preserve">. </w:t>
      </w:r>
      <w:r w:rsidRPr="004672C7">
        <w:rPr>
          <w:sz w:val="32"/>
          <w:szCs w:val="32"/>
        </w:rPr>
        <w:t>Methodology</w:t>
      </w:r>
    </w:p>
    <w:p w14:paraId="07F941CF" w14:textId="0AF24F0C" w:rsidR="004672C7" w:rsidRDefault="004672C7" w:rsidP="004672C7">
      <w:r>
        <w:t xml:space="preserve">I used a </w:t>
      </w:r>
      <w:proofErr w:type="spellStart"/>
      <w:r>
        <w:t>Jupyter</w:t>
      </w:r>
      <w:proofErr w:type="spellEnd"/>
      <w:r>
        <w:t xml:space="preserve"> Notebook in the IBM Watson Cloud</w:t>
      </w:r>
      <w:r w:rsidR="003422A7">
        <w:t xml:space="preserve">, an account available as part of my studies.  I will also use GitHub as a remote repository to store the related data csv files, the completed </w:t>
      </w:r>
      <w:proofErr w:type="spellStart"/>
      <w:r w:rsidR="003422A7">
        <w:t>Jupyter</w:t>
      </w:r>
      <w:proofErr w:type="spellEnd"/>
      <w:r w:rsidR="003422A7">
        <w:t xml:space="preserve"> Notebook, this report and the presentation document. </w:t>
      </w:r>
      <w:r>
        <w:t xml:space="preserve">  </w:t>
      </w:r>
    </w:p>
    <w:p w14:paraId="4298C821" w14:textId="77777777" w:rsidR="00CE5EB0" w:rsidRDefault="00383304" w:rsidP="004672C7">
      <w:r>
        <w:t xml:space="preserve">After getting the Latitude and Longitude data for the 51 retail sites from </w:t>
      </w:r>
      <w:proofErr w:type="spellStart"/>
      <w:r>
        <w:t>Geocodio</w:t>
      </w:r>
      <w:proofErr w:type="spellEnd"/>
      <w:r w:rsidR="004672C7">
        <w:t xml:space="preserve">, I </w:t>
      </w:r>
      <w:r>
        <w:t xml:space="preserve">then read the csv file into a </w:t>
      </w:r>
      <w:proofErr w:type="spellStart"/>
      <w:r>
        <w:t>dataframe</w:t>
      </w:r>
      <w:proofErr w:type="spellEnd"/>
      <w:r>
        <w:t>.  The result looks as follows (only first 5 records shown):</w:t>
      </w:r>
    </w:p>
    <w:p w14:paraId="60687472" w14:textId="0A9000A6" w:rsidR="00CE5EB0" w:rsidRDefault="00CE5EB0" w:rsidP="004672C7">
      <w:r>
        <w:rPr>
          <w:noProof/>
          <w:lang w:eastAsia="en-CA"/>
        </w:rPr>
        <w:drawing>
          <wp:inline distT="0" distB="0" distL="0" distR="0" wp14:anchorId="5175895D" wp14:editId="2C55D253">
            <wp:extent cx="5639587" cy="162900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png"/>
                    <pic:cNvPicPr/>
                  </pic:nvPicPr>
                  <pic:blipFill>
                    <a:blip r:embed="rId12">
                      <a:extLst>
                        <a:ext uri="{28A0092B-C50C-407E-A947-70E740481C1C}">
                          <a14:useLocalDpi xmlns:a14="http://schemas.microsoft.com/office/drawing/2010/main" val="0"/>
                        </a:ext>
                      </a:extLst>
                    </a:blip>
                    <a:stretch>
                      <a:fillRect/>
                    </a:stretch>
                  </pic:blipFill>
                  <pic:spPr>
                    <a:xfrm>
                      <a:off x="0" y="0"/>
                      <a:ext cx="5639587" cy="1629002"/>
                    </a:xfrm>
                    <a:prstGeom prst="rect">
                      <a:avLst/>
                    </a:prstGeom>
                  </pic:spPr>
                </pic:pic>
              </a:graphicData>
            </a:graphic>
          </wp:inline>
        </w:drawing>
      </w:r>
    </w:p>
    <w:p w14:paraId="224835B9" w14:textId="77777777" w:rsidR="00CE5EB0" w:rsidRDefault="00CE5EB0" w:rsidP="004672C7"/>
    <w:p w14:paraId="4741BACC" w14:textId="77777777" w:rsidR="00CE5EB0" w:rsidRDefault="00CE5EB0" w:rsidP="004672C7"/>
    <w:p w14:paraId="3FA7ED9D" w14:textId="77777777" w:rsidR="00CE5EB0" w:rsidRDefault="00CE5EB0" w:rsidP="004672C7"/>
    <w:p w14:paraId="70A05ACF" w14:textId="77777777" w:rsidR="00CE5EB0" w:rsidRDefault="00CE5EB0" w:rsidP="004672C7">
      <w:r w:rsidRPr="00CE5EB0">
        <w:lastRenderedPageBreak/>
        <w:t xml:space="preserve">I </w:t>
      </w:r>
      <w:r>
        <w:t xml:space="preserve">then used </w:t>
      </w:r>
      <w:r w:rsidRPr="00CE5EB0">
        <w:t xml:space="preserve">python </w:t>
      </w:r>
      <w:r>
        <w:t>F</w:t>
      </w:r>
      <w:r w:rsidRPr="00CE5EB0">
        <w:t xml:space="preserve">olium library to visualize </w:t>
      </w:r>
      <w:r>
        <w:t>the location details on a map of Vancouver, see below:</w:t>
      </w:r>
    </w:p>
    <w:p w14:paraId="7A1C718F" w14:textId="2DA54C8C" w:rsidR="00CE5EB0" w:rsidRDefault="00CE5EB0" w:rsidP="004672C7">
      <w:r>
        <w:rPr>
          <w:noProof/>
          <w:lang w:eastAsia="en-CA"/>
        </w:rPr>
        <w:drawing>
          <wp:inline distT="0" distB="0" distL="0" distR="0" wp14:anchorId="39766EC0" wp14:editId="3CE8763E">
            <wp:extent cx="5943600" cy="3575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tail_Sites_Vancouve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75050"/>
                    </a:xfrm>
                    <a:prstGeom prst="rect">
                      <a:avLst/>
                    </a:prstGeom>
                  </pic:spPr>
                </pic:pic>
              </a:graphicData>
            </a:graphic>
          </wp:inline>
        </w:drawing>
      </w:r>
    </w:p>
    <w:p w14:paraId="303D62A7" w14:textId="77777777" w:rsidR="00CE5EB0" w:rsidRDefault="00CE5EB0" w:rsidP="004672C7"/>
    <w:p w14:paraId="05DD8B63" w14:textId="2C97BD27" w:rsidR="005D4474" w:rsidRDefault="00CE5EB0" w:rsidP="00CE5EB0">
      <w:r>
        <w:t xml:space="preserve">Next, the </w:t>
      </w:r>
      <w:proofErr w:type="gramStart"/>
      <w:r>
        <w:t>Foursquare</w:t>
      </w:r>
      <w:proofErr w:type="gramEnd"/>
      <w:r>
        <w:t xml:space="preserve"> </w:t>
      </w:r>
      <w:r w:rsidR="00FD24AA" w:rsidRPr="0076368A">
        <w:t xml:space="preserve">location </w:t>
      </w:r>
      <w:r>
        <w:t xml:space="preserve">API </w:t>
      </w:r>
      <w:r w:rsidR="00FD24AA">
        <w:t>(</w:t>
      </w:r>
      <w:hyperlink r:id="rId14" w:history="1">
        <w:r w:rsidR="00FD24AA" w:rsidRPr="00E56513">
          <w:rPr>
            <w:rStyle w:val="Hyperlink"/>
          </w:rPr>
          <w:t>https://foursquare.com</w:t>
        </w:r>
      </w:hyperlink>
      <w:r w:rsidR="00FD24AA">
        <w:t xml:space="preserve">) </w:t>
      </w:r>
      <w:r w:rsidR="00FD24AA">
        <w:t xml:space="preserve">was used </w:t>
      </w:r>
      <w:r w:rsidR="00FD24AA">
        <w:t>to identify venues nearby to each of the potential retail locations</w:t>
      </w:r>
      <w:r w:rsidR="00FD24AA">
        <w:t xml:space="preserve"> using the ‘</w:t>
      </w:r>
      <w:r>
        <w:t>explore</w:t>
      </w:r>
      <w:r>
        <w:t>’</w:t>
      </w:r>
      <w:r>
        <w:t xml:space="preserve"> </w:t>
      </w:r>
      <w:r w:rsidR="00FD24AA">
        <w:t>feature</w:t>
      </w:r>
      <w:r>
        <w:t>.</w:t>
      </w:r>
      <w:r>
        <w:t xml:space="preserve"> </w:t>
      </w:r>
      <w:r>
        <w:t xml:space="preserve"> </w:t>
      </w:r>
      <w:r>
        <w:t xml:space="preserve">I </w:t>
      </w:r>
      <w:r>
        <w:t>set</w:t>
      </w:r>
      <w:r>
        <w:t xml:space="preserve"> the limit </w:t>
      </w:r>
      <w:r>
        <w:t>to</w:t>
      </w:r>
      <w:r>
        <w:t xml:space="preserve"> </w:t>
      </w:r>
      <w:r>
        <w:t xml:space="preserve">a maximum of </w:t>
      </w:r>
      <w:r>
        <w:t>100 venue</w:t>
      </w:r>
      <w:r>
        <w:t>s</w:t>
      </w:r>
      <w:r>
        <w:t xml:space="preserve"> </w:t>
      </w:r>
      <w:r w:rsidR="00FD24AA">
        <w:t xml:space="preserve">and </w:t>
      </w:r>
      <w:r>
        <w:t>a radius of 500</w:t>
      </w:r>
      <w:r>
        <w:t xml:space="preserve"> met</w:t>
      </w:r>
      <w:r>
        <w:t>res.  Here is an example of the sorted and filtered result for the first record</w:t>
      </w:r>
      <w:r w:rsidR="005D4474">
        <w:t>:</w:t>
      </w:r>
      <w:r>
        <w:t xml:space="preserve"> </w:t>
      </w:r>
      <w:r w:rsidR="005D4474">
        <w:t>2825 Grandview Highway, Vancouver.  Note, only the first 5 venues are shown</w:t>
      </w:r>
      <w:r w:rsidR="00FD24AA">
        <w:t>.  T</w:t>
      </w:r>
      <w:r w:rsidR="005D4474">
        <w:t xml:space="preserve">his address </w:t>
      </w:r>
      <w:r w:rsidR="00FD24AA">
        <w:t>had</w:t>
      </w:r>
      <w:r w:rsidR="005D4474">
        <w:t xml:space="preserve"> </w:t>
      </w:r>
      <w:r w:rsidR="00FD24AA">
        <w:t xml:space="preserve">at total of </w:t>
      </w:r>
      <w:r w:rsidR="005D4474">
        <w:t>17 venues identified.</w:t>
      </w:r>
    </w:p>
    <w:p w14:paraId="68145F18" w14:textId="07737ABB" w:rsidR="005D4474" w:rsidRDefault="005D4474" w:rsidP="00CE5EB0">
      <w:r>
        <w:rPr>
          <w:noProof/>
          <w:lang w:eastAsia="en-CA"/>
        </w:rPr>
        <w:drawing>
          <wp:inline distT="0" distB="0" distL="0" distR="0" wp14:anchorId="74381F30" wp14:editId="3F363A9A">
            <wp:extent cx="4020111" cy="16385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bby_Shop_Venues_17.png"/>
                    <pic:cNvPicPr/>
                  </pic:nvPicPr>
                  <pic:blipFill>
                    <a:blip r:embed="rId15">
                      <a:extLst>
                        <a:ext uri="{28A0092B-C50C-407E-A947-70E740481C1C}">
                          <a14:useLocalDpi xmlns:a14="http://schemas.microsoft.com/office/drawing/2010/main" val="0"/>
                        </a:ext>
                      </a:extLst>
                    </a:blip>
                    <a:stretch>
                      <a:fillRect/>
                    </a:stretch>
                  </pic:blipFill>
                  <pic:spPr>
                    <a:xfrm>
                      <a:off x="0" y="0"/>
                      <a:ext cx="4020111" cy="1638529"/>
                    </a:xfrm>
                    <a:prstGeom prst="rect">
                      <a:avLst/>
                    </a:prstGeom>
                  </pic:spPr>
                </pic:pic>
              </a:graphicData>
            </a:graphic>
          </wp:inline>
        </w:drawing>
      </w:r>
    </w:p>
    <w:p w14:paraId="03034413" w14:textId="091E7358" w:rsidR="00CE5EB0" w:rsidRDefault="005D4474" w:rsidP="00CE5EB0">
      <w:r>
        <w:t xml:space="preserve">In total, 1917 venues were returned by </w:t>
      </w:r>
      <w:r w:rsidR="00CE5EB0">
        <w:t>Foursquare</w:t>
      </w:r>
      <w:r>
        <w:t>, with 20</w:t>
      </w:r>
      <w:r w:rsidR="00FD24AA">
        <w:t>1</w:t>
      </w:r>
      <w:r>
        <w:t xml:space="preserve"> </w:t>
      </w:r>
      <w:r w:rsidR="00FD24AA" w:rsidRPr="00FD24AA">
        <w:t>unique</w:t>
      </w:r>
      <w:r>
        <w:t xml:space="preserve"> </w:t>
      </w:r>
      <w:r w:rsidR="00FD24AA">
        <w:t xml:space="preserve">venue </w:t>
      </w:r>
      <w:r>
        <w:t>categories</w:t>
      </w:r>
      <w:r w:rsidR="00CE5EB0">
        <w:t xml:space="preserve">. </w:t>
      </w:r>
    </w:p>
    <w:p w14:paraId="2F574C4B" w14:textId="77777777" w:rsidR="00CE5EB0" w:rsidRDefault="00CE5EB0" w:rsidP="00CE5EB0"/>
    <w:p w14:paraId="0CBECBD4" w14:textId="490E79C6" w:rsidR="00A07F52" w:rsidRDefault="00A07F52" w:rsidP="004672C7">
      <w:r>
        <w:t xml:space="preserve">The next step </w:t>
      </w:r>
      <w:r w:rsidR="003F5A06">
        <w:t>was</w:t>
      </w:r>
      <w:r>
        <w:t xml:space="preserve"> to </w:t>
      </w:r>
      <w:r w:rsidR="004672C7">
        <w:t xml:space="preserve">do </w:t>
      </w:r>
      <w:r w:rsidR="004672C7" w:rsidRPr="00A54C71">
        <w:t>one</w:t>
      </w:r>
      <w:r w:rsidR="003F5A06">
        <w:t>-</w:t>
      </w:r>
      <w:r w:rsidR="004672C7" w:rsidRPr="00A54C71">
        <w:t>hot encoding</w:t>
      </w:r>
      <w:r w:rsidR="004672C7">
        <w:t xml:space="preserve"> of the venues, </w:t>
      </w:r>
      <w:r w:rsidR="004672C7" w:rsidRPr="00A54C71">
        <w:t xml:space="preserve">group </w:t>
      </w:r>
      <w:r w:rsidR="004672C7">
        <w:t>by retail location,</w:t>
      </w:r>
      <w:r w:rsidR="004672C7" w:rsidRPr="00A54C71">
        <w:t xml:space="preserve"> and </w:t>
      </w:r>
      <w:r w:rsidR="004672C7">
        <w:t>calculate</w:t>
      </w:r>
      <w:r w:rsidR="004672C7" w:rsidRPr="00A54C71">
        <w:t xml:space="preserve"> </w:t>
      </w:r>
      <w:r w:rsidR="004672C7">
        <w:t xml:space="preserve">the </w:t>
      </w:r>
      <w:r w:rsidR="004672C7" w:rsidRPr="00A54C71">
        <w:t xml:space="preserve">mean of frequency of occurrence of each </w:t>
      </w:r>
      <w:r w:rsidR="004672C7">
        <w:t xml:space="preserve">venue </w:t>
      </w:r>
      <w:r w:rsidR="004672C7" w:rsidRPr="00A54C71">
        <w:t>category</w:t>
      </w:r>
      <w:r w:rsidR="003F5A06">
        <w:t>.  A</w:t>
      </w:r>
      <w:r w:rsidR="004672C7" w:rsidRPr="006F540F">
        <w:t xml:space="preserve"> new </w:t>
      </w:r>
      <w:proofErr w:type="spellStart"/>
      <w:r w:rsidR="004672C7" w:rsidRPr="006F540F">
        <w:t>dataframe</w:t>
      </w:r>
      <w:proofErr w:type="spellEnd"/>
      <w:r w:rsidR="004672C7" w:rsidRPr="006F540F">
        <w:t xml:space="preserve"> </w:t>
      </w:r>
      <w:r w:rsidR="003F5A06">
        <w:t xml:space="preserve">was then created </w:t>
      </w:r>
      <w:r w:rsidR="004672C7">
        <w:t>that</w:t>
      </w:r>
      <w:r w:rsidR="004672C7" w:rsidRPr="006F540F">
        <w:t xml:space="preserve"> display</w:t>
      </w:r>
      <w:r w:rsidR="003F5A06">
        <w:t>ed</w:t>
      </w:r>
      <w:r w:rsidR="004672C7" w:rsidRPr="006F540F">
        <w:t xml:space="preserve"> the top 10 venues for each </w:t>
      </w:r>
      <w:r w:rsidR="004672C7">
        <w:t>location</w:t>
      </w:r>
      <w:r>
        <w:t>, see below (only first 5 records shown):</w:t>
      </w:r>
    </w:p>
    <w:p w14:paraId="67213A16" w14:textId="7653789C" w:rsidR="004672C7" w:rsidRDefault="00A07F52" w:rsidP="004672C7">
      <w:r>
        <w:rPr>
          <w:noProof/>
          <w:lang w:eastAsia="en-CA"/>
        </w:rPr>
        <w:lastRenderedPageBreak/>
        <w:drawing>
          <wp:inline distT="0" distB="0" distL="0" distR="0" wp14:anchorId="7B46EB29" wp14:editId="10B412F1">
            <wp:extent cx="5943600" cy="14801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te_Most_Common_Venue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480185"/>
                    </a:xfrm>
                    <a:prstGeom prst="rect">
                      <a:avLst/>
                    </a:prstGeom>
                  </pic:spPr>
                </pic:pic>
              </a:graphicData>
            </a:graphic>
          </wp:inline>
        </w:drawing>
      </w:r>
      <w:r w:rsidR="004672C7">
        <w:t xml:space="preserve">  </w:t>
      </w:r>
    </w:p>
    <w:p w14:paraId="00BE3AAF" w14:textId="77777777" w:rsidR="004672C7" w:rsidRDefault="004672C7" w:rsidP="004672C7"/>
    <w:p w14:paraId="1CDDF324" w14:textId="1BD04BF5" w:rsidR="004672C7" w:rsidRDefault="00A07F52" w:rsidP="004672C7">
      <w:r>
        <w:t>Then</w:t>
      </w:r>
      <w:r w:rsidR="004672C7" w:rsidRPr="00A76466">
        <w:t xml:space="preserve"> </w:t>
      </w:r>
      <w:r w:rsidR="004672C7">
        <w:t xml:space="preserve">a </w:t>
      </w:r>
      <w:r w:rsidR="004672C7" w:rsidRPr="00A76466">
        <w:t xml:space="preserve">k-means cluster </w:t>
      </w:r>
      <w:r w:rsidR="004672C7">
        <w:t xml:space="preserve">analysis </w:t>
      </w:r>
      <w:r>
        <w:t>w</w:t>
      </w:r>
      <w:r w:rsidR="008E76C7">
        <w:t>as</w:t>
      </w:r>
      <w:r>
        <w:t xml:space="preserve"> done </w:t>
      </w:r>
      <w:r w:rsidR="004672C7">
        <w:t xml:space="preserve">on the location data to group the 51 locations into </w:t>
      </w:r>
      <w:r w:rsidR="004672C7" w:rsidRPr="00A76466">
        <w:t xml:space="preserve">5 </w:t>
      </w:r>
      <w:r w:rsidR="004672C7">
        <w:t xml:space="preserve">similar </w:t>
      </w:r>
      <w:r w:rsidR="004672C7" w:rsidRPr="00A76466">
        <w:t>clusters</w:t>
      </w:r>
      <w:r w:rsidR="004672C7">
        <w:t xml:space="preserve">.  </w:t>
      </w:r>
      <w:r>
        <w:t xml:space="preserve">After the cluster data </w:t>
      </w:r>
      <w:r w:rsidR="008E76C7">
        <w:t>was</w:t>
      </w:r>
      <w:r>
        <w:t xml:space="preserve"> merged with the original retail site and venue data, the resulting </w:t>
      </w:r>
      <w:proofErr w:type="spellStart"/>
      <w:r>
        <w:t>dataframe</w:t>
      </w:r>
      <w:proofErr w:type="spellEnd"/>
      <w:r>
        <w:t xml:space="preserve"> look</w:t>
      </w:r>
      <w:r w:rsidR="003F5A06">
        <w:t>ed</w:t>
      </w:r>
      <w:r>
        <w:t xml:space="preserve"> as follows</w:t>
      </w:r>
      <w:r w:rsidR="008E76C7">
        <w:t xml:space="preserve"> (</w:t>
      </w:r>
      <w:r w:rsidR="008F70B3">
        <w:t xml:space="preserve">only </w:t>
      </w:r>
      <w:r w:rsidR="008E76C7">
        <w:t>first 10 records shown)</w:t>
      </w:r>
      <w:r>
        <w:t>:</w:t>
      </w:r>
    </w:p>
    <w:p w14:paraId="03CCF8D6" w14:textId="53036741" w:rsidR="00A07F52" w:rsidRDefault="00A07F52" w:rsidP="004672C7">
      <w:r>
        <w:rPr>
          <w:noProof/>
          <w:lang w:eastAsia="en-CA"/>
        </w:rPr>
        <w:drawing>
          <wp:inline distT="0" distB="0" distL="0" distR="0" wp14:anchorId="449CFC15" wp14:editId="0598790A">
            <wp:extent cx="5943600" cy="37477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te_Clustered_Detail.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47770"/>
                    </a:xfrm>
                    <a:prstGeom prst="rect">
                      <a:avLst/>
                    </a:prstGeom>
                  </pic:spPr>
                </pic:pic>
              </a:graphicData>
            </a:graphic>
          </wp:inline>
        </w:drawing>
      </w:r>
    </w:p>
    <w:p w14:paraId="6972D785" w14:textId="77777777" w:rsidR="00A07F52" w:rsidRDefault="00A07F52" w:rsidP="004672C7"/>
    <w:p w14:paraId="112AAFAC" w14:textId="0A965F00" w:rsidR="008F70B3" w:rsidRDefault="008F70B3" w:rsidP="004672C7">
      <w:r>
        <w:t xml:space="preserve">Then, the </w:t>
      </w:r>
      <w:r w:rsidR="004672C7">
        <w:t xml:space="preserve">51 retail locations </w:t>
      </w:r>
      <w:r>
        <w:t xml:space="preserve">were visualized </w:t>
      </w:r>
      <w:r w:rsidR="004672C7">
        <w:t xml:space="preserve">on a map of Vancouver, colouring the location markers by the cluster.  This </w:t>
      </w:r>
      <w:r w:rsidR="003F5A06">
        <w:t xml:space="preserve">was with </w:t>
      </w:r>
      <w:r w:rsidR="004672C7">
        <w:t xml:space="preserve">Python in a </w:t>
      </w:r>
      <w:proofErr w:type="spellStart"/>
      <w:r w:rsidR="004672C7">
        <w:t>Jupyter</w:t>
      </w:r>
      <w:proofErr w:type="spellEnd"/>
      <w:r w:rsidR="004672C7">
        <w:t xml:space="preserve"> Notebook, using Folium Map</w:t>
      </w:r>
      <w:r>
        <w:t>, see below:</w:t>
      </w:r>
    </w:p>
    <w:p w14:paraId="3ED1F447" w14:textId="4FB0D017" w:rsidR="008F70B3" w:rsidRDefault="008F70B3" w:rsidP="004672C7">
      <w:r>
        <w:rPr>
          <w:noProof/>
          <w:lang w:eastAsia="en-CA"/>
        </w:rPr>
        <w:lastRenderedPageBreak/>
        <w:drawing>
          <wp:inline distT="0" distB="0" distL="0" distR="0" wp14:anchorId="4D2BEE7A" wp14:editId="16020A0E">
            <wp:extent cx="5943600" cy="3570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tail_Sites_Vancouver_Clustere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70605"/>
                    </a:xfrm>
                    <a:prstGeom prst="rect">
                      <a:avLst/>
                    </a:prstGeom>
                  </pic:spPr>
                </pic:pic>
              </a:graphicData>
            </a:graphic>
          </wp:inline>
        </w:drawing>
      </w:r>
    </w:p>
    <w:p w14:paraId="7365ADF7" w14:textId="2DA21A26" w:rsidR="004672C7" w:rsidRDefault="008F70B3" w:rsidP="004672C7">
      <w:r>
        <w:t xml:space="preserve">  </w:t>
      </w:r>
    </w:p>
    <w:p w14:paraId="4D1ED892" w14:textId="2CC173F3" w:rsidR="00C45D6C" w:rsidRPr="00EF07C0" w:rsidRDefault="00C45D6C" w:rsidP="00C45D6C">
      <w:pPr>
        <w:rPr>
          <w:sz w:val="32"/>
          <w:szCs w:val="32"/>
        </w:rPr>
      </w:pPr>
      <w:r>
        <w:rPr>
          <w:sz w:val="32"/>
          <w:szCs w:val="32"/>
        </w:rPr>
        <w:t>4</w:t>
      </w:r>
      <w:r>
        <w:rPr>
          <w:sz w:val="32"/>
          <w:szCs w:val="32"/>
        </w:rPr>
        <w:t xml:space="preserve">. </w:t>
      </w:r>
      <w:r w:rsidRPr="00C45D6C">
        <w:rPr>
          <w:sz w:val="32"/>
          <w:szCs w:val="32"/>
        </w:rPr>
        <w:t>Results</w:t>
      </w:r>
    </w:p>
    <w:p w14:paraId="337FA6B6" w14:textId="77777777" w:rsidR="003650E3" w:rsidRDefault="00C45D6C" w:rsidP="00C45D6C">
      <w:r>
        <w:t xml:space="preserve">The k-means cluster analysis grouped the 51 potential retail sites into </w:t>
      </w:r>
      <w:r w:rsidR="00383568">
        <w:t>5</w:t>
      </w:r>
      <w:r>
        <w:t xml:space="preserve"> similar groups.  </w:t>
      </w:r>
      <w:r w:rsidR="003650E3">
        <w:t>Note, because the Python k-means cluster analysis package indexes the 5 clusters with 0-4, I will refer to them as they are assigned in the computer.</w:t>
      </w:r>
    </w:p>
    <w:p w14:paraId="7A44110D" w14:textId="77777777" w:rsidR="00BD4766" w:rsidRDefault="003650E3" w:rsidP="00C45D6C">
      <w:r>
        <w:t>S</w:t>
      </w:r>
      <w:r w:rsidR="00383568">
        <w:t>ummary</w:t>
      </w:r>
      <w:r w:rsidR="00BD4766">
        <w:t>:</w:t>
      </w:r>
    </w:p>
    <w:p w14:paraId="2B5170DB" w14:textId="6A368ACE" w:rsidR="00BD4766" w:rsidRDefault="00BD4766" w:rsidP="0081022B">
      <w:pPr>
        <w:pStyle w:val="ListParagraph"/>
        <w:numPr>
          <w:ilvl w:val="0"/>
          <w:numId w:val="1"/>
        </w:numPr>
      </w:pPr>
      <w:r>
        <w:t>Cluster #0 – red markers, 6 retail sites</w:t>
      </w:r>
    </w:p>
    <w:p w14:paraId="4977F187" w14:textId="50A5B8F7" w:rsidR="00BD4766" w:rsidRDefault="00BD4766" w:rsidP="0081022B">
      <w:pPr>
        <w:pStyle w:val="ListParagraph"/>
        <w:numPr>
          <w:ilvl w:val="0"/>
          <w:numId w:val="1"/>
        </w:numPr>
      </w:pPr>
      <w:r>
        <w:t>Cluster #1 – purple marker, 1 retail site</w:t>
      </w:r>
    </w:p>
    <w:p w14:paraId="6B58205B" w14:textId="4E828338" w:rsidR="00BD4766" w:rsidRDefault="00BD4766" w:rsidP="0081022B">
      <w:pPr>
        <w:pStyle w:val="ListParagraph"/>
        <w:numPr>
          <w:ilvl w:val="0"/>
          <w:numId w:val="1"/>
        </w:numPr>
      </w:pPr>
      <w:r>
        <w:t xml:space="preserve">Cluster #2 </w:t>
      </w:r>
      <w:r w:rsidR="00EE7457">
        <w:t>–</w:t>
      </w:r>
      <w:r>
        <w:t xml:space="preserve"> </w:t>
      </w:r>
      <w:r w:rsidR="00EE7457">
        <w:t>blue markers, 4 retail sites</w:t>
      </w:r>
    </w:p>
    <w:p w14:paraId="4B7D84BA" w14:textId="286D414A" w:rsidR="00C45D6C" w:rsidRDefault="00EC2CA1" w:rsidP="0081022B">
      <w:pPr>
        <w:pStyle w:val="ListParagraph"/>
        <w:numPr>
          <w:ilvl w:val="0"/>
          <w:numId w:val="1"/>
        </w:numPr>
      </w:pPr>
      <w:r>
        <w:t>Cluster #</w:t>
      </w:r>
      <w:r>
        <w:t>3</w:t>
      </w:r>
      <w:r>
        <w:t xml:space="preserve"> – </w:t>
      </w:r>
      <w:r>
        <w:t xml:space="preserve">light </w:t>
      </w:r>
      <w:r>
        <w:t xml:space="preserve">blue marker, </w:t>
      </w:r>
      <w:r>
        <w:t>1</w:t>
      </w:r>
      <w:r>
        <w:t xml:space="preserve"> retail sites</w:t>
      </w:r>
    </w:p>
    <w:p w14:paraId="51795A3E" w14:textId="216F769C" w:rsidR="00EC2CA1" w:rsidRDefault="00EC2CA1" w:rsidP="0081022B">
      <w:pPr>
        <w:pStyle w:val="ListParagraph"/>
        <w:numPr>
          <w:ilvl w:val="0"/>
          <w:numId w:val="1"/>
        </w:numPr>
      </w:pPr>
      <w:r>
        <w:t>Cluster #</w:t>
      </w:r>
      <w:r>
        <w:t>4</w:t>
      </w:r>
      <w:r>
        <w:t xml:space="preserve"> – </w:t>
      </w:r>
      <w:r>
        <w:t>orange</w:t>
      </w:r>
      <w:r>
        <w:t xml:space="preserve"> marker, </w:t>
      </w:r>
      <w:r>
        <w:t>39</w:t>
      </w:r>
      <w:r>
        <w:t xml:space="preserve"> retail sites</w:t>
      </w:r>
    </w:p>
    <w:p w14:paraId="2959AA0A" w14:textId="77777777" w:rsidR="00C45D6C" w:rsidRDefault="00C45D6C"/>
    <w:p w14:paraId="0E3A9C3D" w14:textId="60B6560F" w:rsidR="00C45D6C" w:rsidRDefault="00D65E48">
      <w:r>
        <w:t>A m</w:t>
      </w:r>
      <w:r w:rsidR="0081022B">
        <w:t>ore detailed description of each cluster follows.</w:t>
      </w:r>
    </w:p>
    <w:p w14:paraId="4E1075B5" w14:textId="77777777" w:rsidR="00D65E48" w:rsidRDefault="00D65E48"/>
    <w:p w14:paraId="17978059" w14:textId="251FE39D" w:rsidR="004672C7" w:rsidRDefault="00C45D6C">
      <w:r>
        <w:t xml:space="preserve">Cluster </w:t>
      </w:r>
      <w:r w:rsidR="00383568">
        <w:t>#0 – “The Café and Restaurant Crowd”</w:t>
      </w:r>
    </w:p>
    <w:p w14:paraId="2AB6263A" w14:textId="30152892" w:rsidR="00383568" w:rsidRDefault="00383568">
      <w:r>
        <w:t>Th</w:t>
      </w:r>
      <w:r w:rsidR="00EE7457">
        <w:t>is</w:t>
      </w:r>
      <w:r>
        <w:t xml:space="preserve"> cluster appearing in red on the above map, includes 6 retail sites, and most frequently is located next </w:t>
      </w:r>
      <w:r w:rsidR="00B22A08">
        <w:t xml:space="preserve">to </w:t>
      </w:r>
      <w:r>
        <w:t xml:space="preserve">cafés, coffee shops and restaurants.  A list of the retail sites is shown below.  </w:t>
      </w:r>
    </w:p>
    <w:p w14:paraId="513CF464" w14:textId="053B7C8C" w:rsidR="00383568" w:rsidRDefault="00383568">
      <w:r>
        <w:rPr>
          <w:noProof/>
          <w:lang w:eastAsia="en-CA"/>
        </w:rPr>
        <w:lastRenderedPageBreak/>
        <w:drawing>
          <wp:inline distT="0" distB="0" distL="0" distR="0" wp14:anchorId="5625B6D0" wp14:editId="005C55E7">
            <wp:extent cx="5943600" cy="2254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uster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54250"/>
                    </a:xfrm>
                    <a:prstGeom prst="rect">
                      <a:avLst/>
                    </a:prstGeom>
                  </pic:spPr>
                </pic:pic>
              </a:graphicData>
            </a:graphic>
          </wp:inline>
        </w:drawing>
      </w:r>
    </w:p>
    <w:p w14:paraId="0B69DA99" w14:textId="77777777" w:rsidR="00383568" w:rsidRDefault="00383568"/>
    <w:p w14:paraId="7EA0403A" w14:textId="4A8807E4" w:rsidR="00383568" w:rsidRDefault="00383568" w:rsidP="00383568">
      <w:r>
        <w:t>Cluster #</w:t>
      </w:r>
      <w:r>
        <w:t>1</w:t>
      </w:r>
      <w:r>
        <w:t xml:space="preserve"> – “</w:t>
      </w:r>
      <w:r w:rsidR="003650E3">
        <w:t xml:space="preserve">Park and </w:t>
      </w:r>
      <w:r w:rsidR="0081022B">
        <w:t xml:space="preserve">Mixed </w:t>
      </w:r>
      <w:r w:rsidR="003650E3">
        <w:t>Stores</w:t>
      </w:r>
      <w:r>
        <w:t>”</w:t>
      </w:r>
    </w:p>
    <w:p w14:paraId="64CCDD31" w14:textId="27CCA475" w:rsidR="00383568" w:rsidRDefault="00383568" w:rsidP="00383568">
      <w:r>
        <w:t xml:space="preserve">The </w:t>
      </w:r>
      <w:r w:rsidR="00EE7457">
        <w:t xml:space="preserve">next </w:t>
      </w:r>
      <w:r>
        <w:t>cluster appear</w:t>
      </w:r>
      <w:r w:rsidR="003650E3">
        <w:t>s</w:t>
      </w:r>
      <w:r>
        <w:t xml:space="preserve"> in </w:t>
      </w:r>
      <w:r w:rsidR="003650E3">
        <w:t xml:space="preserve">purple </w:t>
      </w:r>
      <w:r>
        <w:t xml:space="preserve">on the above map, </w:t>
      </w:r>
      <w:r w:rsidR="00EE7457">
        <w:t xml:space="preserve">and </w:t>
      </w:r>
      <w:r>
        <w:t xml:space="preserve">includes </w:t>
      </w:r>
      <w:r w:rsidR="003650E3">
        <w:t>only 1</w:t>
      </w:r>
      <w:r>
        <w:t xml:space="preserve"> retail site</w:t>
      </w:r>
      <w:r w:rsidR="003650E3">
        <w:t>.  It is located across from a park</w:t>
      </w:r>
      <w:r>
        <w:t xml:space="preserve">, </w:t>
      </w:r>
      <w:r w:rsidR="003650E3">
        <w:t xml:space="preserve">through there are Yoga Studios and stores nearby.  It also represents </w:t>
      </w:r>
      <w:r w:rsidR="00EE7457">
        <w:t>1</w:t>
      </w:r>
      <w:r w:rsidR="003650E3">
        <w:t xml:space="preserve"> of </w:t>
      </w:r>
      <w:r w:rsidR="00EE7457">
        <w:t>only 2</w:t>
      </w:r>
      <w:r w:rsidR="003650E3">
        <w:t xml:space="preserve"> potential retail sites that are walkable from my home.  Something to weigh strongly!  The </w:t>
      </w:r>
      <w:r>
        <w:t xml:space="preserve">retail site </w:t>
      </w:r>
      <w:r w:rsidR="003650E3">
        <w:t xml:space="preserve">detail </w:t>
      </w:r>
      <w:r>
        <w:t xml:space="preserve">is shown below.  </w:t>
      </w:r>
    </w:p>
    <w:p w14:paraId="76F3CD5C" w14:textId="77777777" w:rsidR="00383568" w:rsidRDefault="00383568"/>
    <w:p w14:paraId="021A41F4" w14:textId="4F634C28" w:rsidR="00383568" w:rsidRDefault="00383568">
      <w:r>
        <w:rPr>
          <w:noProof/>
          <w:lang w:eastAsia="en-CA"/>
        </w:rPr>
        <w:drawing>
          <wp:inline distT="0" distB="0" distL="0" distR="0" wp14:anchorId="2F6D8741" wp14:editId="63A6AC8D">
            <wp:extent cx="5943600" cy="655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uster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55955"/>
                    </a:xfrm>
                    <a:prstGeom prst="rect">
                      <a:avLst/>
                    </a:prstGeom>
                  </pic:spPr>
                </pic:pic>
              </a:graphicData>
            </a:graphic>
          </wp:inline>
        </w:drawing>
      </w:r>
    </w:p>
    <w:p w14:paraId="4460E71C" w14:textId="77777777" w:rsidR="00383568" w:rsidRDefault="00383568"/>
    <w:p w14:paraId="6EC6FB23" w14:textId="1A1C494A" w:rsidR="003650E3" w:rsidRDefault="003650E3" w:rsidP="003650E3">
      <w:r>
        <w:t>Cluster #</w:t>
      </w:r>
      <w:r>
        <w:t>2</w:t>
      </w:r>
      <w:r>
        <w:t xml:space="preserve"> – “</w:t>
      </w:r>
      <w:r w:rsidR="00EE7457">
        <w:t>Coffee</w:t>
      </w:r>
      <w:r w:rsidR="008F6702">
        <w:t>,</w:t>
      </w:r>
      <w:r w:rsidR="00EE7457">
        <w:t xml:space="preserve"> Furniture </w:t>
      </w:r>
      <w:r w:rsidR="008F6702">
        <w:t>and Hardware</w:t>
      </w:r>
      <w:r>
        <w:t>”</w:t>
      </w:r>
    </w:p>
    <w:p w14:paraId="548F033A" w14:textId="2E48F0FF" w:rsidR="00383568" w:rsidRDefault="003650E3" w:rsidP="003650E3">
      <w:r>
        <w:t>Th</w:t>
      </w:r>
      <w:r w:rsidR="00EE7457">
        <w:t>is c</w:t>
      </w:r>
      <w:r>
        <w:t xml:space="preserve">luster appears in </w:t>
      </w:r>
      <w:r w:rsidR="00EE7457">
        <w:t>blue</w:t>
      </w:r>
      <w:r>
        <w:t xml:space="preserve"> on the above map, </w:t>
      </w:r>
      <w:r w:rsidR="00EE7457">
        <w:t xml:space="preserve">and </w:t>
      </w:r>
      <w:r>
        <w:t xml:space="preserve">includes </w:t>
      </w:r>
      <w:r w:rsidR="00EE7457">
        <w:t>4</w:t>
      </w:r>
      <w:r>
        <w:t xml:space="preserve"> retail site</w:t>
      </w:r>
      <w:r w:rsidR="00EE7457">
        <w:t>s</w:t>
      </w:r>
      <w:r>
        <w:t xml:space="preserve">.  </w:t>
      </w:r>
      <w:r w:rsidR="00EE7457">
        <w:t>Like the earliest cluster, it too has many coffee shops located nearby, but they also have a mix of furniture and hardware stores as well</w:t>
      </w:r>
      <w:r w:rsidR="008F6702">
        <w:t>, see below:</w:t>
      </w:r>
    </w:p>
    <w:p w14:paraId="0D7BA1B0" w14:textId="72FCCD5C" w:rsidR="00383568" w:rsidRDefault="00EE7457">
      <w:r>
        <w:rPr>
          <w:noProof/>
          <w:lang w:eastAsia="en-CA"/>
        </w:rPr>
        <w:drawing>
          <wp:inline distT="0" distB="0" distL="0" distR="0" wp14:anchorId="675F3E47" wp14:editId="5FF2C6DB">
            <wp:extent cx="5943600" cy="1546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uster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546860"/>
                    </a:xfrm>
                    <a:prstGeom prst="rect">
                      <a:avLst/>
                    </a:prstGeom>
                  </pic:spPr>
                </pic:pic>
              </a:graphicData>
            </a:graphic>
          </wp:inline>
        </w:drawing>
      </w:r>
    </w:p>
    <w:p w14:paraId="5AF699B4" w14:textId="77777777" w:rsidR="00383568" w:rsidRDefault="00383568"/>
    <w:p w14:paraId="5FA3A2D9" w14:textId="77777777" w:rsidR="0081022B" w:rsidRDefault="0081022B"/>
    <w:p w14:paraId="4ECAF69E" w14:textId="5F4AD422" w:rsidR="000C7625" w:rsidRDefault="000C7625" w:rsidP="000C7625">
      <w:r>
        <w:lastRenderedPageBreak/>
        <w:t>Cluster #</w:t>
      </w:r>
      <w:r>
        <w:t>3</w:t>
      </w:r>
      <w:r>
        <w:t xml:space="preserve"> – “</w:t>
      </w:r>
      <w:r>
        <w:t>Convenience Store</w:t>
      </w:r>
      <w:r w:rsidR="00EC2CA1">
        <w:t>, Park and Golf</w:t>
      </w:r>
      <w:r>
        <w:t>”</w:t>
      </w:r>
    </w:p>
    <w:p w14:paraId="6A8C19F2" w14:textId="23AB43B0" w:rsidR="00383568" w:rsidRDefault="000C7625" w:rsidP="000C7625">
      <w:r>
        <w:t xml:space="preserve">This cluster appears in </w:t>
      </w:r>
      <w:r>
        <w:t xml:space="preserve">light </w:t>
      </w:r>
      <w:r>
        <w:t xml:space="preserve">blue on the above map, and </w:t>
      </w:r>
      <w:r>
        <w:t xml:space="preserve">is the only other cluster that </w:t>
      </w:r>
      <w:r>
        <w:t xml:space="preserve">includes </w:t>
      </w:r>
      <w:r w:rsidR="0081022B">
        <w:t xml:space="preserve">just </w:t>
      </w:r>
      <w:r>
        <w:t>1</w:t>
      </w:r>
      <w:r>
        <w:t xml:space="preserve"> retail site.  </w:t>
      </w:r>
      <w:r>
        <w:t>It too is located near a park, though there is a convenience store, golf course and bus stop nearby.  This is also the only other site that is walkable from my home.  See details below:</w:t>
      </w:r>
    </w:p>
    <w:p w14:paraId="5864E37D" w14:textId="77777777" w:rsidR="000C7625" w:rsidRDefault="000C7625" w:rsidP="000C7625"/>
    <w:p w14:paraId="317804FB" w14:textId="6FED152E" w:rsidR="000C7625" w:rsidRDefault="000C7625" w:rsidP="000C7625">
      <w:r>
        <w:rPr>
          <w:noProof/>
          <w:lang w:eastAsia="en-CA"/>
        </w:rPr>
        <w:drawing>
          <wp:inline distT="0" distB="0" distL="0" distR="0" wp14:anchorId="75527427" wp14:editId="10CF5074">
            <wp:extent cx="5943600" cy="6578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uster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657860"/>
                    </a:xfrm>
                    <a:prstGeom prst="rect">
                      <a:avLst/>
                    </a:prstGeom>
                  </pic:spPr>
                </pic:pic>
              </a:graphicData>
            </a:graphic>
          </wp:inline>
        </w:drawing>
      </w:r>
    </w:p>
    <w:p w14:paraId="6463F177" w14:textId="77777777" w:rsidR="000C7625" w:rsidRDefault="000C7625" w:rsidP="000C7625"/>
    <w:p w14:paraId="36489F7B" w14:textId="269D6853" w:rsidR="00EC2CA1" w:rsidRDefault="00EC2CA1" w:rsidP="00EC2CA1">
      <w:r>
        <w:t>Cluster #</w:t>
      </w:r>
      <w:r>
        <w:t>4</w:t>
      </w:r>
      <w:r>
        <w:t xml:space="preserve"> – “</w:t>
      </w:r>
      <w:r>
        <w:t>All the Rest</w:t>
      </w:r>
      <w:r>
        <w:t>”</w:t>
      </w:r>
    </w:p>
    <w:p w14:paraId="7234DF77" w14:textId="36C24101" w:rsidR="0081022B" w:rsidRDefault="00EC2CA1" w:rsidP="00EC2CA1">
      <w:r>
        <w:t xml:space="preserve">This </w:t>
      </w:r>
      <w:r>
        <w:t xml:space="preserve">last </w:t>
      </w:r>
      <w:r>
        <w:t xml:space="preserve">cluster appears in </w:t>
      </w:r>
      <w:r>
        <w:t>orange</w:t>
      </w:r>
      <w:r>
        <w:t xml:space="preserve"> on the above map, and </w:t>
      </w:r>
      <w:r w:rsidR="0081022B">
        <w:t>lumps together a mix of 39 retail sites.  It is a more diverse grouping with more car oriented and big box outlets nearby.  This cluster includes 2825 Grandview Highway, the current site for the Hobby Shop.  Details for the first 4 sites is shown below:</w:t>
      </w:r>
    </w:p>
    <w:p w14:paraId="2F0C5CE2" w14:textId="77777777" w:rsidR="0081022B" w:rsidRDefault="0081022B" w:rsidP="00EC2CA1"/>
    <w:p w14:paraId="1B298DB3" w14:textId="50AEA879" w:rsidR="0081022B" w:rsidRDefault="0081022B" w:rsidP="00EC2CA1">
      <w:r>
        <w:rPr>
          <w:noProof/>
          <w:lang w:eastAsia="en-CA"/>
        </w:rPr>
        <w:drawing>
          <wp:inline distT="0" distB="0" distL="0" distR="0" wp14:anchorId="57820BAA" wp14:editId="1878D1FE">
            <wp:extent cx="5943600" cy="1666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uster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666875"/>
                    </a:xfrm>
                    <a:prstGeom prst="rect">
                      <a:avLst/>
                    </a:prstGeom>
                  </pic:spPr>
                </pic:pic>
              </a:graphicData>
            </a:graphic>
          </wp:inline>
        </w:drawing>
      </w:r>
    </w:p>
    <w:p w14:paraId="242DC367" w14:textId="77777777" w:rsidR="0081022B" w:rsidRDefault="0081022B" w:rsidP="00EC2CA1"/>
    <w:p w14:paraId="16B26D2F" w14:textId="1D12A2DC" w:rsidR="00B5701F" w:rsidRPr="00EF07C0" w:rsidRDefault="00B5701F" w:rsidP="00B5701F">
      <w:pPr>
        <w:rPr>
          <w:sz w:val="32"/>
          <w:szCs w:val="32"/>
        </w:rPr>
      </w:pPr>
      <w:r>
        <w:rPr>
          <w:sz w:val="32"/>
          <w:szCs w:val="32"/>
        </w:rPr>
        <w:t>5</w:t>
      </w:r>
      <w:r>
        <w:rPr>
          <w:sz w:val="32"/>
          <w:szCs w:val="32"/>
        </w:rPr>
        <w:t xml:space="preserve">. </w:t>
      </w:r>
      <w:r w:rsidRPr="00B5701F">
        <w:rPr>
          <w:sz w:val="32"/>
          <w:szCs w:val="32"/>
        </w:rPr>
        <w:t>Discussion</w:t>
      </w:r>
    </w:p>
    <w:p w14:paraId="5E15D883" w14:textId="45B9D544" w:rsidR="00B5701F" w:rsidRDefault="00B5701F" w:rsidP="00EC2CA1">
      <w:r>
        <w:t xml:space="preserve">In general there were a fair number of available retail sites for lease.  There were 51 sites included in the analysis here, though if I had chosen to accept a longer commute by car (more than 20 minutes) or consider annual lease rates of more than $35.00 per square foot, many more potential retail sites </w:t>
      </w:r>
      <w:r w:rsidR="00B22A08">
        <w:t>c</w:t>
      </w:r>
      <w:r>
        <w:t>ould have been in</w:t>
      </w:r>
      <w:r w:rsidR="0036642B">
        <w:t>cluded in</w:t>
      </w:r>
      <w:r>
        <w:t xml:space="preserve"> the analysis.</w:t>
      </w:r>
    </w:p>
    <w:p w14:paraId="7FAD8A55" w14:textId="61009C5B" w:rsidR="0036642B" w:rsidRDefault="00B5701F" w:rsidP="00EC2CA1">
      <w:r>
        <w:t xml:space="preserve">By limiting the retail lease rate to roughly the lower half of what was available, I found many of the sites were located a block or two away from a main retail shopping area.  </w:t>
      </w:r>
      <w:r w:rsidR="0036642B">
        <w:t xml:space="preserve">There would likely be less foot traffic in these sites, but then the rent is significantly lower too.  Because this is the last </w:t>
      </w:r>
      <w:r w:rsidR="00B22A08">
        <w:t>m</w:t>
      </w:r>
      <w:r w:rsidR="0036642B">
        <w:t xml:space="preserve">odel </w:t>
      </w:r>
      <w:r w:rsidR="00B22A08">
        <w:t>r</w:t>
      </w:r>
      <w:bookmarkStart w:id="1" w:name="_GoBack"/>
      <w:bookmarkEnd w:id="1"/>
      <w:r w:rsidR="0036642B">
        <w:t>ailroad Hobby Shop of its kind left in the city, I think most business would be repeat customers who would make a special trip to visit the store.  Therefore, I don’t think the store would benefit much from walk-in, spur of the moment, foot traffic.  However, having good car, parking or transit access could be valuable.</w:t>
      </w:r>
    </w:p>
    <w:p w14:paraId="218D280B" w14:textId="77777777" w:rsidR="0004214D" w:rsidRDefault="0004214D" w:rsidP="00EC2CA1">
      <w:r>
        <w:lastRenderedPageBreak/>
        <w:t>I would also want to weigh heavily the 2 retail sites that are located within a half-hour walking distance of my home.  This would be a great advantage to me, though they may be a less central location for customers.  I may have to weigh my own preferences versus the business.</w:t>
      </w:r>
    </w:p>
    <w:p w14:paraId="4B86FA85" w14:textId="77777777" w:rsidR="00B9435F" w:rsidRDefault="0004214D" w:rsidP="00EC2CA1">
      <w:r>
        <w:t xml:space="preserve">Lastly, I should consider the effect of the coronavirus.  At the time of doing this report we have come out of a community-wide lockdown but new cases are rising again and it may be several more months or even a couple years before the effects of the pandemic are fully behind us.  It is expected many businesses, particularly small retail businesses will be very hard hit.  In time, this could dramatically alter </w:t>
      </w:r>
      <w:r w:rsidR="00B9435F">
        <w:t xml:space="preserve">the </w:t>
      </w:r>
      <w:r>
        <w:t xml:space="preserve">retail </w:t>
      </w:r>
      <w:r w:rsidR="00B9435F">
        <w:t xml:space="preserve">landscape, affecting </w:t>
      </w:r>
      <w:r>
        <w:t>availability and lease rates</w:t>
      </w:r>
      <w:r w:rsidR="00B9435F">
        <w:t>.</w:t>
      </w:r>
    </w:p>
    <w:p w14:paraId="19F1477C" w14:textId="77777777" w:rsidR="001E3060" w:rsidRDefault="001E3060" w:rsidP="00EC2CA1"/>
    <w:p w14:paraId="79327D8C" w14:textId="10F386C4" w:rsidR="00B9435F" w:rsidRPr="00EF07C0" w:rsidRDefault="00B9435F" w:rsidP="00B9435F">
      <w:pPr>
        <w:rPr>
          <w:sz w:val="32"/>
          <w:szCs w:val="32"/>
        </w:rPr>
      </w:pPr>
      <w:r>
        <w:rPr>
          <w:sz w:val="32"/>
          <w:szCs w:val="32"/>
        </w:rPr>
        <w:t>6</w:t>
      </w:r>
      <w:r>
        <w:rPr>
          <w:sz w:val="32"/>
          <w:szCs w:val="32"/>
        </w:rPr>
        <w:t xml:space="preserve">. </w:t>
      </w:r>
      <w:r w:rsidRPr="00B9435F">
        <w:rPr>
          <w:sz w:val="32"/>
          <w:szCs w:val="32"/>
        </w:rPr>
        <w:t>Conclusion</w:t>
      </w:r>
    </w:p>
    <w:p w14:paraId="6260AFB2" w14:textId="1CDF528D" w:rsidR="00532032" w:rsidRDefault="00393BAE" w:rsidP="00EC2CA1">
      <w:r>
        <w:t xml:space="preserve">Although the hobby shop </w:t>
      </w:r>
      <w:r w:rsidR="007C0F43">
        <w:t xml:space="preserve">business </w:t>
      </w:r>
      <w:r>
        <w:t xml:space="preserve">has thus far not been too negatively impacted by the coronavirus, the retail landscape is changing fast.  The analysis here suggests there are many suitable retail locations currently available for lease.  Because the current hobby shop lease is not up till next year, there is time to assess trends in the retail </w:t>
      </w:r>
      <w:r w:rsidR="007C0F43">
        <w:t>market</w:t>
      </w:r>
      <w:r>
        <w:t xml:space="preserve"> and perhaps an opportunity to catch lower </w:t>
      </w:r>
      <w:r w:rsidR="007C0F43">
        <w:t xml:space="preserve">lease </w:t>
      </w:r>
      <w:r>
        <w:t>rates in the near future.</w:t>
      </w:r>
    </w:p>
    <w:p w14:paraId="4DC0FC6F" w14:textId="77777777" w:rsidR="001D757F" w:rsidRDefault="001D757F" w:rsidP="00EC2CA1"/>
    <w:p w14:paraId="085403F3" w14:textId="0720154D" w:rsidR="0081022B" w:rsidRDefault="00B5701F" w:rsidP="00EC2CA1">
      <w:r>
        <w:t xml:space="preserve">  </w:t>
      </w:r>
    </w:p>
    <w:p w14:paraId="76675E14" w14:textId="0A3595B5" w:rsidR="00532032" w:rsidRPr="00EF07C0" w:rsidRDefault="00532032" w:rsidP="00532032">
      <w:pPr>
        <w:rPr>
          <w:sz w:val="32"/>
          <w:szCs w:val="32"/>
        </w:rPr>
      </w:pPr>
      <w:r w:rsidRPr="00532032">
        <w:rPr>
          <w:sz w:val="32"/>
          <w:szCs w:val="32"/>
        </w:rPr>
        <w:t>References</w:t>
      </w:r>
      <w:r w:rsidR="00B213BE">
        <w:rPr>
          <w:sz w:val="32"/>
          <w:szCs w:val="32"/>
        </w:rPr>
        <w:t>:</w:t>
      </w:r>
    </w:p>
    <w:p w14:paraId="1A283D73" w14:textId="369466FD" w:rsidR="0081022B" w:rsidRPr="00532032" w:rsidRDefault="00532032" w:rsidP="00532032">
      <w:pPr>
        <w:pStyle w:val="ListParagraph"/>
        <w:numPr>
          <w:ilvl w:val="0"/>
          <w:numId w:val="2"/>
        </w:numPr>
        <w:rPr>
          <w:rStyle w:val="Hyperlink"/>
          <w:color w:val="auto"/>
          <w:u w:val="none"/>
        </w:rPr>
      </w:pPr>
      <w:r>
        <w:t>Walk Score</w:t>
      </w:r>
      <w:r>
        <w:t xml:space="preserve"> -</w:t>
      </w:r>
      <w:r>
        <w:t xml:space="preserve"> </w:t>
      </w:r>
      <w:hyperlink r:id="rId24" w:history="1">
        <w:r>
          <w:rPr>
            <w:rStyle w:val="Hyperlink"/>
          </w:rPr>
          <w:t>https://www.walkscore.com/</w:t>
        </w:r>
      </w:hyperlink>
    </w:p>
    <w:p w14:paraId="763FD6FE" w14:textId="44BEFFE5" w:rsidR="00532032" w:rsidRDefault="00532032" w:rsidP="00532032">
      <w:pPr>
        <w:pStyle w:val="ListParagraph"/>
        <w:numPr>
          <w:ilvl w:val="0"/>
          <w:numId w:val="2"/>
        </w:numPr>
      </w:pPr>
      <w:proofErr w:type="spellStart"/>
      <w:r w:rsidRPr="00532032">
        <w:t>Spacelist</w:t>
      </w:r>
      <w:proofErr w:type="spellEnd"/>
      <w:r>
        <w:t xml:space="preserve"> - </w:t>
      </w:r>
      <w:hyperlink r:id="rId25" w:history="1">
        <w:r w:rsidRPr="0077581E">
          <w:rPr>
            <w:rStyle w:val="Hyperlink"/>
          </w:rPr>
          <w:t>https://www.spacelist.ca/</w:t>
        </w:r>
      </w:hyperlink>
    </w:p>
    <w:p w14:paraId="42BBFA24" w14:textId="35F0B984" w:rsidR="00532032" w:rsidRPr="00C97399" w:rsidRDefault="00C97399" w:rsidP="00532032">
      <w:pPr>
        <w:pStyle w:val="ListParagraph"/>
        <w:numPr>
          <w:ilvl w:val="0"/>
          <w:numId w:val="2"/>
        </w:numPr>
        <w:rPr>
          <w:rStyle w:val="Hyperlink"/>
          <w:color w:val="auto"/>
          <w:u w:val="none"/>
        </w:rPr>
      </w:pPr>
      <w:proofErr w:type="spellStart"/>
      <w:r>
        <w:t>Geocodio</w:t>
      </w:r>
      <w:proofErr w:type="spellEnd"/>
      <w:r>
        <w:t xml:space="preserve"> </w:t>
      </w:r>
      <w:r>
        <w:t xml:space="preserve">- </w:t>
      </w:r>
      <w:hyperlink r:id="rId26" w:history="1">
        <w:r w:rsidRPr="00E77356">
          <w:rPr>
            <w:rStyle w:val="Hyperlink"/>
          </w:rPr>
          <w:t>https://dash.geocod.io/</w:t>
        </w:r>
      </w:hyperlink>
    </w:p>
    <w:p w14:paraId="6F09C961" w14:textId="07047C20" w:rsidR="00C97399" w:rsidRPr="00C97399" w:rsidRDefault="00C97399" w:rsidP="00DF45FE">
      <w:pPr>
        <w:pStyle w:val="ListParagraph"/>
        <w:numPr>
          <w:ilvl w:val="0"/>
          <w:numId w:val="2"/>
        </w:numPr>
        <w:rPr>
          <w:rStyle w:val="Hyperlink"/>
          <w:color w:val="auto"/>
          <w:u w:val="none"/>
        </w:rPr>
      </w:pPr>
      <w:r>
        <w:t xml:space="preserve">Foursquare </w:t>
      </w:r>
      <w:r>
        <w:t>-</w:t>
      </w:r>
      <w:r>
        <w:t xml:space="preserve"> </w:t>
      </w:r>
      <w:hyperlink r:id="rId27" w:history="1">
        <w:r w:rsidRPr="0077581E">
          <w:rPr>
            <w:rStyle w:val="Hyperlink"/>
          </w:rPr>
          <w:t>https://foursquare.com/</w:t>
        </w:r>
      </w:hyperlink>
    </w:p>
    <w:sectPr w:rsidR="00C97399" w:rsidRPr="00C9739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D4056"/>
    <w:multiLevelType w:val="hybridMultilevel"/>
    <w:tmpl w:val="CFF0C328"/>
    <w:lvl w:ilvl="0" w:tplc="10090011">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3A12068E"/>
    <w:multiLevelType w:val="hybridMultilevel"/>
    <w:tmpl w:val="325C7A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7C0"/>
    <w:rsid w:val="0004214D"/>
    <w:rsid w:val="00043F53"/>
    <w:rsid w:val="000C3303"/>
    <w:rsid w:val="000C5150"/>
    <w:rsid w:val="000C7625"/>
    <w:rsid w:val="00130483"/>
    <w:rsid w:val="001D757F"/>
    <w:rsid w:val="001E0233"/>
    <w:rsid w:val="001E3060"/>
    <w:rsid w:val="00237A0A"/>
    <w:rsid w:val="0030631C"/>
    <w:rsid w:val="003422A7"/>
    <w:rsid w:val="003650E3"/>
    <w:rsid w:val="0036642B"/>
    <w:rsid w:val="00383304"/>
    <w:rsid w:val="00383568"/>
    <w:rsid w:val="00393BAE"/>
    <w:rsid w:val="003F5A06"/>
    <w:rsid w:val="00413447"/>
    <w:rsid w:val="004672C7"/>
    <w:rsid w:val="004676A8"/>
    <w:rsid w:val="0048337F"/>
    <w:rsid w:val="00532032"/>
    <w:rsid w:val="005414D8"/>
    <w:rsid w:val="005D4474"/>
    <w:rsid w:val="006E1440"/>
    <w:rsid w:val="006F540F"/>
    <w:rsid w:val="0076368A"/>
    <w:rsid w:val="00782C28"/>
    <w:rsid w:val="007C0F43"/>
    <w:rsid w:val="007D189E"/>
    <w:rsid w:val="0081022B"/>
    <w:rsid w:val="008A16F6"/>
    <w:rsid w:val="008B167C"/>
    <w:rsid w:val="008E76C7"/>
    <w:rsid w:val="008F6702"/>
    <w:rsid w:val="008F70B3"/>
    <w:rsid w:val="00951015"/>
    <w:rsid w:val="00963EAD"/>
    <w:rsid w:val="00995FB4"/>
    <w:rsid w:val="00A07F52"/>
    <w:rsid w:val="00A54C71"/>
    <w:rsid w:val="00A76466"/>
    <w:rsid w:val="00AD5F3A"/>
    <w:rsid w:val="00B213BE"/>
    <w:rsid w:val="00B22A08"/>
    <w:rsid w:val="00B5701F"/>
    <w:rsid w:val="00B62201"/>
    <w:rsid w:val="00B67412"/>
    <w:rsid w:val="00B9435F"/>
    <w:rsid w:val="00BD4766"/>
    <w:rsid w:val="00C2484D"/>
    <w:rsid w:val="00C2513B"/>
    <w:rsid w:val="00C45D6C"/>
    <w:rsid w:val="00C97399"/>
    <w:rsid w:val="00CE5EB0"/>
    <w:rsid w:val="00D406E8"/>
    <w:rsid w:val="00D563AE"/>
    <w:rsid w:val="00D60B77"/>
    <w:rsid w:val="00D65E48"/>
    <w:rsid w:val="00DB1FC4"/>
    <w:rsid w:val="00DC235C"/>
    <w:rsid w:val="00EB2C62"/>
    <w:rsid w:val="00EC2CA1"/>
    <w:rsid w:val="00EE7457"/>
    <w:rsid w:val="00EF07C0"/>
    <w:rsid w:val="00F96217"/>
    <w:rsid w:val="00FC60F1"/>
    <w:rsid w:val="00FD24A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C2317"/>
  <w15:chartTrackingRefBased/>
  <w15:docId w15:val="{F3EDC0D8-3633-4B76-8AAB-255447586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04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0B77"/>
    <w:rPr>
      <w:color w:val="0000FF"/>
      <w:u w:val="single"/>
    </w:rPr>
  </w:style>
  <w:style w:type="character" w:customStyle="1" w:styleId="UnresolvedMention">
    <w:name w:val="Unresolved Mention"/>
    <w:basedOn w:val="DefaultParagraphFont"/>
    <w:uiPriority w:val="99"/>
    <w:semiHidden/>
    <w:unhideWhenUsed/>
    <w:rsid w:val="0030631C"/>
    <w:rPr>
      <w:color w:val="605E5C"/>
      <w:shd w:val="clear" w:color="auto" w:fill="E1DFDD"/>
    </w:rPr>
  </w:style>
  <w:style w:type="paragraph" w:styleId="ListParagraph">
    <w:name w:val="List Paragraph"/>
    <w:basedOn w:val="Normal"/>
    <w:uiPriority w:val="34"/>
    <w:qFormat/>
    <w:rsid w:val="004672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7976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dash.geocod.io/"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spacelist.ca/"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spacelist.ca/"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walkscore.com/" TargetMode="External"/><Relationship Id="rId24" Type="http://schemas.openxmlformats.org/officeDocument/2006/relationships/hyperlink" Target="https://www.walkscore.com/" TargetMode="External"/><Relationship Id="rId5" Type="http://schemas.openxmlformats.org/officeDocument/2006/relationships/hyperlink" Target="https://www.walkscore.com/"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dash.geocod.io/" TargetMode="External"/><Relationship Id="rId14" Type="http://schemas.openxmlformats.org/officeDocument/2006/relationships/hyperlink" Target="https://foursquare.com" TargetMode="External"/><Relationship Id="rId22" Type="http://schemas.openxmlformats.org/officeDocument/2006/relationships/image" Target="media/image13.png"/><Relationship Id="rId27" Type="http://schemas.openxmlformats.org/officeDocument/2006/relationships/hyperlink" Target="https://foursqua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9</Pages>
  <Words>1445</Words>
  <Characters>8240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Dallimore</dc:creator>
  <cp:keywords/>
  <dc:description/>
  <cp:lastModifiedBy>Thomas Dallimore</cp:lastModifiedBy>
  <cp:revision>20</cp:revision>
  <dcterms:created xsi:type="dcterms:W3CDTF">2020-08-26T04:17:00Z</dcterms:created>
  <dcterms:modified xsi:type="dcterms:W3CDTF">2020-08-26T07:29:00Z</dcterms:modified>
</cp:coreProperties>
</file>