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color w:val="9f236c"/>
          <w:sz w:val="32"/>
          <w:szCs w:val="32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Taylor </w:t>
      </w:r>
      <w:r w:rsidDel="00000000" w:rsidR="00000000" w:rsidRPr="00000000">
        <w:rPr>
          <w:b w:val="1"/>
          <w:bCs w:val="1"/>
          <w:color w:val="9f236c"/>
          <w:sz w:val="32"/>
          <w:szCs w:val="32"/>
          <w:rtl w:val="0"/>
        </w:rPr>
        <w:t xml:space="preserve">Daniels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i w:val="0"/>
          <w:iCs w:val="0"/>
          <w:smallCaps w:val="0"/>
          <w:strike w:val="0"/>
          <w:color w:val="2e309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22"/>
          <w:szCs w:val="22"/>
          <w:rtl w:val="0"/>
        </w:rPr>
        <w:t xml:space="preserve">(502) 930-2725 | Louisville, KY</w:t>
      </w:r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6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taylor.daniels715</w:t>
        </w:r>
      </w:hyperlink>
      <w:hyperlink r:id="rId7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@gmail.com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8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2"/>
          <w:szCs w:val="22"/>
          <w:rtl w:val="0"/>
        </w:rPr>
        <w:t xml:space="preserve"> |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9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Homepage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10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color w:val="2e3092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8x8hg9qxjnlf" w:id="0"/>
      <w:bookmarkEnd w:id="0"/>
      <w:r w:rsidDel="00000000" w:rsidR="00000000" w:rsidRPr="00000000">
        <w:rPr>
          <w:sz w:val="20"/>
          <w:szCs w:val="20"/>
          <w:rtl w:val="0"/>
        </w:rPr>
        <w:t xml:space="preserve">ABOUT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Math PhD with expertise in </w:t>
      </w:r>
      <w:r w:rsidDel="00000000" w:rsidR="00000000" w:rsidRPr="00000000">
        <w:rPr>
          <w:rtl w:val="0"/>
        </w:rPr>
        <w:t xml:space="preserve">Analytic Number Theory,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growing </w:t>
      </w:r>
      <w:r w:rsidDel="00000000" w:rsidR="00000000" w:rsidRPr="00000000">
        <w:rPr>
          <w:rtl w:val="0"/>
        </w:rPr>
        <w:t xml:space="preserve">experience in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programming. Currently </w:t>
      </w:r>
      <w:r w:rsidDel="00000000" w:rsidR="00000000" w:rsidRPr="00000000">
        <w:rPr>
          <w:rtl w:val="0"/>
        </w:rPr>
        <w:t xml:space="preserve">developing skills in Development, Finance, and Machine Learning—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my background </w:t>
      </w:r>
      <w:r w:rsidDel="00000000" w:rsidR="00000000" w:rsidRPr="00000000">
        <w:rPr>
          <w:rtl w:val="0"/>
        </w:rPr>
        <w:t xml:space="preserve">is helping me make rapid progress. Passionate about making tools that solve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azuam7wb68vl" w:id="1"/>
      <w:bookmarkEnd w:id="1"/>
      <w:r w:rsidDel="00000000" w:rsidR="00000000" w:rsidRPr="00000000">
        <w:rPr>
          <w:sz w:val="20"/>
          <w:szCs w:val="20"/>
          <w:rtl w:val="0"/>
        </w:rPr>
        <w:t xml:space="preserve">EDUCATION</w:t>
        <w:tab/>
        <w:t xml:space="preserve"> </w:t>
      </w:r>
    </w:p>
    <w:p w:rsidR="00000000" w:rsidDel="00000000" w:rsidP="00000000" w:rsidRDefault="00000000" w:rsidRPr="00000000" w14:paraId="00000007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PhD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, West Lafayette, IN </w:t>
        <w:tab/>
      </w:r>
      <w:r w:rsidDel="00000000" w:rsidR="00000000" w:rsidRPr="00000000">
        <w:rPr>
          <w:b w:val="1"/>
          <w:bCs w:val="1"/>
          <w:rtl w:val="0"/>
        </w:rPr>
        <w:t xml:space="preserve">GPA</w:t>
      </w:r>
      <w:r w:rsidDel="00000000" w:rsidR="00000000" w:rsidRPr="00000000">
        <w:rPr>
          <w:rtl w:val="0"/>
        </w:rPr>
        <w:t xml:space="preserve">: 3.70</w: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</w:t>
      </w:r>
      <w:r w:rsidDel="00000000" w:rsidR="00000000" w:rsidRPr="00000000">
        <w:rPr>
          <w:b w:val="1"/>
          <w:bCs w:val="1"/>
          <w:rtl w:val="0"/>
        </w:rPr>
        <w:t xml:space="preserve">15 – 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</w:t>
      </w:r>
    </w:p>
    <w:p w:rsidR="00000000" w:rsidDel="00000000" w:rsidP="00000000" w:rsidRDefault="00000000" w:rsidRPr="00000000" w14:paraId="00000008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MS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4.00</w:t>
        <w:tab/>
        <w:t xml:space="preserve">  </w:t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 – </w:t>
      </w:r>
      <w:r w:rsidDel="00000000" w:rsidR="00000000" w:rsidRPr="00000000">
        <w:rPr>
          <w:b w:val="1"/>
          <w:bCs w:val="1"/>
          <w:rtl w:val="0"/>
        </w:rPr>
        <w:t xml:space="preserve">May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</w:t>
      </w:r>
    </w:p>
    <w:p w:rsidR="00000000" w:rsidDel="00000000" w:rsidP="00000000" w:rsidRDefault="00000000" w:rsidRPr="00000000" w14:paraId="00000009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BS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3.85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Au</w:t>
      </w:r>
      <w:r w:rsidDel="00000000" w:rsidR="00000000" w:rsidRPr="00000000">
        <w:rPr>
          <w:b w:val="1"/>
          <w:bCs w:val="1"/>
          <w:rtl w:val="0"/>
        </w:rPr>
        <w:t xml:space="preserve">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2009 –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9a95vpjt1nrs" w:id="2"/>
      <w:bookmarkEnd w:id="2"/>
      <w:r w:rsidDel="00000000" w:rsidR="00000000" w:rsidRPr="00000000">
        <w:rPr>
          <w:sz w:val="20"/>
          <w:szCs w:val="20"/>
          <w:rtl w:val="0"/>
        </w:rPr>
        <w:t xml:space="preserve">SKILLS</w:t>
        <w:tab/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Programming and Computation:</w:t>
      </w:r>
      <w:r w:rsidDel="00000000" w:rsidR="00000000" w:rsidRPr="00000000">
        <w:rPr>
          <w:rtl w:val="0"/>
        </w:rPr>
        <w:t xml:space="preserve"> Python, Java-/Typescript, JSON, SQLite, git, XML, XBRL, Xule, HTML, C#, Excel, Mathematica, matplotlib, scipy, bash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ML/DS:</w:t>
      </w:r>
      <w:r w:rsidDel="00000000" w:rsidR="00000000" w:rsidRPr="00000000">
        <w:rPr>
          <w:rtl w:val="0"/>
        </w:rPr>
        <w:t xml:space="preserve"> Scikit-learn, pandas, data collection and cleaning, text parsing, regression and classification</w:t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Math/Physics</w:t>
      </w:r>
      <w:r w:rsidDel="00000000" w:rsidR="00000000" w:rsidRPr="00000000">
        <w:rPr>
          <w:color w:val="0b7005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Analytic Number Theory, Integer Partitions, Spectral Geometry, Gauge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Certifications:</w:t>
      </w:r>
      <w:r w:rsidDel="00000000" w:rsidR="00000000" w:rsidRPr="00000000">
        <w:rPr>
          <w:sz w:val="20"/>
          <w:szCs w:val="20"/>
          <w:rtl w:val="0"/>
        </w:rPr>
        <w:t xml:space="preserve"> Summer 2026 </w:t>
      </w:r>
      <w:r w:rsidDel="00000000" w:rsidR="00000000" w:rsidRPr="00000000">
        <w:rPr>
          <w:rtl w:val="0"/>
        </w:rPr>
        <w:t xml:space="preserve">Data Science Boot Camp – The </w:t>
      </w:r>
      <w:r w:rsidDel="00000000" w:rsidR="00000000" w:rsidRPr="00000000">
        <w:rPr>
          <w:sz w:val="20"/>
          <w:szCs w:val="20"/>
          <w:rtl w:val="0"/>
        </w:rPr>
        <w:t xml:space="preserve">Erd</w:t>
      </w:r>
      <w:r w:rsidDel="00000000" w:rsidR="00000000" w:rsidRPr="00000000">
        <w:rPr>
          <w:sz w:val="20"/>
          <w:szCs w:val="20"/>
          <w:rtl w:val="0"/>
        </w:rPr>
        <w:t xml:space="preserve">ős Institute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Soft Skills:</w:t>
      </w:r>
      <w:r w:rsidDel="00000000" w:rsidR="00000000" w:rsidRPr="00000000">
        <w:rPr>
          <w:sz w:val="20"/>
          <w:szCs w:val="20"/>
          <w:rtl w:val="0"/>
        </w:rPr>
        <w:t xml:space="preserve"> Excellent </w:t>
      </w:r>
      <w:r w:rsidDel="00000000" w:rsidR="00000000" w:rsidRPr="00000000">
        <w:rPr>
          <w:rtl w:val="0"/>
        </w:rPr>
        <w:t xml:space="preserve">communication of</w:t>
      </w:r>
      <w:r w:rsidDel="00000000" w:rsidR="00000000" w:rsidRPr="00000000">
        <w:rPr>
          <w:sz w:val="20"/>
          <w:szCs w:val="20"/>
          <w:rtl w:val="0"/>
        </w:rPr>
        <w:t xml:space="preserve"> technical topics</w:t>
      </w:r>
      <w:r w:rsidDel="00000000" w:rsidR="00000000" w:rsidRPr="00000000">
        <w:rPr>
          <w:rtl w:val="0"/>
        </w:rPr>
        <w:t xml:space="preserve">, e</w:t>
      </w:r>
      <w:r w:rsidDel="00000000" w:rsidR="00000000" w:rsidRPr="00000000">
        <w:rPr>
          <w:sz w:val="20"/>
          <w:szCs w:val="20"/>
          <w:rtl w:val="0"/>
        </w:rPr>
        <w:t xml:space="preserve">xcellent written and verbal communication, </w:t>
      </w:r>
      <w:r w:rsidDel="00000000" w:rsidR="00000000" w:rsidRPr="00000000">
        <w:rPr>
          <w:rtl w:val="0"/>
        </w:rPr>
        <w:t xml:space="preserve">sociable, driven</w:t>
      </w: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Languages: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English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–</w:t>
      </w:r>
      <w:r w:rsidDel="00000000" w:rsidR="00000000" w:rsidRPr="00000000">
        <w:rPr>
          <w:sz w:val="20"/>
          <w:szCs w:val="20"/>
          <w:rtl w:val="0"/>
        </w:rPr>
        <w:t xml:space="preserve"> (Native);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Chinese/Mandarin </w:t>
      </w:r>
      <w:r w:rsidDel="00000000" w:rsidR="00000000" w:rsidRPr="00000000">
        <w:rPr>
          <w:sz w:val="20"/>
          <w:szCs w:val="20"/>
          <w:rtl w:val="0"/>
        </w:rPr>
        <w:t xml:space="preserve">– 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Spanish </w:t>
      </w:r>
      <w:r w:rsidDel="00000000" w:rsidR="00000000" w:rsidRPr="00000000">
        <w:rPr>
          <w:sz w:val="20"/>
          <w:szCs w:val="20"/>
          <w:rtl w:val="0"/>
        </w:rPr>
        <w:t xml:space="preserve">–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4"/>
        <w:tabs>
          <w:tab w:val="right" w:leader="none" w:pos="10800"/>
        </w:tabs>
        <w:rPr>
          <w:sz w:val="20"/>
          <w:szCs w:val="20"/>
          <w:vertAlign w:val="baseline"/>
        </w:rPr>
      </w:pPr>
      <w:bookmarkStart w:colFirst="0" w:colLast="0" w:name="_z6bdidbcorys" w:id="3"/>
      <w:bookmarkEnd w:id="3"/>
      <w:r w:rsidDel="00000000" w:rsidR="00000000" w:rsidRPr="00000000">
        <w:rPr>
          <w:sz w:val="20"/>
          <w:szCs w:val="20"/>
          <w:rtl w:val="0"/>
        </w:rPr>
        <w:t xml:space="preserve">EXPERIENCE</w:t>
        <w:tab/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4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Visiting Assistant Professor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 </w:t>
      </w:r>
      <w:r w:rsidDel="00000000" w:rsidR="00000000" w:rsidRPr="00000000">
        <w:rPr>
          <w:sz w:val="20"/>
          <w:szCs w:val="20"/>
          <w:rtl w:val="0"/>
        </w:rPr>
        <w:t xml:space="preserve">Mathematics, </w:t>
      </w:r>
      <w:r w:rsidDel="00000000" w:rsidR="00000000" w:rsidRPr="00000000">
        <w:rPr>
          <w:rtl w:val="0"/>
        </w:rPr>
        <w:t xml:space="preserve">West Lafayette, IN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Au</w:t>
      </w:r>
      <w:r w:rsidDel="00000000" w:rsidR="00000000" w:rsidRPr="00000000">
        <w:rPr>
          <w:b w:val="1"/>
          <w:bCs w:val="1"/>
          <w:rtl w:val="0"/>
        </w:rPr>
        <w:t xml:space="preserve">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 – May 2026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keepLines w:val="1"/>
        <w:widowControl w:val="0"/>
        <w:numPr>
          <w:ilvl w:val="0"/>
          <w:numId w:val="1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Lead instructor for 8 sections of 200-level Differential Eqns. and Linear Algebra.</w:t>
      </w:r>
    </w:p>
    <w:p w:rsidR="00000000" w:rsidDel="00000000" w:rsidP="00000000" w:rsidRDefault="00000000" w:rsidRPr="00000000" w14:paraId="00000016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Graduate Teaching Assistant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Mathematics</w:t>
      </w:r>
      <w:r w:rsidDel="00000000" w:rsidR="00000000" w:rsidRPr="00000000">
        <w:rPr>
          <w:rtl w:val="0"/>
        </w:rPr>
        <w:t xml:space="preserve">, West Lafayette, IN</w: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 – August 2024</w:t>
      </w:r>
    </w:p>
    <w:p w:rsidR="00000000" w:rsidDel="00000000" w:rsidP="00000000" w:rsidRDefault="00000000" w:rsidRPr="00000000" w14:paraId="00000018">
      <w:pPr>
        <w:keepLines w:val="1"/>
        <w:widowControl w:val="0"/>
        <w:numPr>
          <w:ilvl w:val="0"/>
          <w:numId w:val="4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Instructed &amp; graded courses ranging from Calc</w:t>
      </w:r>
      <w:r w:rsidDel="00000000" w:rsidR="00000000" w:rsidRPr="00000000">
        <w:rPr>
          <w:rtl w:val="0"/>
        </w:rPr>
        <w:t xml:space="preserve">ulus</w:t>
      </w:r>
      <w:r w:rsidDel="00000000" w:rsidR="00000000" w:rsidRPr="00000000">
        <w:rPr>
          <w:sz w:val="20"/>
          <w:szCs w:val="20"/>
          <w:rtl w:val="0"/>
        </w:rPr>
        <w:t xml:space="preserve"> up to graduate-level Complex Analysis.</w:t>
      </w:r>
    </w:p>
    <w:p w:rsidR="00000000" w:rsidDel="00000000" w:rsidP="00000000" w:rsidRDefault="00000000" w:rsidRPr="00000000" w14:paraId="00000019">
      <w:pPr>
        <w:keepLines w:val="1"/>
        <w:widowControl w:val="0"/>
        <w:numPr>
          <w:ilvl w:val="0"/>
          <w:numId w:val="4"/>
        </w:numPr>
        <w:tabs>
          <w:tab w:val="right" w:leader="none" w:pos="11520"/>
        </w:tabs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Awarded Excellent in Teaching by Purdue Mathematics Department in Fall 2020 during the COVID-19 Pandemic. </w:t>
        <w:tab/>
      </w:r>
    </w:p>
    <w:p w:rsidR="00000000" w:rsidDel="00000000" w:rsidP="00000000" w:rsidRDefault="00000000" w:rsidRPr="00000000" w14:paraId="0000001A">
      <w:pPr>
        <w:keepLines w:val="1"/>
        <w:widowControl w:val="0"/>
        <w:tabs>
          <w:tab w:val="right" w:leader="none" w:pos="11520"/>
        </w:tabs>
        <w:spacing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Instructor</w:t>
      </w:r>
      <w:r w:rsidDel="00000000" w:rsidR="00000000" w:rsidRPr="00000000">
        <w:rPr>
          <w:sz w:val="20"/>
          <w:szCs w:val="20"/>
          <w:rtl w:val="0"/>
        </w:rPr>
        <w:t xml:space="preserve">, STARTALK Summer Program,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Summer 2015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C">
      <w:pPr>
        <w:keepLines w:val="1"/>
        <w:widowControl w:val="0"/>
        <w:numPr>
          <w:ilvl w:val="0"/>
          <w:numId w:val="6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Fully planned and taught 4 weeks of 6-hour lessons for </w:t>
      </w:r>
      <w:r w:rsidDel="00000000" w:rsidR="00000000" w:rsidRPr="00000000">
        <w:rPr>
          <w:sz w:val="20"/>
          <w:szCs w:val="20"/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course in Mandarin Chinese for students grade 6-8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Teaching Assistant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 Mathematics, Louisville, KY</w:t>
        <w:tab/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2012 – </w:t>
      </w:r>
      <w:r w:rsidDel="00000000" w:rsidR="00000000" w:rsidRPr="00000000">
        <w:rPr>
          <w:b w:val="1"/>
          <w:bCs w:val="1"/>
          <w:rtl w:val="0"/>
        </w:rPr>
        <w:t xml:space="preserve">May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</w:t>
      </w:r>
    </w:p>
    <w:p w:rsidR="00000000" w:rsidDel="00000000" w:rsidP="00000000" w:rsidRDefault="00000000" w:rsidRPr="00000000" w14:paraId="0000001F">
      <w:pPr>
        <w:keepLines w:val="1"/>
        <w:widowControl w:val="0"/>
        <w:numPr>
          <w:ilvl w:val="0"/>
          <w:numId w:val="5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Tutored and assisted teaching</w:t>
      </w:r>
      <w:r w:rsidDel="00000000" w:rsidR="00000000" w:rsidRPr="00000000">
        <w:rPr>
          <w:rtl w:val="0"/>
        </w:rPr>
        <w:t xml:space="preserve"> work for undergraduate courses from Algebra to Calculus.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tabs>
          <w:tab w:val="right" w:leader="none" w:pos="11520"/>
        </w:tabs>
        <w:rPr>
          <w:sz w:val="4"/>
          <w:szCs w:val="4"/>
        </w:rPr>
      </w:pPr>
      <w:bookmarkStart w:colFirst="0" w:colLast="0" w:name="_w3s38p3ptyf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yp4z1kt9qpjo" w:id="5"/>
      <w:bookmarkEnd w:id="5"/>
      <w:r w:rsidDel="00000000" w:rsidR="00000000" w:rsidRPr="00000000">
        <w:rPr>
          <w:sz w:val="20"/>
          <w:szCs w:val="20"/>
          <w:rtl w:val="0"/>
        </w:rPr>
        <w:t xml:space="preserve">SELECTED PROJECTS</w:t>
        <w:tab/>
      </w:r>
    </w:p>
    <w:p w:rsidR="00000000" w:rsidDel="00000000" w:rsidP="00000000" w:rsidRDefault="00000000" w:rsidRPr="00000000" w14:paraId="00000022">
      <w:pPr>
        <w:keepLines w:val="1"/>
        <w:widowControl w:val="0"/>
        <w:tabs>
          <w:tab w:val="right" w:leader="none" w:pos="10800"/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b7005"/>
          <w:rtl w:val="0"/>
        </w:rPr>
        <w:t xml:space="preserve">XBRL-based financial dependency graph:</w:t>
      </w:r>
      <w:r w:rsidDel="00000000" w:rsidR="00000000" w:rsidRPr="00000000">
        <w:rPr>
          <w:b w:val="1"/>
          <w:bCs w:val="1"/>
          <w:rtl w:val="0"/>
        </w:rPr>
        <w:tab/>
        <w:t xml:space="preserve">(Ongoing)</w:t>
      </w:r>
    </w:p>
    <w:p w:rsidR="00000000" w:rsidDel="00000000" w:rsidP="00000000" w:rsidRDefault="00000000" w:rsidRPr="00000000" w14:paraId="00000023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self-contained web app that pulls and processes published Treasury yields from US Treasury XML feed.</w:t>
      </w:r>
    </w:p>
    <w:p w:rsidR="00000000" w:rsidDel="00000000" w:rsidP="00000000" w:rsidRDefault="00000000" w:rsidRPr="00000000" w14:paraId="00000024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i w:val="1"/>
          <w:iCs w:val="1"/>
          <w:u w:val="single"/>
          <w:rtl w:val="0"/>
        </w:rPr>
        <w:t xml:space="preserve">Skills used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Docker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Financial Mathematics</w:t>
      </w:r>
      <w:r w:rsidDel="00000000" w:rsidR="00000000" w:rsidRPr="00000000">
        <w:rPr>
          <w:b w:val="1"/>
          <w:bCs w:val="1"/>
          <w:color w:val="0b7005"/>
          <w:rtl w:val="0"/>
        </w:rPr>
        <w:tab/>
      </w:r>
    </w:p>
    <w:p w:rsidR="00000000" w:rsidDel="00000000" w:rsidP="00000000" w:rsidRDefault="00000000" w:rsidRPr="00000000" w14:paraId="00000025">
      <w:pPr>
        <w:keepLines w:val="1"/>
        <w:widowControl w:val="0"/>
        <w:tabs>
          <w:tab w:val="right" w:leader="none" w:pos="10800"/>
          <w:tab w:val="right" w:leader="none" w:pos="11520"/>
        </w:tabs>
        <w:spacing w:line="240" w:lineRule="auto"/>
        <w:rPr>
          <w:color w:val="0b7005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Lines w:val="1"/>
        <w:widowControl w:val="0"/>
        <w:tabs>
          <w:tab w:val="right" w:leader="none" w:pos="10800"/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b7005"/>
          <w:rtl w:val="0"/>
        </w:rPr>
        <w:t xml:space="preserve">Bootstrapping Spot Rates from Treasury Yields: </w:t>
      </w:r>
      <w:r w:rsidDel="00000000" w:rsidR="00000000" w:rsidRPr="00000000">
        <w:rPr>
          <w:color w:val="2e3092"/>
          <w:rtl w:val="0"/>
        </w:rPr>
        <w:t xml:space="preserve">[</w:t>
      </w:r>
      <w:hyperlink r:id="rId11">
        <w:r w:rsidDel="00000000" w:rsidR="00000000" w:rsidRPr="00000000">
          <w:rPr>
            <w:color w:val="2e3092"/>
            <w:u w:val="single"/>
            <w:rtl w:val="0"/>
          </w:rPr>
          <w:t xml:space="preserve">GitHub</w:t>
        </w:r>
      </w:hyperlink>
      <w:r w:rsidDel="00000000" w:rsidR="00000000" w:rsidRPr="00000000">
        <w:rPr>
          <w:color w:val="2e3092"/>
          <w:rtl w:val="0"/>
        </w:rPr>
        <w:t xml:space="preserve">]</w:t>
      </w:r>
      <w:r w:rsidDel="00000000" w:rsidR="00000000" w:rsidRPr="00000000">
        <w:rPr>
          <w:b w:val="1"/>
          <w:bCs w:val="1"/>
          <w:rtl w:val="0"/>
        </w:rPr>
        <w:tab/>
        <w:t xml:space="preserve">Fall 2026</w:t>
      </w:r>
    </w:p>
    <w:p w:rsidR="00000000" w:rsidDel="00000000" w:rsidP="00000000" w:rsidRDefault="00000000" w:rsidRPr="00000000" w14:paraId="00000027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self-contained web app that pulls and processes published Treasury yields from US Treasury XML feed.</w:t>
      </w:r>
    </w:p>
    <w:p w:rsidR="00000000" w:rsidDel="00000000" w:rsidP="00000000" w:rsidRDefault="00000000" w:rsidRPr="00000000" w14:paraId="00000028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Python backend to compute long-maturity zero-coupon rates and store results in a local SQL database.</w:t>
      </w:r>
    </w:p>
    <w:p w:rsidR="00000000" w:rsidDel="00000000" w:rsidP="00000000" w:rsidRDefault="00000000" w:rsidRPr="00000000" w14:paraId="00000029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Typescript web app to plot the results and allow historical data lookup.</w:t>
      </w:r>
    </w:p>
    <w:p w:rsidR="00000000" w:rsidDel="00000000" w:rsidP="00000000" w:rsidRDefault="00000000" w:rsidRPr="00000000" w14:paraId="0000002A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i w:val="1"/>
          <w:iCs w:val="1"/>
          <w:u w:val="single"/>
          <w:rtl w:val="0"/>
        </w:rPr>
        <w:t xml:space="preserve">Skills used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Docker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Financial Mathematics</w:t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  <w:tab w:val="right" w:leader="none" w:pos="11520"/>
        </w:tabs>
        <w:spacing w:after="0" w:before="0" w:line="240" w:lineRule="auto"/>
        <w:ind w:left="0" w:right="0" w:firstLine="0"/>
        <w:rPr>
          <w:b w:val="1"/>
          <w:bCs w:val="1"/>
          <w:color w:val="0b7005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  <w:tab w:val="right" w:leader="none" w:pos="11520"/>
        </w:tabs>
        <w:spacing w:after="0" w:before="0" w:line="240" w:lineRule="auto"/>
        <w:ind w:left="0" w:right="0" w:firstLine="0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Erdős Institute Certificate in Data Science: </w:t>
      </w:r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[</w:t>
      </w:r>
      <w:hyperlink r:id="rId12">
        <w:r w:rsidDel="00000000" w:rsidR="00000000" w:rsidRPr="00000000">
          <w:rPr>
            <w:color w:val="2e3092"/>
            <w:u w:val="single"/>
            <w:rtl w:val="0"/>
          </w:rPr>
          <w:t xml:space="preserve">GitHub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3">
        <w:r w:rsidDel="00000000" w:rsidR="00000000" w:rsidRPr="00000000">
          <w:rPr>
            <w:color w:val="2e3092"/>
            <w:u w:val="single"/>
            <w:rtl w:val="0"/>
          </w:rPr>
          <w:t xml:space="preserve">ExecSummary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4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Slides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5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Video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]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Summer 2026</w:t>
      </w:r>
    </w:p>
    <w:p w:rsidR="00000000" w:rsidDel="00000000" w:rsidP="00000000" w:rsidRDefault="00000000" w:rsidRPr="00000000" w14:paraId="0000002D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Analyzed fair balance and statistical biases in </w:t>
      </w:r>
      <w:r w:rsidDel="00000000" w:rsidR="00000000" w:rsidRPr="00000000">
        <w:rPr>
          <w:sz w:val="20"/>
          <w:szCs w:val="20"/>
          <w:rtl w:val="0"/>
        </w:rPr>
        <w:t xml:space="preserve">randomly generat</w:t>
      </w:r>
      <w:r w:rsidDel="00000000" w:rsidR="00000000" w:rsidRPr="00000000">
        <w:rPr>
          <w:rtl w:val="0"/>
        </w:rPr>
        <w:t xml:space="preserve">ed</w:t>
      </w:r>
      <w:r w:rsidDel="00000000" w:rsidR="00000000" w:rsidRPr="00000000">
        <w:rPr>
          <w:sz w:val="20"/>
          <w:szCs w:val="20"/>
          <w:rtl w:val="0"/>
        </w:rPr>
        <w:t xml:space="preserve"> Pokémon battles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/>
      </w:pPr>
      <w:r w:rsidDel="00000000" w:rsidR="00000000" w:rsidRPr="00000000">
        <w:rPr>
          <w:rtl w:val="0"/>
        </w:rPr>
        <w:t xml:space="preserve">Implemented Javascript tools to reverse-engineer random team generation.</w:t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Developed Python tools to analyze 18,000+ Pokémon Showdown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battl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rFonts w:ascii="Arial" w:cs="Arial" w:eastAsia="Arial" w:hAnsi="Arial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ython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andas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Scikit-learn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Data Science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achine </w:t>
      </w:r>
      <w:r w:rsidDel="00000000" w:rsidR="00000000" w:rsidRPr="00000000">
        <w:rPr>
          <w:color w:val="9f236c"/>
          <w:rtl w:val="0"/>
        </w:rPr>
        <w:t xml:space="preserve">L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earning </w:t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40" w:lineRule="auto"/>
        <w:ind w:right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Doctoral and Professional Research: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 xml:space="preserve">2021 – </w:t>
      </w:r>
      <w:r w:rsidDel="00000000" w:rsidR="00000000" w:rsidRPr="00000000">
        <w:rPr>
          <w:b w:val="1"/>
          <w:bCs w:val="1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Computed </w:t>
      </w:r>
      <w:r w:rsidDel="00000000" w:rsidR="00000000" w:rsidRPr="00000000">
        <w:rPr>
          <w:rtl w:val="0"/>
        </w:rPr>
        <w:t xml:space="preserve">and analyzed long-term </w:t>
      </w:r>
      <w:r w:rsidDel="00000000" w:rsidR="00000000" w:rsidRPr="00000000">
        <w:rPr>
          <w:sz w:val="20"/>
          <w:szCs w:val="20"/>
          <w:rtl w:val="0"/>
        </w:rPr>
        <w:t xml:space="preserve">asymptotic behaviors of 1000</w:t>
      </w:r>
      <w:r w:rsidDel="00000000" w:rsidR="00000000" w:rsidRPr="00000000">
        <w:rPr>
          <w:rtl w:val="0"/>
        </w:rPr>
        <w:t xml:space="preserve">’s of </w:t>
      </w:r>
      <w:r w:rsidDel="00000000" w:rsidR="00000000" w:rsidRPr="00000000">
        <w:rPr>
          <w:sz w:val="20"/>
          <w:szCs w:val="20"/>
          <w:rtl w:val="0"/>
        </w:rPr>
        <w:t xml:space="preserve">novel weighted integer-partition sequences.</w:t>
      </w:r>
    </w:p>
    <w:p w:rsidR="00000000" w:rsidDel="00000000" w:rsidP="00000000" w:rsidRDefault="00000000" w:rsidRPr="00000000" w14:paraId="00000034">
      <w:pPr>
        <w:keepLines w:val="1"/>
        <w:widowControl w:val="0"/>
        <w:numPr>
          <w:ilvl w:val="0"/>
          <w:numId w:val="3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Developed parallel computation </w:t>
      </w:r>
      <w:r w:rsidDel="00000000" w:rsidR="00000000" w:rsidRPr="00000000">
        <w:rPr>
          <w:sz w:val="20"/>
          <w:szCs w:val="20"/>
          <w:rtl w:val="0"/>
        </w:rPr>
        <w:t xml:space="preserve">algorithms to overcome (sub-)exponential search space</w:t>
      </w:r>
      <w:r w:rsidDel="00000000" w:rsidR="00000000" w:rsidRPr="00000000">
        <w:rPr>
          <w:rtl w:val="0"/>
        </w:rPr>
        <w:t xml:space="preserve">; computational speed increased 10-fold.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35">
      <w:pPr>
        <w:keepLines w:val="1"/>
        <w:widowControl w:val="0"/>
        <w:numPr>
          <w:ilvl w:val="0"/>
          <w:numId w:val="3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ython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GP/Pari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remote computation</w:t>
      </w:r>
    </w:p>
    <w:p w:rsidR="00000000" w:rsidDel="00000000" w:rsidP="00000000" w:rsidRDefault="00000000" w:rsidRPr="00000000" w14:paraId="00000036">
      <w:pPr>
        <w:keepLines w:val="1"/>
        <w:widowControl w:val="0"/>
        <w:spacing w:line="240" w:lineRule="auto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color w:val="2e3092"/>
          <w:sz w:val="4"/>
          <w:szCs w:val="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leo321wgm8t" w:id="6"/>
      <w:bookmarkEnd w:id="6"/>
      <w:r w:rsidDel="00000000" w:rsidR="00000000" w:rsidRPr="00000000">
        <w:rPr>
          <w:sz w:val="20"/>
          <w:szCs w:val="20"/>
          <w:rtl w:val="0"/>
        </w:rPr>
        <w:t xml:space="preserve">PUBLICATIONS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39">
      <w:pPr>
        <w:keepNext w:val="0"/>
        <w:widowControl w:val="0"/>
        <w:tabs>
          <w:tab w:val="right" w:leader="none" w:pos="11520"/>
        </w:tabs>
        <w:spacing w:lin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Vanishing Coefficients in Products of Quintuple Products</w:t>
      </w:r>
      <w:r w:rsidDel="00000000" w:rsidR="00000000" w:rsidRPr="00000000">
        <w:rPr>
          <w:rtl w:val="0"/>
        </w:rPr>
        <w:t xml:space="preserve">, T. Daniels et. al; submitted;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The </w:t>
      </w:r>
      <w:r w:rsidDel="00000000" w:rsidR="00000000" w:rsidRPr="00000000">
        <w:rPr>
          <w:sz w:val="20"/>
          <w:szCs w:val="20"/>
          <w:rtl w:val="0"/>
        </w:rPr>
        <w:t xml:space="preserve">p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-dissection of a product of quintuple products</w:t>
      </w:r>
      <w:r w:rsidDel="00000000" w:rsidR="00000000" w:rsidRPr="00000000">
        <w:rPr>
          <w:sz w:val="20"/>
          <w:szCs w:val="20"/>
          <w:rtl w:val="0"/>
        </w:rPr>
        <w:t xml:space="preserve">, T. Daniels et. al.; submitted; </w:t>
      </w:r>
      <w:hyperlink r:id="rId1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e3092"/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2026</w:t>
      </w:r>
    </w:p>
    <w:p w:rsidR="00000000" w:rsidDel="00000000" w:rsidP="00000000" w:rsidRDefault="00000000" w:rsidRPr="00000000" w14:paraId="0000003B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Vanishings of the Legendre-17 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</w:t>
      </w:r>
      <w:hyperlink r:id="rId1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Legendre-signed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Daniels, Published in J. Math. Anal. Appl.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542 </w:t>
      </w:r>
      <w:hyperlink r:id="rId1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 coefficients in two </w:t>
      </w:r>
      <w:r w:rsidDel="00000000" w:rsidR="00000000" w:rsidRPr="00000000">
        <w:rPr>
          <w:sz w:val="20"/>
          <w:szCs w:val="20"/>
          <w:rtl w:val="0"/>
        </w:rPr>
        <w:t xml:space="preserve">q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-series…</w:t>
      </w:r>
      <w:r w:rsidDel="00000000" w:rsidR="00000000" w:rsidRPr="00000000">
        <w:rPr>
          <w:sz w:val="20"/>
          <w:szCs w:val="20"/>
          <w:rtl w:val="0"/>
        </w:rPr>
        <w:t xml:space="preserve">, T. Daniels; Published in Res. Number Theory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hyperlink r:id="rId2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Bounds on the Möbius-signed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Published in Ramanujan J.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65; </w:t>
      </w:r>
      <w:hyperlink r:id="rId2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03F">
      <w:pPr>
        <w:keepLines w:val="1"/>
        <w:widowControl w:val="0"/>
        <w:tabs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i w:val="1"/>
          <w:iCs w:val="1"/>
          <w:rtl w:val="0"/>
        </w:rPr>
        <w:t xml:space="preserve">Biasymptotics</w:t>
      </w:r>
      <w:r w:rsidDel="00000000" w:rsidR="00000000" w:rsidRPr="00000000">
        <w:rPr>
          <w:i w:val="1"/>
          <w:iCs w:val="1"/>
          <w:rtl w:val="0"/>
        </w:rPr>
        <w:t xml:space="preserve"> of the Möbius- and Liouville-signed partition numbers</w:t>
      </w:r>
      <w:r w:rsidDel="00000000" w:rsidR="00000000" w:rsidRPr="00000000">
        <w:rPr>
          <w:rtl w:val="0"/>
        </w:rPr>
        <w:t xml:space="preserve">, T. Daniels, submitted;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360" w:top="273.6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45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18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360" w:hanging="18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2e3092" w:space="1" w:sz="8" w:val="single"/>
      </w:pBdr>
      <w:tabs>
        <w:tab w:val="right" w:leader="none" w:pos="11520"/>
      </w:tabs>
      <w:spacing w:after="80" w:before="360" w:line="240" w:lineRule="auto"/>
    </w:pPr>
    <w:rPr>
      <w:b w:val="1"/>
      <w:bCs w:val="1"/>
      <w:color w:val="2e3092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>
        <w:bottom w:color="2e3092" w:space="0" w:sz="12" w:val="single"/>
      </w:pBdr>
      <w:tabs>
        <w:tab w:val="right" w:leader="none" w:pos="11520"/>
      </w:tabs>
      <w:spacing w:after="40" w:line="240" w:lineRule="auto"/>
    </w:pPr>
    <w:rPr>
      <w:b w:val="1"/>
      <w:bCs w:val="1"/>
      <w:color w:val="2e3092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i.org/10.1007/s40993-024-00566-x" TargetMode="External"/><Relationship Id="rId11" Type="http://schemas.openxmlformats.org/officeDocument/2006/relationships/hyperlink" Target="https://github.com/tdaniels715/yields-app" TargetMode="External"/><Relationship Id="rId22" Type="http://schemas.openxmlformats.org/officeDocument/2006/relationships/hyperlink" Target="https://arxiv.org/abs/2310.10617" TargetMode="External"/><Relationship Id="rId10" Type="http://schemas.openxmlformats.org/officeDocument/2006/relationships/hyperlink" Target="https://github.com/tdaniels715" TargetMode="External"/><Relationship Id="rId21" Type="http://schemas.openxmlformats.org/officeDocument/2006/relationships/hyperlink" Target="https://doi.org/10.1007/s11139-024-00885-8" TargetMode="External"/><Relationship Id="rId13" Type="http://schemas.openxmlformats.org/officeDocument/2006/relationships/hyperlink" Target="https://github.com/Erdos-Projects/summer26-pokemon-battle-predictor/blob/main/documentation/ExecutiveSummary.pdf" TargetMode="External"/><Relationship Id="rId12" Type="http://schemas.openxmlformats.org/officeDocument/2006/relationships/hyperlink" Target="https://github.com/Erdos-Projects/summer26-pokemon-battle-predicto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daniels715.github.io" TargetMode="External"/><Relationship Id="rId15" Type="http://schemas.openxmlformats.org/officeDocument/2006/relationships/hyperlink" Target="https://www.erdosinstitute.org/certificates/summer-2026/data-science-boot-camp/taylor-daniels/a60de1ae-161e-46a3-ae2b-bff22c6aead2" TargetMode="External"/><Relationship Id="rId14" Type="http://schemas.openxmlformats.org/officeDocument/2006/relationships/hyperlink" Target="https://github.com/Erdos-Projects/summer26-pokemon-battle-predictor/blob/main/documentation/PokemonBattlePredictorSlides.pdf" TargetMode="External"/><Relationship Id="rId17" Type="http://schemas.openxmlformats.org/officeDocument/2006/relationships/hyperlink" Target="https://arxiv.org/abs/2603.04666" TargetMode="External"/><Relationship Id="rId16" Type="http://schemas.openxmlformats.org/officeDocument/2006/relationships/hyperlink" Target="https://arxiv.org/abs/2606.06701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i.org/10.1016/j.jmaa.2024.128717" TargetMode="External"/><Relationship Id="rId6" Type="http://schemas.openxmlformats.org/officeDocument/2006/relationships/hyperlink" Target="mailto:taylor.daniels715@gmail.com" TargetMode="External"/><Relationship Id="rId18" Type="http://schemas.openxmlformats.org/officeDocument/2006/relationships/hyperlink" Target="https://arxiv.org/abs/2603.02373" TargetMode="External"/><Relationship Id="rId7" Type="http://schemas.openxmlformats.org/officeDocument/2006/relationships/hyperlink" Target="mailto:taylor.daniels715@gmail.com" TargetMode="External"/><Relationship Id="rId8" Type="http://schemas.openxmlformats.org/officeDocument/2006/relationships/hyperlink" Target="https://www.linkedin.com/in/taylor-daniels7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