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4075" w14:textId="77777777" w:rsidR="00E778ED" w:rsidRPr="002F3F8F" w:rsidRDefault="00E778ED" w:rsidP="00E778ED">
      <w:pPr>
        <w:spacing w:line="480" w:lineRule="auto"/>
        <w:rPr>
          <w:szCs w:val="24"/>
        </w:rPr>
      </w:pPr>
      <w:r w:rsidRPr="002F3F8F">
        <w:rPr>
          <w:szCs w:val="24"/>
        </w:rPr>
        <w:t>Tealen Davis</w:t>
      </w:r>
    </w:p>
    <w:p w14:paraId="09B4B860" w14:textId="77777777" w:rsidR="00E778ED" w:rsidRPr="002F3F8F" w:rsidRDefault="00E778ED" w:rsidP="00E778ED">
      <w:pPr>
        <w:spacing w:line="480" w:lineRule="auto"/>
        <w:rPr>
          <w:szCs w:val="24"/>
        </w:rPr>
      </w:pPr>
      <w:r w:rsidRPr="002F3F8F">
        <w:rPr>
          <w:szCs w:val="24"/>
        </w:rPr>
        <w:t>Dr Sanders</w:t>
      </w:r>
    </w:p>
    <w:p w14:paraId="7511F59E" w14:textId="77777777" w:rsidR="00E778ED" w:rsidRPr="002F3F8F" w:rsidRDefault="00E778ED" w:rsidP="00E778ED">
      <w:pPr>
        <w:spacing w:line="480" w:lineRule="auto"/>
        <w:rPr>
          <w:szCs w:val="24"/>
        </w:rPr>
      </w:pPr>
      <w:r w:rsidRPr="002F3F8F">
        <w:rPr>
          <w:szCs w:val="24"/>
        </w:rPr>
        <w:t>ITEC 325 - 101</w:t>
      </w:r>
    </w:p>
    <w:p w14:paraId="4D0897D2" w14:textId="77777777" w:rsidR="00E778ED" w:rsidRPr="002F3F8F" w:rsidRDefault="00E778ED" w:rsidP="00E778ED">
      <w:pPr>
        <w:spacing w:line="480" w:lineRule="auto"/>
        <w:rPr>
          <w:szCs w:val="24"/>
        </w:rPr>
      </w:pPr>
      <w:r>
        <w:rPr>
          <w:szCs w:val="24"/>
        </w:rPr>
        <w:t>14</w:t>
      </w:r>
      <w:r w:rsidRPr="002F3F8F">
        <w:rPr>
          <w:szCs w:val="24"/>
        </w:rPr>
        <w:t xml:space="preserve"> </w:t>
      </w:r>
      <w:r>
        <w:rPr>
          <w:szCs w:val="24"/>
        </w:rPr>
        <w:t>May</w:t>
      </w:r>
      <w:r w:rsidRPr="002F3F8F">
        <w:rPr>
          <w:szCs w:val="24"/>
        </w:rPr>
        <w:t xml:space="preserve"> 202</w:t>
      </w:r>
      <w:r>
        <w:rPr>
          <w:szCs w:val="24"/>
        </w:rPr>
        <w:t>3</w:t>
      </w:r>
    </w:p>
    <w:p w14:paraId="45073FD1" w14:textId="77777777" w:rsidR="00D208C1" w:rsidRDefault="00D208C1" w:rsidP="00AE1702"/>
    <w:p w14:paraId="7E325338" w14:textId="6690052A" w:rsidR="00AE1702" w:rsidRDefault="00AE1702" w:rsidP="00AE1702">
      <w:pPr>
        <w:pStyle w:val="Heading1"/>
      </w:pPr>
      <w:r>
        <w:t xml:space="preserve">NAME OF PROCEDURE: Windows </w:t>
      </w:r>
      <w:r w:rsidR="0073055C">
        <w:t>Server 2019</w:t>
      </w:r>
    </w:p>
    <w:p w14:paraId="6BAF997B" w14:textId="77777777" w:rsidR="00AE1702" w:rsidRDefault="00AE1702" w:rsidP="00AE1702">
      <w:pPr>
        <w:pStyle w:val="Heading1"/>
      </w:pPr>
      <w:r>
        <w:t>PRINCIPLE</w:t>
      </w:r>
    </w:p>
    <w:p w14:paraId="00160552" w14:textId="069AE406" w:rsidR="00132492" w:rsidRDefault="00AE1702" w:rsidP="00AE1702">
      <w:pPr>
        <w:pStyle w:val="BodyTextIndent"/>
        <w:rPr>
          <w:b/>
        </w:rPr>
      </w:pPr>
      <w:r w:rsidRPr="00C873C6">
        <w:rPr>
          <w:b/>
        </w:rPr>
        <w:t>The purpose of a Standard Operating Procedure (SOP) for</w:t>
      </w:r>
      <w:r>
        <w:rPr>
          <w:b/>
        </w:rPr>
        <w:t xml:space="preserve"> Windows 10 Pro Installation</w:t>
      </w:r>
      <w:r w:rsidRPr="00C873C6">
        <w:rPr>
          <w:b/>
        </w:rPr>
        <w:t xml:space="preserve"> is to provide </w:t>
      </w:r>
      <w:r w:rsidR="00132492" w:rsidRPr="00132492">
        <w:rPr>
          <w:b/>
        </w:rPr>
        <w:t xml:space="preserve">the step-by-step process of </w:t>
      </w:r>
      <w:r w:rsidR="00EE242A" w:rsidRPr="00EE242A">
        <w:rPr>
          <w:b/>
        </w:rPr>
        <w:t>configu</w:t>
      </w:r>
      <w:r w:rsidR="00196A71">
        <w:rPr>
          <w:b/>
        </w:rPr>
        <w:t>ring</w:t>
      </w:r>
      <w:r w:rsidR="00EE242A" w:rsidRPr="00EE242A">
        <w:rPr>
          <w:b/>
        </w:rPr>
        <w:t xml:space="preserve"> static IP setting for Windows Server 2019</w:t>
      </w:r>
      <w:r w:rsidR="00EE242A">
        <w:rPr>
          <w:b/>
        </w:rPr>
        <w:t xml:space="preserve"> using a sample IPv4 Address, Subnet Mask,</w:t>
      </w:r>
      <w:r w:rsidR="00196A71">
        <w:rPr>
          <w:b/>
        </w:rPr>
        <w:t xml:space="preserve"> and</w:t>
      </w:r>
      <w:r w:rsidR="00EE242A">
        <w:rPr>
          <w:b/>
        </w:rPr>
        <w:t xml:space="preserve"> DNS</w:t>
      </w:r>
      <w:r w:rsidR="00132492" w:rsidRPr="00132492">
        <w:rPr>
          <w:b/>
        </w:rPr>
        <w:t xml:space="preserve">. </w:t>
      </w:r>
      <w:r w:rsidR="00A35805" w:rsidRPr="00A35805">
        <w:rPr>
          <w:b/>
        </w:rPr>
        <w:t>Configuring a static IP address can be useful in a variety of situations where network connectivity is important.</w:t>
      </w:r>
      <w:r w:rsidR="00B3261C">
        <w:rPr>
          <w:b/>
        </w:rPr>
        <w:t xml:space="preserve"> For example, s</w:t>
      </w:r>
      <w:r w:rsidR="00B3261C" w:rsidRPr="00B3261C">
        <w:rPr>
          <w:b/>
        </w:rPr>
        <w:t>ervers and network devices often require a consistent IP address for network communication. This is because they provide important services and resources to other devices on the network, and a change in IP address can cause disruptions in service.</w:t>
      </w:r>
      <w:r w:rsidR="004F0B95">
        <w:rPr>
          <w:b/>
        </w:rPr>
        <w:t xml:space="preserve"> And in some cases, a potential source of connectivity problems could be </w:t>
      </w:r>
      <w:r w:rsidR="005D068F">
        <w:rPr>
          <w:b/>
        </w:rPr>
        <w:t>caused by having a dynamic IP address as opposed to a static one.</w:t>
      </w:r>
      <w:r w:rsidR="00B3261C" w:rsidRPr="00B3261C">
        <w:rPr>
          <w:b/>
        </w:rPr>
        <w:t xml:space="preserve"> By configuring a static IP address, you ensure that these devices have a consistent address that can be easily accessed by other devices on the network</w:t>
      </w:r>
      <w:r w:rsidR="00132492" w:rsidRPr="00132492">
        <w:rPr>
          <w:b/>
        </w:rPr>
        <w:t xml:space="preserve"> So, let's get started!</w:t>
      </w:r>
    </w:p>
    <w:p w14:paraId="6F62F7D0" w14:textId="77777777" w:rsidR="00C9416B" w:rsidRDefault="00C9416B" w:rsidP="00AE1702">
      <w:pPr>
        <w:pStyle w:val="BodyTextIndent"/>
        <w:rPr>
          <w:b/>
        </w:rPr>
      </w:pPr>
    </w:p>
    <w:p w14:paraId="376430F3" w14:textId="24A12DAD" w:rsidR="006801AB" w:rsidRPr="006801AB" w:rsidRDefault="00D54242" w:rsidP="006801AB">
      <w:pPr>
        <w:pStyle w:val="BodyTextIndent"/>
        <w:rPr>
          <w:b/>
        </w:rPr>
      </w:pPr>
      <w:r>
        <w:rPr>
          <w:b/>
        </w:rPr>
        <w:t xml:space="preserve">Suppose that your </w:t>
      </w:r>
      <w:r w:rsidR="006801AB" w:rsidRPr="006801AB">
        <w:rPr>
          <w:b/>
        </w:rPr>
        <w:t xml:space="preserve">static IP configuration </w:t>
      </w:r>
      <w:r>
        <w:rPr>
          <w:b/>
        </w:rPr>
        <w:t>is this</w:t>
      </w:r>
      <w:r w:rsidR="006801AB" w:rsidRPr="006801AB">
        <w:rPr>
          <w:b/>
        </w:rPr>
        <w:t>:</w:t>
      </w:r>
    </w:p>
    <w:p w14:paraId="19B6A92E" w14:textId="77777777" w:rsidR="006801AB" w:rsidRPr="006801AB" w:rsidRDefault="006801AB" w:rsidP="006801AB">
      <w:pPr>
        <w:pStyle w:val="BodyTextIndent"/>
        <w:rPr>
          <w:b/>
        </w:rPr>
      </w:pPr>
    </w:p>
    <w:p w14:paraId="0F850775" w14:textId="77777777" w:rsidR="006801AB" w:rsidRPr="006801AB" w:rsidRDefault="006801AB" w:rsidP="006801AB">
      <w:pPr>
        <w:pStyle w:val="BodyTextIndent"/>
        <w:rPr>
          <w:b/>
        </w:rPr>
      </w:pPr>
      <w:r w:rsidRPr="006801AB">
        <w:rPr>
          <w:b/>
        </w:rPr>
        <w:t>IPv4 Address: 10.3.24.21</w:t>
      </w:r>
    </w:p>
    <w:p w14:paraId="7D7BBA63" w14:textId="77777777" w:rsidR="006801AB" w:rsidRPr="006801AB" w:rsidRDefault="006801AB" w:rsidP="006801AB">
      <w:pPr>
        <w:pStyle w:val="BodyTextIndent"/>
        <w:rPr>
          <w:b/>
        </w:rPr>
      </w:pPr>
      <w:r w:rsidRPr="006801AB">
        <w:rPr>
          <w:b/>
        </w:rPr>
        <w:t>Subnet Mask: 255.0.0.0</w:t>
      </w:r>
    </w:p>
    <w:p w14:paraId="51CFD69D" w14:textId="35E0F59E" w:rsidR="00C9416B" w:rsidRDefault="006801AB" w:rsidP="006801AB">
      <w:pPr>
        <w:pStyle w:val="BodyTextIndent"/>
        <w:rPr>
          <w:b/>
        </w:rPr>
      </w:pPr>
      <w:r w:rsidRPr="006801AB">
        <w:rPr>
          <w:b/>
        </w:rPr>
        <w:t>DNS: 8.8.8.8</w:t>
      </w:r>
    </w:p>
    <w:p w14:paraId="0B9D692D" w14:textId="77777777" w:rsidR="00D54242" w:rsidRDefault="00D54242" w:rsidP="006801AB">
      <w:pPr>
        <w:pStyle w:val="BodyTextIndent"/>
        <w:rPr>
          <w:b/>
        </w:rPr>
      </w:pPr>
    </w:p>
    <w:p w14:paraId="008389CD" w14:textId="124A18E8" w:rsidR="00D54242" w:rsidRDefault="00480097" w:rsidP="006801AB">
      <w:pPr>
        <w:pStyle w:val="BodyTextIndent"/>
        <w:rPr>
          <w:b/>
        </w:rPr>
      </w:pPr>
      <w:r>
        <w:rPr>
          <w:b/>
        </w:rPr>
        <w:t xml:space="preserve">(practice static IP configuration with this) </w:t>
      </w:r>
    </w:p>
    <w:p w14:paraId="2182B20C" w14:textId="77777777" w:rsidR="00132492" w:rsidRDefault="00132492" w:rsidP="00AE1702">
      <w:pPr>
        <w:pStyle w:val="BodyTextIndent"/>
        <w:rPr>
          <w:b/>
        </w:rPr>
      </w:pPr>
    </w:p>
    <w:p w14:paraId="7ABFC0C6" w14:textId="77777777" w:rsidR="00DB6096" w:rsidRDefault="00AE1702" w:rsidP="00AE1702">
      <w:pPr>
        <w:pStyle w:val="Heading1"/>
      </w:pPr>
      <w:r>
        <w:t>SPECIMEN</w:t>
      </w:r>
    </w:p>
    <w:p w14:paraId="552C76F8" w14:textId="285533E6" w:rsidR="00D577F6" w:rsidRDefault="00CC7233" w:rsidP="00D577F6">
      <w:pPr>
        <w:pStyle w:val="Heading1"/>
        <w:numPr>
          <w:ilvl w:val="0"/>
          <w:numId w:val="0"/>
        </w:numPr>
        <w:ind w:left="720"/>
      </w:pPr>
      <w:r w:rsidRPr="00CC7233">
        <w:t xml:space="preserve">In a network setup known as a static IP address, a device or server is given a fixed, permanent IP address. If the IP address is not explicitly configured, it does not change. </w:t>
      </w:r>
      <w:r w:rsidR="0099136C" w:rsidRPr="0099136C">
        <w:t>In contrast, dynamic IP address configuration is a network configuration where a device or a server is assigned an IP address automatically by a DHCP (Dynamic Host Configuration Protocol) server, which can change over time.</w:t>
      </w:r>
      <w:r w:rsidR="0099136C">
        <w:t xml:space="preserve"> </w:t>
      </w:r>
      <w:r w:rsidR="00F55A5D">
        <w:t xml:space="preserve">Each type of IP config has its own unique purposes and is beneficial to use </w:t>
      </w:r>
      <w:r w:rsidR="00D77BB2">
        <w:t xml:space="preserve">under specific circumstances. </w:t>
      </w:r>
      <w:r w:rsidR="009F5823">
        <w:t xml:space="preserve">Laptops and smartphones often use dynamic IP addresses </w:t>
      </w:r>
      <w:r w:rsidR="00497AEC">
        <w:t>in order to allow the device</w:t>
      </w:r>
      <w:r w:rsidR="00477398">
        <w:t>s</w:t>
      </w:r>
      <w:r w:rsidR="00497AEC">
        <w:t xml:space="preserve"> to switch to new networks whenever necessary</w:t>
      </w:r>
      <w:r w:rsidR="00477398">
        <w:t xml:space="preserve">. </w:t>
      </w:r>
      <w:r w:rsidR="0099136C">
        <w:t xml:space="preserve"> </w:t>
      </w:r>
    </w:p>
    <w:p w14:paraId="2625E6F7" w14:textId="1E5244F7" w:rsidR="009603BA" w:rsidRDefault="00AE1702" w:rsidP="00D577F6">
      <w:pPr>
        <w:pStyle w:val="Heading1"/>
        <w:numPr>
          <w:ilvl w:val="0"/>
          <w:numId w:val="0"/>
        </w:numPr>
        <w:ind w:left="720"/>
      </w:pPr>
      <w:r>
        <w:t>PROCEDURE</w:t>
      </w:r>
    </w:p>
    <w:p w14:paraId="6AFF78D2" w14:textId="43FDC741" w:rsidR="009603BA" w:rsidRDefault="00D346A4" w:rsidP="00D346A4">
      <w:pPr>
        <w:pStyle w:val="BodyText"/>
        <w:ind w:left="720"/>
      </w:pPr>
      <w:r>
        <w:t xml:space="preserve">This tutorial could be used for </w:t>
      </w:r>
      <w:r w:rsidR="00B11E79">
        <w:t>upgrading your PC but also applies to installations that involve virtual machines. Th</w:t>
      </w:r>
      <w:r>
        <w:t>ere are three main steps in OS installation in regards to virtual machines</w:t>
      </w:r>
      <w:r w:rsidR="00B11E79">
        <w:t xml:space="preserve">: </w:t>
      </w:r>
    </w:p>
    <w:p w14:paraId="32A4BC89" w14:textId="62703512" w:rsidR="00CD64B5" w:rsidRDefault="000C56F0" w:rsidP="00CD64B5">
      <w:pPr>
        <w:pStyle w:val="Heading3"/>
      </w:pPr>
      <w:r>
        <w:rPr>
          <w:u w:val="single"/>
        </w:rPr>
        <w:lastRenderedPageBreak/>
        <w:t>Log in</w:t>
      </w:r>
      <w:r w:rsidRPr="0041401A">
        <w:t xml:space="preserve"> </w:t>
      </w:r>
      <w:r w:rsidRPr="000C56F0">
        <w:t>to</w:t>
      </w:r>
      <w:r w:rsidR="0041401A">
        <w:t xml:space="preserve"> </w:t>
      </w:r>
      <w:r>
        <w:t>your Windows Server 2019 with administrative privileges</w:t>
      </w:r>
    </w:p>
    <w:p w14:paraId="5BAAEBA8" w14:textId="00920B38" w:rsidR="00BC19B8" w:rsidRDefault="00826469" w:rsidP="00BC19B8">
      <w:pPr>
        <w:pStyle w:val="Heading3"/>
      </w:pPr>
      <w:r>
        <w:rPr>
          <w:u w:val="single"/>
        </w:rPr>
        <w:t>Open</w:t>
      </w:r>
      <w:r w:rsidR="00B165A7">
        <w:t xml:space="preserve"> Network and Sharing Center </w:t>
      </w:r>
      <w:r w:rsidR="00BF144A">
        <w:t>from</w:t>
      </w:r>
      <w:r w:rsidR="00B165A7">
        <w:t xml:space="preserve"> your Windows Server 2019</w:t>
      </w:r>
      <w:r w:rsidR="00BF144A">
        <w:t xml:space="preserve"> taskbar</w:t>
      </w:r>
      <w:r w:rsidR="00B165A7">
        <w:t xml:space="preserve"> </w:t>
      </w:r>
    </w:p>
    <w:p w14:paraId="0E3FBA00" w14:textId="655CC68A" w:rsidR="0076478B" w:rsidRPr="0076478B" w:rsidRDefault="0076478B" w:rsidP="0076478B">
      <w:pPr>
        <w:pStyle w:val="Heading3"/>
      </w:pPr>
    </w:p>
    <w:p w14:paraId="4CE70AD9" w14:textId="0F764E29" w:rsidR="00AE1702" w:rsidRDefault="0066074E" w:rsidP="00650A61">
      <w:pPr>
        <w:pStyle w:val="Heading2"/>
        <w:numPr>
          <w:ilvl w:val="1"/>
          <w:numId w:val="6"/>
        </w:numPr>
      </w:pPr>
      <w:r>
        <w:t>Open your Network and Sharing Center</w:t>
      </w:r>
    </w:p>
    <w:p w14:paraId="47E53590" w14:textId="060EC714" w:rsidR="00122DF9" w:rsidRDefault="0066074E" w:rsidP="00D76D4C">
      <w:pPr>
        <w:pStyle w:val="BodyText2"/>
      </w:pPr>
      <w:r>
        <w:rPr>
          <w:noProof/>
        </w:rPr>
        <w:drawing>
          <wp:inline distT="0" distB="0" distL="0" distR="0" wp14:anchorId="2B144756" wp14:editId="24F56A48">
            <wp:extent cx="5505450" cy="2477453"/>
            <wp:effectExtent l="0" t="0" r="0" b="0"/>
            <wp:docPr id="5943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81" cy="24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31D9" w14:textId="3FAA2B30" w:rsidR="00733FFF" w:rsidRDefault="00733FFF" w:rsidP="00480097">
      <w:pPr>
        <w:pStyle w:val="BodyText2"/>
        <w:ind w:left="0"/>
      </w:pPr>
    </w:p>
    <w:p w14:paraId="2AC5CA99" w14:textId="739A88FD" w:rsidR="00F24DDE" w:rsidRDefault="00F24DDE" w:rsidP="00F24DDE">
      <w:pPr>
        <w:pStyle w:val="Heading2"/>
      </w:pPr>
      <w:r w:rsidRPr="00F24DDE">
        <w:t>In the Network and Sharing Center, click on the "Change adapter settings" option.</w:t>
      </w:r>
    </w:p>
    <w:p w14:paraId="5D7C1AB1" w14:textId="76A95D61" w:rsidR="00F24DDE" w:rsidRDefault="00D91B59" w:rsidP="00F24DDE">
      <w:pPr>
        <w:pStyle w:val="BodyText2"/>
      </w:pPr>
      <w:r>
        <w:rPr>
          <w:noProof/>
        </w:rPr>
        <w:drawing>
          <wp:inline distT="0" distB="0" distL="0" distR="0" wp14:anchorId="0B5C4DAB" wp14:editId="29CBCB27">
            <wp:extent cx="5651500" cy="2543175"/>
            <wp:effectExtent l="0" t="0" r="6350" b="9525"/>
            <wp:docPr id="1119170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80" cy="25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89DD" w14:textId="77777777" w:rsidR="00480097" w:rsidRDefault="00480097" w:rsidP="00F24DDE">
      <w:pPr>
        <w:pStyle w:val="BodyText2"/>
      </w:pPr>
    </w:p>
    <w:p w14:paraId="78CED75D" w14:textId="77777777" w:rsidR="00480097" w:rsidRDefault="00480097" w:rsidP="00F24DDE">
      <w:pPr>
        <w:pStyle w:val="BodyText2"/>
      </w:pPr>
    </w:p>
    <w:p w14:paraId="6C8E9288" w14:textId="77777777" w:rsidR="00480097" w:rsidRDefault="00480097" w:rsidP="00F24DDE">
      <w:pPr>
        <w:pStyle w:val="BodyText2"/>
      </w:pPr>
    </w:p>
    <w:p w14:paraId="560075DE" w14:textId="77777777" w:rsidR="00480097" w:rsidRDefault="00480097" w:rsidP="00F24DDE">
      <w:pPr>
        <w:pStyle w:val="BodyText2"/>
      </w:pPr>
    </w:p>
    <w:p w14:paraId="7F5E3E8C" w14:textId="77777777" w:rsidR="00480097" w:rsidRDefault="00480097" w:rsidP="00F24DDE">
      <w:pPr>
        <w:pStyle w:val="BodyText2"/>
      </w:pPr>
    </w:p>
    <w:p w14:paraId="578AFEB3" w14:textId="77777777" w:rsidR="00480097" w:rsidRDefault="00480097" w:rsidP="00F24DDE">
      <w:pPr>
        <w:pStyle w:val="BodyText2"/>
      </w:pPr>
    </w:p>
    <w:p w14:paraId="3A8180E5" w14:textId="77777777" w:rsidR="00480097" w:rsidRPr="00F24DDE" w:rsidRDefault="00480097" w:rsidP="00F24DDE">
      <w:pPr>
        <w:pStyle w:val="BodyText2"/>
      </w:pPr>
    </w:p>
    <w:p w14:paraId="00DEFCBF" w14:textId="77777777" w:rsidR="00FF7D25" w:rsidRDefault="00FF7D25" w:rsidP="00FF7D25">
      <w:pPr>
        <w:pStyle w:val="Heading2"/>
      </w:pPr>
      <w:r w:rsidRPr="00FF7D25">
        <w:lastRenderedPageBreak/>
        <w:t>Right-click on the network adapter that you want to set up with a static IP address and select "Properties".</w:t>
      </w:r>
    </w:p>
    <w:p w14:paraId="0F7259C5" w14:textId="329B2D9E" w:rsidR="00FF7D25" w:rsidRPr="00FF7D25" w:rsidRDefault="00564B70" w:rsidP="00FF7D25">
      <w:pPr>
        <w:pStyle w:val="BodyText2"/>
      </w:pPr>
      <w:r>
        <w:rPr>
          <w:noProof/>
        </w:rPr>
        <w:drawing>
          <wp:inline distT="0" distB="0" distL="0" distR="0" wp14:anchorId="3DF0A738" wp14:editId="0DE7E83D">
            <wp:extent cx="5610225" cy="2524601"/>
            <wp:effectExtent l="0" t="0" r="0" b="9525"/>
            <wp:docPr id="2096465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82" cy="25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E8E8" w14:textId="6AD1F750" w:rsidR="001777B1" w:rsidRDefault="001777B1" w:rsidP="001777B1">
      <w:pPr>
        <w:pStyle w:val="Heading2"/>
      </w:pPr>
      <w:r>
        <w:t>Scroll down the list of items and locate "Internet Protocol Version 4 (TCP/IPv4)"</w:t>
      </w:r>
      <w:r>
        <w:t xml:space="preserve"> and</w:t>
      </w:r>
    </w:p>
    <w:p w14:paraId="768F10AD" w14:textId="17D41561" w:rsidR="001777B1" w:rsidRDefault="00330C32" w:rsidP="001777B1">
      <w:pPr>
        <w:pStyle w:val="Heading2"/>
        <w:numPr>
          <w:ilvl w:val="0"/>
          <w:numId w:val="0"/>
        </w:numPr>
        <w:ind w:left="720"/>
      </w:pPr>
      <w:r>
        <w:t>Right-c</w:t>
      </w:r>
      <w:r w:rsidR="001777B1">
        <w:t>lick on the "Properties" button to open the Internet Protocol Version 4 (TCP/IPv4) Properties dialog box.</w:t>
      </w:r>
    </w:p>
    <w:p w14:paraId="4EE71463" w14:textId="470C3470" w:rsidR="001777B1" w:rsidRDefault="00C9416B" w:rsidP="001777B1">
      <w:pPr>
        <w:pStyle w:val="BodyText2"/>
      </w:pPr>
      <w:r>
        <w:rPr>
          <w:noProof/>
        </w:rPr>
        <w:drawing>
          <wp:inline distT="0" distB="0" distL="0" distR="0" wp14:anchorId="6E5AE2CB" wp14:editId="2AFDE7B2">
            <wp:extent cx="5991225" cy="2696052"/>
            <wp:effectExtent l="0" t="0" r="0" b="9525"/>
            <wp:docPr id="1631020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39" cy="27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602D" w14:textId="77777777" w:rsidR="00AA45D3" w:rsidRDefault="00AA45D3" w:rsidP="001777B1">
      <w:pPr>
        <w:pStyle w:val="BodyText2"/>
      </w:pPr>
    </w:p>
    <w:p w14:paraId="7D98C26C" w14:textId="77777777" w:rsidR="00AA45D3" w:rsidRDefault="00AA45D3" w:rsidP="001777B1">
      <w:pPr>
        <w:pStyle w:val="BodyText2"/>
      </w:pPr>
    </w:p>
    <w:p w14:paraId="69D0D6F8" w14:textId="77777777" w:rsidR="00AA45D3" w:rsidRDefault="00AA45D3" w:rsidP="001777B1">
      <w:pPr>
        <w:pStyle w:val="BodyText2"/>
      </w:pPr>
    </w:p>
    <w:p w14:paraId="59E86FC6" w14:textId="77777777" w:rsidR="00AA45D3" w:rsidRDefault="00AA45D3" w:rsidP="001777B1">
      <w:pPr>
        <w:pStyle w:val="BodyText2"/>
      </w:pPr>
    </w:p>
    <w:p w14:paraId="4DCF5817" w14:textId="77777777" w:rsidR="00AA45D3" w:rsidRDefault="00AA45D3" w:rsidP="001777B1">
      <w:pPr>
        <w:pStyle w:val="BodyText2"/>
      </w:pPr>
    </w:p>
    <w:p w14:paraId="2DAA73BF" w14:textId="77777777" w:rsidR="00AA45D3" w:rsidRDefault="00AA45D3" w:rsidP="001777B1">
      <w:pPr>
        <w:pStyle w:val="BodyText2"/>
      </w:pPr>
    </w:p>
    <w:p w14:paraId="1B4017A4" w14:textId="77777777" w:rsidR="00AA45D3" w:rsidRDefault="00AA45D3" w:rsidP="001777B1">
      <w:pPr>
        <w:pStyle w:val="BodyText2"/>
      </w:pPr>
    </w:p>
    <w:p w14:paraId="5F0389AC" w14:textId="77777777" w:rsidR="00AA45D3" w:rsidRDefault="00AA45D3" w:rsidP="001777B1">
      <w:pPr>
        <w:pStyle w:val="BodyText2"/>
      </w:pPr>
    </w:p>
    <w:p w14:paraId="21346E2C" w14:textId="77777777" w:rsidR="00AA45D3" w:rsidRPr="001777B1" w:rsidRDefault="00AA45D3" w:rsidP="001777B1">
      <w:pPr>
        <w:pStyle w:val="BodyText2"/>
      </w:pPr>
    </w:p>
    <w:p w14:paraId="3CBDB558" w14:textId="553ACC7B" w:rsidR="008E0C90" w:rsidRDefault="008E0C90" w:rsidP="008E0C90">
      <w:pPr>
        <w:pStyle w:val="Heading2"/>
      </w:pPr>
      <w:r w:rsidRPr="008E0C90">
        <w:t>In the "IP address"</w:t>
      </w:r>
      <w:r>
        <w:t>, “Subnet mask”, and</w:t>
      </w:r>
      <w:r w:rsidR="0062170D">
        <w:t xml:space="preserve"> “Default gateway”</w:t>
      </w:r>
      <w:r w:rsidRPr="008E0C90">
        <w:t xml:space="preserve"> field</w:t>
      </w:r>
      <w:r w:rsidR="0062170D">
        <w:t>s</w:t>
      </w:r>
      <w:r w:rsidRPr="008E0C90">
        <w:t>, enter the IP address you want to use for the server</w:t>
      </w:r>
      <w:r w:rsidR="0062170D">
        <w:t xml:space="preserve"> and the network</w:t>
      </w:r>
      <w:r w:rsidRPr="008E0C90">
        <w:t>.</w:t>
      </w:r>
      <w:r w:rsidR="00072108">
        <w:t xml:space="preserve"> Press </w:t>
      </w:r>
      <w:r w:rsidR="00AA45D3">
        <w:t xml:space="preserve">“OK” to save your changes. You have now configured a static IP address. CONGRATULATIONS! </w:t>
      </w:r>
      <w:r w:rsidR="00AA45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465D55" w14:textId="2DB666CF" w:rsidR="00DB2520" w:rsidRDefault="00AA45D3" w:rsidP="00DB2520">
      <w:pPr>
        <w:pStyle w:val="BodyText2"/>
      </w:pPr>
      <w:r>
        <w:rPr>
          <w:noProof/>
        </w:rPr>
        <w:drawing>
          <wp:inline distT="0" distB="0" distL="0" distR="0" wp14:anchorId="02ED5DAC" wp14:editId="5D678593">
            <wp:extent cx="5248275" cy="2361724"/>
            <wp:effectExtent l="0" t="0" r="0" b="635"/>
            <wp:docPr id="1762849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07" cy="23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8136" w14:textId="77777777" w:rsidR="002C3233" w:rsidRDefault="002C3233" w:rsidP="00DB2520">
      <w:pPr>
        <w:pStyle w:val="BodyText2"/>
      </w:pPr>
    </w:p>
    <w:p w14:paraId="67535A89" w14:textId="18FD8E98" w:rsidR="002C3233" w:rsidRDefault="002C3233" w:rsidP="002C3233">
      <w:pPr>
        <w:pStyle w:val="Heading2"/>
      </w:pPr>
      <w:r>
        <w:t xml:space="preserve">To check your work, go to Windows Powershell and type </w:t>
      </w:r>
      <w:r w:rsidR="00B1030E" w:rsidRPr="00B1030E">
        <w:rPr>
          <w:highlight w:val="yellow"/>
        </w:rPr>
        <w:t>ipconfig /all</w:t>
      </w:r>
      <w:r>
        <w:t xml:space="preserve"> </w:t>
      </w:r>
    </w:p>
    <w:p w14:paraId="00FCACB7" w14:textId="167BAFE8" w:rsidR="00B1030E" w:rsidRPr="00B1030E" w:rsidRDefault="00F4791E" w:rsidP="00B1030E">
      <w:pPr>
        <w:pStyle w:val="BodyText2"/>
      </w:pPr>
      <w:r>
        <w:rPr>
          <w:noProof/>
        </w:rPr>
        <w:drawing>
          <wp:inline distT="0" distB="0" distL="0" distR="0" wp14:anchorId="0372DB89" wp14:editId="49141321">
            <wp:extent cx="5429250" cy="2443163"/>
            <wp:effectExtent l="0" t="0" r="0" b="0"/>
            <wp:docPr id="1019905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68" cy="24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DC0B" w14:textId="00FA0F46" w:rsidR="00733FFF" w:rsidRPr="00733FFF" w:rsidRDefault="00733FFF" w:rsidP="00AA45D3">
      <w:pPr>
        <w:pStyle w:val="Heading2"/>
        <w:numPr>
          <w:ilvl w:val="0"/>
          <w:numId w:val="0"/>
        </w:numPr>
        <w:ind w:left="720"/>
      </w:pPr>
    </w:p>
    <w:p w14:paraId="1EF49935" w14:textId="41573841" w:rsidR="00AE1702" w:rsidRDefault="00AE1702" w:rsidP="00986A1F">
      <w:pPr>
        <w:pStyle w:val="BodyText2"/>
      </w:pPr>
    </w:p>
    <w:p w14:paraId="61849095" w14:textId="77777777" w:rsidR="00AE1702" w:rsidRDefault="00AE1702" w:rsidP="00AE1702">
      <w:pPr>
        <w:pStyle w:val="ListBullet3"/>
      </w:pPr>
    </w:p>
    <w:sectPr w:rsidR="00AE1702">
      <w:headerReference w:type="default" r:id="rId13"/>
      <w:footerReference w:type="default" r:id="rId14"/>
      <w:endnotePr>
        <w:numFmt w:val="decimal"/>
      </w:endnotePr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AD4F" w14:textId="77777777" w:rsidR="00F618F3" w:rsidRDefault="00F618F3">
      <w:r>
        <w:separator/>
      </w:r>
    </w:p>
  </w:endnote>
  <w:endnote w:type="continuationSeparator" w:id="0">
    <w:p w14:paraId="7AB5860A" w14:textId="77777777" w:rsidR="00F618F3" w:rsidRDefault="00F6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EC2E" w14:textId="77777777" w:rsidR="00D16642" w:rsidRDefault="00000000">
    <w:pPr>
      <w:pStyle w:val="Header"/>
      <w:widowControl w:val="0"/>
      <w:tabs>
        <w:tab w:val="clear" w:pos="4320"/>
        <w:tab w:val="clear" w:pos="8640"/>
      </w:tabs>
      <w:spacing w:line="240" w:lineRule="exact"/>
      <w:rPr>
        <w:rFonts w:ascii="Courier" w:hAnsi="Courier"/>
        <w:snapToGrid w:val="0"/>
      </w:rPr>
    </w:pPr>
  </w:p>
  <w:p w14:paraId="30158484" w14:textId="77777777" w:rsidR="00D16642" w:rsidRDefault="00000000">
    <w:pPr>
      <w:tabs>
        <w:tab w:val="left" w:pos="-720"/>
        <w:tab w:val="left" w:pos="0"/>
        <w:tab w:val="left" w:pos="3168"/>
        <w:tab w:val="left" w:pos="6048"/>
        <w:tab w:val="left" w:pos="9648"/>
        <w:tab w:val="left" w:pos="1080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BEAC" w14:textId="77777777" w:rsidR="00F618F3" w:rsidRDefault="00F618F3">
      <w:r>
        <w:separator/>
      </w:r>
    </w:p>
  </w:footnote>
  <w:footnote w:type="continuationSeparator" w:id="0">
    <w:p w14:paraId="73C7697C" w14:textId="77777777" w:rsidR="00F618F3" w:rsidRDefault="00F6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F267" w14:textId="4544C2A4" w:rsidR="00D16642" w:rsidRDefault="00E778ED" w:rsidP="008170DC">
    <w:pPr>
      <w:tabs>
        <w:tab w:val="left" w:pos="-720"/>
        <w:tab w:val="left" w:pos="0"/>
        <w:tab w:val="center" w:pos="2304"/>
        <w:tab w:val="left" w:pos="4752"/>
        <w:tab w:val="left" w:pos="7344"/>
        <w:tab w:val="left" w:pos="10800"/>
      </w:tabs>
      <w:rPr>
        <w:sz w:val="20"/>
      </w:rPr>
    </w:pPr>
    <w:r>
      <w:rPr>
        <w:sz w:val="16"/>
      </w:rPr>
      <w:tab/>
    </w:r>
  </w:p>
  <w:p w14:paraId="271418E2" w14:textId="77777777" w:rsidR="00D16642" w:rsidRDefault="00000000">
    <w:pPr>
      <w:spacing w:line="240" w:lineRule="exac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4D1A"/>
    <w:multiLevelType w:val="multilevel"/>
    <w:tmpl w:val="A7B2D47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5286388D"/>
    <w:multiLevelType w:val="multilevel"/>
    <w:tmpl w:val="656E93C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53C74A6C"/>
    <w:multiLevelType w:val="multilevel"/>
    <w:tmpl w:val="B308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73E66"/>
    <w:multiLevelType w:val="hybridMultilevel"/>
    <w:tmpl w:val="0414E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B403B6"/>
    <w:multiLevelType w:val="multilevel"/>
    <w:tmpl w:val="15E0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045583">
    <w:abstractNumId w:val="2"/>
  </w:num>
  <w:num w:numId="2" w16cid:durableId="1674839878">
    <w:abstractNumId w:val="4"/>
  </w:num>
  <w:num w:numId="3" w16cid:durableId="1051466440">
    <w:abstractNumId w:val="0"/>
  </w:num>
  <w:num w:numId="4" w16cid:durableId="262735684">
    <w:abstractNumId w:val="3"/>
  </w:num>
  <w:num w:numId="5" w16cid:durableId="1792288852">
    <w:abstractNumId w:val="1"/>
  </w:num>
  <w:num w:numId="6" w16cid:durableId="1098135804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E"/>
    <w:rsid w:val="00025F18"/>
    <w:rsid w:val="00047714"/>
    <w:rsid w:val="00072108"/>
    <w:rsid w:val="00082A26"/>
    <w:rsid w:val="000C0FE2"/>
    <w:rsid w:val="000C56F0"/>
    <w:rsid w:val="00122DF9"/>
    <w:rsid w:val="00124074"/>
    <w:rsid w:val="00132492"/>
    <w:rsid w:val="00166851"/>
    <w:rsid w:val="001777B1"/>
    <w:rsid w:val="00196A71"/>
    <w:rsid w:val="001B771E"/>
    <w:rsid w:val="001C59F9"/>
    <w:rsid w:val="001E170A"/>
    <w:rsid w:val="001F1F0F"/>
    <w:rsid w:val="001F5DBF"/>
    <w:rsid w:val="002112D3"/>
    <w:rsid w:val="00264A47"/>
    <w:rsid w:val="00270126"/>
    <w:rsid w:val="002C3233"/>
    <w:rsid w:val="00312687"/>
    <w:rsid w:val="00313022"/>
    <w:rsid w:val="00330C32"/>
    <w:rsid w:val="003553B0"/>
    <w:rsid w:val="00363F97"/>
    <w:rsid w:val="0039613D"/>
    <w:rsid w:val="003D38E4"/>
    <w:rsid w:val="003F674D"/>
    <w:rsid w:val="0041401A"/>
    <w:rsid w:val="0044699E"/>
    <w:rsid w:val="00446D9A"/>
    <w:rsid w:val="00455F98"/>
    <w:rsid w:val="00475587"/>
    <w:rsid w:val="00477398"/>
    <w:rsid w:val="00480097"/>
    <w:rsid w:val="00484D9C"/>
    <w:rsid w:val="00497AEC"/>
    <w:rsid w:val="004A6058"/>
    <w:rsid w:val="004D2424"/>
    <w:rsid w:val="004F08B8"/>
    <w:rsid w:val="004F0B95"/>
    <w:rsid w:val="00515030"/>
    <w:rsid w:val="00542F0E"/>
    <w:rsid w:val="00546812"/>
    <w:rsid w:val="005625E8"/>
    <w:rsid w:val="00564B70"/>
    <w:rsid w:val="005D068F"/>
    <w:rsid w:val="005D231E"/>
    <w:rsid w:val="0062170D"/>
    <w:rsid w:val="0062335C"/>
    <w:rsid w:val="00650A61"/>
    <w:rsid w:val="0066074E"/>
    <w:rsid w:val="006801AB"/>
    <w:rsid w:val="00690943"/>
    <w:rsid w:val="006971B7"/>
    <w:rsid w:val="006A0FA9"/>
    <w:rsid w:val="006B7E8C"/>
    <w:rsid w:val="006D150A"/>
    <w:rsid w:val="006D1921"/>
    <w:rsid w:val="006D7071"/>
    <w:rsid w:val="0070277F"/>
    <w:rsid w:val="00723466"/>
    <w:rsid w:val="0073055C"/>
    <w:rsid w:val="00733FFF"/>
    <w:rsid w:val="00751BD0"/>
    <w:rsid w:val="0076478B"/>
    <w:rsid w:val="007C0F1C"/>
    <w:rsid w:val="007E35F0"/>
    <w:rsid w:val="00812788"/>
    <w:rsid w:val="008213BA"/>
    <w:rsid w:val="00826469"/>
    <w:rsid w:val="00831F43"/>
    <w:rsid w:val="0083788C"/>
    <w:rsid w:val="00844ECC"/>
    <w:rsid w:val="0086138F"/>
    <w:rsid w:val="00861FA0"/>
    <w:rsid w:val="00865D72"/>
    <w:rsid w:val="00870FB0"/>
    <w:rsid w:val="00890481"/>
    <w:rsid w:val="008B6239"/>
    <w:rsid w:val="008E0C90"/>
    <w:rsid w:val="00914065"/>
    <w:rsid w:val="00917704"/>
    <w:rsid w:val="00917908"/>
    <w:rsid w:val="00942F64"/>
    <w:rsid w:val="009460AA"/>
    <w:rsid w:val="009603BA"/>
    <w:rsid w:val="00981254"/>
    <w:rsid w:val="00986A1F"/>
    <w:rsid w:val="0099136C"/>
    <w:rsid w:val="00994138"/>
    <w:rsid w:val="009A02FB"/>
    <w:rsid w:val="009A7C4D"/>
    <w:rsid w:val="009B1231"/>
    <w:rsid w:val="009C2B0B"/>
    <w:rsid w:val="009F5823"/>
    <w:rsid w:val="00A35805"/>
    <w:rsid w:val="00A82278"/>
    <w:rsid w:val="00A95213"/>
    <w:rsid w:val="00AA45D3"/>
    <w:rsid w:val="00AA747B"/>
    <w:rsid w:val="00AC66F0"/>
    <w:rsid w:val="00AE1702"/>
    <w:rsid w:val="00AE1FB1"/>
    <w:rsid w:val="00AF1431"/>
    <w:rsid w:val="00B1030E"/>
    <w:rsid w:val="00B11E79"/>
    <w:rsid w:val="00B165A7"/>
    <w:rsid w:val="00B3261C"/>
    <w:rsid w:val="00B41C39"/>
    <w:rsid w:val="00BB0C99"/>
    <w:rsid w:val="00BC19B8"/>
    <w:rsid w:val="00BF144A"/>
    <w:rsid w:val="00C9416B"/>
    <w:rsid w:val="00C94B8B"/>
    <w:rsid w:val="00CC5600"/>
    <w:rsid w:val="00CC7233"/>
    <w:rsid w:val="00CD64B5"/>
    <w:rsid w:val="00D20223"/>
    <w:rsid w:val="00D208C1"/>
    <w:rsid w:val="00D20DB0"/>
    <w:rsid w:val="00D346A4"/>
    <w:rsid w:val="00D54242"/>
    <w:rsid w:val="00D577F6"/>
    <w:rsid w:val="00D65E65"/>
    <w:rsid w:val="00D76D4C"/>
    <w:rsid w:val="00D77BB2"/>
    <w:rsid w:val="00D91B59"/>
    <w:rsid w:val="00D91DF7"/>
    <w:rsid w:val="00D94708"/>
    <w:rsid w:val="00DB2520"/>
    <w:rsid w:val="00DB6096"/>
    <w:rsid w:val="00DC155A"/>
    <w:rsid w:val="00DD5644"/>
    <w:rsid w:val="00E02989"/>
    <w:rsid w:val="00E5605F"/>
    <w:rsid w:val="00E778ED"/>
    <w:rsid w:val="00EE242A"/>
    <w:rsid w:val="00F1460B"/>
    <w:rsid w:val="00F23072"/>
    <w:rsid w:val="00F24DDE"/>
    <w:rsid w:val="00F4791E"/>
    <w:rsid w:val="00F55A5D"/>
    <w:rsid w:val="00F618F3"/>
    <w:rsid w:val="00F65F3A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13E7"/>
  <w15:chartTrackingRefBased/>
  <w15:docId w15:val="{6280F0FF-72A4-4AF5-860E-457D9DC8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70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AE1702"/>
    <w:pPr>
      <w:keepNext/>
      <w:widowControl/>
      <w:numPr>
        <w:numId w:val="5"/>
      </w:numPr>
      <w:spacing w:before="240" w:after="120"/>
      <w:outlineLvl w:val="0"/>
    </w:pPr>
    <w:rPr>
      <w:b/>
      <w:snapToGrid/>
    </w:rPr>
  </w:style>
  <w:style w:type="paragraph" w:styleId="Heading2">
    <w:name w:val="heading 2"/>
    <w:basedOn w:val="Normal"/>
    <w:next w:val="BodyText2"/>
    <w:link w:val="Heading2Char"/>
    <w:qFormat/>
    <w:rsid w:val="00AE1702"/>
    <w:pPr>
      <w:keepNext/>
      <w:numPr>
        <w:ilvl w:val="1"/>
        <w:numId w:val="5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3"/>
    <w:link w:val="Heading3Char"/>
    <w:qFormat/>
    <w:rsid w:val="00AE1702"/>
    <w:pPr>
      <w:keepNext/>
      <w:numPr>
        <w:ilvl w:val="2"/>
        <w:numId w:val="5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AE1702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1702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170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170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AE170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AE1702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50A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6D150A"/>
    <w:rPr>
      <w:b/>
      <w:bCs/>
    </w:rPr>
  </w:style>
  <w:style w:type="paragraph" w:customStyle="1" w:styleId="ql-indent-1">
    <w:name w:val="ql-indent-1"/>
    <w:basedOn w:val="Normal"/>
    <w:rsid w:val="006D150A"/>
    <w:pPr>
      <w:spacing w:before="100" w:beforeAutospacing="1" w:after="100" w:afterAutospacing="1"/>
    </w:pPr>
    <w:rPr>
      <w:szCs w:val="24"/>
    </w:rPr>
  </w:style>
  <w:style w:type="character" w:styleId="Emphasis">
    <w:name w:val="Emphasis"/>
    <w:basedOn w:val="DefaultParagraphFont"/>
    <w:uiPriority w:val="20"/>
    <w:qFormat/>
    <w:rsid w:val="006D150A"/>
    <w:rPr>
      <w:i/>
      <w:iCs/>
    </w:rPr>
  </w:style>
  <w:style w:type="character" w:styleId="Hyperlink">
    <w:name w:val="Hyperlink"/>
    <w:basedOn w:val="DefaultParagraphFont"/>
    <w:uiPriority w:val="99"/>
    <w:unhideWhenUsed/>
    <w:rsid w:val="006D15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E1702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AE1702"/>
    <w:rPr>
      <w:rFonts w:ascii="Times New Roman" w:eastAsia="Times New Roman" w:hAnsi="Times New Roman" w:cs="Arial"/>
      <w:b/>
      <w:bCs/>
      <w:iCs/>
      <w:snapToGrid w:val="0"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AE1702"/>
    <w:rPr>
      <w:rFonts w:ascii="Times New Roman" w:eastAsia="Times New Roman" w:hAnsi="Times New Roman" w:cs="Arial"/>
      <w:bCs/>
      <w:snapToGrid w:val="0"/>
      <w:kern w:val="0"/>
      <w:sz w:val="24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AE1702"/>
    <w:rPr>
      <w:rFonts w:ascii="Times New Roman" w:eastAsia="Times New Roman" w:hAnsi="Times New Roman" w:cs="Times New Roman"/>
      <w:b/>
      <w:bCs/>
      <w:snapToGrid w:val="0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AE1702"/>
    <w:rPr>
      <w:rFonts w:ascii="Times New Roman" w:eastAsia="Times New Roman" w:hAnsi="Times New Roman" w:cs="Times New Roman"/>
      <w:b/>
      <w:bCs/>
      <w:i/>
      <w:iCs/>
      <w:snapToGrid w:val="0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AE1702"/>
    <w:rPr>
      <w:rFonts w:ascii="Times New Roman" w:eastAsia="Times New Roman" w:hAnsi="Times New Roman" w:cs="Times New Roman"/>
      <w:b/>
      <w:bCs/>
      <w:snapToGrid w:val="0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rsid w:val="00AE1702"/>
    <w:rPr>
      <w:rFonts w:ascii="Times New Roman" w:eastAsia="Times New Roman" w:hAnsi="Times New Roman" w:cs="Times New Roman"/>
      <w:snapToGrid w:val="0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AE1702"/>
    <w:rPr>
      <w:rFonts w:ascii="Times New Roman" w:eastAsia="Times New Roman" w:hAnsi="Times New Roman" w:cs="Times New Roman"/>
      <w:i/>
      <w:iCs/>
      <w:snapToGrid w:val="0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AE1702"/>
    <w:rPr>
      <w:rFonts w:ascii="Arial" w:eastAsia="Times New Roman" w:hAnsi="Arial" w:cs="Arial"/>
      <w:snapToGrid w:val="0"/>
      <w:kern w:val="0"/>
      <w14:ligatures w14:val="none"/>
    </w:rPr>
  </w:style>
  <w:style w:type="paragraph" w:styleId="Header">
    <w:name w:val="header"/>
    <w:basedOn w:val="Normal"/>
    <w:link w:val="HeaderChar"/>
    <w:rsid w:val="00AE1702"/>
    <w:pPr>
      <w:widowControl/>
      <w:tabs>
        <w:tab w:val="center" w:pos="4320"/>
        <w:tab w:val="right" w:pos="8640"/>
      </w:tabs>
    </w:pPr>
    <w:rPr>
      <w:snapToGrid/>
    </w:rPr>
  </w:style>
  <w:style w:type="character" w:customStyle="1" w:styleId="HeaderChar">
    <w:name w:val="Header Char"/>
    <w:basedOn w:val="DefaultParagraphFont"/>
    <w:link w:val="Header"/>
    <w:rsid w:val="00AE1702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AE1702"/>
    <w:pPr>
      <w:widowControl/>
      <w:ind w:left="720"/>
    </w:pPr>
    <w:rPr>
      <w:snapToGrid/>
    </w:rPr>
  </w:style>
  <w:style w:type="character" w:customStyle="1" w:styleId="BodyTextIndentChar">
    <w:name w:val="Body Text Indent Char"/>
    <w:basedOn w:val="DefaultParagraphFont"/>
    <w:link w:val="BodyTextIndent"/>
    <w:rsid w:val="00AE1702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BodyText2">
    <w:name w:val="Body Text 2"/>
    <w:basedOn w:val="Normal"/>
    <w:link w:val="BodyText2Char"/>
    <w:rsid w:val="00AE1702"/>
    <w:pPr>
      <w:spacing w:after="120"/>
      <w:ind w:left="720"/>
    </w:pPr>
  </w:style>
  <w:style w:type="character" w:customStyle="1" w:styleId="BodyText2Char">
    <w:name w:val="Body Text 2 Char"/>
    <w:basedOn w:val="DefaultParagraphFont"/>
    <w:link w:val="BodyText2"/>
    <w:rsid w:val="00AE1702"/>
    <w:rPr>
      <w:rFonts w:ascii="Times New Roman" w:eastAsia="Times New Roman" w:hAnsi="Times New Roman" w:cs="Times New Roman"/>
      <w:snapToGrid w:val="0"/>
      <w:kern w:val="0"/>
      <w:sz w:val="24"/>
      <w:szCs w:val="20"/>
      <w14:ligatures w14:val="none"/>
    </w:rPr>
  </w:style>
  <w:style w:type="paragraph" w:styleId="ListBullet3">
    <w:name w:val="List Bullet 3"/>
    <w:basedOn w:val="Normal"/>
    <w:autoRedefine/>
    <w:rsid w:val="00AE1702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AE17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1702"/>
    <w:rPr>
      <w:rFonts w:ascii="Times New Roman" w:eastAsia="Times New Roman" w:hAnsi="Times New Roman" w:cs="Times New Roman"/>
      <w:snapToGrid w:val="0"/>
      <w:kern w:val="0"/>
      <w:sz w:val="24"/>
      <w:szCs w:val="20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E170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E1702"/>
    <w:rPr>
      <w:rFonts w:ascii="Times New Roman" w:eastAsia="Times New Roman" w:hAnsi="Times New Roman" w:cs="Times New Roman"/>
      <w:snapToGrid w:val="0"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D24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77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ED"/>
    <w:rPr>
      <w:rFonts w:ascii="Times New Roman" w:eastAsia="Times New Roman" w:hAnsi="Times New Roman" w:cs="Times New Roman"/>
      <w:snapToGrid w:val="0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4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6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6541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9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27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1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03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5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2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6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30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26851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04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4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3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2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Tealen Davis</dc:creator>
  <cp:keywords/>
  <dc:description/>
  <cp:lastModifiedBy>Tealen Davis</cp:lastModifiedBy>
  <cp:revision>144</cp:revision>
  <dcterms:created xsi:type="dcterms:W3CDTF">2023-05-06T00:25:00Z</dcterms:created>
  <dcterms:modified xsi:type="dcterms:W3CDTF">2023-05-13T17:28:00Z</dcterms:modified>
</cp:coreProperties>
</file>