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昌</w:t>
      </w:r>
      <w:r w:rsidDel="00000000" w:rsidR="00000000" w:rsidRPr="00000000">
        <w:rPr>
          <w:rtl w:val="0"/>
        </w:rPr>
        <w:t xml:space="preserve"> [2] @ [3] </w:t>
      </w:r>
      <w:r w:rsidDel="00000000" w:rsidR="00000000" w:rsidRPr="00000000">
        <w:rPr>
          <w:rtl w:val="0"/>
        </w:rPr>
        <w:t xml:space="preserve">FOREVER</w:t>
      </w:r>
      <w:r w:rsidDel="00000000" w:rsidR="00000000" w:rsidRPr="00000000">
        <w:rPr>
          <w:rtl w:val="0"/>
        </w:rPr>
        <w:t xml:space="preserve">® [4] </w:t>
      </w:r>
      <w:r w:rsidDel="00000000" w:rsidR="00000000" w:rsidRPr="00000000">
        <w:rPr>
          <w:rtl w:val="1"/>
        </w:rPr>
        <w:t xml:space="preserve">مم</w:t>
      </w:r>
      <w:r w:rsidDel="00000000" w:rsidR="00000000" w:rsidRPr="00000000">
        <w:rPr>
          <w:rtl w:val="0"/>
        </w:rPr>
        <w:t xml:space="preserve"> [5] </w:t>
      </w:r>
      <w:r w:rsidDel="00000000" w:rsidR="00000000" w:rsidRPr="00000000">
        <w:rPr>
          <w:rtl w:val="0"/>
        </w:rPr>
        <w:t xml:space="preserve">FOREVER</w:t>
      </w:r>
      <w:r w:rsidDel="00000000" w:rsidR="00000000" w:rsidRPr="00000000">
        <w:rPr>
          <w:rtl w:val="0"/>
        </w:rPr>
        <w:t xml:space="preserve"> [6] </w:t>
      </w:r>
      <w:r w:rsidDel="00000000" w:rsidR="00000000" w:rsidRPr="00000000">
        <w:rPr>
          <w:rtl w:val="0"/>
        </w:rPr>
        <w:t xml:space="preserve">Guide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Digital</w:t>
      </w:r>
      <w:r w:rsidDel="00000000" w:rsidR="00000000" w:rsidRPr="00000000">
        <w:rPr>
          <w:rtl w:val="0"/>
        </w:rPr>
        <w:t xml:space="preserve"> </w:t>
      </w:r>
      <w:r w:rsidDel="00000000" w:rsidR="00000000" w:rsidRPr="00000000">
        <w:rPr>
          <w:rtl w:val="0"/>
        </w:rPr>
        <w:t xml:space="preserve">Marketing</w:t>
      </w:r>
      <w:r w:rsidDel="00000000" w:rsidR="00000000" w:rsidRPr="00000000">
        <w:rPr>
          <w:rtl w:val="0"/>
        </w:rPr>
        <w:t xml:space="preserve"> [7] </w:t>
      </w:r>
      <w:r w:rsidDel="00000000" w:rsidR="00000000" w:rsidRPr="00000000">
        <w:rPr>
          <w:rtl w:val="0"/>
        </w:rPr>
        <w:t xml:space="preserve">Forever</w:t>
      </w:r>
      <w:r w:rsidDel="00000000" w:rsidR="00000000" w:rsidRPr="00000000">
        <w:rPr>
          <w:rtl w:val="0"/>
        </w:rPr>
        <w:t xml:space="preserve"> </w:t>
      </w:r>
      <w:r w:rsidDel="00000000" w:rsidR="00000000" w:rsidRPr="00000000">
        <w:rPr>
          <w:rtl w:val="0"/>
        </w:rPr>
        <w:t xml:space="preserve">Digital</w:t>
      </w:r>
      <w:r w:rsidDel="00000000" w:rsidR="00000000" w:rsidRPr="00000000">
        <w:rPr>
          <w:rtl w:val="0"/>
        </w:rPr>
        <w:t xml:space="preserve"> </w:t>
      </w:r>
      <w:r w:rsidDel="00000000" w:rsidR="00000000" w:rsidRPr="00000000">
        <w:rPr>
          <w:rtl w:val="0"/>
        </w:rPr>
        <w:t xml:space="preserve">Marketing</w:t>
      </w:r>
      <w:r w:rsidDel="00000000" w:rsidR="00000000" w:rsidRPr="00000000">
        <w:rPr>
          <w:rtl w:val="0"/>
        </w:rPr>
        <w:t xml:space="preserve"> </w:t>
      </w:r>
      <w:r w:rsidDel="00000000" w:rsidR="00000000" w:rsidRPr="00000000">
        <w:rPr>
          <w:rtl w:val="0"/>
        </w:rPr>
        <w:t xml:space="preserve">Guide</w:t>
      </w:r>
      <w:r w:rsidDel="00000000" w:rsidR="00000000" w:rsidRPr="00000000">
        <w:rPr>
          <w:rtl w:val="0"/>
        </w:rPr>
        <w:t xml:space="preserve"> [8] </w:t>
      </w:r>
      <w:r w:rsidDel="00000000" w:rsidR="00000000" w:rsidRPr="00000000">
        <w:rPr>
          <w:rtl w:val="0"/>
        </w:rPr>
        <w:t xml:space="preserve">November</w:t>
      </w:r>
      <w:r w:rsidDel="00000000" w:rsidR="00000000" w:rsidRPr="00000000">
        <w:rPr>
          <w:rtl w:val="0"/>
        </w:rPr>
        <w:t xml:space="preserve"> 2025 </w:t>
      </w:r>
      <w:r w:rsidDel="00000000" w:rsidR="00000000" w:rsidRPr="00000000">
        <w:rPr>
          <w:rtl w:val="0"/>
        </w:rPr>
        <w:t xml:space="preserve">Edition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 Contents 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1 Social Media Utilization in the Digital Age [11] 4 Income/Lifestyle Expression and [12]</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Role of Social Media?</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Characteristics and Key Usage Points of Each SNS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 on Expression and Posting</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Hashtag Usage and Notes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Pre-posting Checklist (4 Questions)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[14] Compliance [15] 15 [16]</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 should know before talking about income and success 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 income/lifestyle expressions 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OK expressions? Choosing realistic and relatable words 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questions to check before posting 16</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[18] 5 Correct Flow from Social Media Invitation to Registration 17 [19]</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Guide to Photo/Video Content Creation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Visuals are the source of "trust" and "relatability"</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Basic Rules for Photography</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Rules and Presentation of Video Content Creation</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"OK/NG" Judgment Criteria for Posting Visuals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 of Usage Permission and Portrait Rights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Advertising Display</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Confirmation Checks Before Posting</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Introduction and Expression Rules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3-2</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are expression rules important? NG/OK Examples of Product Introduction (Pharmaceutical Affairs Law/Act against Unjustifiable Premiums and Misleading Representations Compliant)</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Learning OK/NG from Posting Examples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 on Product Introduction Posts and Example of Disclaimer</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Expressions such as Testimonials and Before/After</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[21] 5-1 Social Media Invitation is "Legal if Done Correctly" [22] 17 [23] 5-2 "Three Major Notices" Required Before Invitation [24] 017 [25] 5-3 Correct Invitation Steps on Social Media (3 Stages) [26] 18 [27] 5-4 NG Examples and Correction Points [28] 19 [29] 5-5 Notes on Guiding to Online Seminars/ [30] Introduction Videos [31] 19 [32] 5-6 Supplementary Points Regarding Social Media Invitation [33] 19 [34] 6 About Independent Websites [35] 20 [36] 6-1 How to Build "Trust" in Digital Communication? [37] 20 [38] 6-2 Conditions for Websites that FBOs can Operate [39] 21 [40] 6-3 Website Checkpoints [41] 21 [42] 7 Conclusion [43] 22 [44] 7-1 Let's Follow Existing Rules [45] 22 [46] 7-2 Forever's Compliance-Related Materials [47] 22 [48] 7-3 Forever Official Website &amp; Social Media Links [49] 23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1 [51]Social Media Utilization in the Digital Age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f Facebook [53] WhatsApp [54] YouTube [55] 1-1 What is the Role of Social Media? [56] X [57] Instagram [58] Telegram [59] X [60] Tik Tok [61] Snapchat [62] WeChat [63] In the modern era, social media is the most accessible and powerful communication tool for conveying Forever products and business. [64] On social media like Instagram, Facebook, LINE, and YouTube, "relatability" is born through your own thoughts and lifestyle, which leads to trust and business relationships with people. [65] However, social media is also a highly public space. [66] Misleading expressions and compliance violations affect not only your impression but also the brand trust of Forever. [67]1-2 Characteristics and Key Usage Points of Each SNS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SNS Name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 Features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Examples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LINE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Instagram Facebook LINE YouTube X (formerly Twitter) Tik Tok</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visual appeal/ wide age range Suitable for deep relationships/ many middle-aged and older users 1-on-1 interaction/ largest number of domestic users Suitable for videos and explanations/ high searchability Short text/ real-time Strong visual appeal/ mainly young users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Naturally post products x daily life/ spread with hashtags Interaction in group features/ best for seminar reports Individual consultation and follow-up Product introduction and usage demonstration/ experiences News learning communication/ suitable for light tweets Naturally post products x daily life/ spread with hashtags</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 [70] Note: [71] ● Do not include company names or product names (e.g., FLPJ, Aloe Vera Juice) in your account name [72] Clearly state that business activities are conducted on an individual's responsibility and do not make statements that suggest you are an employee of Forever. [73] (OK Example: "I am an Independent Business Owner (FBO) registered with Forever.") [74] 3</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4</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1 [76] Social Media Utilization in the Digital Age [77] 4 [78]1-3 Notes on Expression and Posting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[79] To make a post that "gets across" on social media, you need "expressions that do not violate laws and do not cause misunderstanding to anyone." [80] OK Example [81] × NG Example [82] ■ "A cup in the morning for an energetic start ♪" + product photo [83] ■ "My constipation is cured!" [84] ♡Q [85] FOREVER [86] ALOE VERA JUICE [87] Likes! 370 [88] XXXXX 《Refreshing Morning》 [89] A cup in the morning for an [90] energetic start ♪ [91] #morning #energetic #PR [92] FOREVER [93] ALOE [94] VERA [95] JUICE [96] ♡Q [97] Likes! 370 [98] XXXXX 《Constipation Cured》 [99] This product cured my constipation! So thankful! ♡ [100] #constipation [101] Corresponds to a misleading statement violating the Pharmaceutical Affairs Law (medicinal effects) or the Act against Unjustifiable Premiums and Misleading Representations [102] (misleading representation of superiority). [103] ■ "In between housework and work. [104] I am grateful for the environment where I can work at my own pace." [105] ♡Q [106] Likes! 370 [107] XXXXX 《Grateful for the Environment》 [108] In between housework and work. [109] I am grateful for the environment [110] where I can work at my own pace. [111] #housework #work #PR [112] ■ "I reached a monthly income of 1 million yen! Anyone can do it!" [113] Q [114] Likes! 370 [115] XXXXX 《Long-awaited 1 Million》 [116] I reached a monthly income of 1 million yen! [117] Anyone can do it! [118] #monthlyincome [119] #1million [120] #foreverbusiness [121] Corresponds to false or exaggerated statements. [122] ■ "While being a fan of Forever products, [123] I am active as an FBO who conveys their goodness." [114] ♡Q [125] Likes! 370 [126] XXXXX 《Fan and FBO》 [127] While being a fan of Forever [128] products, I am active as an FBO [130] who conveys their goodness. [131] #FBO #fan #PR [132] ■ "I am a staff member of Forever." [133]Be mindful of Pull-type (Attraction) Posting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[134] Posts centered on "sharing values" and "gratitude/relatability" are preferred. [135] Conversely, posts that are too much like selling (push-type) tend to be viewed with caution. [136] ♡Q [137] Likes! 370 [138] XXXXX 《Staff Member》 [139] I am a staff member of Forever. [140] #forever #FBO [141] This expression can lead to the misunderstanding that an FBO [142] is a staff member of Forever.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[143] # 1-4 Hashtag Usage and Notes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[144] While hashtags are excellent for searchability and diffusion, they become NG if the content is illegal. [145] Examples of allowed tags [146] Tags to avoid [147] #aloeverajuice [148] #constipationrelief [149] #forever [150] #healthfood [151] #skincare [152] #atopy ← Suggests (implies) a medicinal effect [153] #immunity [154] #improvingintestinalenvironmentPOINT: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[156] Ensure that the post content and tags are not contradictory. [157] Posts that suggest (imply) effects through tags alone are also subject to the Pharmaceutical Affairs Law and the Act against Unjustifiable Premiums and Misleading Representations. [158]1-5 Pre-posting Checklist (4 Questions)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[159] Posting judgment criteria based on Forever's global policy: [160] 1. Is it accurate and true? [161] 2. Will it not be misunderstood from a general perspective? [162] 3. Does it comply with laws/company policies? [163] 4. Is it in line with Forever's values? [164]POINT: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[165] If you cannot answer "Yes" to all, review the post. [166] 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[167] 6 [168] 2 [169]Guide to Photo/Video Content Creation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 # 2-1 Visuals are the source of "trust" and "relatability"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[171] On social media, photos and videos are the "first impression" itself. Whether the person who sees the post thinks, "I can trust this person" or "They have a lovely [172] atmosphere," is largely determined by expression, color, and composition. [173] ・Natural everyday scenes [174] ・Clean spaces [175] ・Smiles, warmth, approachability [176] This "atmosphere that conveys a message" cannot be created with excessive staging or "sparkly" production.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7</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[177] # 2-2 5 Basic Rules for Photography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[178]</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Checkpoint</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Brightness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natural light/lighting. Reduce shadows for a clean look.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Tidy the background, center the main subject (product or expression).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Color Tone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Bright, natural colors. Excessive editing is 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Expression/Action</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smile, product usage shots are effective.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blur or out-of-focus. Use high resolution.</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[179] [180] Be mindful of Pull-type (Attraction) Posting [181] Naturally featuring product photos as "a part of your daily life" leads to trust. Excessive use of editing apps or unnatural filters is counterproductive. [182]2-3 Video Content Creation Rules and Presentation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[183] Video is a powerful medium that can convey emotion through "motion + sound + expression." [184] However, it involves many compliance issues such as copyright/misleading expressions/music usage. [185] 1. Clearly define the theme in the first 3 seconds (catchphrase or emotional introduction) [186] 2. Videos completed within 60 seconds are best [187] (Optimal for short videos and Instagram Reels) [188] 3. Be mindful of vertical orientation and smartphone compatibility (suitable for shorts and Reels) [189] 4. Subtitles are essential (so the content is conveyed even without sound) [190] 5. Use copyright-free background music [191]NG: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 Inserting commercially available music without permission (copyright infringement) [193] Narration or subtitles that suggest (imply) medicinal effects (Pharmaceutical Affairs Law/Act against Unjustifiable Premiums and Misleading Representations violation) [194] 7</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8</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 8 [196] 2 [197] Guide to Photo/Video Content Creation [198]2-4 "OK/NG" Judgment Criteria for Posting Visuals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 To make a post that "gets across" on social media, you need "expressions that do not cause misunderstanding to anyone." [200] OK Example [201] ■ Product Introduction [202] Q [203] A [204] Likes! 370 [205]■ Report on a Seminar Attended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[206] PEONATOP COUNTRY NO.1 [207] JAPAN O [208] 1 [209] FOREVER [210] JAPAN [211] JAPAN [212] XXXXX [213] Sharing information [214] from the product catalog! [215] #PR [216] ♡Q [217] Likes! 370 [218] XXXXX [219] I went to a Forever event, [220] FGR! It was amazing! [221] #PR [222] × NG Example [223] ■ Phrases promising a certain income [224] ♡Q [225] Likes! 370 [226] XXXXX [227] If you join and follow [228] what the group says, you will [229] definitely get over 1 million yen in a few months. [230]■ Phrases that differ from reality, such as income earned without working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 ♡Q [232] Likes! 370 [233] XXXXX [234] Income earned without working [235] for a free lifestyle [236]■ Information on holding business seminars, etc., for the group (registered members)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[237] June Appreciation Week [238] Kanto/Koshinetsu Block [239] Anniversary Festival [240] Fan Meeting held! [241] ♡Q [242] Likes! 370 [243] XXXXX [244] A seminar will be held! Location is □□ [245] Time is 00:00~00:00 [246] #PR [247] ■ Images that give unrealistic expectations (including self-owned items) [248] ♡Q [249] Likes! 370 [250] XXXXX [251] I own several [252] luxury cars I admire. [253]2-5 Management of Usage Permission and Portrait Rights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[254] Especially for video and photo posts: [255] ● Obtain posting permission from the people appearing in the photo/video [256] ● Do not use photos of celebrities without permission [257] ● Be mindful of posting addresses of homes or stores, nameplates, and the faces of minors [258] NG: [259] ● Mentioning "Even celebrities use it!" without permission [260] *Posting images (screenshots), text, and other content from social media without permission may be subject to copyright infringement. Also, using the fact that someone is "posting on social media" as an advertisement by introducing or spreading it may be subject to publicity rights infringement.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9</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[261] # 2-6 Advertising Display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[262] FBOs are considered "business operators" in the position of promoting Forever's products and business (including the marketing plan, incentives, events, seminars, campaigns, etc.). Therefore, when an FBO posts about Forever's products or business on social media, the post is considered "advertising," and it is necessary to include "advertising display (#ad #PR, etc.)." Furthermore, advertisements aimed at inviting people to the business, not just product introductions, require a display based on the Specified Commercial Transactions Law as "network business advertising." [263] Scene [264] Posting feedback on product usage [265] Example Post [266] "Feeling refreshed with a cup every morning. My day can't start without this." [267] ALOE [268] ♡Q Likes! 370 [269] XXXXX 《A Cup Every Morning》 [270] Feeling refreshed with a cup every morning. [271] My day can't start without this. [272] #everymorning [273] #feelingrefreshed [274] #PR [275] Hashtags (Disclaimer Example) [276] #PR [277] #ad [278] #promotion [279] etc. [280] ※Personal [281] feedback. [282] etc. [283] Posting about participating in an event [284] "FGR was the best!" [285] ♡Q [286] Likes! 370 [287] XXXXX [288] I went to a Forever event, FGR! The best stage where people from all over the world gathered! [289] #forever [290] #PR [291] #ad [292] #promotion etc. [293] #FGR [294] #ad [295] ● Note that stating "personal feedback" does not allow for mentioning medicinal effects or unsupported effects. [296] ・When posting about incentive tours, events, etc., sponsored by Forever, even if you do not mention that Forever is the host, if the post is recognized as an incentive tour or event organized by Forever, "PR display" is required. [297]2-7 5 Confirmation Checks Before Posting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[298] 1. Are there any unnecessary items (other company's products/brands/faces) in the photo? [299] 2. Is the expression "guarantee of effect" rather than "feedback"? [300] 3. Is the editing too excessive and unrealistic? [301] 4. Is the copyright for the music and background materials cleared? [302] 5. Are the necessary hashtags (#), supplementary text (disclaimer), and subtitles included? [303] 9</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10</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[304] 10 [305] 3 [306]Product Introduction and Expression Rules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[307] # 3-1 Why are expression rules important?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[308] Correctly conveying the appeal of the product is very important for building business trust. [309] However, exaggerated expressions, medical expressions, and misleading expressions regarding products are strictly regulated by the Pharmaceutical Affairs Law, the Act against Unjustifiable Premiums and Misleading Representations, and the Specified Commercial Transactions Law. [310] Since there are many cases where "meaning well" results in a violation, be mindful of careful expressions. [311] Inappropriate expressions [312] FOREVER [313] ■ Law violation [314] ■ Loss of Forever's brand trust [315] ☐ Subject to suspension/revocation of FBO qualification [316] COMPLIANCE GUIDE [317] are risks. [318] Details on product introduction and expression rules can be found in the "Forever Compliance Guide."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11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[319] # 3-2 NG/OK Examples of Product Introduction (Pharmaceutical Affairs Law/Act against Unjustifiable Premiums and Misleading Representations Compliant)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[320] # NG Expression Examples (Including explicit and implicit)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[321] Expression [322] Reason [323] ■ "Constipation is relieved" "Atopy is improved" [324] ♡Q [325] Likes! 370 [326] XXXXX 《Relieved~》 [327] A cup in the morning [328] relieves constipation ♪ [329] #morning #energetic #constipation #relief [330] Implies a medicinal effect (Pharmaceutical Affairs Law violation) [331] ■ "World No. 1 product" [332] Likes! 370 [333] XXXXX 《World...》 After all, it's the World No. 1 product! You'll definitely know how good it is! [334] #No.1 [335] Assertive expression lacking objectivity [336] (Act against Unjustifiable Premiums and Misleading Representations violation) [337] ■ "Weight -5kg in one week" "Blemishes disappeared" [338] ■ Before/After photos [339] ♡ [340] Likes! 370 [341] XXXXX 《Weight!》 [342] Weight -5kg in one week! [343] #diet [344] #rapidweightloss [345] Risk of dramatic result guarantee/exaggerated advertising [346] and Pharmaceutical Affairs Law violation [347] Q [348] Likes! 370 [349] XXXXX 《Wow!》 [350] Before [351] After! [352] #morning [353] #energetic [354] #diet [355] Misleading about effect/visual guarantee without basis [356] and Pharmaceutical Affairs Law violation [357] 11</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12</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[358] 3 [359] Product Introduction and Expression Rules [360] 12 [361] OK Expression Examples (Within the Scope of Structure-Function Claims) [362] Expression [363] ■ Protein is an important nutrient for "building the body." [364] ♡Q [365] Likes! 370 [366] XXXXX (XXXXX》 Protein is an [367] important nutrient [368] for "building the body." [369] #protein #PR [370] Reason [371] General expression [372] as a nutrient component [373] ■ "Moisturizes the skin" "Keeps the skin healthy" [374] ♡Q [375] Likes! 370 [376] XXXXX (XXXXX》 Moisturizes the skin Keeps the skin healthy [377] #skincare #PR [378] Within the scope of cosmetic labeling [379] ※Refer to Compliance Guide P11 [380] ■ "It has been reported that DHA and EPA have the function of lowering neutral fat." [381] ♡Q [382] Likes! 370 [383] XXXXX (XXXXX》 [384] It has been reported that [385] DHA and EPA have the function [386] of lowering neutral fat. [387] #neutralfat [388] #PR [389] Expression permitted [390] as a "Food with Function Claims" [391] Principle: Use content published in Forever's official pamphlets and product materials. [392] Even for testimonials or feedback, expressions that guarantee an effect are strictly prohibited. [393] Please also refer to the "Compliance Guide" for OK/NG expressions.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13</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[394] 3-3 Learning OK/NG from Posting Examples [395] Scene [396] OK Example [397] "Feeling refreshed with a cup in the morning" [398] ♡Q [399] Likes! 370 [400] XXXXX 《Refreshing Morning》 [401] Feeling refreshed with [402] a cup in the morning [403] Juice [404] #morning #PR [405] Protein [406] Lotion [407] × NG Example [408] "Aloe relieves constipation" [409] Q [410] Likes! 370 [411] XXXXX 《Refreshing Morning》 [412] Aloe relieves constipation! [413] #constipation [414] #constipationrelief [415] "For nutritional support after training" [416] ♡Q [417] Likes! 370 [418] XXXXX XXXXX) [419] For nutritional support [420] after training [421] #protein [422] #PR [423] "Drinking-only diet" [424] ♡Q [425] Likes! 370 [426] XXXXX XXXXXX》 [427] Easy diet just by [428] drinking this [429] #diet [430] "Feeling of use that conditions the skin and provides moisture" [431] ♡Q [432] Likes! 370 [433] XXXXX XXXXX》 [434] Feeling of use that conditions [435] the skin and provides moisture [436] #skincare [437] #PR [438] "Blemishes disappeared" [439] ♡Q [440] Likes! 370 [441] XXXXX (XXXX》 [442] Blemishes [443] disappeared! [444] #blemish [445] 13</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14</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[446] 3 [447] Product Introduction and Expression Rules [448] 14 [449]3-4 Notes on Product Introduction Posts and Example of Disclaimer</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 • Health foods (nutritional supplements)/It is important to keep expressions within the scope of health "maintenance" and nutritional "supplementation." [451] Disclaimer Example: *This product is not intended to treat or prevent disease. Please use it as a nutritional supplement. • Cosmetics/Expressions must remain within the scope of the 56 efficacy and effect claims permitted by the Standards for Proper Advertising of Pharmaceuticals, etc. [452] (and that the effect is actually present). [453] For details, please check the "Compliance Guide (P11)." [454] Disclaimer Example: *This product is not a medicine. If an abnormality occurs on your skin, stop using it and consult a doctor. This product is for external use only. [455] FOREVER COMPLIANCE GUIDE [456]3-5 About Expressions such as Testimonials and Before/After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[457] × NG Example [458] OK Example [459]"My daily health routine every morning"</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[460] ♡Q [461] ALOE VERA [462] Likes! 370 [463] XXXXX (XXX) [464] My day doesn't start [465] without drinking Aloe Vera Juice [466] in the morning. [467] #aloeverajuice [468] #morningroutine [469] # PR [470] "My favorite feeling of use" + image [471] ♡Q [472] Likes! 370 [473] XXXXX XXXX) [474] My favorite feeling of use [475] #skincare [476] # PR [477]Comparison of weight/skin changes through images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[478] ♡Q [479] Likes! 370 [480] XXXXX 《Wow!》 [481] Before [482] After! [483] #morning #energetic #diet [484] Expressions suggesting (without permission) that a celebrity is using the product [485] ♡Q [486] Likes! 370 [487] XXXXX (XXX) [488] That baseball player [489] had it [490] #baseballplayer</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15</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[491] 4 [492]Income/Lifestyle Expression and Compliance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[493] # 4-1 What you should know before talking about income and success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[494] Posts related to income and lifestyle, while giving people dreams and hope, are also a genre with a high risk of causing misunderstanding. [495] As an FBO (Forever Business Owner), it is important to be mindful of conveying information based on facts and avoiding misleading expressions. Also, content that invites people to the business or explicitly or implicitly suggests that income or compensation can be obtained falls under advertising for multi-level marketing. [496] Therefore, displaying the following information in the profile section or in the post is mandatory: [497] Name [498] 16:081 [499] A [500] 123 [501] 123 [502] 123 [503] Posts Followers Following [504] I am doing a job where I can earn income [505] Address [506] XXXXX [507] ☐ Phone number [508] ☐ [509] Link to statutory advertising statements [510] (</w:t>
      </w:r>
      <w:hyperlink r:id="rId6">
        <w:r w:rsidDel="00000000" w:rsidR="00000000" w:rsidRPr="00000000">
          <w:rPr>
            <w:color w:val="0000ee"/>
            <w:u w:val="single"/>
            <w:rtl w:val="0"/>
          </w:rPr>
          <w:t xml:space="preserve">https://www.flpj.co.jp/tokusyo3.html</w:t>
        </w:r>
      </w:hyperlink>
      <w:r w:rsidDel="00000000" w:rsidR="00000000" w:rsidRPr="00000000">
        <w:rPr>
          <w:rFonts w:ascii="Arial Unicode MS" w:cs="Arial Unicode MS" w:eastAsia="Arial Unicode MS" w:hAnsi="Arial Unicode MS"/>
          <w:rtl w:val="0"/>
        </w:rPr>
        <w:t xml:space="preserve">) [511] while spending every day healthily and happily, and fulfill my dreams. [512] Feel free to DM me if you are interested! [513] Hanako Eien [514] 〒123-0000 Tokyo [515] 000-0000-0000 [516] http://xxxxxxxXX [517] 15</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16</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[518] 4 [519] Income/Lifestyle Expression and Compliance [520] 16 [521]4-2 NG Income/Lifestyle Expressions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[522]</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NG Example</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income of 1 million yen with this job! Anyone can do it"</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Misleading about result guarantee/reproducibility (Specified Commercial Transactions Law violation)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"Achieved financial freedom in the shortest time" "Become a millionaire! [524] "</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Exaggeration/Incitement (Exaggerated advertising is a Specified Commercial Transactions Law violation)</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[526]Important: "Why don't you join this wonderful business too?"</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[527] → Falls under multi-level marketing invitation, requiring the display of address, name, phone number + "Statutory advertising statements (link)." [528]4-3 OK Expressions? Choosing Realistic and Relatable Words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[529]</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 Example</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more time to work at my own pace</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on lifestyle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became easier to balance childcare and work</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feedback, no exaggeration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 from colleagues is my motivation" [531]</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on "environment" and "process"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working hard every day toward my goal" [534]</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on "growth" rather than results is good</w:t>
            </w:r>
          </w:p>
        </w:tc>
      </w:tr>
    </w:tbl>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[535] POINT: [536] "Description of realistic effort" and "gratitude for the support system" tend to create positive relatability and are safe expressions. [537]4-4 4 Questions to Check Before Posting</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[538] 1. Is this post accurate/true? [539] 2. Does it not cause misunderstanding from a general perspective? [540] 3. Does it comply with laws/company policies? [541] 4. Is it in line with Forever's values?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17</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[542] # 5 Correct Flow from Social Media Invitation to Registration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[543] # 5-1 Social Media Invitation is "Legal if Done Correctly"</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[544] It is often thought that invitation is prohibited on social media, but in fact, it is possible by law. [545] However, it is necessary to follow the </w:t>
      </w:r>
      <w:r w:rsidDel="00000000" w:rsidR="00000000" w:rsidRPr="00000000">
        <w:rPr>
          <w:b w:val="1"/>
          <w:bCs w:val="1"/>
          <w:rtl w:val="0"/>
        </w:rPr>
        <w:t xml:space="preserve">"correct steps"</w:t>
      </w:r>
      <w:r w:rsidDel="00000000" w:rsidR="00000000" w:rsidRPr="00000000">
        <w:rPr>
          <w:rtl w:val="0"/>
        </w:rPr>
        <w:t xml:space="preserve"> in accordance with the Specified Commercial Transactions Law and company regulations. [546] ☐ Proceed cautiously, as even one missing step may lead to illegal invitation. [547]5-2 "Three Major Notices" Required Before Invitation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[548] When inviting people to the Forever business on social media, you must clearly convey the following three points to the recipient beforehand: [549]</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Content</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Explanation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① Name (or title)</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Correctly convey the name or company name of the inviter/seller. *Business names or handle names are not allowed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② Purpose of Invitation</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Clearly state that you "want to talk about the Forever business," which involves a specific burden (cost).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③ Outline of the Product or Service to be Sold</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Clearly explain that it is a business related to the sale of "health foods/products."</w:t>
            </w:r>
          </w:p>
        </w:tc>
      </w:tr>
    </w:tbl>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[552] Important: [553] Always perform the "Three Major Notices" and obtain consent before sending an invitation DM, etc. = Stealth invitation is prohibited. [554] 17</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18</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[555] 5 [556] 18 [557] Correct Flow from Social Media Invitation to Registration [558]5-3 Correct Invitation Steps on Social Media (3 Stages)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[559] # Step 1 Confirm with the interested party if it is okay to introduce the business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[560] DM Example: [561] "Hello. [562] I am active as a Business Owner [563] of Forever Living Products Japan. [564] Is it okay if I guide you about the Forever business, which handles health foods and cosmetics, [565] and which you can participate in by purchasing the FBO registration set, which is a specific burden (cost)?" [566] Hello [567] Nice to meet you ♪ [568] Hello. [569] I am active as a Business Owner [570] of Forever Living Products Japan. Is it okay if I guide you about the Forever business, which handles health foods and cosmetics, and which you can participate in by purchasing the FBO registration set, which is a specific burden (cost)? [571] Hanako Eien [572] 〒123-0000 Tokyo [573] 000-0000-0000 [574] http://xxxxxxXXX [575]Step 2 Obtain consent and save a screenshot (keep for 3 years)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[576] Save the reply, such as "OK" or "Please do," as a screenshot. [577] [578] This will be a legally very important document. [579] Of course, if the invitation is refused, you must not invite them. [580] Is it okay if I guide you? [581] POINT: [582] Social media exchanges may be deleted over time, [583] so always take a screenshot. [584] OK! [585] Please do! [586]Step 3 Hand over the summary document (Start Kit) and provide the necessary explanation</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[587] Registration completion on social media or online consent alone is insufficient. Be sure to hand over or mail the summary document (Start Kit) to the recipient, [588] and explain the necessary items according to the entry guide. [589] START KIT [590] Product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19</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[589] # 5-4 NG Examples and Correction Points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[590]</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NG Post</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Correction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DM me, you can register right away!" [592]</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Three Major Notices + Summary explanation + Handover of the summary document are required before registration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"Anyone can register freely from the link OK" [593]</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Prior explanation is required for registration.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"People interested in side jobs, add me on LINE!" [594]</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Indiscriminate invitation is NG, prior consent is required</w:t>
            </w:r>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[595]Important: It is important to explain "what the talk is about" and obtain consent before adding on LINE.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[596] # 5-5 Notes on Guiding to Online Seminars/Introduction Videos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[597] Even when guiding people to a seminar, be mindful of the following points: [598] ● If the content "includes business," the Three Major Notices are mandatory. [599] ● Inform them before seminar participation that "This includes the purpose of invitation." [600]5-6 Supplementary Points Regarding Social Media Invitation</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[601] ● Posts including an invitation are mandatory to "clearly state name, address, phone number, and link to statutory advertising statements." [602] ● Posts about the business by FBOs are highly likely to be considered "multi-level marketing advertising." [603] (Advertising display is required) [604] ● If the recipient "participated without knowing it was about business," it is highly likely to be considered illegal. [605]Misunderstanding prevention and explanation obligation are strongly required for business invitation on social media.</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[606] Summary [607] Introduction and invitation on social media are possible, but "the same or greater politeness as face-to-face" is required. Your trust = Forever's trust. Value the approach that deepens the relationship without breaking it, following the correct steps. [608] 19</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20</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[609] 20 [610] 6 [611]About Independent Websites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[612] # 6-1 How to Build "Trust" in Digital Communication?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[613] Your website and advertisements are the "entrance" to your business. [614] In this area, even more clear information and disclosure obligations than social media are required. [615] ● Who is operating it? [616] Where can products be purchased? [617] ● Is this advertisement official for the company? Is it for an individual FBO? [618] If these are not clearly conveyed in the structure and expression, there is a risk of violating the Specified Commercial Transactions Law and advertising guidelines.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21</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[619] # 6-2 Conditions for Websites that FBOs can Operate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[620] # ☐ FBO's Own Website (Permit System)</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[621] ☐ [622] ・Product and business introduction are OK, product sales are NG [623] ・To publish a website, you must undergo a prior review by Forever and [624] obtain a permit number. [625] Mandatory Display Items [626]</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Item</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Name</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 statement of the operator's responsibility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 statement of "Independent FBO (Forever Business Owner)"</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avoid being mistaken for an official company website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Contact Information (Phone/Email/Address)</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obligation under the Specified Commercial Transactions Law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Website Permit Number</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Necessary to apply to Forever for review and obtain a permit number to confirm that the content does not contain issues under relevant laws and regulations.</w:t>
            </w:r>
          </w:p>
        </w:tc>
      </w:tr>
    </w:tbl>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[630] × NG Operating Methods [631] ● Building an EC site for direct product sales (other than official) [632] ● Expressions pretending to be "Forever Official" (e.g., logo use, official-like color scheme) [633] • Listing on third-party marketplaces such as Amazon/Rakuten [634]6-3 Website Checkpoints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[635]</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Checkpoint</w:t>
            </w:r>
          </w:p>
        </w:tc>
        <w:tc>
          <w:tcPr>
            <w:shd w:fill="auto" w:val="clear"/>
            <w:tcMar>
              <w:top w:w="0.0" w:type="dxa"/>
              <w:left w:w="0.0" w:type="dxa"/>
              <w:bottom w:w="0.0" w:type="dxa"/>
              <w:right w:w="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 Standard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it clearly stated "who" is operating it?</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and FBO notation present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it refrain from selling products on the site and only introduce products?</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purchase handled individually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the expressions about products and business correct?</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Pharmaceutical Affairs Law, Act against Unjustifiable Premiums and Misleading Representations, Specified Commercial Transactions Law</w:t>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[637] 21</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22</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[638] 22 [639] 7 [640] $12 [641] 12 [642] Conclusion [643]7-1 Let's Follow Existing Rules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[644] Over-talking, product descriptions whose scientific basis cannot be proven, etc., may subject the company and FBOs themselves to penalties or administrative dispositions based on relevant laws and regulations. Let's strive for activities that comply with product sales rules and relevant laws and regulations, without distinguishing between digital and analog. [645]7-2 Forever's Compliance-Related Materials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[646]</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Name</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Outline</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Link/Acquisition Method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Compliance Guide ☐ Digital Marketing Guide (This document) ☐ Statutory Advertising Statements</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compilation of the rules that must be followed when conducting the Forever business A guide for conducting the Forever business using digital tools Mandatory document for invitations on social media, etc.</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as a promotional item (A4 booklet) Posted on the FBO Tools page of the member-only site (PDF) Link: </w:t>
            </w:r>
            <w:hyperlink r:id="rId7">
              <w:r w:rsidDel="00000000" w:rsidR="00000000" w:rsidRPr="00000000">
                <w:rPr>
                  <w:color w:val="0000ee"/>
                  <w:u w:val="single"/>
                  <w:rtl w:val="0"/>
                </w:rPr>
                <w:t xml:space="preserve">https://www.flpj.co.jp/tokusyo3.html</w:t>
              </w:r>
            </w:hyperlink>
            <w:r w:rsidDel="00000000" w:rsidR="00000000" w:rsidRPr="00000000">
              <w:rPr>
                <w:rtl w:val="0"/>
              </w:rPr>
              <w:t xml:space="preserve"> Posted on the FBO Tools page of the member-only site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Summary Document (Start Kit)</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Handed over by the introducing FBO at the time of FBO registration</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as a promotional item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Contract Document</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Handed over by the company at the time of FBO registration</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Handed over bundled with the FBO registration set</w:t>
            </w:r>
          </w:p>
        </w:tc>
      </w:tr>
    </w:tbl>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23</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[648] 7-3 Forever Official Website &amp; Social Media Links [649]</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Account/Site Name</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FOREVER Official Website</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http://www.flpj.co.jp</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introduction/Company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FOREVER Member-Only Site</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FLP Member Portal</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purchase/Various information acquisition/Seminar/Campaign applications, etc.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Instagram</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color w:val="0000ee"/>
                <w:u w:val="single"/>
              </w:rPr>
            </w:pPr>
            <w:hyperlink r:id="rId9">
              <w:r w:rsidDel="00000000" w:rsidR="00000000" w:rsidRPr="00000000">
                <w:rPr>
                  <w:color w:val="0000ee"/>
                  <w:u w:val="single"/>
                  <w:rtl w:val="0"/>
                </w:rPr>
                <w:t xml:space="preserve">instagram.com/foreverjapanhq</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Delivering information about health foods and cosmetics, including Aloe Vera Juice, and Forever company.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Facebook</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0000ee"/>
                  <w:u w:val="single"/>
                  <w:rtl w:val="0"/>
                </w:rPr>
                <w:t xml:space="preserve">facebook.com/Forever</w:t>
              </w:r>
            </w:hyperlink>
            <w:r w:rsidDel="00000000" w:rsidR="00000000" w:rsidRPr="00000000">
              <w:rPr>
                <w:rtl w:val="0"/>
              </w:rPr>
              <w:t xml:space="preserve"> JapanHQ</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Introducing various information about Forever company, products, CSR, etc.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YouTube</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@FlpjJpAloe </w:t>
            </w:r>
            <w:hyperlink r:id="rId11">
              <w:r w:rsidDel="00000000" w:rsidR="00000000" w:rsidRPr="00000000">
                <w:rPr>
                  <w:color w:val="0000ee"/>
                  <w:u w:val="single"/>
                  <w:rtl w:val="0"/>
                </w:rPr>
                <w:t xml:space="preserve">www.youtube.com/@FlpjJpAloe</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Introducing various information about Forever company, products, CSR, etc.</w:t>
            </w:r>
          </w:p>
        </w:tc>
      </w:tr>
    </w:tbl>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[651] 23</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Page 24</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[652] Forever Living Products Japan [653] 18F Aomi Frontier Building, 2-4-24 Aomi, Koto-ku, Tokyo 135-0064 TEL 03-6457-2500 (Main) [654] Official Website </w:t>
      </w:r>
      <w:hyperlink r:id="rId12">
        <w:r w:rsidDel="00000000" w:rsidR="00000000" w:rsidRPr="00000000">
          <w:rPr>
            <w:color w:val="0000ee"/>
            <w:u w:val="single"/>
            <w:rtl w:val="0"/>
          </w:rPr>
          <w:t xml:space="preserve">https://www.flpj.co.jp</w:t>
        </w:r>
      </w:hyperlink>
      <w:r w:rsidDel="00000000" w:rsidR="00000000" w:rsidRPr="00000000">
        <w:rPr>
          <w:rtl w:val="0"/>
        </w:rPr>
        <w:t xml:space="preserve"> [655] Fixed Price: ¥330 (Tax Included) [656] November 2025 Edition [657] FLPJ2025.10.08.22.02.2,000 Unauthorized reproduction or use of articles and photos in this magazine is strictly prohibited. [658] 1 1 0 0 0 45 [659] FOREVER [660] LIVING [661] PRODUCTS JAPAN</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692001478ad3e_26c03878c6a011f08333d63d1c8134ec (1).pdf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url?source=gmail&amp;sa=E&amp;q=https://www.youtube.com/@FlpjJpAloe" TargetMode="External"/><Relationship Id="rId10" Type="http://schemas.openxmlformats.org/officeDocument/2006/relationships/hyperlink" Target="https://www.google.com/url?source=gmail&amp;sa=E&amp;q=https://facebook.com/Forever" TargetMode="External"/><Relationship Id="rId13" Type="http://schemas.openxmlformats.org/officeDocument/2006/relationships/hyperlink" Target="https://drive.google.com/open?id=1voWx7Br5WcS-OCOmGN0MbIiAflz7awwP" TargetMode="External"/><Relationship Id="rId12" Type="http://schemas.openxmlformats.org/officeDocument/2006/relationships/hyperlink" Target="https://www.google.com/url?source=gmail&amp;sa=E&amp;q=https://www.flpj.co.j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url?source=gmail&amp;sa=E&amp;q=https://instagram.com/foreverjapanhq" TargetMode="External"/><Relationship Id="rId5" Type="http://schemas.openxmlformats.org/officeDocument/2006/relationships/styles" Target="styles.xml"/><Relationship Id="rId6" Type="http://schemas.openxmlformats.org/officeDocument/2006/relationships/hyperlink" Target="https://www.google.com/url?source=gmail&amp;sa=E&amp;q=https://www.flpj.co.jp/tokusyo3.html" TargetMode="External"/><Relationship Id="rId7" Type="http://schemas.openxmlformats.org/officeDocument/2006/relationships/hyperlink" Target="https://www.google.com/url?source=gmail&amp;sa=E&amp;q=https://www.flpj.co.jp/tokusyo3.html" TargetMode="External"/><Relationship Id="rId8" Type="http://schemas.openxmlformats.org/officeDocument/2006/relationships/hyperlink" Target="https://www.google.com/url?source=gmail&amp;sa=E&amp;q=http://www.flpj.co.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