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1706461B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09789207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Pr="00E5147A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D2D524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CF52C7">
        <w:rPr>
          <w:rFonts w:ascii="Times New Roman" w:hAnsi="Times New Roman" w:cs="Times New Roman"/>
        </w:rPr>
        <w:t>2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47C93678" w14:textId="3791A0C3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HCR based spatial antibody-CRE detection technology.</w:t>
      </w:r>
    </w:p>
    <w:p w14:paraId="504D32B0" w14:textId="129A94C2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Integration of single cell, LCM-seq, and spatial mRNA technologies to answer the development and evolution of serial homologs.</w:t>
      </w:r>
    </w:p>
    <w:p w14:paraId="14F1958E" w14:textId="346DD7F8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1F37CED6" w14:textId="6F176833" w:rsidR="00723152" w:rsidRPr="00F1360F" w:rsidRDefault="009D6036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723152">
        <w:rPr>
          <w:rFonts w:ascii="Times New Roman" w:hAnsi="Times New Roman" w:cs="Times New Roman"/>
        </w:rPr>
        <w:t>) Development of CORN-DRIVE.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68D118D4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AI driven automation systems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7BE56BE4" w14:textId="05F5BE72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 xml:space="preserve">: A nanolitre scale microinjection system for CRISPR-Cas9 and embryonic research application. Developing in collaboration with students from Raffels </w:t>
      </w:r>
      <w:r w:rsidR="00A85B8E">
        <w:rPr>
          <w:rFonts w:ascii="Times New Roman" w:hAnsi="Times New Roman" w:cs="Times New Roman"/>
          <w:bCs/>
        </w:rPr>
        <w:t>I</w:t>
      </w:r>
      <w:r>
        <w:rPr>
          <w:rFonts w:ascii="Times New Roman" w:hAnsi="Times New Roman" w:cs="Times New Roman"/>
          <w:bCs/>
        </w:rPr>
        <w:t>nstitution, Singapore.</w:t>
      </w:r>
    </w:p>
    <w:p w14:paraId="2B69083C" w14:textId="4093DCEB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>: A computer vision and AI powered system for smart crop system for maximum yield.</w:t>
      </w:r>
    </w:p>
    <w:p w14:paraId="451647A6" w14:textId="0A597E67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 w:rsidR="00EB65C7">
        <w:rPr>
          <w:rFonts w:ascii="Times New Roman" w:hAnsi="Times New Roman" w:cs="Times New Roman"/>
          <w:bCs/>
        </w:rPr>
        <w:t xml:space="preserve">: </w:t>
      </w:r>
      <w:r w:rsidR="00767D7B">
        <w:rPr>
          <w:rFonts w:ascii="Times New Roman" w:hAnsi="Times New Roman" w:cs="Times New Roman"/>
          <w:bCs/>
        </w:rPr>
        <w:t>C</w:t>
      </w:r>
      <w:r w:rsidR="00EB65C7">
        <w:rPr>
          <w:rFonts w:ascii="Times New Roman" w:hAnsi="Times New Roman" w:cs="Times New Roman"/>
          <w:bCs/>
        </w:rPr>
        <w:t>omputer vision powered closed loop hardware system for neurobehavioral assays</w:t>
      </w:r>
      <w:r w:rsidR="0077151A">
        <w:rPr>
          <w:rFonts w:ascii="Times New Roman" w:hAnsi="Times New Roman" w:cs="Times New Roman"/>
          <w:bCs/>
        </w:rPr>
        <w:t>, associative learning, and drug delivery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Multiplex_AI</w:t>
      </w:r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34AA1467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CAE0E1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1C5FF92D" w14:textId="77777777" w:rsidR="00EB65C7" w:rsidRPr="001670E8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28E7053F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41C109D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5A27F27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5F4C80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AAB35C5" w14:textId="77777777" w:rsidR="00EB65C7" w:rsidRPr="006D31FC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153AB65D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0872C190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3578787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9B3690A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84EB3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19BFF622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7452264E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E9461C5" w14:textId="77777777" w:rsidR="00EB65C7" w:rsidRPr="00760F4D" w:rsidRDefault="00EB65C7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</w:p>
    <w:p w14:paraId="6D77778A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and Python</w:t>
      </w:r>
    </w:p>
    <w:p w14:paraId="24B42BB9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E03BD9B" w14:textId="77777777" w:rsidR="00EB65C7" w:rsidRPr="00F1360F" w:rsidRDefault="00EB65C7" w:rsidP="00EB65C7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68B04995" w14:textId="29E6692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Developmental Biology, Evolutionary Biology,</w:t>
      </w:r>
      <w:r w:rsidR="00C23469">
        <w:rPr>
          <w:rFonts w:ascii="Times New Roman" w:hAnsi="Times New Roman" w:cs="Times New Roman"/>
          <w:bCs/>
        </w:rPr>
        <w:t xml:space="preserve"> </w:t>
      </w:r>
      <w:r w:rsidR="00C23469">
        <w:rPr>
          <w:rFonts w:ascii="Times New Roman" w:hAnsi="Times New Roman" w:cs="Times New Roman"/>
          <w:bCs/>
        </w:rPr>
        <w:t>Robotics</w:t>
      </w:r>
      <w:r w:rsidR="00C23469">
        <w:rPr>
          <w:rFonts w:ascii="Times New Roman" w:hAnsi="Times New Roman" w:cs="Times New Roman"/>
          <w:bCs/>
        </w:rPr>
        <w:t>,</w:t>
      </w:r>
      <w:r w:rsidR="006B095D">
        <w:rPr>
          <w:rFonts w:ascii="Times New Roman" w:hAnsi="Times New Roman" w:cs="Times New Roman"/>
          <w:bCs/>
        </w:rPr>
        <w:t xml:space="preserve"> Microbiology,</w:t>
      </w:r>
      <w:r>
        <w:rPr>
          <w:rFonts w:ascii="Times New Roman" w:hAnsi="Times New Roman" w:cs="Times New Roman"/>
          <w:bCs/>
        </w:rPr>
        <w:t xml:space="preserve"> Artificial Intelligence, </w:t>
      </w:r>
      <w:r w:rsidR="00C23469">
        <w:rPr>
          <w:rFonts w:ascii="Times New Roman" w:hAnsi="Times New Roman" w:cs="Times New Roman"/>
          <w:bCs/>
        </w:rPr>
        <w:t>Computer Vision,</w:t>
      </w:r>
      <w:r w:rsidRPr="00F1360F">
        <w:rPr>
          <w:rFonts w:ascii="Times New Roman" w:hAnsi="Times New Roman" w:cs="Times New Roman"/>
          <w:bCs/>
        </w:rPr>
        <w:t xml:space="preserve"> Molecular Biology,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Pfitzer)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51E671A4" w14:textId="0F64CBE5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>. 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10.1126/sciadv.adg3877.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Kibat,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C140CCC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Raine, J, Mathuru, A. S. and Chen, K. H.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Protoc.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4AF4F14D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4C718563" w14:textId="02F99942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>Goel, T., Raine, J., Kibat, C., Collado, JW.,</w:t>
      </w:r>
      <w:r w:rsidRPr="005D2D89">
        <w:rPr>
          <w:b/>
        </w:rPr>
        <w:t xml:space="preserve"> Banerjee, TD</w:t>
      </w:r>
      <w:r w:rsidRPr="005D2D89">
        <w:rPr>
          <w:bCs/>
        </w:rPr>
        <w:t xml:space="preserve">, Ajay, S. (2025). Role of </w:t>
      </w:r>
      <w:r w:rsidRPr="005D2D89">
        <w:rPr>
          <w:bCs/>
          <w:i/>
          <w:iCs/>
        </w:rPr>
        <w:t>chrna5</w:t>
      </w:r>
      <w:r w:rsidRPr="005D2D89">
        <w:rPr>
          <w:bCs/>
        </w:rPr>
        <w:t xml:space="preserve"> in multi-substance preference and phenotypes comorbid with the development of substance dependence.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 xml:space="preserve">10.1101/2025.07.10.663858 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lastRenderedPageBreak/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r w:rsidRPr="00896A57">
        <w:rPr>
          <w:rFonts w:ascii="Times New Roman" w:hAnsi="Times New Roman" w:cs="Times New Roman"/>
          <w:bCs/>
          <w:i/>
          <w:iCs/>
        </w:rPr>
        <w:t>Franconibacter pulveris</w:t>
      </w:r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r w:rsidRPr="00896A57">
        <w:rPr>
          <w:rFonts w:ascii="Times New Roman" w:hAnsi="Times New Roman" w:cs="Times New Roman"/>
          <w:bCs/>
          <w:i/>
          <w:iCs/>
        </w:rPr>
        <w:t xml:space="preserve">Cronobacter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Duliajan.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PloS genetics, eLife,</w:t>
      </w:r>
      <w:r>
        <w:rPr>
          <w:rFonts w:ascii="Times New Roman" w:hAnsi="Times New Roman" w:cs="Times New Roman"/>
          <w:bCs/>
        </w:rPr>
        <w:t xml:space="preserve"> BMC Biology, Cells, Journal of Insect Physiology, </w:t>
      </w:r>
      <w:r w:rsidRPr="00F1360F">
        <w:rPr>
          <w:rFonts w:ascii="Times New Roman" w:hAnsi="Times New Roman" w:cs="Times New Roman"/>
          <w:bCs/>
        </w:rPr>
        <w:t>Insect sciences, Biology, and Molecules.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595B906D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lastRenderedPageBreak/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(AAA-FISH)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07F44288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(AAA-FISH)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192DC68B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Merge: A python based tool to create composite 2D images of z-slices or maximum projection of in-situ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Github: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>Javen Tan Yih Ruay</w:t>
      </w:r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Modeling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157F6EB" w14:textId="7637108C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 xml:space="preserve">. </w:t>
      </w:r>
      <w:r w:rsidR="00887753">
        <w:rPr>
          <w:rFonts w:ascii="Times New Roman" w:hAnsi="Times New Roman" w:cs="Times New Roman"/>
          <w:bCs/>
        </w:rPr>
        <w:t>J</w:t>
      </w:r>
      <w:r w:rsidR="00887753" w:rsidRPr="007F7DD9">
        <w:rPr>
          <w:rFonts w:ascii="Times New Roman" w:hAnsi="Times New Roman" w:cs="Times New Roman"/>
          <w:bCs/>
        </w:rPr>
        <w:t>aya</w:t>
      </w:r>
      <w:r w:rsidR="00887753">
        <w:rPr>
          <w:rFonts w:ascii="Times New Roman" w:hAnsi="Times New Roman" w:cs="Times New Roman"/>
          <w:bCs/>
        </w:rPr>
        <w:t>V</w:t>
      </w:r>
      <w:r w:rsidR="00887753" w:rsidRPr="007F7DD9">
        <w:rPr>
          <w:rFonts w:ascii="Times New Roman" w:hAnsi="Times New Roman" w:cs="Times New Roman"/>
          <w:bCs/>
        </w:rPr>
        <w:t xml:space="preserve">ardhan </w:t>
      </w:r>
      <w:r w:rsidR="00887753">
        <w:rPr>
          <w:rFonts w:ascii="Times New Roman" w:hAnsi="Times New Roman" w:cs="Times New Roman"/>
          <w:bCs/>
        </w:rPr>
        <w:t>H</w:t>
      </w:r>
      <w:r w:rsidR="00887753" w:rsidRPr="007F7DD9">
        <w:rPr>
          <w:rFonts w:ascii="Times New Roman" w:hAnsi="Times New Roman" w:cs="Times New Roman"/>
          <w:bCs/>
        </w:rPr>
        <w:t xml:space="preserve">arihar </w:t>
      </w:r>
      <w:r w:rsidR="00887753">
        <w:rPr>
          <w:rFonts w:ascii="Times New Roman" w:hAnsi="Times New Roman" w:cs="Times New Roman"/>
          <w:bCs/>
        </w:rPr>
        <w:t>P</w:t>
      </w:r>
      <w:r w:rsidR="00887753" w:rsidRPr="007F7DD9">
        <w:rPr>
          <w:rFonts w:ascii="Times New Roman" w:hAnsi="Times New Roman" w:cs="Times New Roman"/>
          <w:bCs/>
        </w:rPr>
        <w:t>rasad</w:t>
      </w:r>
      <w:r w:rsidR="00887753">
        <w:rPr>
          <w:rFonts w:ascii="Times New Roman" w:hAnsi="Times New Roman" w:cs="Times New Roman"/>
          <w:bCs/>
        </w:rPr>
        <w:t xml:space="preserve"> and </w:t>
      </w:r>
      <w:r w:rsidR="007F7DD9">
        <w:rPr>
          <w:rFonts w:ascii="Times New Roman" w:hAnsi="Times New Roman" w:cs="Times New Roman"/>
          <w:bCs/>
        </w:rPr>
        <w:t>C</w:t>
      </w:r>
      <w:r w:rsidR="007F7DD9" w:rsidRPr="007F7DD9">
        <w:rPr>
          <w:rFonts w:ascii="Times New Roman" w:hAnsi="Times New Roman" w:cs="Times New Roman"/>
          <w:bCs/>
        </w:rPr>
        <w:t xml:space="preserve">han </w:t>
      </w:r>
      <w:r w:rsidR="007F7DD9">
        <w:rPr>
          <w:rFonts w:ascii="Times New Roman" w:hAnsi="Times New Roman" w:cs="Times New Roman"/>
          <w:bCs/>
        </w:rPr>
        <w:t>S</w:t>
      </w:r>
      <w:r w:rsidR="007F7DD9" w:rsidRPr="007F7DD9">
        <w:rPr>
          <w:rFonts w:ascii="Times New Roman" w:hAnsi="Times New Roman" w:cs="Times New Roman"/>
          <w:bCs/>
        </w:rPr>
        <w:t xml:space="preserve">um </w:t>
      </w:r>
      <w:r w:rsidR="007F7DD9">
        <w:rPr>
          <w:rFonts w:ascii="Times New Roman" w:hAnsi="Times New Roman" w:cs="Times New Roman"/>
          <w:bCs/>
        </w:rPr>
        <w:t>N</w:t>
      </w:r>
      <w:r w:rsidR="007F7DD9" w:rsidRPr="007F7DD9">
        <w:rPr>
          <w:rFonts w:ascii="Times New Roman" w:hAnsi="Times New Roman" w:cs="Times New Roman"/>
          <w:bCs/>
        </w:rPr>
        <w:t xml:space="preserve">gai </w:t>
      </w:r>
      <w:r w:rsidR="007F7DD9">
        <w:rPr>
          <w:rFonts w:ascii="Times New Roman" w:hAnsi="Times New Roman" w:cs="Times New Roman"/>
          <w:bCs/>
        </w:rPr>
        <w:t>J</w:t>
      </w:r>
      <w:r w:rsidR="007F7DD9" w:rsidRPr="007F7DD9">
        <w:rPr>
          <w:rFonts w:ascii="Times New Roman" w:hAnsi="Times New Roman" w:cs="Times New Roman"/>
          <w:bCs/>
        </w:rPr>
        <w:t>eff</w:t>
      </w:r>
      <w:r w:rsidR="007F7DD9">
        <w:rPr>
          <w:rFonts w:ascii="Times New Roman" w:hAnsi="Times New Roman" w:cs="Times New Roman"/>
          <w:bCs/>
        </w:rPr>
        <w:t>. Project: Design and implementation of nanolitre scale microinjector for CRISPR-Cas9 injection on embryos.</w:t>
      </w:r>
      <w:r w:rsidR="00887753">
        <w:rPr>
          <w:rFonts w:ascii="Times New Roman" w:hAnsi="Times New Roman" w:cs="Times New Roman"/>
          <w:bCs/>
        </w:rPr>
        <w:t xml:space="preserve"> Project under MOE.</w:t>
      </w: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1195EA45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>Jeff Winxin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Designing an optimized autofeeder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r w:rsidR="00F1360F">
        <w:rPr>
          <w:rFonts w:ascii="Times New Roman" w:hAnsi="Times New Roman" w:cs="Times New Roman"/>
          <w:bCs/>
        </w:rPr>
        <w:t xml:space="preserve">i)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Summer Intern: Ms. Tirunagari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Report: The role of Homothorax (Hth)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>. Project: Reaction diffusion modeling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>; and Asst. Prof. Nalini Puniamoorthy</w:t>
      </w:r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>S. abony,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Winter Research Intern 2013, Department of Biotechnology, Indian Institute of Technology – Kharagpur (2013-14). ‘Utilization of Petroleum Hydrocarbon and Oxidation of As(III)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</w:rPr>
        <w:t>EduHeal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lastRenderedPageBreak/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6F545D4B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805DD">
        <w:rPr>
          <w:rFonts w:ascii="Times New Roman" w:hAnsi="Times New Roman" w:cs="Times New Roman"/>
          <w:b/>
          <w:sz w:val="24"/>
          <w:szCs w:val="24"/>
        </w:rPr>
        <w:t>5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Jan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8F3DE" w14:textId="77777777" w:rsidR="00655CA4" w:rsidRDefault="00655CA4" w:rsidP="009E446F">
      <w:pPr>
        <w:spacing w:after="0" w:line="240" w:lineRule="auto"/>
      </w:pPr>
      <w:r>
        <w:separator/>
      </w:r>
    </w:p>
  </w:endnote>
  <w:endnote w:type="continuationSeparator" w:id="0">
    <w:p w14:paraId="7832CF43" w14:textId="77777777" w:rsidR="00655CA4" w:rsidRDefault="00655CA4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C4378" w14:textId="77777777" w:rsidR="00655CA4" w:rsidRDefault="00655CA4" w:rsidP="009E446F">
      <w:pPr>
        <w:spacing w:after="0" w:line="240" w:lineRule="auto"/>
      </w:pPr>
      <w:r>
        <w:separator/>
      </w:r>
    </w:p>
  </w:footnote>
  <w:footnote w:type="continuationSeparator" w:id="0">
    <w:p w14:paraId="3DEF85D6" w14:textId="77777777" w:rsidR="00655CA4" w:rsidRDefault="00655CA4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BE6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5DB5"/>
    <w:rsid w:val="003B7F47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7849"/>
    <w:rsid w:val="00430958"/>
    <w:rsid w:val="00430DA7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54615"/>
    <w:rsid w:val="0065507E"/>
    <w:rsid w:val="00655CA4"/>
    <w:rsid w:val="00666C3D"/>
    <w:rsid w:val="00670B8F"/>
    <w:rsid w:val="006717A1"/>
    <w:rsid w:val="006811CD"/>
    <w:rsid w:val="00695655"/>
    <w:rsid w:val="006A7B93"/>
    <w:rsid w:val="006B019D"/>
    <w:rsid w:val="006B095D"/>
    <w:rsid w:val="006B1706"/>
    <w:rsid w:val="006B366F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5EFB"/>
    <w:rsid w:val="007C6203"/>
    <w:rsid w:val="007E7AAF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74CC"/>
    <w:rsid w:val="00977D80"/>
    <w:rsid w:val="00982DDE"/>
    <w:rsid w:val="00995EC1"/>
    <w:rsid w:val="00996422"/>
    <w:rsid w:val="009A7AD1"/>
    <w:rsid w:val="009B77EF"/>
    <w:rsid w:val="009C0B8C"/>
    <w:rsid w:val="009C5873"/>
    <w:rsid w:val="009D6036"/>
    <w:rsid w:val="009E446F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3842"/>
    <w:rsid w:val="00C36B9C"/>
    <w:rsid w:val="00C36DD0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200CD"/>
    <w:rsid w:val="00E25848"/>
    <w:rsid w:val="00E31B88"/>
    <w:rsid w:val="00E35CB9"/>
    <w:rsid w:val="00E42F3F"/>
    <w:rsid w:val="00E44938"/>
    <w:rsid w:val="00E5182F"/>
    <w:rsid w:val="00E534C4"/>
    <w:rsid w:val="00E64322"/>
    <w:rsid w:val="00E6563A"/>
    <w:rsid w:val="00E7012E"/>
    <w:rsid w:val="00E75CD7"/>
    <w:rsid w:val="00E7625D"/>
    <w:rsid w:val="00E82E4B"/>
    <w:rsid w:val="00E855FB"/>
    <w:rsid w:val="00E85754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7</Pages>
  <Words>2259</Words>
  <Characters>15207</Characters>
  <Application>Microsoft Office Word</Application>
  <DocSecurity>0</DocSecurity>
  <Lines>389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215</cp:revision>
  <cp:lastPrinted>2026-01-16T20:06:00Z</cp:lastPrinted>
  <dcterms:created xsi:type="dcterms:W3CDTF">2014-08-05T04:41:00Z</dcterms:created>
  <dcterms:modified xsi:type="dcterms:W3CDTF">2026-01-16T20:13:00Z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