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0BF7D025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  <w:r w:rsidR="00D32A7D">
        <w:rPr>
          <w:rFonts w:ascii="Times New Roman" w:hAnsi="Times New Roman" w:cs="Times New Roman"/>
        </w:rPr>
        <w:t xml:space="preserve"> (SPR)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09789207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Pr="00E5147A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B103A3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7E7BE9">
        <w:rPr>
          <w:rFonts w:ascii="Times New Roman" w:hAnsi="Times New Roman" w:cs="Times New Roman"/>
        </w:rPr>
        <w:t>3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504D32B0" w14:textId="4A10BBB1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: </w:t>
      </w:r>
      <w:r w:rsidR="00D32A7D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) Integration of single cell, LCM-seq, and spatial mRNA technologies to answer the development and evolution of serial homologs.</w:t>
      </w:r>
    </w:p>
    <w:p w14:paraId="078A6D16" w14:textId="49702923" w:rsidR="00D32A7D" w:rsidRDefault="00D32A7D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</w:t>
      </w:r>
      <w:r w:rsidR="00E9584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Development of CORN-DRIVE system and insect colony optimization for insectary (Evo-Devo Lab).</w:t>
      </w:r>
    </w:p>
    <w:p w14:paraId="54FA7EF5" w14:textId="426C423B" w:rsidR="00D32A7D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3BBB663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automation systems</w:t>
      </w:r>
      <w:r w:rsidR="003C3961">
        <w:rPr>
          <w:rFonts w:ascii="Times New Roman" w:hAnsi="Times New Roman" w:cs="Times New Roman"/>
        </w:rPr>
        <w:t xml:space="preserve"> (FISHER)</w:t>
      </w:r>
      <w:r>
        <w:rPr>
          <w:rFonts w:ascii="Times New Roman" w:hAnsi="Times New Roman" w:cs="Times New Roman"/>
        </w:rPr>
        <w:t xml:space="preserve">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6975E88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  <w:r w:rsidR="00937621">
        <w:rPr>
          <w:rFonts w:ascii="Times New Roman" w:hAnsi="Times New Roman" w:cs="Times New Roman"/>
          <w:bCs/>
        </w:rPr>
        <w:t xml:space="preserve"> Current users of systems: Monteiro Lab, Mathuru Lab, and Cheng Lab.</w:t>
      </w:r>
    </w:p>
    <w:p w14:paraId="0A0C78D9" w14:textId="3B2F3750" w:rsidR="003C0E70" w:rsidRDefault="003C0E70" w:rsidP="003C0E70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>: A nanolitre scale microinjection system for CRISPR-Cas9 and embryonic research application. Developed in collaboration with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 xml:space="preserve"> from Raffles Institution, Singapore. Awarded Silver at the 26</w:t>
      </w:r>
      <w:r w:rsidRPr="003C0E70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Science and Engineering Fair, Singapore </w:t>
      </w:r>
      <w:r w:rsidR="00937621">
        <w:rPr>
          <w:rFonts w:ascii="Times New Roman" w:hAnsi="Times New Roman" w:cs="Times New Roman"/>
          <w:bCs/>
        </w:rPr>
        <w:t>-</w:t>
      </w:r>
      <w:r>
        <w:rPr>
          <w:rFonts w:ascii="Times New Roman" w:hAnsi="Times New Roman" w:cs="Times New Roman"/>
          <w:bCs/>
        </w:rPr>
        <w:t xml:space="preserve"> 2026.</w:t>
      </w:r>
    </w:p>
    <w:p w14:paraId="27FB42AA" w14:textId="2B0DA41A" w:rsidR="00D32A7D" w:rsidRDefault="00D32A7D" w:rsidP="00D32A7D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>
        <w:rPr>
          <w:rFonts w:ascii="Times New Roman" w:hAnsi="Times New Roman" w:cs="Times New Roman"/>
          <w:bCs/>
        </w:rPr>
        <w:t xml:space="preserve">: </w:t>
      </w:r>
      <w:r w:rsidR="00E174BA" w:rsidRPr="00E174BA">
        <w:rPr>
          <w:rFonts w:ascii="Times New Roman" w:hAnsi="Times New Roman" w:cs="Times New Roman"/>
          <w:bCs/>
        </w:rPr>
        <w:t>Flexible Instrument for Stimulus-controlled Habituation and Experimental Reinforcement</w:t>
      </w:r>
      <w:r w:rsidR="00E174BA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for neurobehavioral assays, associative learning, and drug delivery.</w:t>
      </w:r>
      <w:r w:rsidR="00E174BA">
        <w:rPr>
          <w:rFonts w:ascii="Times New Roman" w:hAnsi="Times New Roman" w:cs="Times New Roman"/>
          <w:bCs/>
        </w:rPr>
        <w:t xml:space="preserve"> Four variants: FISHER_mini (mini version of FISHER for tight spaces), FISHER_delta (for high and low standard diet), and FISHER_Cam (</w:t>
      </w:r>
      <w:r w:rsidR="007C2BA8">
        <w:rPr>
          <w:rFonts w:ascii="Times New Roman" w:hAnsi="Times New Roman" w:cs="Times New Roman"/>
          <w:bCs/>
        </w:rPr>
        <w:t>a</w:t>
      </w:r>
      <w:r w:rsidR="00E174BA">
        <w:rPr>
          <w:rFonts w:ascii="Times New Roman" w:hAnsi="Times New Roman" w:cs="Times New Roman"/>
          <w:bCs/>
        </w:rPr>
        <w:t xml:space="preserve"> camera powered system to perform recordings while the experiments are being conducted). 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2B69083C" w14:textId="5CF5999C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 xml:space="preserve">: A </w:t>
      </w:r>
      <w:r w:rsidR="00E174BA">
        <w:rPr>
          <w:rFonts w:ascii="Times New Roman" w:hAnsi="Times New Roman" w:cs="Times New Roman"/>
          <w:bCs/>
        </w:rPr>
        <w:t xml:space="preserve">multi-sensor and </w:t>
      </w:r>
      <w:r w:rsidR="00EB65C7">
        <w:rPr>
          <w:rFonts w:ascii="Times New Roman" w:hAnsi="Times New Roman" w:cs="Times New Roman"/>
          <w:bCs/>
        </w:rPr>
        <w:t xml:space="preserve">computer vision powered system for smart crop </w:t>
      </w:r>
      <w:r w:rsidR="00E174BA">
        <w:rPr>
          <w:rFonts w:ascii="Times New Roman" w:hAnsi="Times New Roman" w:cs="Times New Roman"/>
          <w:bCs/>
        </w:rPr>
        <w:t>growth</w:t>
      </w:r>
      <w:r w:rsidR="00EB65C7">
        <w:rPr>
          <w:rFonts w:ascii="Times New Roman" w:hAnsi="Times New Roman" w:cs="Times New Roman"/>
          <w:bCs/>
        </w:rPr>
        <w:t xml:space="preserve"> maxim</w:t>
      </w:r>
      <w:r w:rsidR="00E174BA">
        <w:rPr>
          <w:rFonts w:ascii="Times New Roman" w:hAnsi="Times New Roman" w:cs="Times New Roman"/>
          <w:bCs/>
        </w:rPr>
        <w:t xml:space="preserve">izing </w:t>
      </w:r>
      <w:r w:rsidR="00EB65C7">
        <w:rPr>
          <w:rFonts w:ascii="Times New Roman" w:hAnsi="Times New Roman" w:cs="Times New Roman"/>
          <w:bCs/>
        </w:rPr>
        <w:t>yield</w:t>
      </w:r>
      <w:r w:rsidR="00E174BA">
        <w:rPr>
          <w:rFonts w:ascii="Times New Roman" w:hAnsi="Times New Roman" w:cs="Times New Roman"/>
          <w:bCs/>
        </w:rPr>
        <w:t>, efficiency and energy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Multiplex_AI</w:t>
      </w:r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34AA1467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CAE0E1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1C5FF92D" w14:textId="77777777" w:rsidR="00EB65C7" w:rsidRPr="001670E8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28E7053F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41C109D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5A27F27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5F4C80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AAB35C5" w14:textId="77777777" w:rsidR="00EB65C7" w:rsidRPr="006D31FC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153AB65D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0872C190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3578787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9B3690A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84EB3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19BFF622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7452264E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E9461C5" w14:textId="0532CEBE" w:rsidR="00EB65C7" w:rsidRPr="00760F4D" w:rsidRDefault="00EB65C7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  <w:r w:rsidR="00435DDD">
        <w:rPr>
          <w:rFonts w:ascii="Times New Roman" w:hAnsi="Times New Roman" w:cs="Times New Roman"/>
          <w:b/>
          <w:bCs/>
          <w:sz w:val="24"/>
          <w:szCs w:val="24"/>
          <w:u w:val="single"/>
        </w:rPr>
        <w:t>s I use</w:t>
      </w:r>
    </w:p>
    <w:p w14:paraId="6D77778A" w14:textId="170F602F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C++, html, </w:t>
      </w:r>
      <w:r w:rsidR="00E174BA">
        <w:rPr>
          <w:rFonts w:ascii="Times New Roman" w:hAnsi="Times New Roman" w:cs="Times New Roman"/>
          <w:sz w:val="24"/>
          <w:szCs w:val="24"/>
        </w:rPr>
        <w:t xml:space="preserve">R, </w:t>
      </w:r>
      <w:r>
        <w:rPr>
          <w:rFonts w:ascii="Times New Roman" w:hAnsi="Times New Roman" w:cs="Times New Roman"/>
          <w:sz w:val="24"/>
          <w:szCs w:val="24"/>
        </w:rPr>
        <w:t>and Python</w:t>
      </w:r>
    </w:p>
    <w:p w14:paraId="31A209A6" w14:textId="77777777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E6F8093" w14:textId="1AD0D5A9" w:rsidR="00291DA6" w:rsidRPr="00131298" w:rsidRDefault="00291DA6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31298">
        <w:rPr>
          <w:rFonts w:ascii="Times New Roman" w:hAnsi="Times New Roman" w:cs="Times New Roman"/>
          <w:b/>
          <w:bCs/>
          <w:sz w:val="24"/>
          <w:szCs w:val="24"/>
          <w:u w:val="single"/>
        </w:rPr>
        <w:t>Hardware and Microcontrollers</w:t>
      </w:r>
    </w:p>
    <w:p w14:paraId="42D88AA9" w14:textId="6E6E82DF" w:rsidR="00291DA6" w:rsidRDefault="00291DA6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Arduino (ATMega2560, ATMega328p), Esp32, AMB82-mini, </w:t>
      </w:r>
      <w:r w:rsidR="00131298">
        <w:rPr>
          <w:rFonts w:ascii="Times New Roman" w:hAnsi="Times New Roman" w:cs="Times New Roman"/>
          <w:sz w:val="24"/>
          <w:szCs w:val="24"/>
        </w:rPr>
        <w:t>STM32</w:t>
      </w:r>
    </w:p>
    <w:p w14:paraId="24B42BB9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E03BD9B" w14:textId="77777777" w:rsidR="00EB65C7" w:rsidRPr="00F1360F" w:rsidRDefault="00EB65C7" w:rsidP="00EB65C7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68B04995" w14:textId="5C4094B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Developmental Biology,</w:t>
      </w:r>
      <w:r w:rsidR="00E174BA">
        <w:rPr>
          <w:rFonts w:ascii="Times New Roman" w:hAnsi="Times New Roman" w:cs="Times New Roman"/>
          <w:bCs/>
        </w:rPr>
        <w:t xml:space="preserve"> </w:t>
      </w:r>
      <w:r w:rsidR="00E174BA" w:rsidRPr="00F1360F">
        <w:rPr>
          <w:rFonts w:ascii="Times New Roman" w:hAnsi="Times New Roman" w:cs="Times New Roman"/>
          <w:bCs/>
        </w:rPr>
        <w:t>Molecular Biology</w:t>
      </w:r>
      <w:r w:rsidR="00E174BA">
        <w:rPr>
          <w:rFonts w:ascii="Times New Roman" w:hAnsi="Times New Roman" w:cs="Times New Roman"/>
          <w:bCs/>
        </w:rPr>
        <w:t>,</w:t>
      </w:r>
      <w:r w:rsidRPr="00F1360F">
        <w:rPr>
          <w:rFonts w:ascii="Times New Roman" w:hAnsi="Times New Roman" w:cs="Times New Roman"/>
          <w:bCs/>
        </w:rPr>
        <w:t xml:space="preserve"> Evolutionary Biology,</w:t>
      </w:r>
      <w:r w:rsidR="00C23469">
        <w:rPr>
          <w:rFonts w:ascii="Times New Roman" w:hAnsi="Times New Roman" w:cs="Times New Roman"/>
          <w:bCs/>
        </w:rPr>
        <w:t xml:space="preserve"> Robotics,</w:t>
      </w:r>
      <w:r w:rsidR="006B095D">
        <w:rPr>
          <w:rFonts w:ascii="Times New Roman" w:hAnsi="Times New Roman" w:cs="Times New Roman"/>
          <w:bCs/>
        </w:rPr>
        <w:t xml:space="preserve"> Microbiology,</w:t>
      </w:r>
      <w:r>
        <w:rPr>
          <w:rFonts w:ascii="Times New Roman" w:hAnsi="Times New Roman" w:cs="Times New Roman"/>
          <w:bCs/>
        </w:rPr>
        <w:t xml:space="preserve"> Artificial Intelligence, </w:t>
      </w:r>
      <w:r w:rsidR="00C23469">
        <w:rPr>
          <w:rFonts w:ascii="Times New Roman" w:hAnsi="Times New Roman" w:cs="Times New Roman"/>
          <w:bCs/>
        </w:rPr>
        <w:t>Computer Vision,</w:t>
      </w:r>
      <w:r w:rsidRPr="00F1360F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lastRenderedPageBreak/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686794A8" w14:textId="09D854FE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E174BA">
        <w:rPr>
          <w:rFonts w:ascii="Times New Roman" w:hAnsi="Times New Roman" w:cs="Times New Roman"/>
          <w:b/>
        </w:rPr>
        <w:t>Banerjee TD</w:t>
      </w:r>
      <w:r w:rsidRPr="00E174BA">
        <w:rPr>
          <w:rFonts w:ascii="Times New Roman" w:hAnsi="Times New Roman" w:cs="Times New Roman"/>
          <w:bCs/>
        </w:rPr>
        <w:t xml:space="preserve">, Raine J, Mathuru AS, Monteiro A. </w:t>
      </w:r>
      <w:r>
        <w:rPr>
          <w:rFonts w:ascii="Times New Roman" w:hAnsi="Times New Roman" w:cs="Times New Roman"/>
          <w:bCs/>
        </w:rPr>
        <w:t>(</w:t>
      </w:r>
      <w:r w:rsidRPr="00E174BA">
        <w:rPr>
          <w:rFonts w:ascii="Times New Roman" w:hAnsi="Times New Roman" w:cs="Times New Roman"/>
          <w:bCs/>
        </w:rPr>
        <w:t>2026</w:t>
      </w:r>
      <w:r>
        <w:rPr>
          <w:rFonts w:ascii="Times New Roman" w:hAnsi="Times New Roman" w:cs="Times New Roman"/>
          <w:bCs/>
        </w:rPr>
        <w:t>)</w:t>
      </w:r>
      <w:r w:rsidRPr="00E174BA">
        <w:rPr>
          <w:rFonts w:ascii="Times New Roman" w:hAnsi="Times New Roman" w:cs="Times New Roman"/>
          <w:bCs/>
        </w:rPr>
        <w:t xml:space="preserve"> Modular fluidic automation platform with integrated thermal control for multi-step molecular imaging workflows.</w:t>
      </w:r>
      <w:r>
        <w:rPr>
          <w:rFonts w:ascii="Times New Roman" w:hAnsi="Times New Roman" w:cs="Times New Roman"/>
          <w:bCs/>
        </w:rPr>
        <w:t xml:space="preserve"> bioRxiv, </w:t>
      </w:r>
      <w:r w:rsidRPr="00E174BA">
        <w:rPr>
          <w:rFonts w:ascii="Times New Roman" w:hAnsi="Times New Roman" w:cs="Times New Roman"/>
          <w:bCs/>
        </w:rPr>
        <w:t>https://doi.org/10.64898/2026.04.17.713973</w:t>
      </w:r>
    </w:p>
    <w:p w14:paraId="7EB82DCB" w14:textId="77777777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1CA890" w14:textId="4B414773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131298">
        <w:rPr>
          <w:rFonts w:ascii="Times New Roman" w:hAnsi="Times New Roman" w:cs="Times New Roman"/>
          <w:bCs/>
        </w:rPr>
        <w:t xml:space="preserve">Goel T, Raine J, Kibat C, Collado JW, </w:t>
      </w:r>
      <w:r w:rsidRPr="00131298">
        <w:rPr>
          <w:rFonts w:ascii="Times New Roman" w:hAnsi="Times New Roman" w:cs="Times New Roman"/>
          <w:b/>
        </w:rPr>
        <w:t>Banerjee TD</w:t>
      </w:r>
      <w:r w:rsidRPr="00131298">
        <w:rPr>
          <w:rFonts w:ascii="Times New Roman" w:hAnsi="Times New Roman" w:cs="Times New Roman"/>
          <w:bCs/>
        </w:rPr>
        <w:t xml:space="preserve">, Mathuru AS </w:t>
      </w:r>
      <w:r w:rsidR="00A41580">
        <w:rPr>
          <w:rFonts w:ascii="Times New Roman" w:hAnsi="Times New Roman" w:cs="Times New Roman"/>
          <w:bCs/>
        </w:rPr>
        <w:t>(</w:t>
      </w:r>
      <w:r w:rsidRPr="00131298">
        <w:rPr>
          <w:rFonts w:ascii="Times New Roman" w:hAnsi="Times New Roman" w:cs="Times New Roman"/>
          <w:bCs/>
        </w:rPr>
        <w:t>2026</w:t>
      </w:r>
      <w:r w:rsidR="00A41580">
        <w:rPr>
          <w:rFonts w:ascii="Times New Roman" w:hAnsi="Times New Roman" w:cs="Times New Roman"/>
          <w:bCs/>
        </w:rPr>
        <w:t>).</w:t>
      </w:r>
      <w:r w:rsidRPr="00131298">
        <w:rPr>
          <w:rFonts w:ascii="Times New Roman" w:hAnsi="Times New Roman" w:cs="Times New Roman"/>
          <w:bCs/>
        </w:rPr>
        <w:t xml:space="preserve"> Disruption of </w:t>
      </w:r>
      <w:r w:rsidRPr="00131298">
        <w:rPr>
          <w:rFonts w:ascii="Times New Roman" w:hAnsi="Times New Roman" w:cs="Times New Roman"/>
          <w:bCs/>
          <w:i/>
          <w:iCs/>
        </w:rPr>
        <w:t>chrna5</w:t>
      </w:r>
      <w:r w:rsidRPr="00131298">
        <w:rPr>
          <w:rFonts w:ascii="Times New Roman" w:hAnsi="Times New Roman" w:cs="Times New Roman"/>
          <w:bCs/>
        </w:rPr>
        <w:t xml:space="preserve"> blunts aversion and adaptive transcriptomic responses to nicotine and alcohol. </w:t>
      </w:r>
      <w:r w:rsidRPr="00131298">
        <w:rPr>
          <w:rFonts w:ascii="Times New Roman" w:hAnsi="Times New Roman" w:cs="Times New Roman"/>
          <w:b/>
        </w:rPr>
        <w:t>iScience</w:t>
      </w:r>
      <w:r w:rsidRPr="00131298">
        <w:rPr>
          <w:rFonts w:ascii="Times New Roman" w:hAnsi="Times New Roman" w:cs="Times New Roman"/>
          <w:bCs/>
        </w:rPr>
        <w:t xml:space="preserve"> 29, 114735. doi:10.1016/j.isci.2026.114735</w:t>
      </w:r>
      <w:r w:rsidR="00E726EC">
        <w:rPr>
          <w:rFonts w:ascii="Times New Roman" w:hAnsi="Times New Roman" w:cs="Times New Roman"/>
          <w:bCs/>
        </w:rPr>
        <w:t>.</w:t>
      </w:r>
    </w:p>
    <w:p w14:paraId="6929591C" w14:textId="77777777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E671A4" w14:textId="6E0A896E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</w:t>
      </w:r>
      <w:r w:rsidR="00E726EC">
        <w:rPr>
          <w:rFonts w:ascii="Times New Roman" w:hAnsi="Times New Roman" w:cs="Times New Roman"/>
          <w:bCs/>
        </w:rPr>
        <w:t>5</w:t>
      </w:r>
      <w:r w:rsidRPr="00F1360F">
        <w:rPr>
          <w:rFonts w:ascii="Times New Roman" w:hAnsi="Times New Roman" w:cs="Times New Roman"/>
          <w:bCs/>
        </w:rPr>
        <w:t>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 xml:space="preserve">. </w:t>
      </w:r>
      <w:r w:rsidRPr="00131298">
        <w:rPr>
          <w:rFonts w:ascii="Times New Roman" w:hAnsi="Times New Roman" w:cs="Times New Roman"/>
          <w:b/>
        </w:rPr>
        <w:t>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  <w:r w:rsidR="00131298">
        <w:rPr>
          <w:rFonts w:ascii="Times New Roman" w:hAnsi="Times New Roman" w:cs="Times New Roman"/>
          <w:bCs/>
        </w:rPr>
        <w:t>. Featured article, Jan 2026.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10.1126/sciadv.adg3877.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Kibat,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D251355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</w:t>
      </w:r>
      <w:r w:rsidR="00131298">
        <w:rPr>
          <w:bCs/>
        </w:rPr>
        <w:t xml:space="preserve"> </w:t>
      </w:r>
      <w:r w:rsidRPr="005D2D89">
        <w:rPr>
          <w:bCs/>
        </w:rPr>
        <w:t>J, Mathuru, AS</w:t>
      </w:r>
      <w:r w:rsidR="00131298">
        <w:rPr>
          <w:bCs/>
        </w:rPr>
        <w:t>,</w:t>
      </w:r>
      <w:r w:rsidRPr="005D2D89">
        <w:rPr>
          <w:bCs/>
        </w:rPr>
        <w:t xml:space="preserve"> and Chen, KH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Protoc.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lastRenderedPageBreak/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r w:rsidRPr="00896A57">
        <w:rPr>
          <w:rFonts w:ascii="Times New Roman" w:hAnsi="Times New Roman" w:cs="Times New Roman"/>
          <w:bCs/>
          <w:i/>
          <w:iCs/>
        </w:rPr>
        <w:t>Franconibacter pulveris</w:t>
      </w:r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r w:rsidRPr="00896A57">
        <w:rPr>
          <w:rFonts w:ascii="Times New Roman" w:hAnsi="Times New Roman" w:cs="Times New Roman"/>
          <w:bCs/>
          <w:i/>
          <w:iCs/>
        </w:rPr>
        <w:t xml:space="preserve">Cronobacter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Duliajan.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434F0499" w:rsidR="006D31FC" w:rsidRPr="007E1743" w:rsidRDefault="007E1743" w:rsidP="006D31FC">
      <w:pPr>
        <w:pStyle w:val="Default"/>
        <w:jc w:val="both"/>
        <w:rPr>
          <w:rFonts w:ascii="Times New Roman" w:hAnsi="Times New Roman" w:cs="Times New Roman"/>
          <w:bCs/>
          <w:lang w:val="en-SG"/>
        </w:rPr>
      </w:pPr>
      <w:r w:rsidRPr="007E1743">
        <w:rPr>
          <w:rFonts w:ascii="Times New Roman" w:hAnsi="Times New Roman" w:cs="Times New Roman"/>
          <w:bCs/>
          <w:lang w:val="en-SG"/>
        </w:rPr>
        <w:t xml:space="preserve">eLife, BMC Biology, Annals of the Entomological Society of America, </w:t>
      </w:r>
      <w:r w:rsidR="00E9584C" w:rsidRPr="00E9584C">
        <w:rPr>
          <w:rFonts w:ascii="Times New Roman" w:hAnsi="Times New Roman" w:cs="Times New Roman"/>
          <w:bCs/>
          <w:lang w:val="en-SG"/>
        </w:rPr>
        <w:t>Cellular and Molecular Life Sciences</w:t>
      </w:r>
      <w:r w:rsidR="00E9584C">
        <w:rPr>
          <w:rFonts w:ascii="Times New Roman" w:hAnsi="Times New Roman" w:cs="Times New Roman"/>
          <w:bCs/>
          <w:lang w:val="en-SG"/>
        </w:rPr>
        <w:t xml:space="preserve">, </w:t>
      </w:r>
      <w:r w:rsidRPr="007E1743">
        <w:rPr>
          <w:rFonts w:ascii="Times New Roman" w:hAnsi="Times New Roman" w:cs="Times New Roman"/>
          <w:bCs/>
          <w:lang w:val="en-SG"/>
        </w:rPr>
        <w:t>PloS genetics, Journal of Insect Physiology, Biology, Cells, Molecules, and Insect Sciences</w:t>
      </w:r>
      <w:r w:rsidR="006D31FC" w:rsidRPr="00F1360F">
        <w:rPr>
          <w:rFonts w:ascii="Times New Roman" w:hAnsi="Times New Roman" w:cs="Times New Roman"/>
          <w:bCs/>
        </w:rPr>
        <w:t>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40B57193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</w:t>
      </w:r>
      <w:r w:rsidR="006C4339">
        <w:rPr>
          <w:bCs/>
        </w:rPr>
        <w:t>RAM</w:t>
      </w:r>
      <w:r w:rsidRPr="001670E8">
        <w:rPr>
          <w:bCs/>
        </w:rPr>
        <w:t>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2F233C1A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</w:t>
      </w:r>
      <w:r w:rsidR="006C4339">
        <w:rPr>
          <w:rFonts w:ascii="Times New Roman" w:hAnsi="Times New Roman" w:cs="Times New Roman"/>
          <w:bCs/>
        </w:rPr>
        <w:t>RAM</w:t>
      </w:r>
      <w:r w:rsidRPr="001670E8">
        <w:rPr>
          <w:rFonts w:ascii="Times New Roman" w:hAnsi="Times New Roman" w:cs="Times New Roman"/>
          <w:bCs/>
        </w:rPr>
        <w:t>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51BB7B9C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Merge: A python based tool to create composite 2D images of z-slices or maximum projection of </w:t>
      </w:r>
      <w:r w:rsidRPr="00E9584C">
        <w:rPr>
          <w:rFonts w:ascii="Times New Roman" w:hAnsi="Times New Roman" w:cs="Times New Roman"/>
          <w:i/>
          <w:iCs/>
          <w:sz w:val="24"/>
          <w:szCs w:val="24"/>
        </w:rPr>
        <w:t>in-situ</w:t>
      </w:r>
      <w:r>
        <w:rPr>
          <w:rFonts w:ascii="Times New Roman" w:hAnsi="Times New Roman" w:cs="Times New Roman"/>
          <w:sz w:val="24"/>
          <w:szCs w:val="24"/>
        </w:rPr>
        <w:t xml:space="preserve">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</w:t>
      </w:r>
      <w:r w:rsidR="00717C13">
        <w:rPr>
          <w:rFonts w:ascii="Times New Roman" w:hAnsi="Times New Roman" w:cs="Times New Roman"/>
          <w:sz w:val="24"/>
          <w:szCs w:val="24"/>
        </w:rPr>
        <w:t>H</w:t>
      </w:r>
      <w:r w:rsidR="005D2D89">
        <w:rPr>
          <w:rFonts w:ascii="Times New Roman" w:hAnsi="Times New Roman" w:cs="Times New Roman"/>
          <w:sz w:val="24"/>
          <w:szCs w:val="24"/>
        </w:rPr>
        <w:t xml:space="preserve">ub: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>Javen Tan Yih Ruay</w:t>
      </w:r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Modeling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1BFDE9CF" w14:textId="77777777" w:rsidR="00E9584C" w:rsidRDefault="00E9584C" w:rsidP="00E9584C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>.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>. Project: Design and implementation of nanolitre scale microinjector for CRISPR-Cas9 injection on embryos. Project under MOE.</w:t>
      </w:r>
    </w:p>
    <w:p w14:paraId="2416DBE0" w14:textId="77777777" w:rsidR="00E9584C" w:rsidRDefault="00E9584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7AE15630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>Jeff Winxin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Designing an optimized autofeeder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r w:rsidR="00F1360F">
        <w:rPr>
          <w:rFonts w:ascii="Times New Roman" w:hAnsi="Times New Roman" w:cs="Times New Roman"/>
          <w:bCs/>
        </w:rPr>
        <w:t xml:space="preserve">i)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Summer Intern: Ms. Tirunagari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Report: The role of Homothorax (Hth)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>. Project: Reaction diffusion modeling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>; and Asst. Prof. Nalini Puniamoorthy</w:t>
      </w:r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>S. abony,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Winter Research Intern 2013, Department of Biotechnology, Indian Institute of Technology – Kharagpur (2013-14). ‘Utilization of Petroleum Hydrocarbon and Oxidation of As(III)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</w:rPr>
        <w:t>EduHeal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460A8918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4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May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9B545" w14:textId="77777777" w:rsidR="009E67C1" w:rsidRDefault="009E67C1" w:rsidP="009E446F">
      <w:pPr>
        <w:spacing w:after="0" w:line="240" w:lineRule="auto"/>
      </w:pPr>
      <w:r>
        <w:separator/>
      </w:r>
    </w:p>
  </w:endnote>
  <w:endnote w:type="continuationSeparator" w:id="0">
    <w:p w14:paraId="7A887BFC" w14:textId="77777777" w:rsidR="009E67C1" w:rsidRDefault="009E67C1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12B5A" w14:textId="77777777" w:rsidR="009E67C1" w:rsidRDefault="009E67C1" w:rsidP="009E446F">
      <w:pPr>
        <w:spacing w:after="0" w:line="240" w:lineRule="auto"/>
      </w:pPr>
      <w:r>
        <w:separator/>
      </w:r>
    </w:p>
  </w:footnote>
  <w:footnote w:type="continuationSeparator" w:id="0">
    <w:p w14:paraId="68E729A5" w14:textId="77777777" w:rsidR="009E67C1" w:rsidRDefault="009E67C1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298"/>
    <w:rsid w:val="00131BE6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12FA3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7849"/>
    <w:rsid w:val="00430958"/>
    <w:rsid w:val="00430DA7"/>
    <w:rsid w:val="00435DDD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95655"/>
    <w:rsid w:val="006A7B93"/>
    <w:rsid w:val="006B019D"/>
    <w:rsid w:val="006B095D"/>
    <w:rsid w:val="006B1706"/>
    <w:rsid w:val="006B366F"/>
    <w:rsid w:val="006C4339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2BA8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2C09"/>
    <w:rsid w:val="009774CC"/>
    <w:rsid w:val="00977D80"/>
    <w:rsid w:val="00982DDE"/>
    <w:rsid w:val="00995EC1"/>
    <w:rsid w:val="00996422"/>
    <w:rsid w:val="009A7AD1"/>
    <w:rsid w:val="009B146D"/>
    <w:rsid w:val="009B77EF"/>
    <w:rsid w:val="009C0B8C"/>
    <w:rsid w:val="009C5873"/>
    <w:rsid w:val="009D6036"/>
    <w:rsid w:val="009E446F"/>
    <w:rsid w:val="009E67C1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3842"/>
    <w:rsid w:val="00C36B9C"/>
    <w:rsid w:val="00C36DD0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2A7D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174BA"/>
    <w:rsid w:val="00E200CD"/>
    <w:rsid w:val="00E25848"/>
    <w:rsid w:val="00E31B88"/>
    <w:rsid w:val="00E35CB9"/>
    <w:rsid w:val="00E42F3F"/>
    <w:rsid w:val="00E44938"/>
    <w:rsid w:val="00E5182F"/>
    <w:rsid w:val="00E534C4"/>
    <w:rsid w:val="00E53523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584C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1375</TotalTime>
  <Pages>7</Pages>
  <Words>2740</Words>
  <Characters>15620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232</cp:revision>
  <cp:lastPrinted>2026-03-29T10:00:00Z</cp:lastPrinted>
  <dcterms:created xsi:type="dcterms:W3CDTF">2014-08-05T04:41:00Z</dcterms:created>
  <dcterms:modified xsi:type="dcterms:W3CDTF">2026-05-03T18:18:00Z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