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0BF7D025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  <w:r w:rsidR="00D32A7D">
        <w:rPr>
          <w:rFonts w:ascii="Times New Roman" w:hAnsi="Times New Roman" w:cs="Times New Roman"/>
        </w:rPr>
        <w:t xml:space="preserve"> (SPR)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641EE98F" w:rsidR="006D31FC" w:rsidRPr="004255F0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="004255F0" w:rsidRPr="004255F0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  <w:r w:rsidR="004255F0" w:rsidRPr="004255F0">
        <w:rPr>
          <w:rFonts w:ascii="Times New Roman" w:hAnsi="Times New Roman" w:cs="Times New Roman"/>
        </w:rPr>
        <w:t xml:space="preserve"> </w:t>
      </w:r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2268166A" w14:textId="77777777" w:rsidR="006A7179" w:rsidRDefault="009C5873" w:rsidP="006A7179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: </w:t>
      </w:r>
      <w:r w:rsidR="00D32A7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) </w:t>
      </w:r>
      <w:r w:rsidR="006A7179">
        <w:rPr>
          <w:rFonts w:ascii="Times New Roman" w:hAnsi="Times New Roman" w:cs="Times New Roman"/>
        </w:rPr>
        <w:t>Development of CORN-DRIVE system and insect colony optimization for insectary (Evo-Devo Lab).</w:t>
      </w:r>
    </w:p>
    <w:p w14:paraId="504D32B0" w14:textId="1B10D254" w:rsidR="009C5873" w:rsidRDefault="006A7179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="009C5873">
        <w:rPr>
          <w:rFonts w:ascii="Times New Roman" w:hAnsi="Times New Roman" w:cs="Times New Roman"/>
        </w:rPr>
        <w:t>Integration of single cell, LCM-seq, and spatial mRNA technologies to answer the development and evolution of serial homologs.</w:t>
      </w:r>
    </w:p>
    <w:p w14:paraId="54FA7EF5" w14:textId="426C423B" w:rsidR="00D32A7D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0DE51671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0706ED35" w14:textId="7FEBB277" w:rsidR="00096106" w:rsidRDefault="00096106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2)Development of user friendly </w:t>
      </w:r>
      <w:proofErr w:type="spellStart"/>
      <w:r>
        <w:rPr>
          <w:rFonts w:ascii="Times New Roman" w:hAnsi="Times New Roman" w:cs="Times New Roman"/>
        </w:rPr>
        <w:t>RNAseq</w:t>
      </w:r>
      <w:proofErr w:type="spellEnd"/>
      <w:r>
        <w:rPr>
          <w:rFonts w:ascii="Times New Roman" w:hAnsi="Times New Roman" w:cs="Times New Roman"/>
        </w:rPr>
        <w:t xml:space="preserve"> pipeline for implementation if zebrafish and killifish models.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0D0679DF" w14:textId="77777777" w:rsidR="006A7179" w:rsidRDefault="006A7179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3A746F" w14:textId="77777777" w:rsidR="006A7179" w:rsidRPr="00F1360F" w:rsidRDefault="006A7179" w:rsidP="006A717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70918782" w14:textId="3E773FBD" w:rsidR="006A7179" w:rsidRDefault="00C3122D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 xml:space="preserve">Single cell and bulk RNA-Seq, 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F1360F">
        <w:rPr>
          <w:rFonts w:ascii="Times New Roman" w:hAnsi="Times New Roman" w:cs="Times New Roman"/>
          <w:sz w:val="24"/>
          <w:szCs w:val="24"/>
        </w:rPr>
        <w:t xml:space="preserve">ultiplex-FISH, </w:t>
      </w:r>
      <w:r>
        <w:rPr>
          <w:rFonts w:ascii="Times New Roman" w:hAnsi="Times New Roman" w:cs="Times New Roman"/>
          <w:sz w:val="24"/>
          <w:szCs w:val="24"/>
        </w:rPr>
        <w:t xml:space="preserve">colony optimization and automation, </w:t>
      </w:r>
      <w:r w:rsidR="006A7179"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="006A7179" w:rsidRPr="00F1360F">
        <w:rPr>
          <w:rFonts w:ascii="Times New Roman" w:hAnsi="Times New Roman" w:cs="Times New Roman"/>
          <w:sz w:val="24"/>
          <w:szCs w:val="24"/>
        </w:rPr>
        <w:t>Laser Capture Microdissection, CRISPR-Cas9, immunohistochemistry, qPCR, gene cloning, western blotting, microbial gene and protein expression, and advanced bioinformatics.</w:t>
      </w:r>
    </w:p>
    <w:p w14:paraId="1A0887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2B36239F" w14:textId="77777777" w:rsidR="00DE02C5" w:rsidRPr="00F1360F" w:rsidRDefault="00DE02C5" w:rsidP="00DE02C5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5F9D28E1" w14:textId="6678536C" w:rsidR="00DE02C5" w:rsidRPr="00DE02C5" w:rsidRDefault="00DE02C5" w:rsidP="00DE02C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Molecular Biology</w:t>
      </w:r>
      <w:r>
        <w:rPr>
          <w:rFonts w:ascii="Times New Roman" w:hAnsi="Times New Roman" w:cs="Times New Roman"/>
          <w:bCs/>
        </w:rPr>
        <w:t>,</w:t>
      </w:r>
      <w:r w:rsidRPr="00F1360F">
        <w:rPr>
          <w:rFonts w:ascii="Times New Roman" w:hAnsi="Times New Roman" w:cs="Times New Roman"/>
          <w:bCs/>
        </w:rPr>
        <w:t xml:space="preserve"> Developmental Biology,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Evolutionary Biology,</w:t>
      </w:r>
      <w:r>
        <w:rPr>
          <w:rFonts w:ascii="Times New Roman" w:hAnsi="Times New Roman" w:cs="Times New Roman"/>
          <w:bCs/>
        </w:rPr>
        <w:t xml:space="preserve"> Insect Biology, Robotics, Microbiology, Artificial Intelligence, Computer Vision,</w:t>
      </w:r>
      <w:r w:rsidRPr="00F1360F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371F5AF3" w14:textId="77777777" w:rsidR="00DE02C5" w:rsidRDefault="00DE02C5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44239E5" w14:textId="77777777" w:rsidR="006A7179" w:rsidRPr="00760F4D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s I use</w:t>
      </w:r>
    </w:p>
    <w:p w14:paraId="0BB3F996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R, and Python</w:t>
      </w:r>
    </w:p>
    <w:p w14:paraId="127A98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43867E0" w14:textId="77777777" w:rsidR="006A7179" w:rsidRPr="0013129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02F5B0E7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Arduino (ATMega2560, ATMega328p), Esp32, AMB82-mini, STM32</w:t>
      </w:r>
    </w:p>
    <w:p w14:paraId="34574D34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14399C29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01288353" w14:textId="77777777" w:rsidR="00135255" w:rsidRPr="001670E8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0A42C3FF" w14:textId="77777777" w:rsidR="00135255" w:rsidRPr="00F1360F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3E65D3FF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6382B21E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27F80E34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245AA8B" w14:textId="77777777" w:rsidR="00135255" w:rsidRPr="006D31FC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75AC8589" w14:textId="77777777" w:rsidR="00135255" w:rsidRPr="00F1360F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768BE076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6F2F0D45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1BFF8328" w14:textId="21BE9E94" w:rsidR="00135255" w:rsidRDefault="00135255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27FB42AA" w14:textId="2B0DA41A" w:rsidR="00D32A7D" w:rsidRDefault="00D32A7D" w:rsidP="00D32A7D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>
        <w:rPr>
          <w:rFonts w:ascii="Times New Roman" w:hAnsi="Times New Roman" w:cs="Times New Roman"/>
          <w:bCs/>
        </w:rPr>
        <w:t xml:space="preserve">: </w:t>
      </w:r>
      <w:r w:rsidR="00E174BA" w:rsidRPr="00E174BA">
        <w:rPr>
          <w:rFonts w:ascii="Times New Roman" w:hAnsi="Times New Roman" w:cs="Times New Roman"/>
          <w:bCs/>
        </w:rPr>
        <w:t>Flexible Instrument for Stimulus-controlled Habituation and Experimental Reinforcement</w:t>
      </w:r>
      <w:r w:rsidR="00E174BA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for neurobehavioral assays, associative learning, and drug delivery.</w:t>
      </w:r>
      <w:r w:rsidR="00E174BA">
        <w:rPr>
          <w:rFonts w:ascii="Times New Roman" w:hAnsi="Times New Roman" w:cs="Times New Roman"/>
          <w:bCs/>
        </w:rPr>
        <w:t xml:space="preserve"> Four variants: </w:t>
      </w:r>
      <w:proofErr w:type="spellStart"/>
      <w:r w:rsidR="00E174BA">
        <w:rPr>
          <w:rFonts w:ascii="Times New Roman" w:hAnsi="Times New Roman" w:cs="Times New Roman"/>
          <w:bCs/>
        </w:rPr>
        <w:t>FISHER_mini</w:t>
      </w:r>
      <w:proofErr w:type="spellEnd"/>
      <w:r w:rsidR="00E174BA">
        <w:rPr>
          <w:rFonts w:ascii="Times New Roman" w:hAnsi="Times New Roman" w:cs="Times New Roman"/>
          <w:bCs/>
        </w:rPr>
        <w:t xml:space="preserve"> (mini version of FISHER for tight spaces), </w:t>
      </w:r>
      <w:proofErr w:type="spellStart"/>
      <w:r w:rsidR="00E174BA">
        <w:rPr>
          <w:rFonts w:ascii="Times New Roman" w:hAnsi="Times New Roman" w:cs="Times New Roman"/>
          <w:bCs/>
        </w:rPr>
        <w:t>FISHER_delta</w:t>
      </w:r>
      <w:proofErr w:type="spellEnd"/>
      <w:r w:rsidR="00E174BA">
        <w:rPr>
          <w:rFonts w:ascii="Times New Roman" w:hAnsi="Times New Roman" w:cs="Times New Roman"/>
          <w:bCs/>
        </w:rPr>
        <w:t xml:space="preserve"> (for high and low standard diet), and </w:t>
      </w:r>
      <w:proofErr w:type="spellStart"/>
      <w:r w:rsidR="00E174BA">
        <w:rPr>
          <w:rFonts w:ascii="Times New Roman" w:hAnsi="Times New Roman" w:cs="Times New Roman"/>
          <w:bCs/>
        </w:rPr>
        <w:t>FISHER_Cam</w:t>
      </w:r>
      <w:proofErr w:type="spellEnd"/>
      <w:r w:rsidR="00E174BA">
        <w:rPr>
          <w:rFonts w:ascii="Times New Roman" w:hAnsi="Times New Roman" w:cs="Times New Roman"/>
          <w:bCs/>
        </w:rPr>
        <w:t xml:space="preserve"> (</w:t>
      </w:r>
      <w:r w:rsidR="007C2BA8">
        <w:rPr>
          <w:rFonts w:ascii="Times New Roman" w:hAnsi="Times New Roman" w:cs="Times New Roman"/>
          <w:bCs/>
        </w:rPr>
        <w:t>a</w:t>
      </w:r>
      <w:r w:rsidR="00E174BA">
        <w:rPr>
          <w:rFonts w:ascii="Times New Roman" w:hAnsi="Times New Roman" w:cs="Times New Roman"/>
          <w:bCs/>
        </w:rPr>
        <w:t xml:space="preserve"> camera powered system to perform recordings while the experiments are being conducted). 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5CF5999C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 xml:space="preserve">: A </w:t>
      </w:r>
      <w:r w:rsidR="00E174BA">
        <w:rPr>
          <w:rFonts w:ascii="Times New Roman" w:hAnsi="Times New Roman" w:cs="Times New Roman"/>
          <w:bCs/>
        </w:rPr>
        <w:t xml:space="preserve">multi-sensor and </w:t>
      </w:r>
      <w:r w:rsidR="00EB65C7">
        <w:rPr>
          <w:rFonts w:ascii="Times New Roman" w:hAnsi="Times New Roman" w:cs="Times New Roman"/>
          <w:bCs/>
        </w:rPr>
        <w:t xml:space="preserve">computer vision powered system for smart crop </w:t>
      </w:r>
      <w:r w:rsidR="00E174BA">
        <w:rPr>
          <w:rFonts w:ascii="Times New Roman" w:hAnsi="Times New Roman" w:cs="Times New Roman"/>
          <w:bCs/>
        </w:rPr>
        <w:t>growth</w:t>
      </w:r>
      <w:r w:rsidR="00EB65C7">
        <w:rPr>
          <w:rFonts w:ascii="Times New Roman" w:hAnsi="Times New Roman" w:cs="Times New Roman"/>
          <w:bCs/>
        </w:rPr>
        <w:t xml:space="preserve"> maxim</w:t>
      </w:r>
      <w:r w:rsidR="00E174BA">
        <w:rPr>
          <w:rFonts w:ascii="Times New Roman" w:hAnsi="Times New Roman" w:cs="Times New Roman"/>
          <w:bCs/>
        </w:rPr>
        <w:t xml:space="preserve">izing </w:t>
      </w:r>
      <w:r w:rsidR="00EB65C7">
        <w:rPr>
          <w:rFonts w:ascii="Times New Roman" w:hAnsi="Times New Roman" w:cs="Times New Roman"/>
          <w:bCs/>
        </w:rPr>
        <w:t>yield</w:t>
      </w:r>
      <w:r w:rsidR="00E174BA">
        <w:rPr>
          <w:rFonts w:ascii="Times New Roman" w:hAnsi="Times New Roman" w:cs="Times New Roman"/>
          <w:bCs/>
        </w:rPr>
        <w:t>, efficiency and energy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Multiplex_AI</w:t>
      </w:r>
      <w:proofErr w:type="spellEnd"/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C2344D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C2344D">
        <w:rPr>
          <w:rFonts w:ascii="Times New Roman" w:hAnsi="Times New Roman" w:cs="Times New Roman"/>
          <w:b/>
          <w:bCs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lastRenderedPageBreak/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Pr="00C2344D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C2344D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C2344D">
        <w:rPr>
          <w:rFonts w:ascii="Times New Roman" w:hAnsi="Times New Roman" w:cs="Times New Roman"/>
          <w:color w:val="auto"/>
          <w:u w:val="single"/>
          <w:shd w:val="clear" w:color="auto" w:fill="FFFFFF"/>
        </w:rPr>
        <w:t>Research Scholar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C2344D">
        <w:rPr>
          <w:rFonts w:ascii="Times New Roman" w:hAnsi="Times New Roman" w:cs="Times New Roman"/>
          <w:u w:val="single"/>
        </w:rPr>
        <w:t>Postdoctoral research Fellow</w:t>
      </w:r>
      <w:r w:rsidRPr="00F1360F">
        <w:rPr>
          <w:rFonts w:ascii="Times New Roman" w:hAnsi="Times New Roman" w:cs="Times New Roman"/>
        </w:rPr>
        <w:t>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78A1658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C2344D">
        <w:rPr>
          <w:rFonts w:ascii="Times New Roman" w:hAnsi="Times New Roman" w:cs="Times New Roman"/>
          <w:u w:val="single"/>
        </w:rPr>
        <w:t>Senior Postdoctoral research Fellow</w:t>
      </w:r>
      <w:r w:rsidRPr="00F1360F">
        <w:rPr>
          <w:rFonts w:ascii="Times New Roman" w:hAnsi="Times New Roman" w:cs="Times New Roman"/>
        </w:rPr>
        <w:t>: Department of Biological Sciences</w:t>
      </w:r>
      <w:r w:rsidR="00C2344D">
        <w:rPr>
          <w:rFonts w:ascii="Times New Roman" w:hAnsi="Times New Roman" w:cs="Times New Roman"/>
        </w:rPr>
        <w:t xml:space="preserve"> and Center for Life Sciences</w:t>
      </w:r>
      <w:r w:rsidRPr="00F1360F">
        <w:rPr>
          <w:rFonts w:ascii="Times New Roman" w:hAnsi="Times New Roman" w:cs="Times New Roman"/>
        </w:rPr>
        <w:t>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61F1777A" w14:textId="3C524588" w:rsidR="00C2344D" w:rsidRPr="00C2344D" w:rsidRDefault="00C2344D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2B6F0366" w14:textId="3841FB31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</w:t>
      </w:r>
      <w:r w:rsidR="00C2344D">
        <w:rPr>
          <w:rFonts w:ascii="Times New Roman" w:hAnsi="Times New Roman" w:cs="Times New Roman"/>
        </w:rPr>
        <w:t>January</w:t>
      </w:r>
      <w:r>
        <w:rPr>
          <w:rFonts w:ascii="Times New Roman" w:hAnsi="Times New Roman" w:cs="Times New Roman"/>
        </w:rPr>
        <w:t xml:space="preserve"> 202</w:t>
      </w:r>
      <w:r w:rsidR="00C2344D">
        <w:rPr>
          <w:rFonts w:ascii="Times New Roman" w:hAnsi="Times New Roman" w:cs="Times New Roman"/>
        </w:rPr>
        <w:t>5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686794A8" w14:textId="09D854FE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E174BA">
        <w:rPr>
          <w:rFonts w:ascii="Times New Roman" w:hAnsi="Times New Roman" w:cs="Times New Roman"/>
          <w:b/>
        </w:rPr>
        <w:t>Banerjee TD</w:t>
      </w:r>
      <w:r w:rsidRPr="00E174BA">
        <w:rPr>
          <w:rFonts w:ascii="Times New Roman" w:hAnsi="Times New Roman" w:cs="Times New Roman"/>
          <w:bCs/>
        </w:rPr>
        <w:t xml:space="preserve">, Raine J, Mathuru AS, Monteiro A. </w:t>
      </w:r>
      <w:r>
        <w:rPr>
          <w:rFonts w:ascii="Times New Roman" w:hAnsi="Times New Roman" w:cs="Times New Roman"/>
          <w:bCs/>
        </w:rPr>
        <w:t>(</w:t>
      </w:r>
      <w:r w:rsidRPr="00E174BA">
        <w:rPr>
          <w:rFonts w:ascii="Times New Roman" w:hAnsi="Times New Roman" w:cs="Times New Roman"/>
          <w:bCs/>
        </w:rPr>
        <w:t>2026</w:t>
      </w:r>
      <w:r>
        <w:rPr>
          <w:rFonts w:ascii="Times New Roman" w:hAnsi="Times New Roman" w:cs="Times New Roman"/>
          <w:bCs/>
        </w:rPr>
        <w:t>)</w:t>
      </w:r>
      <w:r w:rsidRPr="00E174BA">
        <w:rPr>
          <w:rFonts w:ascii="Times New Roman" w:hAnsi="Times New Roman" w:cs="Times New Roman"/>
          <w:bCs/>
        </w:rPr>
        <w:t xml:space="preserve"> Modular fluidic automation platform with integrated thermal control for multi-step molecular imaging workflows.</w:t>
      </w:r>
      <w:r>
        <w:rPr>
          <w:rFonts w:ascii="Times New Roman" w:hAnsi="Times New Roman" w:cs="Times New Roman"/>
          <w:bCs/>
        </w:rPr>
        <w:t xml:space="preserve"> bioRxiv, </w:t>
      </w:r>
      <w:r w:rsidRPr="00E174BA">
        <w:rPr>
          <w:rFonts w:ascii="Times New Roman" w:hAnsi="Times New Roman" w:cs="Times New Roman"/>
          <w:bCs/>
        </w:rPr>
        <w:t>https://doi.org/10.64898/2026.04.17.713973</w:t>
      </w:r>
    </w:p>
    <w:p w14:paraId="7EB82DCB" w14:textId="77777777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1CA890" w14:textId="4B414773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</w:t>
      </w:r>
      <w:proofErr w:type="spellStart"/>
      <w:r w:rsidRPr="00131298">
        <w:rPr>
          <w:rFonts w:ascii="Times New Roman" w:hAnsi="Times New Roman" w:cs="Times New Roman"/>
          <w:bCs/>
        </w:rPr>
        <w:t>Kibat</w:t>
      </w:r>
      <w:proofErr w:type="spellEnd"/>
      <w:r w:rsidRPr="00131298">
        <w:rPr>
          <w:rFonts w:ascii="Times New Roman" w:hAnsi="Times New Roman" w:cs="Times New Roman"/>
          <w:bCs/>
        </w:rPr>
        <w:t xml:space="preserve">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proofErr w:type="spellStart"/>
      <w:r w:rsidRPr="00131298">
        <w:rPr>
          <w:rFonts w:ascii="Times New Roman" w:hAnsi="Times New Roman" w:cs="Times New Roman"/>
          <w:b/>
        </w:rPr>
        <w:t>iScience</w:t>
      </w:r>
      <w:proofErr w:type="spellEnd"/>
      <w:r w:rsidRPr="00131298">
        <w:rPr>
          <w:rFonts w:ascii="Times New Roman" w:hAnsi="Times New Roman" w:cs="Times New Roman"/>
          <w:bCs/>
        </w:rPr>
        <w:t xml:space="preserve"> 29, 114735. doi:10.1016/j.isci.2026.114735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10.1126/sciadv.adg3877.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434F0499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proofErr w:type="spellStart"/>
      <w:r w:rsidRPr="007E1743">
        <w:rPr>
          <w:rFonts w:ascii="Times New Roman" w:hAnsi="Times New Roman" w:cs="Times New Roman"/>
          <w:bCs/>
          <w:lang w:val="en-SG"/>
        </w:rPr>
        <w:t>eLife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, BMC Biology, Annals of the Entomological Society of America, </w:t>
      </w:r>
      <w:r w:rsidR="00E9584C" w:rsidRPr="00E9584C">
        <w:rPr>
          <w:rFonts w:ascii="Times New Roman" w:hAnsi="Times New Roman" w:cs="Times New Roman"/>
          <w:bCs/>
          <w:lang w:val="en-SG"/>
        </w:rPr>
        <w:t>Cellular and Molecular Life Sciences</w:t>
      </w:r>
      <w:r w:rsidR="00E9584C">
        <w:rPr>
          <w:rFonts w:ascii="Times New Roman" w:hAnsi="Times New Roman" w:cs="Times New Roman"/>
          <w:bCs/>
          <w:lang w:val="en-SG"/>
        </w:rPr>
        <w:t xml:space="preserve">, </w:t>
      </w:r>
      <w:proofErr w:type="spellStart"/>
      <w:r w:rsidRPr="007E1743">
        <w:rPr>
          <w:rFonts w:ascii="Times New Roman" w:hAnsi="Times New Roman" w:cs="Times New Roman"/>
          <w:bCs/>
          <w:lang w:val="en-SG"/>
        </w:rPr>
        <w:t>PloS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Merge: A python based tool to create composite 2D images of z-slices or maximum projection of </w:t>
      </w:r>
      <w:r w:rsidRPr="00E9584C">
        <w:rPr>
          <w:rFonts w:ascii="Times New Roman" w:hAnsi="Times New Roman" w:cs="Times New Roman"/>
          <w:i/>
          <w:iCs/>
          <w:sz w:val="24"/>
          <w:szCs w:val="24"/>
        </w:rPr>
        <w:t>in-situ</w:t>
      </w:r>
      <w:r>
        <w:rPr>
          <w:rFonts w:ascii="Times New Roman" w:hAnsi="Times New Roman" w:cs="Times New Roman"/>
          <w:sz w:val="24"/>
          <w:szCs w:val="24"/>
        </w:rPr>
        <w:t xml:space="preserve">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 xml:space="preserve">Javen Tan Yih </w:t>
      </w:r>
      <w:proofErr w:type="spellStart"/>
      <w:r w:rsidR="001670E8" w:rsidRPr="001670E8">
        <w:rPr>
          <w:rFonts w:ascii="Times New Roman" w:hAnsi="Times New Roman" w:cs="Times New Roman"/>
          <w:bCs/>
        </w:rPr>
        <w:t>Ruay</w:t>
      </w:r>
      <w:proofErr w:type="spellEnd"/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1BFDE9CF" w14:textId="77777777" w:rsidR="00E9584C" w:rsidRDefault="00E9584C" w:rsidP="00E9584C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>.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>. Project: Design and implementation of nanolitre scale microinjector for CRISPR-Cas9 injection on embryos. Project under MOE.</w:t>
      </w:r>
    </w:p>
    <w:p w14:paraId="2416DBE0" w14:textId="77777777" w:rsidR="00E9584C" w:rsidRDefault="00E9584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 xml:space="preserve">Jeff </w:t>
      </w:r>
      <w:proofErr w:type="spellStart"/>
      <w:r w:rsidR="007F7DD9" w:rsidRPr="007F7DD9">
        <w:rPr>
          <w:rFonts w:ascii="Times New Roman" w:hAnsi="Times New Roman" w:cs="Times New Roman"/>
          <w:bCs/>
        </w:rPr>
        <w:t>Winxin</w:t>
      </w:r>
      <w:proofErr w:type="spellEnd"/>
      <w:r w:rsidR="007F7DD9" w:rsidRPr="007F7DD9">
        <w:rPr>
          <w:rFonts w:ascii="Times New Roman" w:hAnsi="Times New Roman" w:cs="Times New Roman"/>
          <w:bCs/>
        </w:rPr>
        <w:t xml:space="preserve">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Summer Intern: Ms. </w:t>
      </w:r>
      <w:proofErr w:type="spellStart"/>
      <w:r w:rsidRPr="00F1360F">
        <w:rPr>
          <w:rFonts w:ascii="Times New Roman" w:hAnsi="Times New Roman" w:cs="Times New Roman"/>
          <w:bCs/>
        </w:rPr>
        <w:t>Tirunagari</w:t>
      </w:r>
      <w:proofErr w:type="spellEnd"/>
      <w:r w:rsidRPr="00F1360F">
        <w:rPr>
          <w:rFonts w:ascii="Times New Roman" w:hAnsi="Times New Roman" w:cs="Times New Roman"/>
          <w:bCs/>
        </w:rPr>
        <w:t xml:space="preserve">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 xml:space="preserve">; and Asst. Prof. Nalini </w:t>
      </w:r>
      <w:proofErr w:type="spellStart"/>
      <w:r w:rsidR="00F61B51" w:rsidRPr="00F1360F">
        <w:rPr>
          <w:rFonts w:ascii="Times New Roman" w:hAnsi="Times New Roman" w:cs="Times New Roman"/>
          <w:bCs/>
        </w:rPr>
        <w:t>Puniamoorthy</w:t>
      </w:r>
      <w:proofErr w:type="spellEnd"/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460A8918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4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May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70025" w14:textId="77777777" w:rsidR="00C10C86" w:rsidRDefault="00C10C86" w:rsidP="009E446F">
      <w:pPr>
        <w:spacing w:after="0" w:line="240" w:lineRule="auto"/>
      </w:pPr>
      <w:r>
        <w:separator/>
      </w:r>
    </w:p>
  </w:endnote>
  <w:endnote w:type="continuationSeparator" w:id="0">
    <w:p w14:paraId="47142AA1" w14:textId="77777777" w:rsidR="00C10C86" w:rsidRDefault="00C10C86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557DB" w14:textId="77777777" w:rsidR="00C10C86" w:rsidRDefault="00C10C86" w:rsidP="009E446F">
      <w:pPr>
        <w:spacing w:after="0" w:line="240" w:lineRule="auto"/>
      </w:pPr>
      <w:r>
        <w:separator/>
      </w:r>
    </w:p>
  </w:footnote>
  <w:footnote w:type="continuationSeparator" w:id="0">
    <w:p w14:paraId="37A1230E" w14:textId="77777777" w:rsidR="00C10C86" w:rsidRDefault="00C10C86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6106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35255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55F0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95655"/>
    <w:rsid w:val="006A7179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4A65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26B9C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91BEB"/>
    <w:rsid w:val="00995EC1"/>
    <w:rsid w:val="00996422"/>
    <w:rsid w:val="009A7AD1"/>
    <w:rsid w:val="009B146D"/>
    <w:rsid w:val="009B77EF"/>
    <w:rsid w:val="009C0B8C"/>
    <w:rsid w:val="009C5873"/>
    <w:rsid w:val="009D6036"/>
    <w:rsid w:val="009E446F"/>
    <w:rsid w:val="009E67C1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0C86"/>
    <w:rsid w:val="00C17CF1"/>
    <w:rsid w:val="00C2344D"/>
    <w:rsid w:val="00C23469"/>
    <w:rsid w:val="00C27515"/>
    <w:rsid w:val="00C3122D"/>
    <w:rsid w:val="00C33842"/>
    <w:rsid w:val="00C36B9C"/>
    <w:rsid w:val="00C36DD0"/>
    <w:rsid w:val="00C41C3E"/>
    <w:rsid w:val="00C43346"/>
    <w:rsid w:val="00C50BF7"/>
    <w:rsid w:val="00C6459C"/>
    <w:rsid w:val="00C66178"/>
    <w:rsid w:val="00C67FB5"/>
    <w:rsid w:val="00C7465A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2A7D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4B79"/>
    <w:rsid w:val="00DD5E27"/>
    <w:rsid w:val="00DD5F1F"/>
    <w:rsid w:val="00DE02C5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7</Pages>
  <Words>2744</Words>
  <Characters>15643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241</cp:revision>
  <cp:lastPrinted>2026-05-09T10:17:00Z</cp:lastPrinted>
  <dcterms:created xsi:type="dcterms:W3CDTF">2014-08-05T04:41:00Z</dcterms:created>
  <dcterms:modified xsi:type="dcterms:W3CDTF">2026-05-09T17:14:00Z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