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C86" w:rsidRPr="00352C86" w:rsidRDefault="00352C86" w:rsidP="00352C86">
      <w:pPr>
        <w:spacing w:before="100" w:beforeAutospacing="1" w:after="0" w:line="288" w:lineRule="atLeast"/>
        <w:outlineLvl w:val="0"/>
        <w:rPr>
          <w:rFonts w:ascii="Arial" w:eastAsia="Times New Roman" w:hAnsi="Arial" w:cs="Arial"/>
          <w:color w:val="202224"/>
          <w:kern w:val="36"/>
          <w:sz w:val="54"/>
          <w:szCs w:val="54"/>
        </w:rPr>
      </w:pPr>
      <w:r w:rsidRPr="00352C86">
        <w:rPr>
          <w:rFonts w:ascii="Arial" w:eastAsia="Times New Roman" w:hAnsi="Arial" w:cs="Arial"/>
          <w:color w:val="202224"/>
          <w:kern w:val="36"/>
          <w:sz w:val="54"/>
          <w:szCs w:val="54"/>
        </w:rPr>
        <w:t>Engineering Manager</w:t>
      </w:r>
    </w:p>
    <w:p w:rsidR="00352C86" w:rsidRPr="00352C86" w:rsidRDefault="00352C86" w:rsidP="00352C86">
      <w:pPr>
        <w:spacing w:after="0" w:line="240" w:lineRule="auto"/>
        <w:rPr>
          <w:rFonts w:ascii="Helvetica" w:eastAsia="Times New Roman" w:hAnsi="Helvetica" w:cs="Helvetica"/>
          <w:color w:val="000000"/>
          <w:sz w:val="20"/>
          <w:szCs w:val="20"/>
        </w:rPr>
      </w:pPr>
      <w:proofErr w:type="gramStart"/>
      <w:r w:rsidRPr="00352C86">
        <w:rPr>
          <w:rFonts w:ascii="Helvetica" w:eastAsia="Times New Roman" w:hAnsi="Helvetica" w:cs="Helvetica"/>
          <w:color w:val="000000"/>
          <w:sz w:val="24"/>
          <w:szCs w:val="24"/>
        </w:rPr>
        <w:t>at</w:t>
      </w:r>
      <w:proofErr w:type="gramEnd"/>
      <w:r w:rsidRPr="00352C86">
        <w:rPr>
          <w:rFonts w:ascii="Helvetica" w:eastAsia="Times New Roman" w:hAnsi="Helvetica" w:cs="Helvetica"/>
          <w:color w:val="000000"/>
          <w:sz w:val="24"/>
          <w:szCs w:val="24"/>
        </w:rPr>
        <w:t xml:space="preserve"> Conductor </w:t>
      </w:r>
      <w:hyperlink r:id="rId5" w:history="1">
        <w:r w:rsidRPr="00352C86">
          <w:rPr>
            <w:rFonts w:ascii="Helvetica" w:eastAsia="Times New Roman" w:hAnsi="Helvetica" w:cs="Helvetica"/>
            <w:color w:val="89C32E"/>
            <w:sz w:val="20"/>
            <w:szCs w:val="20"/>
          </w:rPr>
          <w:t>(View all jobs)</w:t>
        </w:r>
      </w:hyperlink>
    </w:p>
    <w:p w:rsidR="00352C86" w:rsidRPr="00352C86" w:rsidRDefault="00352C86" w:rsidP="00352C86">
      <w:pPr>
        <w:spacing w:after="120" w:line="240" w:lineRule="auto"/>
        <w:rPr>
          <w:rFonts w:ascii="Helvetica" w:eastAsia="Times New Roman" w:hAnsi="Helvetica" w:cs="Helvetica"/>
          <w:color w:val="7C7C7C"/>
          <w:sz w:val="20"/>
          <w:szCs w:val="20"/>
        </w:rPr>
      </w:pPr>
      <w:r w:rsidRPr="00352C86">
        <w:rPr>
          <w:rFonts w:ascii="Helvetica" w:eastAsia="Times New Roman" w:hAnsi="Helvetica" w:cs="Helvetica"/>
          <w:color w:val="7C7C7C"/>
          <w:sz w:val="20"/>
          <w:szCs w:val="20"/>
        </w:rPr>
        <w:t>New York, New York</w:t>
      </w:r>
    </w:p>
    <w:p w:rsidR="00352C86" w:rsidRPr="00352C86" w:rsidRDefault="00352C86" w:rsidP="00352C86">
      <w:p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As Engineering Manager on the Data Infrastructure team, you'll need to balance technical chops with business acumen. Technical teams will look to you to translate business requirements, understand tradeoffs, make judgement calls and improve our processes. The business will look to you for transparency, issue resolution and organizational scale.</w:t>
      </w:r>
    </w:p>
    <w:p w:rsidR="00352C86" w:rsidRPr="00352C86" w:rsidRDefault="00352C86" w:rsidP="00352C86">
      <w:p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b/>
          <w:bCs/>
          <w:color w:val="000000"/>
          <w:sz w:val="20"/>
          <w:szCs w:val="20"/>
        </w:rPr>
        <w:t>What you will do:</w:t>
      </w:r>
    </w:p>
    <w:p w:rsidR="00352C86" w:rsidRPr="00352C86" w:rsidRDefault="00352C86" w:rsidP="00352C86">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Take ownership of the vision, design and delivery of multiple of big data, reporting and analytics initiatives</w:t>
      </w:r>
    </w:p>
    <w:p w:rsidR="00352C86" w:rsidRPr="00352C86" w:rsidRDefault="00352C86" w:rsidP="00352C86">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Hire, mentor and develop a growing team of A+ engineers</w:t>
      </w:r>
    </w:p>
    <w:p w:rsidR="00352C86" w:rsidRPr="00352C86" w:rsidRDefault="00352C86" w:rsidP="00352C86">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Create, sustain and improve support and issue resolution processes</w:t>
      </w:r>
    </w:p>
    <w:p w:rsidR="00352C86" w:rsidRPr="00352C86" w:rsidRDefault="00352C86" w:rsidP="00352C86">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Identify key performance metrics and drive continuous improvement</w:t>
      </w:r>
    </w:p>
    <w:p w:rsidR="00352C86" w:rsidRPr="00352C86" w:rsidRDefault="00352C86" w:rsidP="00352C86">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Benchmark and refine our internal engineering practices (build, development, deploy)</w:t>
      </w:r>
    </w:p>
    <w:p w:rsidR="00352C86" w:rsidRPr="00352C86" w:rsidRDefault="00352C86" w:rsidP="00352C86">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Help manage an engineering-driven backlog through Sprint process</w:t>
      </w:r>
    </w:p>
    <w:p w:rsidR="00352C86" w:rsidRPr="00352C86" w:rsidRDefault="00352C86" w:rsidP="00352C86">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Create documentation for our products, processes and best-practices</w:t>
      </w:r>
    </w:p>
    <w:p w:rsidR="00352C86" w:rsidRPr="00352C86" w:rsidRDefault="00352C86" w:rsidP="00352C86">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Identify knowledge gaps and introduce training plans</w:t>
      </w:r>
    </w:p>
    <w:p w:rsidR="00352C86" w:rsidRPr="00352C86" w:rsidRDefault="00352C86" w:rsidP="00352C86">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Lead code reviews with other team members</w:t>
      </w:r>
    </w:p>
    <w:p w:rsidR="00352C86" w:rsidRPr="00352C86" w:rsidRDefault="00352C86" w:rsidP="00352C86">
      <w:p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 </w:t>
      </w:r>
      <w:r w:rsidRPr="00352C86">
        <w:rPr>
          <w:rFonts w:ascii="Helvetica" w:eastAsia="Times New Roman" w:hAnsi="Helvetica" w:cs="Helvetica"/>
          <w:b/>
          <w:bCs/>
          <w:color w:val="000000"/>
          <w:sz w:val="20"/>
          <w:szCs w:val="20"/>
        </w:rPr>
        <w:t>What you need to know:</w:t>
      </w:r>
      <w:r w:rsidRPr="00352C86">
        <w:rPr>
          <w:rFonts w:ascii="Helvetica" w:eastAsia="Times New Roman" w:hAnsi="Helvetica" w:cs="Helvetica"/>
          <w:color w:val="000000"/>
          <w:sz w:val="20"/>
          <w:szCs w:val="20"/>
        </w:rPr>
        <w:t> </w:t>
      </w:r>
    </w:p>
    <w:p w:rsidR="00352C86" w:rsidRPr="00352C86" w:rsidRDefault="00352C86" w:rsidP="00352C8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BS/MS degree in Computer Science, Mathematics, or related field of study</w:t>
      </w:r>
    </w:p>
    <w:p w:rsidR="00352C86" w:rsidRPr="00352C86" w:rsidRDefault="00352C86" w:rsidP="00352C8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Minimum of 6+ years of experience in programming and data management</w:t>
      </w:r>
    </w:p>
    <w:p w:rsidR="00352C86" w:rsidRPr="00352C86" w:rsidRDefault="00352C86" w:rsidP="00352C8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Minimum of 3+ years of supervisory/management experience </w:t>
      </w:r>
    </w:p>
    <w:p w:rsidR="00352C86" w:rsidRPr="00352C86" w:rsidRDefault="00352C86" w:rsidP="00352C8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Entrepreneurial, self-directed and "get it done" attitude</w:t>
      </w:r>
    </w:p>
    <w:p w:rsidR="00352C86" w:rsidRPr="00352C86" w:rsidRDefault="00352C86" w:rsidP="00352C8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Organized, detail-oriented and able to juggle multiple, competing work streams</w:t>
      </w:r>
    </w:p>
    <w:p w:rsidR="00352C86" w:rsidRPr="00352C86" w:rsidRDefault="00352C86" w:rsidP="00352C8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 xml:space="preserve">Ability to </w:t>
      </w:r>
      <w:proofErr w:type="spellStart"/>
      <w:r w:rsidRPr="00352C86">
        <w:rPr>
          <w:rFonts w:ascii="Helvetica" w:eastAsia="Times New Roman" w:hAnsi="Helvetica" w:cs="Helvetica"/>
          <w:color w:val="000000"/>
          <w:sz w:val="20"/>
          <w:szCs w:val="20"/>
        </w:rPr>
        <w:t>liase</w:t>
      </w:r>
      <w:proofErr w:type="spellEnd"/>
      <w:r w:rsidRPr="00352C86">
        <w:rPr>
          <w:rFonts w:ascii="Helvetica" w:eastAsia="Times New Roman" w:hAnsi="Helvetica" w:cs="Helvetica"/>
          <w:color w:val="000000"/>
          <w:sz w:val="20"/>
          <w:szCs w:val="20"/>
        </w:rPr>
        <w:t xml:space="preserve"> with other functions and distributed engineering teams</w:t>
      </w:r>
    </w:p>
    <w:p w:rsidR="00352C86" w:rsidRPr="00352C86" w:rsidRDefault="00352C86" w:rsidP="00352C8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Experience with Big Data</w:t>
      </w:r>
    </w:p>
    <w:p w:rsidR="00352C86" w:rsidRPr="00352C86" w:rsidRDefault="00352C86" w:rsidP="00352C8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Strong interest in Big Data Reporting/Analytics/Machine Learning/Data Science</w:t>
      </w:r>
    </w:p>
    <w:p w:rsidR="00352C86" w:rsidRPr="00352C86" w:rsidRDefault="00352C86" w:rsidP="00352C8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Experience with Map Reduce systems such as Spark or Hadoop</w:t>
      </w:r>
    </w:p>
    <w:p w:rsidR="00352C86" w:rsidRPr="00352C86" w:rsidRDefault="00352C86" w:rsidP="00352C8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Experience with Amazon Web Services (S3, EMR, Kinesis)</w:t>
      </w:r>
    </w:p>
    <w:p w:rsidR="00352C86" w:rsidRPr="00352C86" w:rsidRDefault="00352C86" w:rsidP="00352C86">
      <w:p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 xml:space="preserve">Conductor is the undisputed leader of Web Presence Management, inspiring marketers to break their addiction to paid media and create great consumer experiences through digital marketing. The Conductor Searchlight platform transforms a brand’s web presence in ‘unpaid’ channels, like organic search, content and social, into a powerful acquisition method resulting in meaningful traffic &amp; revenue increases. Our technology provides insight to where a brand’s content is discovered, how their competition is found and the playbook needed to win the ‘unpaid’ media war. Conductors’ customers include global brands like Citibank and FedEx, emerging leaders like Ancestry.com and LivingSocial, and leading agencies like </w:t>
      </w:r>
      <w:proofErr w:type="spellStart"/>
      <w:r w:rsidRPr="00352C86">
        <w:rPr>
          <w:rFonts w:ascii="Helvetica" w:eastAsia="Times New Roman" w:hAnsi="Helvetica" w:cs="Helvetica"/>
          <w:color w:val="000000"/>
          <w:sz w:val="20"/>
          <w:szCs w:val="20"/>
        </w:rPr>
        <w:t>iProspect</w:t>
      </w:r>
      <w:proofErr w:type="spellEnd"/>
      <w:r w:rsidRPr="00352C86">
        <w:rPr>
          <w:rFonts w:ascii="Helvetica" w:eastAsia="Times New Roman" w:hAnsi="Helvetica" w:cs="Helvetica"/>
          <w:color w:val="000000"/>
          <w:sz w:val="20"/>
          <w:szCs w:val="20"/>
        </w:rPr>
        <w:t xml:space="preserve"> &amp; </w:t>
      </w:r>
      <w:proofErr w:type="spellStart"/>
      <w:r w:rsidRPr="00352C86">
        <w:rPr>
          <w:rFonts w:ascii="Helvetica" w:eastAsia="Times New Roman" w:hAnsi="Helvetica" w:cs="Helvetica"/>
          <w:color w:val="000000"/>
          <w:sz w:val="20"/>
          <w:szCs w:val="20"/>
        </w:rPr>
        <w:t>Razorfish</w:t>
      </w:r>
      <w:proofErr w:type="spellEnd"/>
      <w:r w:rsidRPr="00352C86">
        <w:rPr>
          <w:rFonts w:ascii="Helvetica" w:eastAsia="Times New Roman" w:hAnsi="Helvetica" w:cs="Helvetica"/>
          <w:color w:val="000000"/>
          <w:sz w:val="20"/>
          <w:szCs w:val="20"/>
        </w:rPr>
        <w:t>.</w:t>
      </w:r>
    </w:p>
    <w:p w:rsidR="00352C86" w:rsidRPr="00352C86" w:rsidRDefault="00352C86" w:rsidP="00352C86">
      <w:pPr>
        <w:spacing w:before="100" w:beforeAutospacing="1" w:after="100" w:afterAutospacing="1" w:line="240" w:lineRule="auto"/>
        <w:rPr>
          <w:rFonts w:ascii="Helvetica" w:eastAsia="Times New Roman" w:hAnsi="Helvetica" w:cs="Helvetica"/>
          <w:color w:val="000000"/>
          <w:sz w:val="20"/>
          <w:szCs w:val="20"/>
        </w:rPr>
      </w:pPr>
      <w:r w:rsidRPr="00352C86">
        <w:rPr>
          <w:rFonts w:ascii="Helvetica" w:eastAsia="Times New Roman" w:hAnsi="Helvetica" w:cs="Helvetica"/>
          <w:color w:val="000000"/>
          <w:sz w:val="20"/>
          <w:szCs w:val="20"/>
        </w:rPr>
        <w:t xml:space="preserve">Conductor is #38 on Inc. Magazine’s Fastest Growing Private Companies list and named by both Fortune Magazine and Crain’s Best Places to Work </w:t>
      </w:r>
      <w:proofErr w:type="gramStart"/>
      <w:r w:rsidRPr="00352C86">
        <w:rPr>
          <w:rFonts w:ascii="Helvetica" w:eastAsia="Times New Roman" w:hAnsi="Helvetica" w:cs="Helvetica"/>
          <w:color w:val="000000"/>
          <w:sz w:val="20"/>
          <w:szCs w:val="20"/>
        </w:rPr>
        <w:t>In</w:t>
      </w:r>
      <w:proofErr w:type="gramEnd"/>
      <w:r w:rsidRPr="00352C86">
        <w:rPr>
          <w:rFonts w:ascii="Helvetica" w:eastAsia="Times New Roman" w:hAnsi="Helvetica" w:cs="Helvetica"/>
          <w:color w:val="000000"/>
          <w:sz w:val="20"/>
          <w:szCs w:val="20"/>
        </w:rPr>
        <w:t xml:space="preserve"> America. Visit Conductor at www.conductor.com or on Twitter @conductor.</w:t>
      </w:r>
    </w:p>
    <w:p w:rsidR="00285F08" w:rsidRDefault="00285F08">
      <w:bookmarkStart w:id="0" w:name="_GoBack"/>
      <w:bookmarkEnd w:id="0"/>
    </w:p>
    <w:sectPr w:rsidR="00285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756D"/>
    <w:multiLevelType w:val="multilevel"/>
    <w:tmpl w:val="671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7F2B"/>
    <w:multiLevelType w:val="multilevel"/>
    <w:tmpl w:val="CA8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86"/>
    <w:rsid w:val="00285F08"/>
    <w:rsid w:val="0035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4ED06-AAB2-45E9-A1DB-DE58996A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2C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C86"/>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352C86"/>
  </w:style>
  <w:style w:type="character" w:customStyle="1" w:styleId="apple-converted-space">
    <w:name w:val="apple-converted-space"/>
    <w:basedOn w:val="DefaultParagraphFont"/>
    <w:rsid w:val="00352C86"/>
  </w:style>
  <w:style w:type="character" w:styleId="Hyperlink">
    <w:name w:val="Hyperlink"/>
    <w:basedOn w:val="DefaultParagraphFont"/>
    <w:uiPriority w:val="99"/>
    <w:semiHidden/>
    <w:unhideWhenUsed/>
    <w:rsid w:val="00352C86"/>
    <w:rPr>
      <w:color w:val="0000FF"/>
      <w:u w:val="single"/>
    </w:rPr>
  </w:style>
  <w:style w:type="paragraph" w:styleId="NormalWeb">
    <w:name w:val="Normal (Web)"/>
    <w:basedOn w:val="Normal"/>
    <w:uiPriority w:val="99"/>
    <w:semiHidden/>
    <w:unhideWhenUsed/>
    <w:rsid w:val="00352C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C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764497">
      <w:bodyDiv w:val="1"/>
      <w:marLeft w:val="0"/>
      <w:marRight w:val="0"/>
      <w:marTop w:val="0"/>
      <w:marBottom w:val="0"/>
      <w:divBdr>
        <w:top w:val="none" w:sz="0" w:space="0" w:color="auto"/>
        <w:left w:val="none" w:sz="0" w:space="0" w:color="auto"/>
        <w:bottom w:val="none" w:sz="0" w:space="0" w:color="auto"/>
        <w:right w:val="none" w:sz="0" w:space="0" w:color="auto"/>
      </w:divBdr>
      <w:divsChild>
        <w:div w:id="802234314">
          <w:marLeft w:val="0"/>
          <w:marRight w:val="0"/>
          <w:marTop w:val="0"/>
          <w:marBottom w:val="0"/>
          <w:divBdr>
            <w:top w:val="none" w:sz="0" w:space="0" w:color="auto"/>
            <w:left w:val="none" w:sz="0" w:space="0" w:color="auto"/>
            <w:bottom w:val="none" w:sz="0" w:space="0" w:color="auto"/>
            <w:right w:val="none" w:sz="0" w:space="0" w:color="auto"/>
          </w:divBdr>
          <w:divsChild>
            <w:div w:id="1001853951">
              <w:marLeft w:val="0"/>
              <w:marRight w:val="0"/>
              <w:marTop w:val="120"/>
              <w:marBottom w:val="120"/>
              <w:divBdr>
                <w:top w:val="none" w:sz="0" w:space="0" w:color="auto"/>
                <w:left w:val="none" w:sz="0" w:space="0" w:color="auto"/>
                <w:bottom w:val="none" w:sz="0" w:space="0" w:color="auto"/>
                <w:right w:val="none" w:sz="0" w:space="0" w:color="auto"/>
              </w:divBdr>
            </w:div>
          </w:divsChild>
        </w:div>
        <w:div w:id="1568413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ards.greenhouse.io/condu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Bauer</dc:creator>
  <cp:keywords/>
  <dc:description/>
  <cp:lastModifiedBy>Matt Bauer</cp:lastModifiedBy>
  <cp:revision>1</cp:revision>
  <dcterms:created xsi:type="dcterms:W3CDTF">2016-01-30T00:53:00Z</dcterms:created>
  <dcterms:modified xsi:type="dcterms:W3CDTF">2016-01-30T00:54:00Z</dcterms:modified>
</cp:coreProperties>
</file>