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syntax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755.0" w:type="dxa"/>
        <w:tblLayout w:type="fixed"/>
        <w:tblLook w:val="0600"/>
      </w:tblPr>
      <w:tblGrid>
        <w:gridCol w:w="5565"/>
        <w:gridCol w:w="255"/>
        <w:gridCol w:w="5310"/>
        <w:tblGridChange w:id="0">
          <w:tblGrid>
            <w:gridCol w:w="5565"/>
            <w:gridCol w:w="255"/>
            <w:gridCol w:w="5310"/>
          </w:tblGrid>
        </w:tblGridChange>
      </w:tblGrid>
      <w:tr>
        <w:tc>
          <w:tcPr>
            <w:tcBorders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All files start with a package declaration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package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Import statements, one package on each line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"errors"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      "fmt"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Main method will be called when the Go executable is run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main() 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fmt.Println(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"Hello world!"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basic()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add(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divide(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loops()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slices()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maps()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sharks()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Function declaration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basic()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Declare x as a variable, initialized to 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 int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Declare y as a variable, initialized to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 int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Declare z as a variable, initialized to 4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// This syntax can only be used in a function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Assign values to variables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 = x +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* y +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Print the variables; just use %v for most types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"x = %v, y = %v, z =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x, y, z)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Function declaration; takes in 2 ints and outputs an int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add(x, y int) int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x + 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Function that returns two things; error is nil if successful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divide(x, y int) (float64, error)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 ==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errors.New(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"Divide by zero"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Cast x and y to float64 before dividing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float64(x) / float64(y), nil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loops()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For loop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fmt.Print(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"."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While loop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sum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sum &lt;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1000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sum *=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"The sum is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sum)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slices()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slice := []int{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fmt.Println(slice)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fmt.Println(slice[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3, 4, 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fmt.Println(slice[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:])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6, 7, 8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fmt.Println(slice[: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1, 2, 3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slice2 := make([]string,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0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slice2[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"tic"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0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slice2[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"tac"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0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slice2[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"toe"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fmt.Println(slice2)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slice2 = append(slice2,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"tom"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slice2 = append(slice2,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"radar"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fmt.Println(slice2)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index, value :=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range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slice2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"%v: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index, value)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"Slice length =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len(slice2))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maps()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myMap := make(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map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[string]int)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myMap[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"yellow"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myMap[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"magic"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myMap[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"amsterdam"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fmt.Println(myMap)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myMap[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"magic"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]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delete(myMap, 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"amsterdam"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fmt.Println(myMap)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"Map size =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len(myMap))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81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syntax</w:t>
      </w:r>
    </w:p>
    <w:p w:rsidR="00000000" w:rsidDel="00000000" w:rsidP="00000000" w:rsidRDefault="00000000" w:rsidRPr="00000000" w14:paraId="00000069">
      <w:pPr>
        <w:ind w:left="-81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25.0" w:type="dxa"/>
        <w:jc w:val="left"/>
        <w:tblInd w:w="-755.0" w:type="dxa"/>
        <w:tblLayout w:type="fixed"/>
        <w:tblLook w:val="0600"/>
      </w:tblPr>
      <w:tblGrid>
        <w:gridCol w:w="5115"/>
        <w:gridCol w:w="255"/>
        <w:gridCol w:w="5955"/>
        <w:tblGridChange w:id="0">
          <w:tblGrid>
            <w:gridCol w:w="5115"/>
            <w:gridCol w:w="255"/>
            <w:gridCol w:w="5955"/>
          </w:tblGrid>
        </w:tblGridChange>
      </w:tblGrid>
      <w:tr>
        <w:tc>
          <w:tcPr>
            <w:tcBorders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Object oriented programming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Convention: capitalize first letter of public fields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type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Shark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struct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Name string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Age int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Declare a public method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This is called a receiver method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(s *Shark) Bite()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"%v says CHOMP!\n"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s.Name)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Because functions in Go are pass by value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(as opposed to pass by reference), receiver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methods generally take in pointers to the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object instead of the object itself.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(s *Shark) ChangeName(newName string)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s.Name = newName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Receiver methods can take in other objects as well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(s *Shark) Greet(s2 *Shark)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(s.Age &lt; s2.Age)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"%v says your majesty\n"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s.Name)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else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"%v says yo what's up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s.Name, s2.Name)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sharks()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shark1 := Shark{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"Bruce"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shark2 := Shark{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"Sharkira"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shark1.Bite()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shark1.ChangeName(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"Lee"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shark1.Greet(&amp;shark2)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pass in pointer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shark2.Greet(&amp;shark1)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Launch n goroutines, each printing a number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Note how the numbers are not printed in order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goroutines()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Print the number asynchronously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go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"Printing %v in a goroutine\n"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i)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At this point the numbers may not have been printed yet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fmt.Println(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"Launched the goroutines"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Channels are a way to pass messages across goroutines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channels()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ch := make(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chan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Launch a goroutine using an anonymous function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go func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i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This line blocks until someone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              // consumes from the channel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 &lt;- i * i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i++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}()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Extract first 10 squared numbers from the channel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This line blocks until someone sends into the channel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"The next squared number is %v\n"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&lt;-ch)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Buffered channels are like channels except: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  1. Sending only blocks when the channel is full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  2. Receiving only blocks when the channel is empty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func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bufferedChannels()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ch := make(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chan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ch &lt;-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 &lt;-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 &lt;-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Buffer is now full; sending any new messages will block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// Instead let's just consume from the channel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0080"/>
                <w:sz w:val="20"/>
                <w:szCs w:val="20"/>
                <w:highlight w:val="white"/>
                <w:rtl w:val="0"/>
              </w:rPr>
              <w:t xml:space="preserve">for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:=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i++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fmt.Printf(</w:t>
            </w:r>
            <w:r w:rsidDel="00000000" w:rsidR="00000000" w:rsidRPr="00000000">
              <w:rPr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"Consuming %v from channel\n"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&lt;-ch)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color w:val="808080"/>
                <w:sz w:val="20"/>
                <w:szCs w:val="20"/>
                <w:highlight w:val="white"/>
                <w:rtl w:val="0"/>
              </w:rPr>
              <w:t xml:space="preserve">// Buffer is now empty; consuming from channel will block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