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Page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One document of information of a web site. Usually in HTML. May have CSS, JavaScript, Images and other...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Site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web pages having web resources. It has navigation between pages. Hosted on at least one server.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World Wide Web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all sites.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App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Next level. High interactivity. AJAX, Silverlight, Flash... Broken into tiers. Each tier has a role.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1.0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Ptoffessional autors who put content. Expensive. Users = consumers.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2.0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Users generate content. Anyone can publish. It has rich Internet applications. Social web. High content variaty. Users are autors too.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3.0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Computer generated information. Semantic web. AI. Personalization. Mobility.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Web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Can be read an categorized by computers. Search engines are faster. Hard to be implemented.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AI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Google Suggest, Google Translate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Personalizations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Sites show different content for different users.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Trident-Based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Internet Explorer, Netscape, Maxton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Gecko-Based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Firefox, Netscape, Sea Monkey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Webkit-Based Web Browsers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Chrome, Safari, Maxton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Presto-Based Web Browsers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Opera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User Agent String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Identify browser version, layout engine, OS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6.2 = Windows 8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6.1 = Windows 7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6.0 = Windows Vista and Server 2008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5.2 = Windows 2003 Server ans XP x64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5.1 = Windows XP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5.0 = Windows 2000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4.0 = Windows 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WOW64 = Win32 on Windows 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x64 - 64 bit application on Windows 64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Servers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Database Server, File Server, Mail Server, Print Server, VPS Server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Hardware Server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Controlled by OS. Handles web requests. Redircted to APS.NET, PHP and other server-side programming languages.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Apache - 60.31% Of all servers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IIS - 19,34% (MS)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nginx - 7,65% (Igor Syslov)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GWS - 5,09% (Google)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lighttpd - 0,60%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Client-Server Architecture: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-server - machine(s) providing web apps or services to client. Cloud, PHP, ASP.NET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-client - software with UI to access services. Web Browsers, HTML5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3-Tier Architecture: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Front End - client (UI)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Middle Tier (Business Layer) - server software core system logic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Backend - database, cloud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ORM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Object Relational Database. Virtually maps tables in database.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SOA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Service-oriented architecture - Create service - Register service - Secure service - Manage service - Virtualize service - Integrate service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IDE Coding Tools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Visual Studio, Web Develeper, Web Matrix, Eclipse, Aptana, Webstorm, Dream Weaver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Lite Coding Tools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Gedit, Notepad++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Browser Tools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Firebug, Webinspector, F12, Inspect, Console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Drawing Tools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Photoshop, Fireworks, Gimp, Paint.NET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Source Control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TFS, GIT, SVN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DOM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Document Object Model - defines logical structure of documents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OSI Model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Application Layer, Presentation Layer, Session Layer, Transport Layer, Network Layer, Datalink Layer, Physical Layer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&lt;pre&gt; tag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preformatted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 list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data title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 description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&lt;caption&gt;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with &lt;table&gt; - description of the table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Hypertext Markup Language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smallest peice in HTML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attribute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property of a tag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ellement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combination of opening, closing tag and attributes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markup is not visibel for the userin the head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bold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italic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superscript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&lt;sub&gt;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subscript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&lt;strong&gt;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stronger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&lt;em&gt;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emphasized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&lt;blockquote&gt;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quoted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deleted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&lt;br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new line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 href="..."&gt; &lt;/a&gt;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hyperlink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&lt;img src="..." alt="..."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image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&lt;h1&gt; - &lt;h6&gt;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headings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paragraph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rectangular block element. Used with styles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&lt;span&gt;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inline element. Used with styles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&lt;ol&gt;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ordered list(1, A, a, I, i)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&lt;ul&gt;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unordered list (circle, disc, square)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E857E3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Block elements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&lt;div&gt; &lt;p&gt; &lt;h1</w:t>
      </w:r>
      <w:r w:rsidR="00CB2A99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-h6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 xml:space="preserve">&gt; &lt;ul&gt; &lt;dl&gt; </w:t>
      </w:r>
      <w:r w:rsidR="00CB2A99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&lt;dd&gt;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&lt;ol&gt;</w:t>
      </w:r>
      <w:r w:rsidR="00E857E3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&lt;table&gt;</w:t>
      </w:r>
      <w:r w:rsidR="00CB2A99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&lt;hr</w:t>
      </w:r>
      <w:r w:rsidR="00CB6618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&gt;</w:t>
      </w:r>
    </w:p>
    <w:p w:rsidR="00A217BA" w:rsidRPr="00E857E3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Inline elements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&lt;span&gt; &lt;a&gt; &lt;em&gt; &lt;img&gt;</w:t>
      </w:r>
      <w:r w:rsidR="00E857E3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&lt;td&gt;</w:t>
      </w:r>
      <w:r w:rsidR="00CB2A99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&lt;br&gt;&lt;kbd&gt;&lt;bdo</w:t>
      </w:r>
      <w:bookmarkStart w:id="0" w:name="_GoBack"/>
      <w:bookmarkEnd w:id="0"/>
      <w:r w:rsidR="00CB2A99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5 tags: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&lt;nav&gt;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navigation. Used with links, lists...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&lt;header&gt;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section, 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&lt;footer&gt;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footer of a section, 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&lt;section&gt;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section of a website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&lt;article&gt;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part of a section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&lt;aside&gt;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content not directly with the site. Ads for example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&lt;hgroup&gt;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&lt;figure&gt;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self-contained flow content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&lt;figcaption&gt;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optional caption for figure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&lt;video&gt; &lt;audio&gt;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media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&lt;track&gt;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subtitles for video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&lt;mark&gt;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highlighted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&lt;progress&gt;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progress bar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&lt;meter&gt;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measurement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&lt;time&gt;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date or time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&lt;bdi&gt;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isolated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&lt;wbr&gt;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line-break opportunity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&lt;canvas&gt;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dynamic content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&lt;datalist&gt;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set of predefined options (can be hided or shown)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&lt;keygen&gt;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key generator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&lt;output&gt;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output of a calculation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&lt;meta&gt;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meta tag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&amp;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insert symbol. For example &amp;amp shows ampersant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&lt;!-- ... --&gt;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 title="..."&gt;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tooltip on the div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&lt;code&gt;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you code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&lt;cite&gt;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citedd text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&lt;big&gt;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bigger font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&lt;small&gt;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smaller font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&lt;table&gt;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start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table row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&lt;colgroup&gt;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columns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used for &lt;colgroup&gt;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cellspacing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space between cells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cellpadding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margins of cells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colspan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columns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rowspan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rows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&lt;hr&gt;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horizontal line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taborder, tabindex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for TAB key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External CSS file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&lt;link rel=stylesheet type="text/css" href = "..."&gt;&lt;/link&gt;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method="..."&gt;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how to send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action="..."&gt;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where to send data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type="text"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type="reset"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reset button for the form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&lt;textarea&gt;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multiline 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type="password"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*-textbox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type="submit"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submit button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type="image"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gets coordinates from image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type="button"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with javasctipt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type="checkbox"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checkbox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type="radio" name="..."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radio buttons group by "name"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&lt;select&gt;&lt;option value="..." selected="selected"&gt;&lt;/option&gt;&lt;/selected&gt;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dropdown menu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 multiple="multiple"&gt;&lt;/select&gt;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multiple choice menu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type="hidden"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hidden data not seen by user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&lt;label for="example"&gt;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gives shortcut for "example"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&lt;fieldset&gt;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data in form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&lt;legend&gt;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caption for the fieldset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lastRenderedPageBreak/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type="range"&gt;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spinbox (does not work in Firefox)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type="number"&gt;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slider (does not work in Firefox)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type="email"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email pattern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type="url" /&gt;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URL pattern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type="tel" /&gt;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brings telephone keypad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&lt;iframe&gt;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shows one web site in another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is used for content, not layout. Presents information in a meaningful manner. Defines headers paragraphs, textboxes. Does not define colors, size, positions.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HTML is easier to read by developers. Easier to render by browsers. Easier for search engines.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&lt;details&gt; + &lt;summary&gt;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accordion like widget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To show new content on older browsers - HTML5Shiv and Modernizr.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&lt;dfn&gt;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&lt;kbd&gt;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 input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&lt;menu&gt;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commands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&lt;object&gt;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external resource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&lt;optgroup&gt;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option elements with a common label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&lt;param&gt;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parameters for plugins. Invoked by object element.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no longer acurate element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&lt;samp&gt; 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sample output</w:t>
      </w:r>
    </w:p>
    <w:p w:rsidR="00A217BA" w:rsidRPr="00A217BA" w:rsidRDefault="00A217BA" w:rsidP="00A21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217BA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&lt;source&gt;</w:t>
      </w:r>
      <w:r w:rsidRPr="00A217BA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show alternative media</w:t>
      </w:r>
    </w:p>
    <w:p w:rsidR="003A2D30" w:rsidRDefault="003A2D30"/>
    <w:sectPr w:rsidR="003A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EE"/>
    <w:rsid w:val="003A2D30"/>
    <w:rsid w:val="00A217BA"/>
    <w:rsid w:val="00A417EE"/>
    <w:rsid w:val="00CB2A99"/>
    <w:rsid w:val="00CB6618"/>
    <w:rsid w:val="00E8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18D30E-DCD0-43D5-9866-5A6080D3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03ED-851D-442A-8ABC-D67EAB14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Dakov</dc:creator>
  <cp:keywords/>
  <dc:description/>
  <cp:lastModifiedBy>Todor Dakov</cp:lastModifiedBy>
  <cp:revision>4</cp:revision>
  <dcterms:created xsi:type="dcterms:W3CDTF">2015-04-18T07:33:00Z</dcterms:created>
  <dcterms:modified xsi:type="dcterms:W3CDTF">2015-04-23T20:44:00Z</dcterms:modified>
</cp:coreProperties>
</file>