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Quy trình phát hành</w:t>
      </w:r>
    </w:p>
    <w:p>
      <w:r>
        <w:t xml:space="preserve">Mỗi bản phát hành đi qua nhánh release.</w:t>
      </w:r>
    </w:p>
    <w:p>
      <w:pPr>
        <w:pStyle w:val="Heading2"/>
      </w:pPr>
      <w:r>
        <w:t xml:space="preserve">Kiểm tra trước khi phát hành</w:t>
      </w:r>
    </w:p>
    <w:p>
      <w:r>
        <w:t xml:space="preserve">Chạy test, xem lại ghi chú phát hành &amp; changelog.</w:t>
      </w:r>
    </w:p>
  </w:body>
</w:document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Heading2">
    <w:name w:val="heading 2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