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1C5" w:rsidRPr="006941C5" w:rsidRDefault="006941C5" w:rsidP="004E1AED">
      <w:pPr>
        <w:pStyle w:val="Title"/>
        <w:rPr>
          <w:b/>
          <w:sz w:val="40"/>
          <w:szCs w:val="40"/>
        </w:rPr>
      </w:pPr>
      <w:r w:rsidRPr="006941C5">
        <w:rPr>
          <w:b/>
          <w:sz w:val="40"/>
          <w:szCs w:val="40"/>
        </w:rPr>
        <w:t>MSDS 6371 Group Project - D&amp;B All-Stars</w:t>
      </w:r>
    </w:p>
    <w:p w:rsidR="006941C5" w:rsidRPr="006941C5" w:rsidRDefault="006941C5" w:rsidP="004E1AED">
      <w:pPr>
        <w:pStyle w:val="Title"/>
        <w:rPr>
          <w:sz w:val="24"/>
          <w:szCs w:val="24"/>
        </w:rPr>
      </w:pPr>
      <w:r w:rsidRPr="006941C5">
        <w:rPr>
          <w:sz w:val="44"/>
          <w:szCs w:val="44"/>
        </w:rPr>
        <w:tab/>
      </w:r>
      <w:r w:rsidRPr="006941C5">
        <w:rPr>
          <w:sz w:val="24"/>
          <w:szCs w:val="24"/>
        </w:rPr>
        <w:t>Vanessa Torres</w:t>
      </w:r>
    </w:p>
    <w:p w:rsidR="006941C5" w:rsidRPr="006941C5" w:rsidRDefault="006941C5" w:rsidP="004E1AED">
      <w:pPr>
        <w:pStyle w:val="Title"/>
        <w:rPr>
          <w:sz w:val="24"/>
          <w:szCs w:val="24"/>
        </w:rPr>
      </w:pPr>
      <w:r w:rsidRPr="006941C5">
        <w:rPr>
          <w:sz w:val="24"/>
          <w:szCs w:val="24"/>
        </w:rPr>
        <w:tab/>
        <w:t>Michael Landrum</w:t>
      </w:r>
    </w:p>
    <w:p w:rsidR="006941C5" w:rsidRPr="006941C5" w:rsidRDefault="006941C5" w:rsidP="006941C5">
      <w:pPr>
        <w:pStyle w:val="Title"/>
        <w:ind w:firstLine="720"/>
        <w:rPr>
          <w:sz w:val="24"/>
          <w:szCs w:val="24"/>
        </w:rPr>
      </w:pPr>
      <w:r w:rsidRPr="006941C5">
        <w:rPr>
          <w:sz w:val="24"/>
          <w:szCs w:val="24"/>
        </w:rPr>
        <w:t>Travis Deason</w:t>
      </w:r>
    </w:p>
    <w:p w:rsidR="006941C5" w:rsidRPr="006941C5" w:rsidRDefault="006941C5" w:rsidP="004E1AED">
      <w:pPr>
        <w:pStyle w:val="Title"/>
        <w:rPr>
          <w:sz w:val="24"/>
          <w:szCs w:val="24"/>
        </w:rPr>
      </w:pPr>
      <w:r w:rsidRPr="006941C5">
        <w:rPr>
          <w:sz w:val="24"/>
          <w:szCs w:val="24"/>
        </w:rPr>
        <w:tab/>
        <w:t>Brian Coari</w:t>
      </w:r>
    </w:p>
    <w:p w:rsidR="00194DF6" w:rsidRDefault="00362E96">
      <w:pPr>
        <w:pStyle w:val="Heading1"/>
      </w:pPr>
      <w:r>
        <w:t>Introduction</w:t>
      </w:r>
    </w:p>
    <w:p w:rsidR="00362E96" w:rsidRDefault="00362E96" w:rsidP="004E1AED">
      <w:r>
        <w:t>Introduction to the paper</w:t>
      </w:r>
    </w:p>
    <w:p w:rsidR="00362E96" w:rsidRDefault="00362E96" w:rsidP="004E1AED"/>
    <w:p w:rsidR="00362E96" w:rsidRDefault="00362E96" w:rsidP="00362E96">
      <w:pPr>
        <w:pStyle w:val="Heading1"/>
      </w:pPr>
      <w:r w:rsidRPr="00362E96">
        <w:t>Data Description</w:t>
      </w:r>
    </w:p>
    <w:p w:rsidR="00362E96" w:rsidRDefault="00362E96" w:rsidP="00362E96">
      <w:r>
        <w:t xml:space="preserve"> (Where did the data come from?  How big is it? How many observations?  Where can we find out more?  What are the specific variables that we need to know with respect to your analysis?)</w:t>
      </w:r>
    </w:p>
    <w:p w:rsidR="00362E96" w:rsidRDefault="00362E96" w:rsidP="00362E96"/>
    <w:p w:rsidR="00362E96" w:rsidRDefault="00362E96" w:rsidP="00362E96">
      <w:pPr>
        <w:pStyle w:val="Heading1"/>
      </w:pPr>
      <w:r w:rsidRPr="00362E96">
        <w:t>Analysis Question 1</w:t>
      </w:r>
    </w:p>
    <w:p w:rsidR="00362E96" w:rsidRPr="00362E96" w:rsidRDefault="00362E96" w:rsidP="00362E96">
      <w:pPr>
        <w:rPr>
          <w:b/>
        </w:rPr>
      </w:pPr>
      <w:r w:rsidRPr="00362E96">
        <w:rPr>
          <w:b/>
        </w:rPr>
        <w:t xml:space="preserve">Restatement of Problem </w:t>
      </w:r>
    </w:p>
    <w:p w:rsidR="00362E96" w:rsidRDefault="00362E96" w:rsidP="00362E96"/>
    <w:p w:rsidR="00362E96" w:rsidRPr="00362E96" w:rsidRDefault="00362E96" w:rsidP="00362E96">
      <w:pPr>
        <w:rPr>
          <w:b/>
        </w:rPr>
      </w:pPr>
      <w:r w:rsidRPr="00362E96">
        <w:rPr>
          <w:b/>
        </w:rPr>
        <w:t>Specify the Model</w:t>
      </w:r>
    </w:p>
    <w:p w:rsidR="00362E96" w:rsidRDefault="00362E96" w:rsidP="00362E96">
      <w:r>
        <w:tab/>
        <w:t xml:space="preserve"> </w:t>
      </w:r>
    </w:p>
    <w:p w:rsidR="00362E96" w:rsidRPr="00362E96" w:rsidRDefault="00362E96" w:rsidP="00362E96">
      <w:pPr>
        <w:rPr>
          <w:b/>
        </w:rPr>
      </w:pPr>
      <w:r w:rsidRPr="00362E96">
        <w:rPr>
          <w:b/>
        </w:rPr>
        <w:t xml:space="preserve">Checking Assumptions </w:t>
      </w:r>
    </w:p>
    <w:p w:rsidR="00362E96" w:rsidRDefault="00362E96" w:rsidP="00362E96">
      <w:r>
        <w:tab/>
        <w:t xml:space="preserve">Residual Plots </w:t>
      </w:r>
    </w:p>
    <w:p w:rsidR="00362E96" w:rsidRDefault="00362E96" w:rsidP="00362E96">
      <w:r>
        <w:tab/>
        <w:t>Influential point analysis (Cook’s D and Leverage)</w:t>
      </w:r>
    </w:p>
    <w:p w:rsidR="00362E96" w:rsidRDefault="00362E96" w:rsidP="00362E96">
      <w:r>
        <w:tab/>
        <w:t>Make sure and address each assumption.</w:t>
      </w:r>
    </w:p>
    <w:p w:rsidR="00362E96" w:rsidRDefault="00362E96" w:rsidP="00362E96"/>
    <w:p w:rsidR="00362E96" w:rsidRPr="00362E96" w:rsidRDefault="00362E96" w:rsidP="00362E96">
      <w:pPr>
        <w:rPr>
          <w:b/>
        </w:rPr>
      </w:pPr>
      <w:r w:rsidRPr="00362E96">
        <w:rPr>
          <w:b/>
        </w:rPr>
        <w:t>Comparing Competing Models</w:t>
      </w:r>
    </w:p>
    <w:p w:rsidR="00362E96" w:rsidRDefault="00362E96" w:rsidP="00362E96">
      <w:r>
        <w:tab/>
      </w:r>
      <w:proofErr w:type="spellStart"/>
      <w:r>
        <w:t>adj</w:t>
      </w:r>
      <w:proofErr w:type="spellEnd"/>
      <w:r>
        <w:t xml:space="preserve"> R2  </w:t>
      </w:r>
    </w:p>
    <w:p w:rsidR="00362E96" w:rsidRDefault="00362E96" w:rsidP="00362E96">
      <w:r>
        <w:tab/>
        <w:t xml:space="preserve">Interval </w:t>
      </w:r>
      <w:proofErr w:type="spellStart"/>
      <w:r>
        <w:t>CVPress</w:t>
      </w:r>
      <w:proofErr w:type="spellEnd"/>
      <w:r>
        <w:t xml:space="preserve">  </w:t>
      </w:r>
    </w:p>
    <w:p w:rsidR="00362E96" w:rsidRDefault="00362E96" w:rsidP="00362E96">
      <w:r>
        <w:tab/>
      </w:r>
    </w:p>
    <w:p w:rsidR="00362E96" w:rsidRPr="00362E96" w:rsidRDefault="00362E96" w:rsidP="00362E96">
      <w:pPr>
        <w:rPr>
          <w:b/>
        </w:rPr>
      </w:pPr>
      <w:r w:rsidRPr="00362E96">
        <w:rPr>
          <w:b/>
        </w:rPr>
        <w:t>Parameter Interpretation</w:t>
      </w:r>
    </w:p>
    <w:p w:rsidR="00362E96" w:rsidRDefault="00362E96" w:rsidP="00362E96">
      <w:r>
        <w:lastRenderedPageBreak/>
        <w:tab/>
        <w:t xml:space="preserve">Interpretation </w:t>
      </w:r>
    </w:p>
    <w:p w:rsidR="00362E96" w:rsidRDefault="00362E96" w:rsidP="00362E96">
      <w:r>
        <w:tab/>
        <w:t xml:space="preserve">Confidence Intervals </w:t>
      </w:r>
    </w:p>
    <w:p w:rsidR="00362E96" w:rsidRDefault="00362E96" w:rsidP="00362E96"/>
    <w:p w:rsidR="00362E96" w:rsidRPr="00362E96" w:rsidRDefault="00362E96" w:rsidP="00362E96">
      <w:pPr>
        <w:rPr>
          <w:b/>
        </w:rPr>
      </w:pPr>
      <w:r w:rsidRPr="00362E96">
        <w:rPr>
          <w:b/>
        </w:rPr>
        <w:t>Conclusion</w:t>
      </w:r>
    </w:p>
    <w:p w:rsidR="00362E96" w:rsidRDefault="00362E96" w:rsidP="00362E96">
      <w:r>
        <w:tab/>
        <w:t>A short summary of the analysis.</w:t>
      </w:r>
    </w:p>
    <w:p w:rsidR="00362E96" w:rsidRDefault="00362E96" w:rsidP="00362E96">
      <w:r>
        <w:tab/>
      </w:r>
    </w:p>
    <w:p w:rsidR="00362E96" w:rsidRDefault="00362E96" w:rsidP="00362E96"/>
    <w:p w:rsidR="00362E96" w:rsidRDefault="00362E96" w:rsidP="00362E96"/>
    <w:p w:rsidR="00362E96" w:rsidRDefault="00362E96" w:rsidP="00362E96">
      <w:pPr>
        <w:pStyle w:val="Heading1"/>
      </w:pPr>
      <w:r w:rsidRPr="00362E96">
        <w:t>Analysis Question 2</w:t>
      </w:r>
    </w:p>
    <w:p w:rsidR="00362E96" w:rsidRDefault="00362E96" w:rsidP="00362E96"/>
    <w:p w:rsidR="00362E96" w:rsidRPr="00362E96" w:rsidRDefault="00362E96" w:rsidP="00362E96">
      <w:pPr>
        <w:rPr>
          <w:b/>
        </w:rPr>
      </w:pPr>
      <w:r w:rsidRPr="00362E96">
        <w:rPr>
          <w:b/>
        </w:rPr>
        <w:t xml:space="preserve">Restatement of Problem </w:t>
      </w:r>
    </w:p>
    <w:p w:rsidR="00362E96" w:rsidRDefault="00362E96" w:rsidP="00362E96"/>
    <w:p w:rsidR="00362E96" w:rsidRPr="00362E96" w:rsidRDefault="00362E96" w:rsidP="00362E96">
      <w:pPr>
        <w:rPr>
          <w:b/>
        </w:rPr>
      </w:pPr>
      <w:r w:rsidRPr="00362E96">
        <w:rPr>
          <w:b/>
        </w:rPr>
        <w:t>Model Selection</w:t>
      </w:r>
    </w:p>
    <w:p w:rsidR="00362E96" w:rsidRDefault="00362E96" w:rsidP="00362E96">
      <w:r>
        <w:tab/>
      </w:r>
      <w:r>
        <w:tab/>
        <w:t>Type of Selection</w:t>
      </w:r>
    </w:p>
    <w:p w:rsidR="00362E96" w:rsidRDefault="00362E96" w:rsidP="00362E96">
      <w:r>
        <w:tab/>
      </w:r>
      <w:r>
        <w:tab/>
      </w:r>
      <w:r>
        <w:tab/>
        <w:t>Stepwise</w:t>
      </w:r>
    </w:p>
    <w:p w:rsidR="00362E96" w:rsidRDefault="00362E96" w:rsidP="00362E96">
      <w:pPr>
        <w:ind w:left="2160"/>
      </w:pPr>
      <w:r>
        <w:t>Forward</w:t>
      </w:r>
    </w:p>
    <w:p w:rsidR="00362E96" w:rsidRDefault="00362E96" w:rsidP="00362E96">
      <w:pPr>
        <w:ind w:left="2160"/>
      </w:pPr>
      <w:r>
        <w:t>Backward</w:t>
      </w:r>
    </w:p>
    <w:p w:rsidR="00362E96" w:rsidRDefault="00362E96" w:rsidP="00362E96">
      <w:pPr>
        <w:ind w:left="2160"/>
      </w:pPr>
      <w:r>
        <w:t xml:space="preserve">CUSTOM </w:t>
      </w:r>
      <w:r>
        <w:tab/>
      </w:r>
      <w:r>
        <w:tab/>
        <w:t xml:space="preserve"> </w:t>
      </w:r>
    </w:p>
    <w:p w:rsidR="00362E96" w:rsidRPr="00507794" w:rsidRDefault="00507794" w:rsidP="00362E96">
      <w:pPr>
        <w:rPr>
          <w:b/>
        </w:rPr>
      </w:pPr>
      <w:r w:rsidRPr="00507794">
        <w:rPr>
          <w:b/>
        </w:rPr>
        <w:t>Overall Data Observations:</w:t>
      </w:r>
    </w:p>
    <w:p w:rsidR="009A5EF5" w:rsidRPr="00952575" w:rsidRDefault="00507794" w:rsidP="00952575">
      <w:pPr>
        <w:pStyle w:val="ListParagraph"/>
        <w:numPr>
          <w:ilvl w:val="0"/>
          <w:numId w:val="20"/>
        </w:numPr>
        <w:rPr>
          <w:rFonts w:ascii="Arial" w:hAnsi="Arial" w:cs="Arial"/>
          <w:color w:val="000000"/>
          <w:sz w:val="20"/>
          <w:szCs w:val="20"/>
        </w:rPr>
      </w:pPr>
      <w:r w:rsidRPr="00952575">
        <w:rPr>
          <w:rFonts w:ascii="Arial" w:hAnsi="Arial" w:cs="Arial"/>
          <w:color w:val="000000"/>
          <w:sz w:val="20"/>
          <w:szCs w:val="20"/>
        </w:rPr>
        <w:t>Number of Observations Read: 1460</w:t>
      </w:r>
      <w:r w:rsidR="009A5EF5" w:rsidRPr="00952575">
        <w:rPr>
          <w:rFonts w:ascii="Arial" w:hAnsi="Arial" w:cs="Arial"/>
          <w:color w:val="000000"/>
          <w:sz w:val="20"/>
          <w:szCs w:val="20"/>
        </w:rPr>
        <w:t xml:space="preserve"> </w:t>
      </w:r>
    </w:p>
    <w:p w:rsidR="00507794" w:rsidRPr="009A5EF5" w:rsidRDefault="009A5EF5" w:rsidP="00952575">
      <w:pPr>
        <w:pStyle w:val="ListParagraph"/>
        <w:numPr>
          <w:ilvl w:val="0"/>
          <w:numId w:val="20"/>
        </w:numPr>
      </w:pPr>
      <w:r w:rsidRPr="00952575">
        <w:rPr>
          <w:rFonts w:ascii="Arial" w:hAnsi="Arial" w:cs="Arial"/>
          <w:color w:val="000000"/>
          <w:sz w:val="20"/>
          <w:szCs w:val="20"/>
        </w:rPr>
        <w:t>Number of Observations with Missing Values: 339</w:t>
      </w:r>
    </w:p>
    <w:p w:rsidR="005F4D5F" w:rsidRPr="00952575" w:rsidRDefault="00507794" w:rsidP="009A5EF5">
      <w:pPr>
        <w:pStyle w:val="ListParagraph"/>
        <w:numPr>
          <w:ilvl w:val="0"/>
          <w:numId w:val="20"/>
        </w:numPr>
        <w:rPr>
          <w:rFonts w:ascii="Arial" w:hAnsi="Arial" w:cs="Arial"/>
          <w:color w:val="000000"/>
          <w:sz w:val="20"/>
          <w:szCs w:val="20"/>
        </w:rPr>
      </w:pPr>
      <w:r w:rsidRPr="00952575">
        <w:rPr>
          <w:rFonts w:ascii="Arial" w:hAnsi="Arial" w:cs="Arial"/>
          <w:color w:val="000000"/>
          <w:sz w:val="20"/>
          <w:szCs w:val="20"/>
        </w:rPr>
        <w:t>Number of Observations Used: 1121</w:t>
      </w:r>
    </w:p>
    <w:p w:rsidR="00FC3CD2" w:rsidRPr="00B31B75" w:rsidRDefault="00362E96" w:rsidP="00362E96">
      <w:pPr>
        <w:rPr>
          <w:b/>
        </w:rPr>
      </w:pPr>
      <w:r w:rsidRPr="00362E96">
        <w:rPr>
          <w:b/>
        </w:rPr>
        <w:t>Checking Assumptions</w:t>
      </w:r>
      <w:r w:rsidR="00B31B75">
        <w:rPr>
          <w:b/>
        </w:rPr>
        <w:t>:</w:t>
      </w:r>
    </w:p>
    <w:p w:rsidR="00FC3CD2" w:rsidRDefault="00B31B75" w:rsidP="00362E96">
      <w:proofErr w:type="gramStart"/>
      <w:r>
        <w:t>First</w:t>
      </w:r>
      <w:proofErr w:type="gramEnd"/>
      <w:r>
        <w:t xml:space="preserve"> we will look at the distribution of our response variable, the Sale Price using all of our identified continuous and indicator variables through proc reg. Here are the plots for </w:t>
      </w:r>
      <w:proofErr w:type="spellStart"/>
      <w:r>
        <w:t>SalePrice</w:t>
      </w:r>
      <w:proofErr w:type="spellEnd"/>
      <w:r>
        <w:t>:</w:t>
      </w:r>
    </w:p>
    <w:p w:rsidR="00B31B75" w:rsidRDefault="00B31B75" w:rsidP="00362E96">
      <w:r>
        <w:rPr>
          <w:noProof/>
        </w:rPr>
        <w:lastRenderedPageBreak/>
        <w:drawing>
          <wp:inline distT="0" distB="0" distL="0" distR="0">
            <wp:extent cx="3289681" cy="3479470"/>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170" cy="3489507"/>
                    </a:xfrm>
                    <a:prstGeom prst="rect">
                      <a:avLst/>
                    </a:prstGeom>
                    <a:noFill/>
                    <a:ln>
                      <a:noFill/>
                    </a:ln>
                  </pic:spPr>
                </pic:pic>
              </a:graphicData>
            </a:graphic>
          </wp:inline>
        </w:drawing>
      </w:r>
    </w:p>
    <w:p w:rsidR="00B31B75" w:rsidRDefault="00B31B75" w:rsidP="00362E96">
      <w:r>
        <w:t xml:space="preserve">Here we see a few worrying things. The residual plot seems clustered tightly together with a few outliers. </w:t>
      </w:r>
    </w:p>
    <w:p w:rsidR="00507794" w:rsidRPr="00B31B75" w:rsidRDefault="00783A63" w:rsidP="009C5509">
      <w:pPr>
        <w:numPr>
          <w:ilvl w:val="0"/>
          <w:numId w:val="19"/>
        </w:numPr>
      </w:pPr>
      <w:r w:rsidRPr="009C5509">
        <w:rPr>
          <w:b/>
        </w:rPr>
        <w:t>Norma</w:t>
      </w:r>
      <w:r>
        <w:rPr>
          <w:b/>
        </w:rPr>
        <w:t>l</w:t>
      </w:r>
      <w:r w:rsidRPr="009C5509">
        <w:rPr>
          <w:b/>
        </w:rPr>
        <w:t>ity</w:t>
      </w:r>
      <w:r w:rsidR="00B31B75">
        <w:t>:</w:t>
      </w:r>
      <w:r w:rsidR="009C5509">
        <w:t xml:space="preserve"> </w:t>
      </w:r>
      <w:r w:rsidR="00507794" w:rsidRPr="00B31B75">
        <w:t>Judging from the</w:t>
      </w:r>
      <w:r w:rsidR="00B31B75">
        <w:t xml:space="preserve"> </w:t>
      </w:r>
      <w:proofErr w:type="spellStart"/>
      <w:r w:rsidR="00B31B75">
        <w:t>qq</w:t>
      </w:r>
      <w:proofErr w:type="spellEnd"/>
      <w:r w:rsidR="00507794" w:rsidRPr="00B31B75">
        <w:t xml:space="preserve"> plot, there </w:t>
      </w:r>
      <w:r w:rsidR="00B31B75">
        <w:t xml:space="preserve">seems to be a curvature at the tail ends of the data, which </w:t>
      </w:r>
      <w:r w:rsidR="009C5509">
        <w:t>violates</w:t>
      </w:r>
      <w:r w:rsidR="00B31B75">
        <w:t xml:space="preserve"> normality</w:t>
      </w:r>
      <w:r w:rsidR="009C5509">
        <w:t>.</w:t>
      </w:r>
    </w:p>
    <w:p w:rsidR="00507794" w:rsidRPr="00B31B75" w:rsidRDefault="009C5509" w:rsidP="00B31B75">
      <w:pPr>
        <w:numPr>
          <w:ilvl w:val="0"/>
          <w:numId w:val="19"/>
        </w:numPr>
      </w:pPr>
      <w:r>
        <w:rPr>
          <w:b/>
          <w:bCs/>
        </w:rPr>
        <w:t>C</w:t>
      </w:r>
      <w:r w:rsidRPr="00B31B75">
        <w:rPr>
          <w:b/>
          <w:bCs/>
        </w:rPr>
        <w:t>onstant variance</w:t>
      </w:r>
      <w:r>
        <w:rPr>
          <w:b/>
          <w:bCs/>
        </w:rPr>
        <w:t xml:space="preserve">: </w:t>
      </w:r>
      <w:r w:rsidR="00507794" w:rsidRPr="00B31B75">
        <w:t>Judging from the scatter plots</w:t>
      </w:r>
      <w:r>
        <w:t xml:space="preserve"> we do not see a large concern with variance. There are many outliers that are concerning, but with so many observations that itself wouldn’t be out of the question… still, given the violation in normality we should try a transform and hope this gets better.</w:t>
      </w:r>
      <w:r w:rsidR="00507794" w:rsidRPr="00B31B75">
        <w:rPr>
          <w:b/>
          <w:bCs/>
        </w:rPr>
        <w:t xml:space="preserve"> </w:t>
      </w:r>
    </w:p>
    <w:p w:rsidR="00507794" w:rsidRPr="00B31B75" w:rsidRDefault="009C5509" w:rsidP="00B31B75">
      <w:pPr>
        <w:numPr>
          <w:ilvl w:val="0"/>
          <w:numId w:val="19"/>
        </w:numPr>
      </w:pPr>
      <w:r>
        <w:rPr>
          <w:b/>
          <w:bCs/>
        </w:rPr>
        <w:t>L</w:t>
      </w:r>
      <w:r w:rsidRPr="00B31B75">
        <w:rPr>
          <w:b/>
          <w:bCs/>
        </w:rPr>
        <w:t>inear trend</w:t>
      </w:r>
      <w:r>
        <w:rPr>
          <w:b/>
          <w:bCs/>
        </w:rPr>
        <w:t>:</w:t>
      </w:r>
      <w:r w:rsidRPr="00B31B75">
        <w:t xml:space="preserve"> </w:t>
      </w:r>
      <w:r>
        <w:t>From the predicted value line and an adjusted R-Square of .91 our linear trend looks good here, so we will compare this to our transformed data.</w:t>
      </w:r>
    </w:p>
    <w:p w:rsidR="00507794" w:rsidRPr="00B31B75" w:rsidRDefault="00507794" w:rsidP="00B31B75">
      <w:pPr>
        <w:numPr>
          <w:ilvl w:val="0"/>
          <w:numId w:val="19"/>
        </w:numPr>
      </w:pPr>
      <w:r w:rsidRPr="00B31B75">
        <w:t xml:space="preserve">We will assume all </w:t>
      </w:r>
      <w:r w:rsidR="009C5509">
        <w:t>observations</w:t>
      </w:r>
      <w:r w:rsidRPr="00B31B75">
        <w:t xml:space="preserve"> are </w:t>
      </w:r>
      <w:r w:rsidRPr="00B31B75">
        <w:rPr>
          <w:b/>
          <w:bCs/>
        </w:rPr>
        <w:t>independent</w:t>
      </w:r>
      <w:r w:rsidRPr="00B31B75">
        <w:t xml:space="preserve">. </w:t>
      </w:r>
    </w:p>
    <w:p w:rsidR="00C56FCD" w:rsidRDefault="00483F5C" w:rsidP="00362E96">
      <w:r>
        <w:t xml:space="preserve">Viewing the scatterplots for the individual variables we see many variables with uneven distributions and </w:t>
      </w:r>
      <w:r w:rsidR="00C56FCD">
        <w:t>distant outliers</w:t>
      </w:r>
      <w:r>
        <w:t>. These</w:t>
      </w:r>
      <w:r w:rsidR="00C56FCD">
        <w:t xml:space="preserve"> data points might </w:t>
      </w:r>
      <w:r>
        <w:t xml:space="preserve">also </w:t>
      </w:r>
      <w:r w:rsidR="00C56FCD">
        <w:t>benefit from a log transformation:</w:t>
      </w:r>
    </w:p>
    <w:p w:rsidR="00C56FCD" w:rsidRDefault="00C56FCD" w:rsidP="00362E96">
      <w:r>
        <w:rPr>
          <w:noProof/>
        </w:rPr>
        <w:drawing>
          <wp:inline distT="0" distB="0" distL="0" distR="0">
            <wp:extent cx="851718" cy="103625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2489" cy="1049362"/>
                    </a:xfrm>
                    <a:prstGeom prst="rect">
                      <a:avLst/>
                    </a:prstGeom>
                    <a:noFill/>
                    <a:ln>
                      <a:noFill/>
                    </a:ln>
                  </pic:spPr>
                </pic:pic>
              </a:graphicData>
            </a:graphic>
          </wp:inline>
        </w:drawing>
      </w:r>
      <w:r>
        <w:rPr>
          <w:noProof/>
        </w:rPr>
        <w:drawing>
          <wp:inline distT="0" distB="0" distL="0" distR="0">
            <wp:extent cx="1908313" cy="10766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1475" cy="1089683"/>
                    </a:xfrm>
                    <a:prstGeom prst="rect">
                      <a:avLst/>
                    </a:prstGeom>
                    <a:noFill/>
                    <a:ln>
                      <a:noFill/>
                    </a:ln>
                  </pic:spPr>
                </pic:pic>
              </a:graphicData>
            </a:graphic>
          </wp:inline>
        </w:drawing>
      </w:r>
      <w:r w:rsidR="00BC7B25">
        <w:rPr>
          <w:noProof/>
        </w:rPr>
        <w:drawing>
          <wp:inline distT="0" distB="0" distL="0" distR="0" wp14:anchorId="65844B60" wp14:editId="1F4C835C">
            <wp:extent cx="899744" cy="1089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9358" cy="1100802"/>
                    </a:xfrm>
                    <a:prstGeom prst="rect">
                      <a:avLst/>
                    </a:prstGeom>
                    <a:noFill/>
                    <a:ln>
                      <a:noFill/>
                    </a:ln>
                  </pic:spPr>
                </pic:pic>
              </a:graphicData>
            </a:graphic>
          </wp:inline>
        </w:drawing>
      </w:r>
      <w:r w:rsidR="00BC7B25">
        <w:rPr>
          <w:noProof/>
        </w:rPr>
        <w:drawing>
          <wp:inline distT="0" distB="0" distL="0" distR="0" wp14:anchorId="555B6FAA" wp14:editId="2FD7B73B">
            <wp:extent cx="2090923" cy="1122334"/>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932" cy="1130390"/>
                    </a:xfrm>
                    <a:prstGeom prst="rect">
                      <a:avLst/>
                    </a:prstGeom>
                    <a:noFill/>
                    <a:ln>
                      <a:noFill/>
                    </a:ln>
                  </pic:spPr>
                </pic:pic>
              </a:graphicData>
            </a:graphic>
          </wp:inline>
        </w:drawing>
      </w:r>
    </w:p>
    <w:p w:rsidR="00C56FCD" w:rsidRDefault="00BC7B25" w:rsidP="00362E96">
      <w:r>
        <w:rPr>
          <w:noProof/>
        </w:rPr>
        <w:lastRenderedPageBreak/>
        <w:drawing>
          <wp:inline distT="0" distB="0" distL="0" distR="0">
            <wp:extent cx="2894330" cy="10890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4330" cy="1089025"/>
                    </a:xfrm>
                    <a:prstGeom prst="rect">
                      <a:avLst/>
                    </a:prstGeom>
                    <a:noFill/>
                    <a:ln>
                      <a:noFill/>
                    </a:ln>
                  </pic:spPr>
                </pic:pic>
              </a:graphicData>
            </a:graphic>
          </wp:inline>
        </w:drawing>
      </w:r>
      <w:r>
        <w:rPr>
          <w:noProof/>
        </w:rPr>
        <w:drawing>
          <wp:inline distT="0" distB="0" distL="0" distR="0">
            <wp:extent cx="2655570" cy="1089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5570" cy="1089025"/>
                    </a:xfrm>
                    <a:prstGeom prst="rect">
                      <a:avLst/>
                    </a:prstGeom>
                    <a:noFill/>
                    <a:ln>
                      <a:noFill/>
                    </a:ln>
                  </pic:spPr>
                </pic:pic>
              </a:graphicData>
            </a:graphic>
          </wp:inline>
        </w:drawing>
      </w:r>
    </w:p>
    <w:p w:rsidR="00483F5C" w:rsidRDefault="00483F5C" w:rsidP="00362E96"/>
    <w:p w:rsidR="00362E96" w:rsidRDefault="004A4036" w:rsidP="00362E96">
      <w:r>
        <w:t xml:space="preserve">After taking </w:t>
      </w:r>
      <w:proofErr w:type="gramStart"/>
      <w:r>
        <w:t>the log</w:t>
      </w:r>
      <w:r w:rsidR="00136BE9">
        <w:t>s</w:t>
      </w:r>
      <w:proofErr w:type="gramEnd"/>
      <w:r>
        <w:t xml:space="preserve"> we see a few improvements in the model:</w:t>
      </w:r>
    </w:p>
    <w:p w:rsidR="004A4036" w:rsidRDefault="00BC7B25" w:rsidP="00362E96">
      <w:r>
        <w:rPr>
          <w:noProof/>
        </w:rPr>
        <w:drawing>
          <wp:inline distT="0" distB="0" distL="0" distR="0">
            <wp:extent cx="3457898" cy="344384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282" cy="3523902"/>
                    </a:xfrm>
                    <a:prstGeom prst="rect">
                      <a:avLst/>
                    </a:prstGeom>
                    <a:noFill/>
                    <a:ln>
                      <a:noFill/>
                    </a:ln>
                  </pic:spPr>
                </pic:pic>
              </a:graphicData>
            </a:graphic>
          </wp:inline>
        </w:drawing>
      </w:r>
    </w:p>
    <w:p w:rsidR="00BC7B25" w:rsidRDefault="00BC7B25" w:rsidP="00362E96">
      <w:r>
        <w:rPr>
          <w:noProof/>
        </w:rPr>
        <w:drawing>
          <wp:inline distT="0" distB="0" distL="0" distR="0">
            <wp:extent cx="3204376" cy="11092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91" cy="1118835"/>
                    </a:xfrm>
                    <a:prstGeom prst="rect">
                      <a:avLst/>
                    </a:prstGeom>
                    <a:noFill/>
                    <a:ln>
                      <a:noFill/>
                    </a:ln>
                  </pic:spPr>
                </pic:pic>
              </a:graphicData>
            </a:graphic>
          </wp:inline>
        </w:drawing>
      </w:r>
      <w:r>
        <w:rPr>
          <w:noProof/>
        </w:rPr>
        <w:drawing>
          <wp:inline distT="0" distB="0" distL="0" distR="0">
            <wp:extent cx="902554" cy="10517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0096" cy="1060514"/>
                    </a:xfrm>
                    <a:prstGeom prst="rect">
                      <a:avLst/>
                    </a:prstGeom>
                    <a:noFill/>
                    <a:ln>
                      <a:noFill/>
                    </a:ln>
                  </pic:spPr>
                </pic:pic>
              </a:graphicData>
            </a:graphic>
          </wp:inline>
        </w:drawing>
      </w:r>
      <w:r w:rsidR="000148E7">
        <w:rPr>
          <w:noProof/>
        </w:rPr>
        <w:drawing>
          <wp:inline distT="0" distB="0" distL="0" distR="0">
            <wp:extent cx="1749287" cy="1027648"/>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7083" cy="1043977"/>
                    </a:xfrm>
                    <a:prstGeom prst="rect">
                      <a:avLst/>
                    </a:prstGeom>
                    <a:noFill/>
                    <a:ln>
                      <a:noFill/>
                    </a:ln>
                  </pic:spPr>
                </pic:pic>
              </a:graphicData>
            </a:graphic>
          </wp:inline>
        </w:drawing>
      </w:r>
    </w:p>
    <w:p w:rsidR="00BC7B25" w:rsidRDefault="000148E7" w:rsidP="00362E96">
      <w:r>
        <w:rPr>
          <w:noProof/>
        </w:rPr>
        <w:drawing>
          <wp:inline distT="0" distB="0" distL="0" distR="0">
            <wp:extent cx="3061252" cy="1056332"/>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189" cy="1074599"/>
                    </a:xfrm>
                    <a:prstGeom prst="rect">
                      <a:avLst/>
                    </a:prstGeom>
                    <a:noFill/>
                    <a:ln>
                      <a:noFill/>
                    </a:ln>
                  </pic:spPr>
                </pic:pic>
              </a:graphicData>
            </a:graphic>
          </wp:inline>
        </w:drawing>
      </w:r>
      <w:r>
        <w:rPr>
          <w:noProof/>
        </w:rPr>
        <w:drawing>
          <wp:inline distT="0" distB="0" distL="0" distR="0">
            <wp:extent cx="2732676" cy="104159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5401" cy="1057879"/>
                    </a:xfrm>
                    <a:prstGeom prst="rect">
                      <a:avLst/>
                    </a:prstGeom>
                    <a:noFill/>
                    <a:ln>
                      <a:noFill/>
                    </a:ln>
                  </pic:spPr>
                </pic:pic>
              </a:graphicData>
            </a:graphic>
          </wp:inline>
        </w:drawing>
      </w:r>
    </w:p>
    <w:p w:rsidR="004A4036" w:rsidRDefault="004A4036" w:rsidP="004A4036">
      <w:pPr>
        <w:spacing w:before="0" w:after="0" w:line="240" w:lineRule="auto"/>
        <w:rPr>
          <w:rFonts w:ascii="Calibri" w:eastAsia="Times New Roman" w:hAnsi="Calibri" w:cs="Times New Roman"/>
          <w:color w:val="000000"/>
          <w:lang w:eastAsia="en-US"/>
        </w:rPr>
      </w:pPr>
    </w:p>
    <w:p w:rsidR="00783A63" w:rsidRDefault="00783A63" w:rsidP="00783A63">
      <w:pPr>
        <w:spacing w:before="0" w:after="0" w:line="240" w:lineRule="auto"/>
      </w:pPr>
      <w:r>
        <w:rPr>
          <w:rFonts w:ascii="Calibri" w:eastAsia="Times New Roman" w:hAnsi="Calibri" w:cs="Times New Roman"/>
          <w:color w:val="000000"/>
          <w:lang w:eastAsia="en-US"/>
        </w:rPr>
        <w:lastRenderedPageBreak/>
        <w:t xml:space="preserve">After the transformations we see many improvements in the shape of our data. In </w:t>
      </w:r>
      <w:proofErr w:type="gramStart"/>
      <w:r>
        <w:rPr>
          <w:rFonts w:ascii="Calibri" w:eastAsia="Times New Roman" w:hAnsi="Calibri" w:cs="Times New Roman"/>
          <w:color w:val="000000"/>
          <w:lang w:eastAsia="en-US"/>
        </w:rPr>
        <w:t>general</w:t>
      </w:r>
      <w:proofErr w:type="gramEnd"/>
      <w:r>
        <w:rPr>
          <w:rFonts w:ascii="Calibri" w:eastAsia="Times New Roman" w:hAnsi="Calibri" w:cs="Times New Roman"/>
          <w:color w:val="000000"/>
          <w:lang w:eastAsia="en-US"/>
        </w:rPr>
        <w:t xml:space="preserve"> the data has become less affected by outliers, and closer to a random cloud.</w:t>
      </w:r>
    </w:p>
    <w:p w:rsidR="00AD01E0" w:rsidRDefault="00783A63" w:rsidP="00CB79F1">
      <w:pPr>
        <w:numPr>
          <w:ilvl w:val="0"/>
          <w:numId w:val="21"/>
        </w:numPr>
      </w:pPr>
      <w:r w:rsidRPr="00AD01E0">
        <w:rPr>
          <w:b/>
        </w:rPr>
        <w:t>Norma</w:t>
      </w:r>
      <w:r w:rsidRPr="00AD01E0">
        <w:rPr>
          <w:b/>
        </w:rPr>
        <w:t>l</w:t>
      </w:r>
      <w:r w:rsidRPr="00AD01E0">
        <w:rPr>
          <w:b/>
        </w:rPr>
        <w:t>ity</w:t>
      </w:r>
      <w:r>
        <w:t xml:space="preserve">: </w:t>
      </w:r>
      <w:r w:rsidRPr="00B31B75">
        <w:t>Judging from the</w:t>
      </w:r>
      <w:r>
        <w:t xml:space="preserve"> </w:t>
      </w:r>
      <w:proofErr w:type="spellStart"/>
      <w:r>
        <w:t>qq</w:t>
      </w:r>
      <w:proofErr w:type="spellEnd"/>
      <w:r w:rsidRPr="00B31B75">
        <w:t xml:space="preserve"> plot, the</w:t>
      </w:r>
      <w:r>
        <w:t xml:space="preserve"> curvature at both ends is still present, but far less pronounced. The tails are mostly going to be formed by our large number of categorical variables that have a small number of discrete values. In the middle we see </w:t>
      </w:r>
      <w:r w:rsidR="00AD01E0">
        <w:t xml:space="preserve">a straight line indicating normality, and the histogram shows a much more normal distribution. </w:t>
      </w:r>
    </w:p>
    <w:p w:rsidR="00783A63" w:rsidRPr="00B31B75" w:rsidRDefault="00783A63" w:rsidP="00CB79F1">
      <w:pPr>
        <w:numPr>
          <w:ilvl w:val="0"/>
          <w:numId w:val="21"/>
        </w:numPr>
      </w:pPr>
      <w:r w:rsidRPr="00AD01E0">
        <w:rPr>
          <w:b/>
          <w:bCs/>
        </w:rPr>
        <w:t xml:space="preserve">Constant variance: </w:t>
      </w:r>
      <w:r w:rsidR="00AD01E0">
        <w:t xml:space="preserve">Across the board the scatter plots are showing data that are more cloud-like and normal in their variance. We still have </w:t>
      </w:r>
      <w:proofErr w:type="gramStart"/>
      <w:r w:rsidR="00AD01E0">
        <w:t>a large number of</w:t>
      </w:r>
      <w:proofErr w:type="gramEnd"/>
      <w:r w:rsidR="00AD01E0">
        <w:t xml:space="preserve"> variables with values of zero which negatively affects our constant variance, but we do not see a way around this, we will accept it and proceed. </w:t>
      </w:r>
    </w:p>
    <w:p w:rsidR="00783A63" w:rsidRPr="00B31B75" w:rsidRDefault="00783A63" w:rsidP="00783A63">
      <w:pPr>
        <w:numPr>
          <w:ilvl w:val="0"/>
          <w:numId w:val="21"/>
        </w:numPr>
      </w:pPr>
      <w:r>
        <w:rPr>
          <w:b/>
          <w:bCs/>
        </w:rPr>
        <w:t>L</w:t>
      </w:r>
      <w:r w:rsidRPr="00B31B75">
        <w:rPr>
          <w:b/>
          <w:bCs/>
        </w:rPr>
        <w:t>inear trend</w:t>
      </w:r>
      <w:r>
        <w:rPr>
          <w:b/>
          <w:bCs/>
        </w:rPr>
        <w:t>:</w:t>
      </w:r>
      <w:r w:rsidRPr="00B31B75">
        <w:t xml:space="preserve"> </w:t>
      </w:r>
      <w:r>
        <w:t xml:space="preserve">From the predicted value line </w:t>
      </w:r>
      <w:r w:rsidR="00AD01E0">
        <w:t xml:space="preserve">we see a slight improvement here, which is also reflected by an increase in our </w:t>
      </w:r>
      <w:r>
        <w:t xml:space="preserve">adjusted R-Square </w:t>
      </w:r>
      <w:r w:rsidR="00AD01E0">
        <w:t xml:space="preserve">to </w:t>
      </w:r>
      <w:r>
        <w:t>.9</w:t>
      </w:r>
      <w:r w:rsidR="00AD01E0">
        <w:t xml:space="preserve">3. </w:t>
      </w:r>
      <w:r>
        <w:t xml:space="preserve"> </w:t>
      </w:r>
      <w:r w:rsidR="00AD01E0">
        <w:t>O</w:t>
      </w:r>
      <w:r>
        <w:t xml:space="preserve">ur linear trend looks </w:t>
      </w:r>
      <w:r w:rsidR="00AD01E0">
        <w:t xml:space="preserve">even better than before the transformation. </w:t>
      </w:r>
      <w:bookmarkStart w:id="0" w:name="_GoBack"/>
      <w:bookmarkEnd w:id="0"/>
    </w:p>
    <w:p w:rsidR="00783A63" w:rsidRPr="00B31B75" w:rsidRDefault="00783A63" w:rsidP="00783A63">
      <w:pPr>
        <w:numPr>
          <w:ilvl w:val="0"/>
          <w:numId w:val="21"/>
        </w:numPr>
      </w:pPr>
      <w:r w:rsidRPr="00B31B75">
        <w:t xml:space="preserve">We will assume all </w:t>
      </w:r>
      <w:r>
        <w:t>observations</w:t>
      </w:r>
      <w:r w:rsidRPr="00B31B75">
        <w:t xml:space="preserve"> are </w:t>
      </w:r>
      <w:r w:rsidRPr="00B31B75">
        <w:rPr>
          <w:b/>
          <w:bCs/>
        </w:rPr>
        <w:t>independent</w:t>
      </w:r>
      <w:r w:rsidRPr="00B31B75">
        <w:t xml:space="preserve">. </w:t>
      </w:r>
    </w:p>
    <w:p w:rsidR="003A09A7" w:rsidRDefault="003A09A7" w:rsidP="00362E96"/>
    <w:p w:rsidR="003A09A7" w:rsidRDefault="003A09A7" w:rsidP="00362E96"/>
    <w:p w:rsidR="00362E96" w:rsidRPr="00362E96" w:rsidRDefault="00362E96" w:rsidP="00362E96">
      <w:pPr>
        <w:rPr>
          <w:b/>
        </w:rPr>
      </w:pPr>
      <w:r w:rsidRPr="00362E96">
        <w:rPr>
          <w:b/>
        </w:rPr>
        <w:t>Comparing Competing Models</w:t>
      </w:r>
    </w:p>
    <w:p w:rsidR="00362E96" w:rsidRDefault="00362E96" w:rsidP="00362E96">
      <w:r>
        <w:tab/>
      </w:r>
      <w:proofErr w:type="spellStart"/>
      <w:r>
        <w:t>Adj</w:t>
      </w:r>
      <w:proofErr w:type="spellEnd"/>
      <w:r>
        <w:t xml:space="preserve"> R2   </w:t>
      </w:r>
    </w:p>
    <w:p w:rsidR="00362E96" w:rsidRDefault="00362E96" w:rsidP="00362E96">
      <w:r>
        <w:tab/>
        <w:t xml:space="preserve">Interval </w:t>
      </w:r>
      <w:proofErr w:type="spellStart"/>
      <w:r>
        <w:t>CVPress</w:t>
      </w:r>
      <w:proofErr w:type="spellEnd"/>
      <w:r>
        <w:t xml:space="preserve">   </w:t>
      </w:r>
    </w:p>
    <w:p w:rsidR="00362E96" w:rsidRDefault="00362E96" w:rsidP="00362E96">
      <w:r>
        <w:tab/>
        <w:t xml:space="preserve">Kaggle Score </w:t>
      </w:r>
    </w:p>
    <w:p w:rsidR="00362E96" w:rsidRDefault="00362E96" w:rsidP="00362E96"/>
    <w:p w:rsidR="00362E96" w:rsidRDefault="00362E96" w:rsidP="00362E96">
      <w:r w:rsidRPr="00362E96">
        <w:rPr>
          <w:b/>
        </w:rPr>
        <w:t>Conclusion</w:t>
      </w:r>
      <w:r>
        <w:t xml:space="preserve">: </w:t>
      </w:r>
    </w:p>
    <w:p w:rsidR="00362E96" w:rsidRDefault="00362E96" w:rsidP="00362E96">
      <w:r>
        <w:t xml:space="preserve">A short summary of the analysis.  </w:t>
      </w:r>
    </w:p>
    <w:p w:rsidR="00362E96" w:rsidRDefault="00362E96" w:rsidP="00362E96"/>
    <w:p w:rsidR="00362E96" w:rsidRDefault="00362E96" w:rsidP="00362E96">
      <w:pPr>
        <w:pStyle w:val="Heading1"/>
      </w:pPr>
      <w:r w:rsidRPr="00362E96">
        <w:t>Appendix</w:t>
      </w:r>
    </w:p>
    <w:p w:rsidR="00362E96" w:rsidRDefault="00362E96" w:rsidP="00362E96"/>
    <w:p w:rsidR="00362E96" w:rsidRDefault="00362E96" w:rsidP="00362E96"/>
    <w:p w:rsidR="00362E96" w:rsidRDefault="00362E96" w:rsidP="00362E96">
      <w:r>
        <w:tab/>
        <w:t>Well commented SAS Code for Analysis 1 and 2</w:t>
      </w:r>
    </w:p>
    <w:p w:rsidR="00362E96" w:rsidRDefault="00362E96" w:rsidP="004E1AED"/>
    <w:p w:rsidR="00362E96" w:rsidRDefault="00362E96" w:rsidP="004E1AED"/>
    <w:p w:rsidR="00362E96" w:rsidRDefault="00362E96" w:rsidP="004E1AED"/>
    <w:sectPr w:rsidR="00362E96" w:rsidSect="004E1AED">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7B5" w:rsidRDefault="002D67B5">
      <w:pPr>
        <w:spacing w:after="0" w:line="240" w:lineRule="auto"/>
      </w:pPr>
      <w:r>
        <w:separator/>
      </w:r>
    </w:p>
  </w:endnote>
  <w:endnote w:type="continuationSeparator" w:id="0">
    <w:p w:rsidR="002D67B5" w:rsidRDefault="002D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507794" w:rsidRDefault="00507794">
        <w:pPr>
          <w:pStyle w:val="Footer"/>
        </w:pPr>
        <w:r>
          <w:fldChar w:fldCharType="begin"/>
        </w:r>
        <w:r>
          <w:instrText xml:space="preserve"> PAGE   \* MERGEFORMAT </w:instrText>
        </w:r>
        <w:r>
          <w:fldChar w:fldCharType="separate"/>
        </w:r>
        <w:r w:rsidR="00AD01E0">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7B5" w:rsidRDefault="002D67B5">
      <w:pPr>
        <w:spacing w:after="0" w:line="240" w:lineRule="auto"/>
      </w:pPr>
      <w:r>
        <w:separator/>
      </w:r>
    </w:p>
  </w:footnote>
  <w:footnote w:type="continuationSeparator" w:id="0">
    <w:p w:rsidR="002D67B5" w:rsidRDefault="002D6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31FF5"/>
    <w:multiLevelType w:val="hybridMultilevel"/>
    <w:tmpl w:val="4E32394C"/>
    <w:lvl w:ilvl="0" w:tplc="9FD4218E">
      <w:start w:val="1"/>
      <w:numFmt w:val="decimal"/>
      <w:lvlText w:val="%1."/>
      <w:lvlJc w:val="left"/>
      <w:pPr>
        <w:tabs>
          <w:tab w:val="num" w:pos="720"/>
        </w:tabs>
        <w:ind w:left="720" w:hanging="360"/>
      </w:pPr>
    </w:lvl>
    <w:lvl w:ilvl="1" w:tplc="C6C044A2">
      <w:start w:val="1"/>
      <w:numFmt w:val="decimal"/>
      <w:lvlText w:val="%2."/>
      <w:lvlJc w:val="left"/>
      <w:pPr>
        <w:tabs>
          <w:tab w:val="num" w:pos="1440"/>
        </w:tabs>
        <w:ind w:left="1440" w:hanging="360"/>
      </w:pPr>
    </w:lvl>
    <w:lvl w:ilvl="2" w:tplc="6338D7C0" w:tentative="1">
      <w:start w:val="1"/>
      <w:numFmt w:val="decimal"/>
      <w:lvlText w:val="%3."/>
      <w:lvlJc w:val="left"/>
      <w:pPr>
        <w:tabs>
          <w:tab w:val="num" w:pos="2160"/>
        </w:tabs>
        <w:ind w:left="2160" w:hanging="360"/>
      </w:pPr>
    </w:lvl>
    <w:lvl w:ilvl="3" w:tplc="6B6C7C38" w:tentative="1">
      <w:start w:val="1"/>
      <w:numFmt w:val="decimal"/>
      <w:lvlText w:val="%4."/>
      <w:lvlJc w:val="left"/>
      <w:pPr>
        <w:tabs>
          <w:tab w:val="num" w:pos="2880"/>
        </w:tabs>
        <w:ind w:left="2880" w:hanging="360"/>
      </w:pPr>
    </w:lvl>
    <w:lvl w:ilvl="4" w:tplc="0C96215A" w:tentative="1">
      <w:start w:val="1"/>
      <w:numFmt w:val="decimal"/>
      <w:lvlText w:val="%5."/>
      <w:lvlJc w:val="left"/>
      <w:pPr>
        <w:tabs>
          <w:tab w:val="num" w:pos="3600"/>
        </w:tabs>
        <w:ind w:left="3600" w:hanging="360"/>
      </w:pPr>
    </w:lvl>
    <w:lvl w:ilvl="5" w:tplc="04CEADD4" w:tentative="1">
      <w:start w:val="1"/>
      <w:numFmt w:val="decimal"/>
      <w:lvlText w:val="%6."/>
      <w:lvlJc w:val="left"/>
      <w:pPr>
        <w:tabs>
          <w:tab w:val="num" w:pos="4320"/>
        </w:tabs>
        <w:ind w:left="4320" w:hanging="360"/>
      </w:pPr>
    </w:lvl>
    <w:lvl w:ilvl="6" w:tplc="4F144430" w:tentative="1">
      <w:start w:val="1"/>
      <w:numFmt w:val="decimal"/>
      <w:lvlText w:val="%7."/>
      <w:lvlJc w:val="left"/>
      <w:pPr>
        <w:tabs>
          <w:tab w:val="num" w:pos="5040"/>
        </w:tabs>
        <w:ind w:left="5040" w:hanging="360"/>
      </w:pPr>
    </w:lvl>
    <w:lvl w:ilvl="7" w:tplc="343C2FA2" w:tentative="1">
      <w:start w:val="1"/>
      <w:numFmt w:val="decimal"/>
      <w:lvlText w:val="%8."/>
      <w:lvlJc w:val="left"/>
      <w:pPr>
        <w:tabs>
          <w:tab w:val="num" w:pos="5760"/>
        </w:tabs>
        <w:ind w:left="5760" w:hanging="360"/>
      </w:pPr>
    </w:lvl>
    <w:lvl w:ilvl="8" w:tplc="9FE23B5E" w:tentative="1">
      <w:start w:val="1"/>
      <w:numFmt w:val="decimal"/>
      <w:lvlText w:val="%9."/>
      <w:lvlJc w:val="left"/>
      <w:pPr>
        <w:tabs>
          <w:tab w:val="num" w:pos="6480"/>
        </w:tabs>
        <w:ind w:left="6480" w:hanging="36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C62D43"/>
    <w:multiLevelType w:val="hybridMultilevel"/>
    <w:tmpl w:val="5C905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452A6"/>
    <w:multiLevelType w:val="hybridMultilevel"/>
    <w:tmpl w:val="4E32394C"/>
    <w:lvl w:ilvl="0" w:tplc="9FD4218E">
      <w:start w:val="1"/>
      <w:numFmt w:val="decimal"/>
      <w:lvlText w:val="%1."/>
      <w:lvlJc w:val="left"/>
      <w:pPr>
        <w:tabs>
          <w:tab w:val="num" w:pos="720"/>
        </w:tabs>
        <w:ind w:left="720" w:hanging="360"/>
      </w:pPr>
    </w:lvl>
    <w:lvl w:ilvl="1" w:tplc="C6C044A2">
      <w:start w:val="1"/>
      <w:numFmt w:val="decimal"/>
      <w:lvlText w:val="%2."/>
      <w:lvlJc w:val="left"/>
      <w:pPr>
        <w:tabs>
          <w:tab w:val="num" w:pos="1440"/>
        </w:tabs>
        <w:ind w:left="1440" w:hanging="360"/>
      </w:pPr>
    </w:lvl>
    <w:lvl w:ilvl="2" w:tplc="6338D7C0" w:tentative="1">
      <w:start w:val="1"/>
      <w:numFmt w:val="decimal"/>
      <w:lvlText w:val="%3."/>
      <w:lvlJc w:val="left"/>
      <w:pPr>
        <w:tabs>
          <w:tab w:val="num" w:pos="2160"/>
        </w:tabs>
        <w:ind w:left="2160" w:hanging="360"/>
      </w:pPr>
    </w:lvl>
    <w:lvl w:ilvl="3" w:tplc="6B6C7C38" w:tentative="1">
      <w:start w:val="1"/>
      <w:numFmt w:val="decimal"/>
      <w:lvlText w:val="%4."/>
      <w:lvlJc w:val="left"/>
      <w:pPr>
        <w:tabs>
          <w:tab w:val="num" w:pos="2880"/>
        </w:tabs>
        <w:ind w:left="2880" w:hanging="360"/>
      </w:pPr>
    </w:lvl>
    <w:lvl w:ilvl="4" w:tplc="0C96215A" w:tentative="1">
      <w:start w:val="1"/>
      <w:numFmt w:val="decimal"/>
      <w:lvlText w:val="%5."/>
      <w:lvlJc w:val="left"/>
      <w:pPr>
        <w:tabs>
          <w:tab w:val="num" w:pos="3600"/>
        </w:tabs>
        <w:ind w:left="3600" w:hanging="360"/>
      </w:pPr>
    </w:lvl>
    <w:lvl w:ilvl="5" w:tplc="04CEADD4" w:tentative="1">
      <w:start w:val="1"/>
      <w:numFmt w:val="decimal"/>
      <w:lvlText w:val="%6."/>
      <w:lvlJc w:val="left"/>
      <w:pPr>
        <w:tabs>
          <w:tab w:val="num" w:pos="4320"/>
        </w:tabs>
        <w:ind w:left="4320" w:hanging="360"/>
      </w:pPr>
    </w:lvl>
    <w:lvl w:ilvl="6" w:tplc="4F144430" w:tentative="1">
      <w:start w:val="1"/>
      <w:numFmt w:val="decimal"/>
      <w:lvlText w:val="%7."/>
      <w:lvlJc w:val="left"/>
      <w:pPr>
        <w:tabs>
          <w:tab w:val="num" w:pos="5040"/>
        </w:tabs>
        <w:ind w:left="5040" w:hanging="360"/>
      </w:pPr>
    </w:lvl>
    <w:lvl w:ilvl="7" w:tplc="343C2FA2" w:tentative="1">
      <w:start w:val="1"/>
      <w:numFmt w:val="decimal"/>
      <w:lvlText w:val="%8."/>
      <w:lvlJc w:val="left"/>
      <w:pPr>
        <w:tabs>
          <w:tab w:val="num" w:pos="5760"/>
        </w:tabs>
        <w:ind w:left="5760" w:hanging="360"/>
      </w:pPr>
    </w:lvl>
    <w:lvl w:ilvl="8" w:tplc="9FE23B5E" w:tentative="1">
      <w:start w:val="1"/>
      <w:numFmt w:val="decimal"/>
      <w:lvlText w:val="%9."/>
      <w:lvlJc w:val="left"/>
      <w:pPr>
        <w:tabs>
          <w:tab w:val="num" w:pos="6480"/>
        </w:tabs>
        <w:ind w:left="6480" w:hanging="360"/>
      </w:p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2"/>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6"/>
    <w:rsid w:val="000148E7"/>
    <w:rsid w:val="00136BE9"/>
    <w:rsid w:val="00194DF6"/>
    <w:rsid w:val="002869AB"/>
    <w:rsid w:val="002D67B5"/>
    <w:rsid w:val="00362E96"/>
    <w:rsid w:val="00374F01"/>
    <w:rsid w:val="003A09A7"/>
    <w:rsid w:val="00483F5C"/>
    <w:rsid w:val="004A4036"/>
    <w:rsid w:val="004E1AED"/>
    <w:rsid w:val="004E797B"/>
    <w:rsid w:val="00507794"/>
    <w:rsid w:val="005C12A5"/>
    <w:rsid w:val="005F4D5F"/>
    <w:rsid w:val="006941C5"/>
    <w:rsid w:val="00783A63"/>
    <w:rsid w:val="00952575"/>
    <w:rsid w:val="009A5EF5"/>
    <w:rsid w:val="009C5509"/>
    <w:rsid w:val="00A1310C"/>
    <w:rsid w:val="00AD01E0"/>
    <w:rsid w:val="00B31B75"/>
    <w:rsid w:val="00BC7B25"/>
    <w:rsid w:val="00C55682"/>
    <w:rsid w:val="00C56FCD"/>
    <w:rsid w:val="00D47A97"/>
    <w:rsid w:val="00FC3C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A005"/>
  <w15:docId w15:val="{2C3FF369-00A7-4B51-9D12-58F837B2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952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28218907">
      <w:bodyDiv w:val="1"/>
      <w:marLeft w:val="0"/>
      <w:marRight w:val="0"/>
      <w:marTop w:val="0"/>
      <w:marBottom w:val="0"/>
      <w:divBdr>
        <w:top w:val="none" w:sz="0" w:space="0" w:color="auto"/>
        <w:left w:val="none" w:sz="0" w:space="0" w:color="auto"/>
        <w:bottom w:val="none" w:sz="0" w:space="0" w:color="auto"/>
        <w:right w:val="none" w:sz="0" w:space="0" w:color="auto"/>
      </w:divBdr>
      <w:divsChild>
        <w:div w:id="173763073">
          <w:marLeft w:val="403"/>
          <w:marRight w:val="0"/>
          <w:marTop w:val="0"/>
          <w:marBottom w:val="0"/>
          <w:divBdr>
            <w:top w:val="none" w:sz="0" w:space="0" w:color="auto"/>
            <w:left w:val="none" w:sz="0" w:space="0" w:color="auto"/>
            <w:bottom w:val="none" w:sz="0" w:space="0" w:color="auto"/>
            <w:right w:val="none" w:sz="0" w:space="0" w:color="auto"/>
          </w:divBdr>
        </w:div>
        <w:div w:id="569654371">
          <w:marLeft w:val="403"/>
          <w:marRight w:val="0"/>
          <w:marTop w:val="0"/>
          <w:marBottom w:val="0"/>
          <w:divBdr>
            <w:top w:val="none" w:sz="0" w:space="0" w:color="auto"/>
            <w:left w:val="none" w:sz="0" w:space="0" w:color="auto"/>
            <w:bottom w:val="none" w:sz="0" w:space="0" w:color="auto"/>
            <w:right w:val="none" w:sz="0" w:space="0" w:color="auto"/>
          </w:divBdr>
        </w:div>
        <w:div w:id="715013488">
          <w:marLeft w:val="403"/>
          <w:marRight w:val="0"/>
          <w:marTop w:val="0"/>
          <w:marBottom w:val="0"/>
          <w:divBdr>
            <w:top w:val="none" w:sz="0" w:space="0" w:color="auto"/>
            <w:left w:val="none" w:sz="0" w:space="0" w:color="auto"/>
            <w:bottom w:val="none" w:sz="0" w:space="0" w:color="auto"/>
            <w:right w:val="none" w:sz="0" w:space="0" w:color="auto"/>
          </w:divBdr>
        </w:div>
        <w:div w:id="1599175999">
          <w:marLeft w:val="403"/>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2913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34"/>
    <w:rsid w:val="008C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4DCFC5394C4C96A69896A4E0B8799A">
    <w:name w:val="164DCFC5394C4C96A69896A4E0B8799A"/>
  </w:style>
  <w:style w:type="paragraph" w:customStyle="1" w:styleId="B36BEB39610E4C6B8E3909EE1A9C4ED9">
    <w:name w:val="B36BEB39610E4C6B8E3909EE1A9C4ED9"/>
  </w:style>
  <w:style w:type="paragraph" w:customStyle="1" w:styleId="4F09E0B2A1344507A49CC65C0C174495">
    <w:name w:val="4F09E0B2A1344507A49CC65C0C174495"/>
  </w:style>
  <w:style w:type="paragraph" w:customStyle="1" w:styleId="24933574ED3F4C4B9A6338F8BAD4DC0A">
    <w:name w:val="24933574ED3F4C4B9A6338F8BAD4DC0A"/>
    <w:rsid w:val="008C7434"/>
  </w:style>
  <w:style w:type="paragraph" w:customStyle="1" w:styleId="FFAF53F2B15F44F7A60ED9E8331C7484">
    <w:name w:val="FFAF53F2B15F44F7A60ED9E8331C7484"/>
    <w:rsid w:val="008C7434"/>
  </w:style>
  <w:style w:type="paragraph" w:customStyle="1" w:styleId="09328DA7600D4922B95A8CDFC74E9B30">
    <w:name w:val="09328DA7600D4922B95A8CDFC74E9B30"/>
    <w:rsid w:val="008C7434"/>
  </w:style>
  <w:style w:type="paragraph" w:customStyle="1" w:styleId="75FBAE21B1634DA9B4AF2BD7E9094E3F">
    <w:name w:val="75FBAE21B1634DA9B4AF2BD7E9094E3F"/>
    <w:rsid w:val="008C7434"/>
  </w:style>
  <w:style w:type="paragraph" w:customStyle="1" w:styleId="03BA192452E047CEB2525FDEA09C1F3F">
    <w:name w:val="03BA192452E047CEB2525FDEA09C1F3F"/>
    <w:rsid w:val="008C7434"/>
  </w:style>
  <w:style w:type="paragraph" w:customStyle="1" w:styleId="FE4ED977687249FEA5150570927241B5">
    <w:name w:val="FE4ED977687249FEA5150570927241B5"/>
    <w:rsid w:val="008C7434"/>
  </w:style>
  <w:style w:type="paragraph" w:customStyle="1" w:styleId="9D4B37C0CF874342ACDA46B356B3B3C0">
    <w:name w:val="9D4B37C0CF874342ACDA46B356B3B3C0"/>
    <w:rsid w:val="008C7434"/>
  </w:style>
  <w:style w:type="paragraph" w:customStyle="1" w:styleId="59920C283CC747328E1759981123516E">
    <w:name w:val="59920C283CC747328E1759981123516E"/>
    <w:rsid w:val="008C7434"/>
  </w:style>
  <w:style w:type="paragraph" w:customStyle="1" w:styleId="2AE8E420482F4E4DA145E617794B9906">
    <w:name w:val="2AE8E420482F4E4DA145E617794B9906"/>
    <w:rsid w:val="008C7434"/>
  </w:style>
  <w:style w:type="paragraph" w:customStyle="1" w:styleId="FCC825658EB14891824F0AC66DFA264F">
    <w:name w:val="FCC825658EB14891824F0AC66DFA264F"/>
    <w:rsid w:val="008C7434"/>
  </w:style>
  <w:style w:type="paragraph" w:customStyle="1" w:styleId="74BEE4F6F4CC4FF2A629EEF0C0B90329">
    <w:name w:val="74BEE4F6F4CC4FF2A629EEF0C0B90329"/>
    <w:rsid w:val="008C7434"/>
  </w:style>
  <w:style w:type="paragraph" w:customStyle="1" w:styleId="802FC51CAF4C47A385E6B72748D39893">
    <w:name w:val="802FC51CAF4C47A385E6B72748D39893"/>
    <w:rsid w:val="008C7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011482BC-01CC-498D-B147-DFBE067C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420</TotalTime>
  <Pages>6</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Brian</cp:lastModifiedBy>
  <cp:revision>14</cp:revision>
  <dcterms:created xsi:type="dcterms:W3CDTF">2017-12-02T17:28:00Z</dcterms:created>
  <dcterms:modified xsi:type="dcterms:W3CDTF">2017-12-03T04:18:00Z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