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tiff" ContentType="image/tiff"/>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eastAsia="宋体" w:cs="Times New Roman"/>
          <w:b/>
          <w:bCs w:val="0"/>
          <w:sz w:val="84"/>
          <w:szCs w:val="84"/>
          <w:lang w:val="en-US"/>
        </w:rPr>
      </w:pPr>
      <w:r>
        <w:rPr>
          <w:rFonts w:hint="default" w:ascii="Calibri" w:hAnsi="Calibri" w:eastAsia="宋体" w:cs="Times New Roman"/>
          <w:kern w:val="2"/>
          <w:sz w:val="21"/>
          <w:szCs w:val="24"/>
          <w:lang w:val="en-US" w:eastAsia="zh-CN" w:bidi="ar"/>
        </w:rPr>
        <w:drawing>
          <wp:anchor distT="0" distB="0" distL="114300" distR="114300" simplePos="0" relativeHeight="264765440" behindDoc="0" locked="0" layoutInCell="1" allowOverlap="1">
            <wp:simplePos x="0" y="0"/>
            <wp:positionH relativeFrom="margin">
              <wp:align>center</wp:align>
            </wp:positionH>
            <wp:positionV relativeFrom="paragraph">
              <wp:posOffset>455295</wp:posOffset>
            </wp:positionV>
            <wp:extent cx="1774825" cy="626745"/>
            <wp:effectExtent l="0" t="0" r="8255" b="13335"/>
            <wp:wrapSquare wrapText="bothSides"/>
            <wp:docPr id="59"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2"/>
                    <pic:cNvPicPr>
                      <a:picLocks noChangeAspect="1"/>
                    </pic:cNvPicPr>
                  </pic:nvPicPr>
                  <pic:blipFill>
                    <a:blip r:embed="rId4"/>
                    <a:stretch>
                      <a:fillRect/>
                    </a:stretch>
                  </pic:blipFill>
                  <pic:spPr>
                    <a:xfrm>
                      <a:off x="0" y="0"/>
                      <a:ext cx="1774825" cy="626745"/>
                    </a:xfrm>
                    <a:prstGeom prst="rect">
                      <a:avLst/>
                    </a:prstGeom>
                    <a:noFill/>
                    <a:ln>
                      <a:noFill/>
                    </a:ln>
                  </pic:spPr>
                </pic:pic>
              </a:graphicData>
            </a:graphic>
          </wp:anchor>
        </w:drawing>
      </w:r>
      <w:bookmarkStart w:id="0" w:name="_Hlk486188622"/>
    </w:p>
    <w:p>
      <w:pPr>
        <w:keepNext w:val="0"/>
        <w:keepLines w:val="0"/>
        <w:widowControl w:val="0"/>
        <w:suppressLineNumbers w:val="0"/>
        <w:spacing w:before="0" w:beforeAutospacing="0" w:after="0" w:afterAutospacing="0" w:line="300" w:lineRule="auto"/>
        <w:ind w:left="0" w:right="0"/>
        <w:jc w:val="both"/>
        <w:rPr>
          <w:rFonts w:hint="default" w:ascii="Times New Roman" w:hAnsi="Times New Roman" w:eastAsia="宋体" w:cs="Times New Roman"/>
          <w:b/>
          <w:bCs w:val="0"/>
          <w:spacing w:val="60"/>
          <w:sz w:val="52"/>
          <w:szCs w:val="52"/>
          <w:lang w:val="en-US"/>
        </w:rPr>
      </w:pPr>
      <w:r>
        <w:rPr>
          <w:rFonts w:hint="default" w:ascii="Times New Roman" w:hAnsi="Times New Roman" w:eastAsia="宋体" w:cs="Times New Roman"/>
          <w:b/>
          <w:bCs w:val="0"/>
          <w:spacing w:val="60"/>
          <w:kern w:val="2"/>
          <w:sz w:val="52"/>
          <w:szCs w:val="52"/>
          <w:lang w:val="en-US" w:eastAsia="zh-CN" w:bidi="ar"/>
        </w:rPr>
        <w:t xml:space="preserve">                     </w:t>
      </w:r>
    </w:p>
    <w:p>
      <w:pPr>
        <w:keepNext w:val="0"/>
        <w:keepLines w:val="0"/>
        <w:widowControl w:val="0"/>
        <w:suppressLineNumbers w:val="0"/>
        <w:spacing w:before="0" w:beforeAutospacing="0" w:after="0" w:afterAutospacing="0" w:line="300" w:lineRule="auto"/>
        <w:ind w:left="0" w:right="0"/>
        <w:jc w:val="center"/>
        <w:rPr>
          <w:rFonts w:hint="eastAsia" w:ascii="黑体" w:hAnsi="宋体" w:eastAsia="黑体" w:cs="Times New Roman"/>
          <w:b/>
          <w:bCs w:val="0"/>
          <w:spacing w:val="100"/>
          <w:sz w:val="84"/>
          <w:szCs w:val="84"/>
          <w:lang w:val="en-US"/>
        </w:rPr>
      </w:pPr>
      <w:r>
        <w:rPr>
          <w:rFonts w:hint="eastAsia" w:ascii="黑体" w:hAnsi="宋体" w:eastAsia="黑体" w:cs="Times New Roman"/>
          <w:b/>
          <w:bCs w:val="0"/>
          <w:spacing w:val="100"/>
          <w:kern w:val="2"/>
          <w:sz w:val="84"/>
          <w:szCs w:val="84"/>
          <w:lang w:val="en-US" w:eastAsia="zh-CN" w:bidi="ar"/>
        </w:rPr>
        <w:t>研究生试卷</w:t>
      </w:r>
    </w:p>
    <w:p>
      <w:pPr>
        <w:keepNext w:val="0"/>
        <w:keepLines w:val="0"/>
        <w:widowControl w:val="0"/>
        <w:suppressLineNumbers w:val="0"/>
        <w:spacing w:before="0" w:beforeAutospacing="0" w:after="0" w:afterAutospacing="0" w:line="300" w:lineRule="auto"/>
        <w:ind w:left="0" w:right="0" w:firstLine="560"/>
        <w:jc w:val="center"/>
        <w:rPr>
          <w:rFonts w:hint="default" w:ascii="Times New Roman" w:hAnsi="Times New Roman" w:eastAsia="宋体" w:cs="Times New Roman"/>
          <w:sz w:val="28"/>
          <w:szCs w:val="28"/>
          <w:lang w:val="en-US"/>
        </w:rPr>
      </w:pPr>
    </w:p>
    <w:p>
      <w:pPr>
        <w:keepNext w:val="0"/>
        <w:keepLines w:val="0"/>
        <w:widowControl w:val="0"/>
        <w:suppressLineNumbers w:val="0"/>
        <w:spacing w:before="0" w:beforeAutospacing="0" w:after="0" w:afterAutospacing="0" w:line="300" w:lineRule="auto"/>
        <w:ind w:left="0" w:right="0"/>
        <w:jc w:val="center"/>
        <w:rPr>
          <w:rFonts w:hint="eastAsia" w:ascii="仿宋" w:hAnsi="仿宋" w:eastAsia="仿宋" w:cs="Times New Roman"/>
          <w:b/>
          <w:bCs w:val="0"/>
          <w:sz w:val="36"/>
          <w:szCs w:val="36"/>
          <w:lang w:val="en-US"/>
        </w:rPr>
      </w:pPr>
      <w:r>
        <w:rPr>
          <w:rFonts w:hint="eastAsia" w:ascii="仿宋" w:hAnsi="仿宋" w:eastAsia="仿宋" w:cs="Times New Roman"/>
          <w:b/>
          <w:bCs w:val="0"/>
          <w:kern w:val="2"/>
          <w:sz w:val="36"/>
          <w:szCs w:val="36"/>
          <w:lang w:val="en-US" w:eastAsia="zh-CN" w:bidi="ar"/>
        </w:rPr>
        <w:t>2018年—2019年度第二学期</w:t>
      </w:r>
    </w:p>
    <w:p>
      <w:pPr>
        <w:keepNext w:val="0"/>
        <w:keepLines w:val="0"/>
        <w:widowControl w:val="0"/>
        <w:suppressLineNumbers w:val="0"/>
        <w:spacing w:before="0" w:beforeAutospacing="0" w:after="0" w:afterAutospacing="0" w:line="300" w:lineRule="auto"/>
        <w:ind w:left="0" w:right="0" w:firstLine="560"/>
        <w:jc w:val="both"/>
        <w:rPr>
          <w:rFonts w:hint="default" w:ascii="Times New Roman" w:hAnsi="Times New Roman" w:eastAsia="宋体" w:cs="Times New Roman"/>
          <w:sz w:val="28"/>
          <w:szCs w:val="28"/>
          <w:lang w:val="en-US"/>
        </w:rPr>
      </w:pPr>
    </w:p>
    <w:p>
      <w:pPr>
        <w:keepNext w:val="0"/>
        <w:keepLines w:val="0"/>
        <w:widowControl w:val="0"/>
        <w:suppressLineNumbers w:val="0"/>
        <w:spacing w:before="0" w:beforeAutospacing="0" w:after="0" w:afterAutospacing="0" w:line="600" w:lineRule="auto"/>
        <w:ind w:left="0" w:right="0" w:firstLine="560"/>
        <w:jc w:val="both"/>
        <w:rPr>
          <w:rFonts w:hint="eastAsia" w:ascii="仿宋" w:hAnsi="仿宋" w:eastAsia="仿宋" w:cs="Times New Roman"/>
          <w:sz w:val="28"/>
          <w:szCs w:val="28"/>
          <w:lang w:val="en-US"/>
        </w:rPr>
      </w:pPr>
      <w:r>
        <w:rPr>
          <w:rFonts w:hint="eastAsia" w:ascii="仿宋" w:hAnsi="仿宋" w:eastAsia="仿宋" w:cs="Times New Roman"/>
          <w:kern w:val="2"/>
          <w:sz w:val="28"/>
          <w:szCs w:val="28"/>
          <w:lang w:val="en-US" w:eastAsia="zh-CN" w:bidi="ar"/>
        </w:rPr>
        <w:t xml:space="preserve">     课 程 名 称：</w:t>
      </w:r>
      <w:r>
        <w:rPr>
          <w:rFonts w:hint="eastAsia" w:ascii="仿宋" w:hAnsi="仿宋" w:eastAsia="仿宋" w:cs="Times New Roman"/>
          <w:kern w:val="2"/>
          <w:sz w:val="28"/>
          <w:szCs w:val="28"/>
          <w:u w:val="single"/>
          <w:lang w:val="en-US" w:eastAsia="zh-CN" w:bidi="ar"/>
        </w:rPr>
        <w:t>地球物理学进展</w:t>
      </w:r>
      <w:r>
        <w:rPr>
          <w:rFonts w:hint="eastAsia" w:ascii="仿宋" w:hAnsi="仿宋" w:eastAsia="仿宋" w:cs="Times New Roman"/>
          <w:kern w:val="2"/>
          <w:sz w:val="28"/>
          <w:szCs w:val="28"/>
          <w:lang w:val="en-US" w:eastAsia="zh-CN" w:bidi="ar"/>
        </w:rPr>
        <w:t xml:space="preserve">       评分：  _____ </w:t>
      </w:r>
    </w:p>
    <w:p>
      <w:pPr>
        <w:keepNext w:val="0"/>
        <w:keepLines w:val="0"/>
        <w:widowControl w:val="0"/>
        <w:suppressLineNumbers w:val="0"/>
        <w:spacing w:before="0" w:beforeAutospacing="0" w:after="0" w:afterAutospacing="0" w:line="600" w:lineRule="auto"/>
        <w:ind w:left="0" w:right="0" w:firstLine="560"/>
        <w:jc w:val="both"/>
        <w:rPr>
          <w:rFonts w:hint="eastAsia" w:ascii="仿宋" w:hAnsi="仿宋" w:eastAsia="仿宋" w:cs="Times New Roman"/>
          <w:sz w:val="28"/>
          <w:szCs w:val="28"/>
          <w:u w:val="single"/>
          <w:lang w:val="en-US"/>
        </w:rPr>
      </w:pPr>
      <w:r>
        <w:rPr>
          <w:rFonts w:hint="eastAsia" w:ascii="仿宋" w:hAnsi="仿宋" w:eastAsia="仿宋" w:cs="Times New Roman"/>
          <w:kern w:val="2"/>
          <w:sz w:val="28"/>
          <w:szCs w:val="28"/>
          <w:lang w:val="en-US" w:eastAsia="zh-CN" w:bidi="ar"/>
        </w:rPr>
        <w:t xml:space="preserve">     专      业： </w:t>
      </w:r>
      <w:r>
        <w:rPr>
          <w:rFonts w:hint="eastAsia" w:ascii="仿宋" w:hAnsi="仿宋" w:eastAsia="仿宋" w:cs="Times New Roman"/>
          <w:kern w:val="2"/>
          <w:sz w:val="28"/>
          <w:szCs w:val="28"/>
          <w:u w:val="single"/>
          <w:lang w:val="en-US" w:eastAsia="zh-CN" w:bidi="ar"/>
        </w:rPr>
        <w:t>地球物理学</w:t>
      </w:r>
      <w:r>
        <w:rPr>
          <w:rFonts w:hint="eastAsia" w:ascii="仿宋" w:hAnsi="仿宋" w:eastAsia="仿宋" w:cs="Times New Roman"/>
          <w:kern w:val="2"/>
          <w:sz w:val="28"/>
          <w:szCs w:val="28"/>
          <w:lang w:val="en-US" w:eastAsia="zh-CN" w:bidi="ar"/>
        </w:rPr>
        <w:t xml:space="preserve">   </w:t>
      </w:r>
      <w:r>
        <w:rPr>
          <w:rFonts w:hint="eastAsia" w:ascii="仿宋" w:hAnsi="仿宋" w:eastAsia="仿宋" w:cs="Times New Roman"/>
          <w:kern w:val="2"/>
          <w:sz w:val="28"/>
          <w:szCs w:val="28"/>
          <w:lang w:val="en-US" w:eastAsia="zh-CN" w:bidi="ar"/>
        </w:rPr>
        <w:tab/>
        <w:t/>
      </w:r>
      <w:r>
        <w:rPr>
          <w:rFonts w:hint="eastAsia" w:ascii="仿宋" w:hAnsi="仿宋" w:eastAsia="仿宋" w:cs="Times New Roman"/>
          <w:kern w:val="2"/>
          <w:sz w:val="28"/>
          <w:szCs w:val="28"/>
          <w:lang w:val="en-US" w:eastAsia="zh-CN" w:bidi="ar"/>
        </w:rPr>
        <w:tab/>
        <w:t/>
      </w:r>
      <w:r>
        <w:rPr>
          <w:rFonts w:hint="eastAsia" w:ascii="仿宋" w:hAnsi="仿宋" w:eastAsia="仿宋" w:cs="Times New Roman"/>
          <w:kern w:val="2"/>
          <w:sz w:val="28"/>
          <w:szCs w:val="28"/>
          <w:lang w:val="en-US" w:eastAsia="zh-CN" w:bidi="ar"/>
        </w:rPr>
        <w:tab/>
        <w:t xml:space="preserve"> 年级：  </w:t>
      </w:r>
      <w:r>
        <w:rPr>
          <w:rFonts w:hint="eastAsia" w:ascii="仿宋" w:hAnsi="仿宋" w:eastAsia="仿宋" w:cs="Times New Roman"/>
          <w:kern w:val="2"/>
          <w:sz w:val="28"/>
          <w:szCs w:val="28"/>
          <w:u w:val="single"/>
          <w:lang w:val="en-US" w:eastAsia="zh-CN" w:bidi="ar"/>
        </w:rPr>
        <w:t>2018级</w:t>
      </w:r>
    </w:p>
    <w:p>
      <w:pPr>
        <w:keepNext w:val="0"/>
        <w:keepLines w:val="0"/>
        <w:widowControl w:val="0"/>
        <w:suppressLineNumbers w:val="0"/>
        <w:spacing w:before="0" w:beforeAutospacing="0" w:after="0" w:afterAutospacing="0" w:line="600" w:lineRule="auto"/>
        <w:ind w:left="0" w:right="0" w:firstLine="464"/>
        <w:jc w:val="both"/>
        <w:rPr>
          <w:rFonts w:hint="eastAsia" w:ascii="仿宋" w:hAnsi="仿宋" w:eastAsia="仿宋" w:cs="Times New Roman"/>
          <w:sz w:val="28"/>
          <w:szCs w:val="28"/>
          <w:lang w:val="en-US"/>
        </w:rPr>
      </w:pPr>
      <w:r>
        <w:rPr>
          <w:rFonts w:hint="eastAsia" w:ascii="仿宋" w:hAnsi="仿宋" w:eastAsia="仿宋" w:cs="Times New Roman"/>
          <w:spacing w:val="-24"/>
          <w:kern w:val="2"/>
          <w:sz w:val="28"/>
          <w:szCs w:val="28"/>
          <w:lang w:val="en-US" w:eastAsia="zh-CN" w:bidi="ar"/>
        </w:rPr>
        <w:t xml:space="preserve">       </w:t>
      </w:r>
      <w:r>
        <w:rPr>
          <w:rFonts w:hint="eastAsia" w:ascii="仿宋" w:hAnsi="仿宋" w:eastAsia="仿宋" w:cs="Times New Roman"/>
          <w:spacing w:val="-24"/>
          <w:kern w:val="2"/>
          <w:sz w:val="28"/>
          <w:szCs w:val="28"/>
          <w:lang w:val="en-US" w:eastAsia="zh-CN" w:bidi="ar"/>
        </w:rPr>
        <w:tab/>
        <w:t>研 究 生 姓 名</w:t>
      </w:r>
      <w:r>
        <w:rPr>
          <w:rFonts w:hint="eastAsia" w:ascii="仿宋" w:hAnsi="仿宋" w:eastAsia="仿宋" w:cs="Times New Roman"/>
          <w:kern w:val="2"/>
          <w:sz w:val="28"/>
          <w:szCs w:val="28"/>
          <w:lang w:val="en-US" w:eastAsia="zh-CN" w:bidi="ar"/>
        </w:rPr>
        <w:t xml:space="preserve">：   </w:t>
      </w:r>
      <w:r>
        <w:rPr>
          <w:rFonts w:hint="eastAsia" w:ascii="仿宋" w:hAnsi="仿宋" w:eastAsia="仿宋" w:cs="Times New Roman"/>
          <w:kern w:val="2"/>
          <w:sz w:val="28"/>
          <w:szCs w:val="28"/>
          <w:u w:val="single"/>
          <w:lang w:val="en-US" w:eastAsia="zh-CN" w:bidi="ar"/>
        </w:rPr>
        <w:t>曹华科</w:t>
      </w:r>
      <w:r>
        <w:rPr>
          <w:rFonts w:hint="eastAsia" w:ascii="仿宋" w:hAnsi="仿宋" w:eastAsia="仿宋" w:cs="Times New Roman"/>
          <w:kern w:val="2"/>
          <w:sz w:val="28"/>
          <w:szCs w:val="28"/>
          <w:lang w:val="en-US" w:eastAsia="zh-CN" w:bidi="ar"/>
        </w:rPr>
        <w:t xml:space="preserve">           </w:t>
      </w:r>
      <w:r>
        <w:rPr>
          <w:rFonts w:hint="eastAsia" w:ascii="仿宋" w:hAnsi="仿宋" w:eastAsia="仿宋" w:cs="Times New Roman"/>
          <w:kern w:val="2"/>
          <w:sz w:val="28"/>
          <w:szCs w:val="28"/>
          <w:lang w:val="en-US" w:eastAsia="zh-CN" w:bidi="ar"/>
        </w:rPr>
        <w:tab/>
        <w:t xml:space="preserve"> 学号：</w:t>
      </w:r>
      <w:r>
        <w:rPr>
          <w:rFonts w:hint="eastAsia" w:ascii="仿宋" w:hAnsi="仿宋" w:eastAsia="仿宋" w:cs="Times New Roman"/>
          <w:kern w:val="2"/>
          <w:sz w:val="28"/>
          <w:szCs w:val="28"/>
          <w:u w:val="single"/>
          <w:lang w:val="en-US" w:eastAsia="zh-CN" w:bidi="ar"/>
        </w:rPr>
        <w:t>2018126002</w:t>
      </w:r>
    </w:p>
    <w:p>
      <w:pPr>
        <w:keepNext w:val="0"/>
        <w:keepLines w:val="0"/>
        <w:widowControl w:val="0"/>
        <w:suppressLineNumbers w:val="0"/>
        <w:spacing w:before="0" w:beforeAutospacing="0" w:after="0" w:afterAutospacing="0" w:line="600" w:lineRule="auto"/>
        <w:ind w:left="720" w:right="0" w:firstLine="528" w:firstLineChars="200"/>
        <w:jc w:val="both"/>
        <w:rPr>
          <w:rFonts w:hint="default" w:ascii="仿宋" w:hAnsi="仿宋" w:eastAsia="仿宋" w:cs="Times New Roman"/>
          <w:sz w:val="28"/>
          <w:szCs w:val="28"/>
          <w:lang w:val="en-US"/>
        </w:rPr>
      </w:pPr>
      <w:r>
        <w:rPr>
          <w:rFonts w:hint="eastAsia" w:ascii="仿宋" w:hAnsi="仿宋" w:eastAsia="仿宋" w:cs="Times New Roman"/>
          <w:spacing w:val="-8"/>
          <w:kern w:val="2"/>
          <w:sz w:val="28"/>
          <w:szCs w:val="28"/>
          <w:lang w:val="en-US" w:eastAsia="zh-CN" w:bidi="ar"/>
        </w:rPr>
        <w:t>任课教师姓名</w:t>
      </w:r>
      <w:r>
        <w:rPr>
          <w:rFonts w:hint="eastAsia" w:ascii="仿宋" w:hAnsi="仿宋" w:eastAsia="仿宋" w:cs="Times New Roman"/>
          <w:kern w:val="2"/>
          <w:sz w:val="28"/>
          <w:szCs w:val="28"/>
          <w:lang w:val="en-US" w:eastAsia="zh-CN" w:bidi="ar"/>
        </w:rPr>
        <w:t xml:space="preserve">：   </w:t>
      </w:r>
      <w:r>
        <w:rPr>
          <w:rFonts w:hint="eastAsia" w:ascii="仿宋" w:hAnsi="仿宋" w:eastAsia="仿宋" w:cs="Times New Roman"/>
          <w:kern w:val="2"/>
          <w:sz w:val="28"/>
          <w:szCs w:val="28"/>
          <w:u w:val="single"/>
          <w:lang w:val="en-US" w:eastAsia="zh-CN" w:bidi="ar"/>
        </w:rPr>
        <w:t>包乾宗</w:t>
      </w:r>
    </w:p>
    <w:p>
      <w:pPr>
        <w:keepNext w:val="0"/>
        <w:keepLines w:val="0"/>
        <w:widowControl w:val="0"/>
        <w:suppressLineNumbers w:val="0"/>
        <w:spacing w:before="0" w:beforeAutospacing="0" w:after="0" w:afterAutospacing="0" w:line="300" w:lineRule="auto"/>
        <w:ind w:left="0" w:right="0" w:firstLine="482"/>
        <w:jc w:val="both"/>
        <w:rPr>
          <w:rFonts w:hint="default" w:ascii="Times New Roman" w:hAnsi="Times New Roman" w:eastAsia="宋体" w:cs="Times New Roman"/>
          <w:b/>
          <w:bCs w:val="0"/>
          <w:szCs w:val="20"/>
          <w:lang w:val="en-US"/>
        </w:rPr>
      </w:pPr>
    </w:p>
    <w:p>
      <w:pPr>
        <w:keepNext w:val="0"/>
        <w:keepLines w:val="0"/>
        <w:widowControl w:val="0"/>
        <w:suppressLineNumbers w:val="0"/>
        <w:spacing w:before="0" w:beforeAutospacing="0" w:after="0" w:afterAutospacing="0" w:line="300" w:lineRule="auto"/>
        <w:ind w:left="0" w:right="0" w:firstLine="482"/>
        <w:jc w:val="both"/>
        <w:rPr>
          <w:rFonts w:hint="default" w:ascii="Times New Roman" w:hAnsi="Times New Roman" w:eastAsia="宋体" w:cs="Times New Roman"/>
          <w:b/>
          <w:bCs w:val="0"/>
          <w:szCs w:val="20"/>
          <w:lang w:val="en-US"/>
        </w:rPr>
      </w:pPr>
    </w:p>
    <w:p>
      <w:pPr>
        <w:keepNext w:val="0"/>
        <w:keepLines w:val="0"/>
        <w:widowControl w:val="0"/>
        <w:suppressLineNumbers w:val="0"/>
        <w:spacing w:before="0" w:beforeAutospacing="0" w:after="0" w:afterAutospacing="0" w:line="300" w:lineRule="auto"/>
        <w:ind w:left="0" w:right="0" w:firstLine="482"/>
        <w:jc w:val="center"/>
        <w:rPr>
          <w:rFonts w:hint="default" w:ascii="Times New Roman" w:hAnsi="Times New Roman" w:eastAsia="宋体" w:cs="Times New Roman"/>
          <w:b/>
          <w:bCs w:val="0"/>
          <w:szCs w:val="20"/>
          <w:lang w:val="en-US"/>
        </w:rPr>
      </w:pPr>
    </w:p>
    <w:p>
      <w:pPr>
        <w:keepNext w:val="0"/>
        <w:keepLines w:val="0"/>
        <w:widowControl w:val="0"/>
        <w:suppressLineNumbers w:val="0"/>
        <w:spacing w:before="0" w:beforeAutospacing="0" w:after="0" w:afterAutospacing="0" w:line="300" w:lineRule="auto"/>
        <w:ind w:left="0" w:right="0" w:firstLine="882"/>
        <w:jc w:val="center"/>
        <w:rPr>
          <w:rFonts w:hint="default" w:ascii="Times New Roman" w:hAnsi="Times New Roman" w:eastAsia="宋体" w:cs="Times New Roman"/>
          <w:b/>
          <w:bCs w:val="0"/>
          <w:spacing w:val="100"/>
          <w:szCs w:val="20"/>
          <w:lang w:val="en-US"/>
        </w:rPr>
      </w:pPr>
      <w:r>
        <w:rPr>
          <w:rFonts w:hint="eastAsia" w:ascii="Times New Roman" w:hAnsi="Times New Roman" w:eastAsia="宋体" w:cs="Times New Roman"/>
          <w:b/>
          <w:bCs w:val="0"/>
          <w:spacing w:val="100"/>
          <w:kern w:val="2"/>
          <w:sz w:val="21"/>
          <w:szCs w:val="20"/>
          <w:lang w:val="en-US" w:eastAsia="zh-CN" w:bidi="ar"/>
        </w:rPr>
        <w:t>注意事项</w:t>
      </w:r>
    </w:p>
    <w:p>
      <w:pPr>
        <w:keepNext w:val="0"/>
        <w:keepLines w:val="0"/>
        <w:widowControl w:val="0"/>
        <w:suppressLineNumbers w:val="0"/>
        <w:spacing w:before="0" w:beforeAutospacing="0" w:after="0" w:afterAutospacing="0" w:line="300" w:lineRule="auto"/>
        <w:ind w:left="0" w:right="0" w:firstLine="482"/>
        <w:jc w:val="center"/>
        <w:rPr>
          <w:rFonts w:hint="default" w:ascii="Times New Roman" w:hAnsi="Times New Roman" w:eastAsia="宋体" w:cs="Times New Roman"/>
          <w:b/>
          <w:bCs w:val="0"/>
          <w:szCs w:val="20"/>
          <w:lang w:val="en-US"/>
        </w:rPr>
      </w:pPr>
    </w:p>
    <w:p>
      <w:pPr>
        <w:keepNext w:val="0"/>
        <w:keepLines w:val="0"/>
        <w:widowControl w:val="0"/>
        <w:suppressLineNumbers w:val="0"/>
        <w:spacing w:before="0" w:beforeAutospacing="0" w:after="156" w:afterAutospacing="0" w:line="300" w:lineRule="auto"/>
        <w:ind w:left="0" w:right="0" w:firstLine="482"/>
        <w:jc w:val="both"/>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t xml:space="preserve">       1</w:t>
      </w:r>
      <w:r>
        <w:rPr>
          <w:rFonts w:hint="eastAsia" w:ascii="Times New Roman" w:hAnsi="Times New Roman" w:eastAsia="宋体" w:cs="Times New Roman"/>
          <w:b/>
          <w:bCs w:val="0"/>
          <w:kern w:val="2"/>
          <w:sz w:val="21"/>
          <w:szCs w:val="21"/>
          <w:lang w:val="en-US" w:eastAsia="zh-CN" w:bidi="ar"/>
        </w:rPr>
        <w:t>．答题必须写清题号；</w:t>
      </w:r>
    </w:p>
    <w:p>
      <w:pPr>
        <w:keepNext w:val="0"/>
        <w:keepLines w:val="0"/>
        <w:widowControl w:val="0"/>
        <w:suppressLineNumbers w:val="0"/>
        <w:spacing w:before="0" w:beforeAutospacing="0" w:after="156" w:afterAutospacing="0" w:line="300" w:lineRule="auto"/>
        <w:ind w:left="0" w:right="0" w:firstLine="482"/>
        <w:jc w:val="both"/>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t xml:space="preserve">       2</w:t>
      </w:r>
      <w:r>
        <w:rPr>
          <w:rFonts w:hint="eastAsia" w:ascii="Times New Roman" w:hAnsi="Times New Roman" w:eastAsia="宋体" w:cs="Times New Roman"/>
          <w:b/>
          <w:bCs w:val="0"/>
          <w:kern w:val="2"/>
          <w:sz w:val="21"/>
          <w:szCs w:val="21"/>
          <w:lang w:val="en-US" w:eastAsia="zh-CN" w:bidi="ar"/>
        </w:rPr>
        <w:t>．字迹要清楚，保持卷面清洁；</w:t>
      </w:r>
    </w:p>
    <w:p>
      <w:pPr>
        <w:keepNext w:val="0"/>
        <w:keepLines w:val="0"/>
        <w:widowControl w:val="0"/>
        <w:suppressLineNumbers w:val="0"/>
        <w:spacing w:before="0" w:beforeAutospacing="0" w:after="156" w:afterAutospacing="0" w:line="300" w:lineRule="auto"/>
        <w:ind w:left="0" w:right="0" w:firstLine="482"/>
        <w:jc w:val="both"/>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t xml:space="preserve">       3</w:t>
      </w:r>
      <w:r>
        <w:rPr>
          <w:rFonts w:hint="eastAsia" w:ascii="Times New Roman" w:hAnsi="Times New Roman" w:eastAsia="宋体" w:cs="Times New Roman"/>
          <w:b/>
          <w:bCs w:val="0"/>
          <w:kern w:val="2"/>
          <w:sz w:val="21"/>
          <w:szCs w:val="21"/>
          <w:lang w:val="en-US" w:eastAsia="zh-CN" w:bidi="ar"/>
        </w:rPr>
        <w:t>．试题随试卷交回；</w:t>
      </w:r>
    </w:p>
    <w:p>
      <w:pPr>
        <w:keepNext w:val="0"/>
        <w:keepLines w:val="0"/>
        <w:widowControl w:val="0"/>
        <w:suppressLineNumbers w:val="0"/>
        <w:spacing w:before="0" w:beforeAutospacing="0" w:after="156" w:afterAutospacing="0" w:line="300" w:lineRule="auto"/>
        <w:ind w:left="0" w:right="0" w:firstLine="482"/>
        <w:jc w:val="both"/>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t xml:space="preserve">       4</w:t>
      </w:r>
      <w:r>
        <w:rPr>
          <w:rFonts w:hint="eastAsia" w:ascii="Times New Roman" w:hAnsi="Times New Roman" w:eastAsia="宋体" w:cs="Times New Roman"/>
          <w:b/>
          <w:bCs w:val="0"/>
          <w:kern w:val="2"/>
          <w:sz w:val="21"/>
          <w:szCs w:val="21"/>
          <w:lang w:val="en-US" w:eastAsia="zh-CN" w:bidi="ar"/>
        </w:rPr>
        <w:t>．考试课按百分制评分，考查课按</w:t>
      </w:r>
      <w:r>
        <w:rPr>
          <w:rFonts w:hint="default" w:ascii="Times New Roman" w:hAnsi="Times New Roman" w:eastAsia="宋体" w:cs="Times New Roman"/>
          <w:b/>
          <w:bCs w:val="0"/>
          <w:kern w:val="2"/>
          <w:sz w:val="21"/>
          <w:szCs w:val="21"/>
          <w:lang w:val="en-US" w:eastAsia="zh-CN" w:bidi="ar"/>
        </w:rPr>
        <w:t>5</w:t>
      </w:r>
      <w:r>
        <w:rPr>
          <w:rFonts w:hint="eastAsia" w:ascii="Times New Roman" w:hAnsi="Times New Roman" w:eastAsia="宋体" w:cs="Times New Roman"/>
          <w:b/>
          <w:bCs w:val="0"/>
          <w:kern w:val="2"/>
          <w:sz w:val="21"/>
          <w:szCs w:val="21"/>
          <w:lang w:val="en-US" w:eastAsia="zh-CN" w:bidi="ar"/>
        </w:rPr>
        <w:t>级分制评分；</w:t>
      </w:r>
    </w:p>
    <w:p>
      <w:pPr>
        <w:keepNext w:val="0"/>
        <w:keepLines w:val="0"/>
        <w:widowControl w:val="0"/>
        <w:suppressLineNumbers w:val="0"/>
        <w:spacing w:before="0" w:beforeAutospacing="0" w:after="156" w:afterAutospacing="0" w:line="300" w:lineRule="auto"/>
        <w:ind w:left="843" w:right="0" w:hanging="843" w:hangingChars="400"/>
        <w:jc w:val="both"/>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t xml:space="preserve">            5</w:t>
      </w:r>
      <w:r>
        <w:rPr>
          <w:rFonts w:hint="eastAsia" w:ascii="Times New Roman" w:hAnsi="Times New Roman" w:eastAsia="宋体" w:cs="Times New Roman"/>
          <w:b/>
          <w:bCs w:val="0"/>
          <w:kern w:val="2"/>
          <w:sz w:val="21"/>
          <w:szCs w:val="21"/>
          <w:lang w:val="en-US" w:eastAsia="zh-CN" w:bidi="ar"/>
        </w:rPr>
        <w:t>．阅完卷后，一周内将试卷、试题、成绩单由任课教师签名后，送有关部门。</w:t>
      </w:r>
      <w:bookmarkEnd w:id="0"/>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b/>
          <w:bCs w:val="0"/>
          <w:szCs w:val="21"/>
          <w:lang w:val="en-US"/>
        </w:rPr>
      </w:pPr>
      <w:r>
        <w:rPr>
          <w:rFonts w:hint="default" w:ascii="Times New Roman" w:hAnsi="Times New Roman" w:eastAsia="宋体" w:cs="Times New Roman"/>
          <w:b/>
          <w:bCs w:val="0"/>
          <w:kern w:val="2"/>
          <w:sz w:val="21"/>
          <w:szCs w:val="21"/>
          <w:lang w:val="en-US" w:eastAsia="zh-CN" w:bidi="ar"/>
        </w:rPr>
        <w:br w:type="page"/>
      </w:r>
    </w:p>
    <w:p>
      <w:pPr>
        <w:jc w:val="center"/>
        <w:rPr>
          <w:rFonts w:eastAsia="黑体"/>
          <w:b/>
          <w:sz w:val="32"/>
          <w:szCs w:val="32"/>
        </w:rPr>
      </w:pPr>
      <w:r>
        <w:rPr>
          <w:rFonts w:hint="eastAsia" w:eastAsia="黑体"/>
          <w:b/>
          <w:sz w:val="32"/>
          <w:szCs w:val="32"/>
        </w:rPr>
        <w:t>基于反函数原理的复杂发射源瞬变电磁场到电阻率的转换算法</w:t>
      </w:r>
    </w:p>
    <w:p>
      <w:pPr>
        <w:jc w:val="center"/>
        <w:rPr>
          <w:rFonts w:eastAsia="黑体"/>
          <w:b/>
          <w:sz w:val="32"/>
          <w:szCs w:val="32"/>
        </w:rPr>
      </w:pPr>
    </w:p>
    <w:p>
      <w:pPr>
        <w:spacing w:line="312" w:lineRule="auto"/>
      </w:pPr>
      <w:r>
        <w:rPr>
          <w:rFonts w:hint="eastAsia"/>
          <w:b/>
          <w:bCs/>
        </w:rPr>
        <w:t xml:space="preserve">摘要  </w:t>
      </w:r>
      <w:r>
        <w:rPr>
          <w:rFonts w:hint="eastAsia"/>
        </w:rPr>
        <w:t>理论研究中一般都是在发射波为阶跃波的情况进行讨论的，并且在航空瞬变电磁法中，对于任意发射波形的研究也很少会提到伪随机波。本文针对一维的二层模型和三层模型对半正弦波、三角波、梯形波和伪随机波的关断时间进行研究，并利用利用基于反函数原理的视电阻率方法进行定义，发现各个波形都具有良好的成像结果。用不同截断时间的梯形波替换矩形波进行定义，会导致前期的电阻率偏大，也不利于解释。随后利用各个波形的三维正演的数据进行视电阻率定义，发现半正弦波、三角波和梯形波虽然都能较好的反映异常的地表位置，但会导致异常出现的时间提前和拉伸，而伪随机波能得到较好的成像效果，并且与阶跃波最接近，是最利于解释的。</w:t>
      </w:r>
    </w:p>
    <w:p>
      <w:pPr>
        <w:spacing w:line="312" w:lineRule="auto"/>
      </w:pPr>
      <w:r>
        <w:rPr>
          <w:rFonts w:hint="eastAsia"/>
          <w:b/>
          <w:bCs/>
        </w:rPr>
        <w:t>关键词</w:t>
      </w:r>
      <w:r>
        <w:rPr>
          <w:rFonts w:hint="eastAsia"/>
        </w:rPr>
        <w:t>：任意发射波形 伪随机波 反函数 视电阻率定义</w:t>
      </w:r>
    </w:p>
    <w:p/>
    <w:p/>
    <w:p>
      <w:pPr>
        <w:outlineLvl w:val="2"/>
        <w:rPr>
          <w:sz w:val="30"/>
          <w:szCs w:val="30"/>
        </w:rPr>
      </w:pPr>
      <w:r>
        <w:rPr>
          <w:rFonts w:hint="eastAsia"/>
          <w:sz w:val="30"/>
          <w:szCs w:val="30"/>
        </w:rPr>
        <w:t>1.引言</w:t>
      </w:r>
    </w:p>
    <w:p>
      <w:pPr>
        <w:spacing w:line="312" w:lineRule="auto"/>
        <w:ind w:firstLine="420" w:firstLineChars="200"/>
      </w:pPr>
      <w:r>
        <w:rPr>
          <w:rFonts w:hint="eastAsia"/>
        </w:rPr>
        <w:t>近年来，瞬变电磁法得到了广泛的发展和应用，但是往往在理论分析的时候，一般用的是阶跃波的响应，而实际勘探过程中，是不可能制造一个无限长的阶跃波电流，也无法制造变化迅速的电流。尤其对于航空瞬变电磁法而言，由于通常为了得到较好的勘探效果，会发射非常大的电流，根据已知的航空瞬变电磁法的仪器，其发射偶极矩往往可以达到几十万</w:t>
      </w:r>
      <w:r>
        <w:rPr>
          <w:rFonts w:hint="eastAsia"/>
          <w:position w:val="-6"/>
        </w:rPr>
        <w:object>
          <v:shape id="_x0000_i1025" o:spt="75" type="#_x0000_t75" style="height:16pt;width:25.35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r>
        <w:rPr>
          <w:rFonts w:hint="eastAsia"/>
        </w:rPr>
        <w:t>，这么大的电流难以保证其电流一直平缓和快速变换，所以研究复杂的发射波形具有很大的实践意义。</w:t>
      </w:r>
    </w:p>
    <w:p>
      <w:pPr>
        <w:spacing w:line="312" w:lineRule="auto"/>
        <w:ind w:firstLine="420" w:firstLineChars="200"/>
      </w:pPr>
      <w:r>
        <w:rPr>
          <w:rFonts w:hint="eastAsia"/>
        </w:rPr>
        <w:t>Liu</w:t>
      </w:r>
      <w:r>
        <w:rPr>
          <w:vertAlign w:val="superscript"/>
        </w:rPr>
        <w:fldChar w:fldCharType="begin"/>
      </w:r>
      <w:r>
        <w:rPr>
          <w:vertAlign w:val="superscript"/>
        </w:rPr>
        <w:instrText xml:space="preserve"> </w:instrText>
      </w:r>
      <w:r>
        <w:rPr>
          <w:rFonts w:hint="eastAsia"/>
          <w:vertAlign w:val="superscript"/>
        </w:rPr>
        <w:instrText xml:space="preserve">REF _Ref8587296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研究了矩形波、半正弦波、三角波和梯形波在off-time时刻在全空间的情况下，导线回线模型的响应变化规律，给出一个针对不同模型进行选取最佳波形的原则。陈曙东</w:t>
      </w:r>
      <w:r>
        <w:rPr>
          <w:vertAlign w:val="superscript"/>
        </w:rPr>
        <w:fldChar w:fldCharType="begin"/>
      </w:r>
      <w:r>
        <w:rPr>
          <w:vertAlign w:val="superscript"/>
        </w:rPr>
        <w:instrText xml:space="preserve"> </w:instrText>
      </w:r>
      <w:r>
        <w:rPr>
          <w:rFonts w:hint="eastAsia"/>
          <w:vertAlign w:val="superscript"/>
        </w:rPr>
        <w:instrText xml:space="preserve">REF _Ref8587471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在off-time的基础上研究了on-time情况下的响应变化特征，分析得到了半正弦波和三角波，在on-time时段测量能提高对高电导率的目标体的分辨率。殷长春</w:t>
      </w:r>
      <w:r>
        <w:rPr>
          <w:vertAlign w:val="superscript"/>
        </w:rPr>
        <w:fldChar w:fldCharType="begin"/>
      </w:r>
      <w:r>
        <w:rPr>
          <w:vertAlign w:val="superscript"/>
        </w:rPr>
        <w:instrText xml:space="preserve"> </w:instrText>
      </w:r>
      <w:r>
        <w:rPr>
          <w:rFonts w:hint="eastAsia"/>
          <w:vertAlign w:val="superscript"/>
        </w:rPr>
        <w:instrText xml:space="preserve">REF _Ref8587592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等人利用时间域的阶跃波响应或脉冲响应和各种发射波形的电流进行褶积运算得到各种发射波形的时间域响应，分析得到由于脉冲响应在早期存在奇异性，会造成计算的不准确，而利用阶跃波响应和电流的褶积响应可以得到更稳定，精确的响应。智庆全</w:t>
      </w:r>
      <w:r>
        <w:rPr>
          <w:vertAlign w:val="superscript"/>
        </w:rPr>
        <w:fldChar w:fldCharType="begin"/>
      </w:r>
      <w:r>
        <w:rPr>
          <w:vertAlign w:val="superscript"/>
        </w:rPr>
        <w:instrText xml:space="preserve"> </w:instrText>
      </w:r>
      <w:r>
        <w:rPr>
          <w:rFonts w:hint="eastAsia"/>
          <w:vertAlign w:val="superscript"/>
        </w:rPr>
        <w:instrText xml:space="preserve">REF _Ref8587657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、齐彦福</w:t>
      </w:r>
      <w:r>
        <w:rPr>
          <w:vertAlign w:val="superscript"/>
        </w:rPr>
        <w:fldChar w:fldCharType="begin"/>
      </w:r>
      <w:r>
        <w:rPr>
          <w:vertAlign w:val="superscript"/>
        </w:rPr>
        <w:instrText xml:space="preserve"> </w:instrText>
      </w:r>
      <w:r>
        <w:rPr>
          <w:rFonts w:hint="eastAsia"/>
          <w:vertAlign w:val="superscript"/>
        </w:rPr>
        <w:instrText xml:space="preserve">REF _Ref8587704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等人分别在MTEM装置中通过利用一系列的移位方波合成m序列的伪随机波，得到抗干扰能力强的正演响应。在三维正演方面，涂小磊</w:t>
      </w:r>
      <w:r>
        <w:rPr>
          <w:vertAlign w:val="superscript"/>
        </w:rPr>
        <w:fldChar w:fldCharType="begin"/>
      </w:r>
      <w:r>
        <w:rPr>
          <w:vertAlign w:val="superscript"/>
        </w:rPr>
        <w:instrText xml:space="preserve"> </w:instrText>
      </w:r>
      <w:r>
        <w:rPr>
          <w:rFonts w:hint="eastAsia"/>
          <w:vertAlign w:val="superscript"/>
        </w:rPr>
        <w:instrText xml:space="preserve">REF _Ref8587757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利用有限差分法得到阶跃波、脉冲波响应，最后通过褶积运算得到各个波形的响应。齐彦福</w:t>
      </w:r>
      <w:r>
        <w:rPr>
          <w:vertAlign w:val="superscript"/>
        </w:rPr>
        <w:fldChar w:fldCharType="begin"/>
      </w:r>
      <w:r>
        <w:rPr>
          <w:vertAlign w:val="superscript"/>
        </w:rPr>
        <w:instrText xml:space="preserve"> </w:instrText>
      </w:r>
      <w:r>
        <w:rPr>
          <w:rFonts w:hint="eastAsia"/>
          <w:vertAlign w:val="superscript"/>
        </w:rPr>
        <w:instrText xml:space="preserve">REF _Ref8587810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研究了时间域的有限单元法下，通过直接改变加载的每个时刻的电流大小而成功地模拟出了各种复杂波形的时间域响应，该方法比利用对电流的二阶导数进行褶积的方法更加稳定。</w:t>
      </w:r>
    </w:p>
    <w:p>
      <w:pPr>
        <w:spacing w:line="312" w:lineRule="auto"/>
        <w:ind w:firstLine="420"/>
        <w:rPr>
          <w:szCs w:val="21"/>
        </w:rPr>
      </w:pPr>
      <w:r>
        <w:rPr>
          <w:rFonts w:hint="eastAsia"/>
        </w:rPr>
        <w:t>在电磁探测中，由于视电阻率方法成像快，成果直观，所以在野外工作中得到了广发的应用。1970年，</w:t>
      </w:r>
      <w:r>
        <w:rPr>
          <w:rFonts w:ascii="Times New Roman" w:hAnsi="Times New Roman"/>
        </w:rPr>
        <w:t>Kaufman A. A. &amp; Morozova G. M</w:t>
      </w:r>
      <w:r>
        <w:rPr>
          <w:rFonts w:hint="eastAsia" w:ascii="宋体" w:hAnsi="宋体"/>
          <w:vertAlign w:val="superscript"/>
        </w:rPr>
        <w:t xml:space="preserve"> </w:t>
      </w:r>
      <w:r>
        <w:rPr>
          <w:rFonts w:ascii="宋体" w:hAnsi="宋体"/>
        </w:rPr>
        <w:fldChar w:fldCharType="begin"/>
      </w:r>
      <w:r>
        <w:rPr>
          <w:rFonts w:ascii="宋体" w:hAnsi="宋体"/>
          <w:vertAlign w:val="superscript"/>
        </w:rPr>
        <w:instrText xml:space="preserve"> </w:instrText>
      </w:r>
      <w:r>
        <w:rPr>
          <w:rFonts w:hint="eastAsia" w:ascii="宋体" w:hAnsi="宋体"/>
          <w:vertAlign w:val="superscript"/>
        </w:rPr>
        <w:instrText xml:space="preserve">REF _Ref8587828 \r \h</w:instrText>
      </w:r>
      <w:r>
        <w:rPr>
          <w:rFonts w:ascii="宋体" w:hAnsi="宋体"/>
          <w:vertAlign w:val="superscript"/>
        </w:rPr>
        <w:instrText xml:space="preserve"> </w:instrText>
      </w:r>
      <w:r>
        <w:rPr>
          <w:rFonts w:ascii="宋体" w:hAnsi="宋体"/>
        </w:rPr>
        <w:fldChar w:fldCharType="separate"/>
      </w:r>
      <w:r>
        <w:rPr>
          <w:rFonts w:ascii="宋体" w:hAnsi="宋体"/>
          <w:vertAlign w:val="superscript"/>
        </w:rPr>
        <w:t>[8]</w:t>
      </w:r>
      <w:r>
        <w:rPr>
          <w:rFonts w:ascii="宋体" w:hAnsi="宋体"/>
        </w:rPr>
        <w:fldChar w:fldCharType="end"/>
      </w:r>
      <w:r>
        <w:rPr>
          <w:rFonts w:hint="eastAsia" w:ascii="Times New Roman" w:hAnsi="Times New Roman"/>
        </w:rPr>
        <w:t>就提出了利用中心回线装置的均匀半空情况下衰减电压的第一渐进式来定义视电阻率。1980年，</w:t>
      </w:r>
      <w:bookmarkStart w:id="1" w:name="OLE_LINK1"/>
      <w:bookmarkStart w:id="2" w:name="OLE_LINK2"/>
      <w:r>
        <w:rPr>
          <w:rFonts w:ascii="Times New Roman" w:hAnsi="Times New Roman"/>
        </w:rPr>
        <w:t>B. R. Spies &amp; A. P. Raiche</w:t>
      </w:r>
      <w:bookmarkEnd w:id="1"/>
      <w:bookmarkEnd w:id="2"/>
      <w:r>
        <w:rPr>
          <w:rFonts w:ascii="Times New Roman" w:hAnsi="Times New Roman"/>
          <w:vertAlign w:val="superscript"/>
        </w:rPr>
        <w:fldChar w:fldCharType="begin"/>
      </w:r>
      <w:r>
        <w:rPr>
          <w:rFonts w:ascii="Times New Roman" w:hAnsi="Times New Roman"/>
          <w:vertAlign w:val="superscript"/>
        </w:rPr>
        <w:instrText xml:space="preserve"> REF _Ref8586794 \r \h  \* MERGEFORMAT </w:instrText>
      </w:r>
      <w:r>
        <w:rPr>
          <w:rFonts w:ascii="Times New Roman" w:hAnsi="Times New Roman"/>
          <w:vertAlign w:val="superscript"/>
        </w:rPr>
        <w:fldChar w:fldCharType="separate"/>
      </w:r>
      <w:r>
        <w:rPr>
          <w:rFonts w:ascii="Times New Roman" w:hAnsi="Times New Roman"/>
          <w:vertAlign w:val="superscript"/>
        </w:rPr>
        <w:t>[9]</w:t>
      </w:r>
      <w:r>
        <w:rPr>
          <w:rFonts w:ascii="Times New Roman" w:hAnsi="Times New Roman"/>
          <w:vertAlign w:val="superscript"/>
        </w:rPr>
        <w:fldChar w:fldCharType="end"/>
      </w:r>
      <w:r>
        <w:rPr>
          <w:rFonts w:hint="eastAsia" w:ascii="Times New Roman" w:hAnsi="Times New Roman"/>
        </w:rPr>
        <w:t>基于反函数和泰勒公式展开的基础上计算得到了9阶近似项，并利用最优化方法计算得到各个系数，从而实现了晚期的视电阻率定义。随后，在1981年，</w:t>
      </w:r>
      <w:r>
        <w:rPr>
          <w:rFonts w:ascii="Times New Roman" w:hAnsi="Times New Roman"/>
        </w:rPr>
        <w:t>B. R. Spies &amp; A. P. Raiche</w:t>
      </w:r>
      <w:r>
        <w:rPr>
          <w:rFonts w:ascii="Times New Roman" w:hAnsi="Times New Roman"/>
          <w:vertAlign w:val="superscript"/>
        </w:rPr>
        <w:fldChar w:fldCharType="begin"/>
      </w:r>
      <w:r>
        <w:rPr>
          <w:rFonts w:ascii="Times New Roman" w:hAnsi="Times New Roman"/>
          <w:vertAlign w:val="superscript"/>
        </w:rPr>
        <w:instrText xml:space="preserve"> REF _Ref8587882 \r \h  \* MERGEFORMAT </w:instrText>
      </w:r>
      <w:r>
        <w:rPr>
          <w:rFonts w:ascii="Times New Roman" w:hAnsi="Times New Roman"/>
          <w:vertAlign w:val="superscript"/>
        </w:rPr>
        <w:fldChar w:fldCharType="separate"/>
      </w:r>
      <w:r>
        <w:rPr>
          <w:rFonts w:ascii="Times New Roman" w:hAnsi="Times New Roman"/>
          <w:vertAlign w:val="superscript"/>
        </w:rPr>
        <w:t>[10]</w:t>
      </w:r>
      <w:r>
        <w:rPr>
          <w:rFonts w:ascii="Times New Roman" w:hAnsi="Times New Roman"/>
          <w:vertAlign w:val="superscript"/>
        </w:rPr>
        <w:fldChar w:fldCharType="end"/>
      </w:r>
      <w:r>
        <w:rPr>
          <w:rFonts w:hint="eastAsia" w:ascii="Times New Roman" w:hAnsi="Times New Roman"/>
        </w:rPr>
        <w:t>又提出了利用迭代方法计算出了中心回线瞬变电磁全时段视电阻率。殷长春、朴化荣</w:t>
      </w:r>
      <w:r>
        <w:rPr>
          <w:rFonts w:ascii="Times New Roman" w:hAnsi="Times New Roman"/>
          <w:vertAlign w:val="superscript"/>
        </w:rPr>
        <w:fldChar w:fldCharType="begin"/>
      </w:r>
      <w:r>
        <w:rPr>
          <w:rFonts w:ascii="Times New Roman" w:hAnsi="Times New Roman"/>
          <w:vertAlign w:val="superscript"/>
        </w:rPr>
        <w:instrText xml:space="preserve"> </w:instrText>
      </w:r>
      <w:r>
        <w:rPr>
          <w:rFonts w:hint="eastAsia" w:ascii="Times New Roman" w:hAnsi="Times New Roman"/>
          <w:vertAlign w:val="superscript"/>
        </w:rPr>
        <w:instrText xml:space="preserve">REF _Ref8587927 \r \h</w:instrText>
      </w:r>
      <w:r>
        <w:rPr>
          <w:rFonts w:ascii="Times New Roman" w:hAnsi="Times New Roman"/>
          <w:vertAlign w:val="superscript"/>
        </w:rPr>
        <w:instrText xml:space="preserve">  \* MERGEFORMAT </w:instrText>
      </w:r>
      <w:r>
        <w:rPr>
          <w:rFonts w:ascii="Times New Roman" w:hAnsi="Times New Roman"/>
          <w:vertAlign w:val="superscript"/>
        </w:rPr>
        <w:fldChar w:fldCharType="separate"/>
      </w:r>
      <w:r>
        <w:rPr>
          <w:rFonts w:ascii="Times New Roman" w:hAnsi="Times New Roman"/>
          <w:vertAlign w:val="superscript"/>
        </w:rPr>
        <w:t>[11]</w:t>
      </w:r>
      <w:r>
        <w:rPr>
          <w:rFonts w:ascii="Times New Roman" w:hAnsi="Times New Roman"/>
          <w:vertAlign w:val="superscript"/>
        </w:rPr>
        <w:fldChar w:fldCharType="end"/>
      </w:r>
      <w:r>
        <w:rPr>
          <w:rFonts w:hint="eastAsia" w:ascii="Times New Roman" w:hAnsi="Times New Roman"/>
        </w:rPr>
        <w:t>系统地讨论了电磁法中传统视电阻率定义的基本原则，对比了不同视电阻率定义的特点，研究了全区视电阻率定义的思想、方法，并分析了全区视电阻率定义中的假极值问题。白登海</w:t>
      </w:r>
      <w:r>
        <w:rPr>
          <w:rFonts w:ascii="Times New Roman" w:hAnsi="Times New Roman"/>
          <w:vertAlign w:val="superscript"/>
        </w:rPr>
        <w:fldChar w:fldCharType="begin"/>
      </w:r>
      <w:r>
        <w:rPr>
          <w:rFonts w:ascii="Times New Roman" w:hAnsi="Times New Roman"/>
          <w:vertAlign w:val="superscript"/>
        </w:rPr>
        <w:instrText xml:space="preserve"> </w:instrText>
      </w:r>
      <w:r>
        <w:rPr>
          <w:rFonts w:hint="eastAsia" w:ascii="Times New Roman" w:hAnsi="Times New Roman"/>
          <w:vertAlign w:val="superscript"/>
        </w:rPr>
        <w:instrText xml:space="preserve">REF _Ref8587981 \r \h</w:instrText>
      </w:r>
      <w:r>
        <w:rPr>
          <w:rFonts w:ascii="Times New Roman" w:hAnsi="Times New Roman"/>
          <w:vertAlign w:val="superscript"/>
        </w:rPr>
        <w:instrText xml:space="preserve">  \* MERGEFORMAT </w:instrText>
      </w:r>
      <w:r>
        <w:rPr>
          <w:rFonts w:ascii="Times New Roman" w:hAnsi="Times New Roman"/>
          <w:vertAlign w:val="superscript"/>
        </w:rPr>
        <w:fldChar w:fldCharType="separate"/>
      </w:r>
      <w:r>
        <w:rPr>
          <w:rFonts w:ascii="Times New Roman" w:hAnsi="Times New Roman"/>
          <w:vertAlign w:val="superscript"/>
        </w:rPr>
        <w:t>[12]</w:t>
      </w:r>
      <w:r>
        <w:rPr>
          <w:rFonts w:ascii="Times New Roman" w:hAnsi="Times New Roman"/>
          <w:vertAlign w:val="superscript"/>
        </w:rPr>
        <w:fldChar w:fldCharType="end"/>
      </w:r>
      <w:r>
        <w:rPr>
          <w:rFonts w:hint="eastAsia" w:ascii="Times New Roman" w:hAnsi="Times New Roman"/>
        </w:rPr>
        <w:t>通过分析了中心回线装置在均匀半空间下的解析式子中的核函数的表现形式，利用迭代方法实现了将计算时间分为早期、过渡期和晚期，并成功的对早期和晚期进行视电阻率定义，但在不存在对应的视电阻率的过渡段，没有很好的办法去解决。李建平</w:t>
      </w:r>
      <w:r>
        <w:rPr>
          <w:rFonts w:ascii="Times New Roman" w:hAnsi="Times New Roman"/>
          <w:vertAlign w:val="superscript"/>
        </w:rPr>
        <w:fldChar w:fldCharType="begin"/>
      </w:r>
      <w:r>
        <w:rPr>
          <w:rFonts w:ascii="Times New Roman" w:hAnsi="Times New Roman"/>
          <w:vertAlign w:val="superscript"/>
        </w:rPr>
        <w:instrText xml:space="preserve"> </w:instrText>
      </w:r>
      <w:r>
        <w:rPr>
          <w:rFonts w:hint="eastAsia" w:ascii="Times New Roman" w:hAnsi="Times New Roman"/>
          <w:vertAlign w:val="superscript"/>
        </w:rPr>
        <w:instrText xml:space="preserve">REF _Ref8588041 \r \h</w:instrText>
      </w:r>
      <w:r>
        <w:rPr>
          <w:rFonts w:ascii="Times New Roman" w:hAnsi="Times New Roman"/>
          <w:vertAlign w:val="superscript"/>
        </w:rPr>
        <w:instrText xml:space="preserve">  \* MERGEFORMAT </w:instrText>
      </w:r>
      <w:r>
        <w:rPr>
          <w:rFonts w:ascii="Times New Roman" w:hAnsi="Times New Roman"/>
          <w:vertAlign w:val="superscript"/>
        </w:rPr>
        <w:fldChar w:fldCharType="separate"/>
      </w:r>
      <w:r>
        <w:rPr>
          <w:rFonts w:ascii="Times New Roman" w:hAnsi="Times New Roman"/>
          <w:vertAlign w:val="superscript"/>
        </w:rPr>
        <w:t>[13]</w:t>
      </w:r>
      <w:r>
        <w:rPr>
          <w:rFonts w:ascii="Times New Roman" w:hAnsi="Times New Roman"/>
          <w:vertAlign w:val="superscript"/>
        </w:rPr>
        <w:fldChar w:fldCharType="end"/>
      </w:r>
      <w:r>
        <w:rPr>
          <w:rFonts w:hint="eastAsia" w:ascii="Times New Roman" w:hAnsi="Times New Roman"/>
        </w:rPr>
        <w:t>提出将任意形状回线的垂直磁场分解成多个水平电偶极子的锤子磁场的叠加，并对水平电偶极子的垂直磁场进行分析从而得到了任意形状回线的全区视电阻率定义。张莹莹</w:t>
      </w:r>
      <w:r>
        <w:rPr>
          <w:rFonts w:ascii="Times New Roman" w:hAnsi="Times New Roman"/>
          <w:vertAlign w:val="superscript"/>
        </w:rPr>
        <w:fldChar w:fldCharType="begin"/>
      </w:r>
      <w:r>
        <w:rPr>
          <w:rFonts w:ascii="Times New Roman" w:hAnsi="Times New Roman"/>
          <w:vertAlign w:val="superscript"/>
        </w:rPr>
        <w:instrText xml:space="preserve"> </w:instrText>
      </w:r>
      <w:r>
        <w:rPr>
          <w:rFonts w:hint="eastAsia" w:ascii="Times New Roman" w:hAnsi="Times New Roman"/>
          <w:vertAlign w:val="superscript"/>
        </w:rPr>
        <w:instrText xml:space="preserve">REF _Ref8588090 \r \h</w:instrText>
      </w:r>
      <w:r>
        <w:rPr>
          <w:rFonts w:ascii="Times New Roman" w:hAnsi="Times New Roman"/>
          <w:vertAlign w:val="superscript"/>
        </w:rPr>
        <w:instrText xml:space="preserve">  \* MERGEFORMAT </w:instrText>
      </w:r>
      <w:r>
        <w:rPr>
          <w:rFonts w:ascii="Times New Roman" w:hAnsi="Times New Roman"/>
          <w:vertAlign w:val="superscript"/>
        </w:rPr>
        <w:fldChar w:fldCharType="separate"/>
      </w:r>
      <w:r>
        <w:rPr>
          <w:rFonts w:ascii="Times New Roman" w:hAnsi="Times New Roman"/>
          <w:vertAlign w:val="superscript"/>
        </w:rPr>
        <w:t>[14]</w:t>
      </w:r>
      <w:r>
        <w:rPr>
          <w:rFonts w:ascii="Times New Roman" w:hAnsi="Times New Roman"/>
          <w:vertAlign w:val="superscript"/>
        </w:rPr>
        <w:fldChar w:fldCharType="end"/>
      </w:r>
      <w:r>
        <w:rPr>
          <w:rFonts w:hint="eastAsia" w:ascii="Times New Roman" w:hAnsi="Times New Roman"/>
        </w:rPr>
        <w:t>利用最小曲率插值方法实现了地空瞬变电磁法全区、全期的视电阻率定义。但是上面的视电阻率定义都是基于阶跃波进行讨论，但是在实际情况中，往往用的又不会是阶跃波，此时如果还按照阶跃波的方法进行成像解释的话，可能会出现不可预料的错误。</w:t>
      </w:r>
    </w:p>
    <w:p>
      <w:pPr>
        <w:spacing w:line="312" w:lineRule="auto"/>
        <w:ind w:firstLine="420" w:firstLineChars="200"/>
      </w:pPr>
      <w:r>
        <w:rPr>
          <w:rFonts w:hint="eastAsia"/>
        </w:rPr>
        <w:t>虽然目前国内做的复杂波形响应的处理解释有直接利用响应曲线直接进行解释（殷长春）或者进行反演解释（齐彦福），但响应曲线可能不够直观，难以较好的定位到异常的位置，而反演的时间又过于漫长，显然不适用于现场资料处理的情况，</w:t>
      </w:r>
      <w:r>
        <w:rPr>
          <w:rFonts w:hint="eastAsia" w:ascii="Times New Roman" w:hAnsi="Times New Roman"/>
        </w:rPr>
        <w:t>所以针对这种现实情况，有必要对各种复杂波形的视电阻率定义进行深入的研究，在</w:t>
      </w:r>
      <w:r>
        <w:rPr>
          <w:rFonts w:hint="eastAsia"/>
        </w:rPr>
        <w:t>本文中提出了一种基于反函数原理的复杂发射源瞬变电磁场的视电阻率定义方法。</w:t>
      </w:r>
    </w:p>
    <w:p>
      <w:pPr>
        <w:spacing w:line="312" w:lineRule="auto"/>
      </w:pPr>
    </w:p>
    <w:p/>
    <w:p>
      <w:pPr>
        <w:outlineLvl w:val="2"/>
        <w:rPr>
          <w:rFonts w:hint="eastAsia"/>
          <w:sz w:val="30"/>
          <w:szCs w:val="30"/>
        </w:rPr>
      </w:pPr>
      <w:bookmarkStart w:id="3" w:name="_Hlk8316290"/>
      <w:r>
        <w:rPr>
          <w:rFonts w:hint="eastAsia"/>
          <w:sz w:val="30"/>
          <w:szCs w:val="30"/>
        </w:rPr>
        <w:t>2.理论与分析</w:t>
      </w:r>
    </w:p>
    <w:bookmarkEnd w:id="3"/>
    <w:p>
      <w:pPr>
        <w:outlineLvl w:val="3"/>
        <w:rPr>
          <w:sz w:val="24"/>
        </w:rPr>
      </w:pPr>
      <w:r>
        <w:rPr>
          <w:rFonts w:hint="eastAsia"/>
          <w:sz w:val="24"/>
        </w:rPr>
        <w:t>2.1 时间域航空瞬变电磁响应</w:t>
      </w:r>
    </w:p>
    <w:p>
      <w:pPr>
        <w:spacing w:line="312" w:lineRule="auto"/>
        <w:ind w:firstLine="420" w:firstLineChars="200"/>
      </w:pPr>
      <w:r>
        <w:rPr>
          <w:rFonts w:hint="eastAsia"/>
        </w:rPr>
        <w:t>垂直磁偶极子的响应公式</w:t>
      </w:r>
      <w:r>
        <w:rPr>
          <w:vertAlign w:val="superscript"/>
        </w:rPr>
        <w:fldChar w:fldCharType="begin"/>
      </w:r>
      <w:r>
        <w:rPr>
          <w:vertAlign w:val="superscript"/>
        </w:rPr>
        <w:instrText xml:space="preserve"> </w:instrText>
      </w:r>
      <w:r>
        <w:rPr>
          <w:rFonts w:hint="eastAsia"/>
          <w:vertAlign w:val="superscript"/>
        </w:rPr>
        <w:instrText xml:space="preserve">REF _Ref8587592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，目前航空瞬变电磁主要用的是垂直磁偶极子的发射装置类型。其中将向下的方向取为z轴的正方向，并设磁偶极子的发射高度为h，测点的坐标为</w:t>
      </w:r>
      <w:r>
        <w:rPr>
          <w:rFonts w:hint="eastAsia"/>
          <w:position w:val="-10"/>
        </w:rPr>
        <w:object>
          <v:shape id="_x0000_i1026" o:spt="75" type="#_x0000_t75" style="height:16.65pt;width:36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r>
        <w:rPr>
          <w:rFonts w:hint="eastAsia"/>
        </w:rPr>
        <w:t>，则磁场的水平分量为：</w:t>
      </w:r>
    </w:p>
    <w:p>
      <w:pPr>
        <w:pStyle w:val="10"/>
      </w:pPr>
      <w:r>
        <w:tab/>
      </w:r>
      <w:r>
        <w:object>
          <v:shape id="_x0000_i1027" o:spt="75" type="#_x0000_t75" style="height:38pt;width:121.35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r>
        <w:tab/>
      </w:r>
      <w:r>
        <w:rPr>
          <w:rFonts w:ascii="Times New Roman" w:hAnsi="Times New Roman" w:cs="Times New Roman"/>
        </w:rPr>
        <w:t>(1)</w:t>
      </w:r>
    </w:p>
    <w:p>
      <w:pPr>
        <w:spacing w:line="312" w:lineRule="auto"/>
      </w:pPr>
      <w:r>
        <w:rPr>
          <w:rFonts w:hint="eastAsia"/>
        </w:rPr>
        <w:t>而磁场垂直分量</w:t>
      </w:r>
      <w:r>
        <w:rPr>
          <w:rFonts w:hint="eastAsia"/>
          <w:position w:val="-10"/>
        </w:rPr>
        <w:object>
          <v:shape id="_x0000_i1028" o:spt="75" type="#_x0000_t75" style="height:16.65pt;width:16.65pt;" o:ole="t" filled="f" o:preferrelative="t" stroked="f" coordsize="21600,21600">
            <v:path/>
            <v:fill on="f" focussize="0,0"/>
            <v:stroke on="f" joinstyle="miter"/>
            <v:imagedata r:id="rId12" o:title=""/>
            <o:lock v:ext="edit" aspectratio="t"/>
            <w10:wrap type="none"/>
            <w10:anchorlock/>
          </v:shape>
          <o:OLEObject Type="Embed" ProgID="Equation.3" ShapeID="_x0000_i1028" DrawAspect="Content" ObjectID="_1468075728" r:id="rId11">
            <o:LockedField>false</o:LockedField>
          </o:OLEObject>
        </w:object>
      </w:r>
    </w:p>
    <w:p>
      <w:pPr>
        <w:pStyle w:val="10"/>
      </w:pPr>
      <w:r>
        <w:tab/>
      </w:r>
      <w:r>
        <w:object>
          <v:shape id="_x0000_i1029" o:spt="75" type="#_x0000_t75" style="height:38pt;width:146pt;" o:ole="t" filled="f" o:preferrelative="t" stroked="f" coordsize="21600,21600">
            <v:path/>
            <v:fill on="f" focussize="0,0"/>
            <v:stroke on="f" joinstyle="miter"/>
            <v:imagedata r:id="rId14" o:title=""/>
            <o:lock v:ext="edit" aspectratio="t"/>
            <w10:wrap type="none"/>
            <w10:anchorlock/>
          </v:shape>
          <o:OLEObject Type="Embed" ProgID="Equation.3" ShapeID="_x0000_i1029" DrawAspect="Content" ObjectID="_1468075729" r:id="rId13">
            <o:LockedField>false</o:LockedField>
          </o:OLEObject>
        </w:object>
      </w:r>
      <w:r>
        <w:tab/>
      </w:r>
      <w:r>
        <w:rPr>
          <w:rFonts w:ascii="Times New Roman" w:hAnsi="Times New Roman" w:cs="Times New Roman"/>
        </w:rPr>
        <w:t>(2)</w:t>
      </w:r>
    </w:p>
    <w:p>
      <w:pPr>
        <w:spacing w:line="312" w:lineRule="auto"/>
        <w:ind w:firstLine="420" w:firstLineChars="200"/>
      </w:pPr>
      <w:r>
        <w:rPr>
          <w:rFonts w:hint="eastAsia"/>
        </w:rPr>
        <w:t>其中</w:t>
      </w:r>
      <w:r>
        <w:rPr>
          <w:rFonts w:hint="eastAsia"/>
          <w:position w:val="-6"/>
        </w:rPr>
        <w:object>
          <v:shape id="_x0000_i1030" o:spt="75" type="#_x0000_t75" style="height:14pt;width:42pt;" o:ole="t" filled="f" o:preferrelative="t" stroked="f" coordsize="21600,21600">
            <v:path/>
            <v:fill on="f" focussize="0,0"/>
            <v:stroke on="f" joinstyle="miter"/>
            <v:imagedata r:id="rId16" o:title=""/>
            <o:lock v:ext="edit" aspectratio="t"/>
            <w10:wrap type="none"/>
            <w10:anchorlock/>
          </v:shape>
          <o:OLEObject Type="Embed" ProgID="Equation.3" ShapeID="_x0000_i1030" DrawAspect="Content" ObjectID="_1468075730" r:id="rId15">
            <o:LockedField>false</o:LockedField>
          </o:OLEObject>
        </w:object>
      </w:r>
      <w:r>
        <w:rPr>
          <w:rFonts w:hint="eastAsia"/>
        </w:rPr>
        <w:t>，</w:t>
      </w:r>
      <w:r>
        <w:rPr>
          <w:rFonts w:hint="eastAsia"/>
          <w:position w:val="-12"/>
        </w:rPr>
        <w:object>
          <v:shape id="_x0000_i1031" o:spt="75" type="#_x0000_t75" style="height:22pt;width:70pt;" o:ole="t" filled="f" o:preferrelative="t" stroked="f" coordsize="21600,21600">
            <v:path/>
            <v:fill on="f" focussize="0,0"/>
            <v:stroke on="f" joinstyle="miter"/>
            <v:imagedata r:id="rId18" o:title=""/>
            <o:lock v:ext="edit" aspectratio="t"/>
            <w10:wrap type="none"/>
            <w10:anchorlock/>
          </v:shape>
          <o:OLEObject Type="Embed" ProgID="Equation.3" ShapeID="_x0000_i1031" DrawAspect="Content" ObjectID="_1468075731" r:id="rId17">
            <o:LockedField>false</o:LockedField>
          </o:OLEObject>
        </w:object>
      </w:r>
      <w:r>
        <w:rPr>
          <w:rFonts w:hint="eastAsia"/>
        </w:rPr>
        <w:t>，</w:t>
      </w:r>
      <w:r>
        <w:rPr>
          <w:rFonts w:hint="eastAsia"/>
          <w:position w:val="-10"/>
        </w:rPr>
        <w:object>
          <v:shape id="_x0000_i1032" o:spt="75" type="#_x0000_t75" style="height:16.65pt;width:49.35pt;" o:ole="t" filled="f" o:preferrelative="t" stroked="f" coordsize="21600,21600">
            <v:path/>
            <v:fill on="f" focussize="0,0"/>
            <v:stroke on="f" joinstyle="miter"/>
            <v:imagedata r:id="rId20" o:title=""/>
            <o:lock v:ext="edit" aspectratio="t"/>
            <w10:wrap type="none"/>
            <w10:anchorlock/>
          </v:shape>
          <o:OLEObject Type="Embed" ProgID="Equation.3" ShapeID="_x0000_i1032" DrawAspect="Content" ObjectID="_1468075732" r:id="rId19">
            <o:LockedField>false</o:LockedField>
          </o:OLEObject>
        </w:object>
      </w:r>
      <w:r>
        <w:rPr>
          <w:rFonts w:hint="eastAsia"/>
        </w:rPr>
        <w:t>，其中</w:t>
      </w:r>
      <w:r>
        <w:rPr>
          <w:rFonts w:hint="eastAsia"/>
          <w:position w:val="-6"/>
        </w:rPr>
        <w:object>
          <v:shape id="_x0000_i1033" o:spt="75" type="#_x0000_t75" style="height:10.65pt;width:10pt;" o:ole="t" filled="f" o:preferrelative="t" stroked="f" coordsize="21600,21600">
            <v:path/>
            <v:fill on="f" focussize="0,0"/>
            <v:stroke on="f" joinstyle="miter"/>
            <v:imagedata r:id="rId22" o:title=""/>
            <o:lock v:ext="edit" aspectratio="t"/>
            <w10:wrap type="none"/>
            <w10:anchorlock/>
          </v:shape>
          <o:OLEObject Type="Embed" ProgID="Equation.3" ShapeID="_x0000_i1033" DrawAspect="Content" ObjectID="_1468075733" r:id="rId21">
            <o:LockedField>false</o:LockedField>
          </o:OLEObject>
        </w:object>
      </w:r>
      <w:r>
        <w:rPr>
          <w:rFonts w:hint="eastAsia"/>
        </w:rPr>
        <w:t>是线圈匝数，</w:t>
      </w:r>
      <w:r>
        <w:rPr>
          <w:rFonts w:hint="eastAsia"/>
          <w:position w:val="-4"/>
        </w:rPr>
        <w:object>
          <v:shape id="_x0000_i1034" o:spt="75" type="#_x0000_t75" style="height:13.35pt;width:10pt;" o:ole="t" filled="f" o:preferrelative="t" stroked="f" coordsize="21600,21600">
            <v:path/>
            <v:fill on="f" focussize="0,0"/>
            <v:stroke on="f" joinstyle="miter"/>
            <v:imagedata r:id="rId24" o:title=""/>
            <o:lock v:ext="edit" aspectratio="t"/>
            <w10:wrap type="none"/>
            <w10:anchorlock/>
          </v:shape>
          <o:OLEObject Type="Embed" ProgID="Equation.3" ShapeID="_x0000_i1034" DrawAspect="Content" ObjectID="_1468075734" r:id="rId23">
            <o:LockedField>false</o:LockedField>
          </o:OLEObject>
        </w:object>
      </w:r>
      <w:r>
        <w:rPr>
          <w:rFonts w:hint="eastAsia"/>
        </w:rPr>
        <w:t>是电流大小，</w:t>
      </w:r>
      <w:r>
        <w:rPr>
          <w:rFonts w:hint="eastAsia"/>
          <w:position w:val="-6"/>
        </w:rPr>
        <w:object>
          <v:shape id="_x0000_i1035" o:spt="75" type="#_x0000_t75" style="height:14pt;width:10.65pt;" o:ole="t" filled="f" o:preferrelative="t" stroked="f" coordsize="21600,21600">
            <v:path/>
            <v:fill on="f" focussize="0,0"/>
            <v:stroke on="f" joinstyle="miter"/>
            <v:imagedata r:id="rId26" o:title=""/>
            <o:lock v:ext="edit" aspectratio="t"/>
            <w10:wrap type="none"/>
            <w10:anchorlock/>
          </v:shape>
          <o:OLEObject Type="Embed" ProgID="Equation.3" ShapeID="_x0000_i1035" DrawAspect="Content" ObjectID="_1468075735" r:id="rId25">
            <o:LockedField>false</o:LockedField>
          </o:OLEObject>
        </w:object>
      </w:r>
      <w:r>
        <w:rPr>
          <w:rFonts w:hint="eastAsia"/>
        </w:rPr>
        <w:t>是等效面积。</w:t>
      </w:r>
      <w:r>
        <w:rPr>
          <w:rFonts w:hint="eastAsia"/>
          <w:position w:val="-10"/>
        </w:rPr>
        <w:object>
          <v:shape id="_x0000_i1036" o:spt="75" type="#_x0000_t75" style="height:16.65pt;width:31.35pt;" o:ole="t" filled="f" o:preferrelative="t" stroked="f" coordsize="21600,21600">
            <v:path/>
            <v:fill on="f" focussize="0,0"/>
            <v:stroke on="f" joinstyle="miter"/>
            <v:imagedata r:id="rId28" o:title=""/>
            <o:lock v:ext="edit" aspectratio="t"/>
            <w10:wrap type="none"/>
            <w10:anchorlock/>
          </v:shape>
          <o:OLEObject Type="Embed" ProgID="Equation.3" ShapeID="_x0000_i1036" DrawAspect="Content" ObjectID="_1468075736" r:id="rId27">
            <o:LockedField>false</o:LockedField>
          </o:OLEObject>
        </w:object>
      </w:r>
      <w:r>
        <w:rPr>
          <w:rFonts w:hint="eastAsia"/>
        </w:rPr>
        <w:t>和</w:t>
      </w:r>
      <w:r>
        <w:rPr>
          <w:rFonts w:hint="eastAsia"/>
          <w:position w:val="-10"/>
        </w:rPr>
        <w:object>
          <v:shape id="_x0000_i1037" o:spt="75" type="#_x0000_t75" style="height:16.65pt;width:32pt;" o:ole="t" filled="f" o:preferrelative="t" stroked="f" coordsize="21600,21600">
            <v:path/>
            <v:fill on="f" focussize="0,0"/>
            <v:stroke on="f" joinstyle="miter"/>
            <v:imagedata r:id="rId30" o:title=""/>
            <o:lock v:ext="edit" aspectratio="t"/>
            <w10:wrap type="none"/>
            <w10:anchorlock/>
          </v:shape>
          <o:OLEObject Type="Embed" ProgID="Equation.3" ShapeID="_x0000_i1037" DrawAspect="Content" ObjectID="_1468075737" r:id="rId29">
            <o:LockedField>false</o:LockedField>
          </o:OLEObject>
        </w:object>
      </w:r>
      <w:r>
        <w:rPr>
          <w:rFonts w:hint="eastAsia"/>
        </w:rPr>
        <w:t>是汉克尔积分，式子如下：</w:t>
      </w:r>
    </w:p>
    <w:p>
      <w:pPr>
        <w:pStyle w:val="10"/>
      </w:pPr>
      <w:r>
        <w:tab/>
      </w:r>
      <w:r>
        <w:object>
          <v:shape id="_x0000_i1038" o:spt="75" type="#_x0000_t75" style="height:26pt;width:135.35pt;" o:ole="t" filled="f" o:preferrelative="t" stroked="f" coordsize="21600,21600">
            <v:path/>
            <v:fill on="f" focussize="0,0"/>
            <v:stroke on="f" joinstyle="miter"/>
            <v:imagedata r:id="rId32" o:title=""/>
            <o:lock v:ext="edit" aspectratio="t"/>
            <w10:wrap type="none"/>
            <w10:anchorlock/>
          </v:shape>
          <o:OLEObject Type="Embed" ProgID="Equation.3" ShapeID="_x0000_i1038" DrawAspect="Content" ObjectID="_1468075738" r:id="rId31">
            <o:LockedField>false</o:LockedField>
          </o:OLEObject>
        </w:object>
      </w:r>
      <w:r>
        <w:tab/>
      </w:r>
      <w:r>
        <w:rPr>
          <w:rFonts w:ascii="Times New Roman" w:hAnsi="Times New Roman" w:cs="Times New Roman"/>
        </w:rPr>
        <w:t>(3)</w:t>
      </w:r>
    </w:p>
    <w:p>
      <w:pPr>
        <w:pStyle w:val="10"/>
      </w:pPr>
      <w:r>
        <w:tab/>
      </w:r>
      <w:r>
        <w:object>
          <v:shape id="_x0000_i1039" o:spt="75" type="#_x0000_t75" style="height:26pt;width:136.65pt;" o:ole="t" filled="f" o:preferrelative="t" stroked="f" coordsize="21600,21600">
            <v:path/>
            <v:fill on="f" focussize="0,0"/>
            <v:stroke on="f" joinstyle="miter"/>
            <v:imagedata r:id="rId34" o:title=""/>
            <o:lock v:ext="edit" aspectratio="t"/>
            <w10:wrap type="none"/>
            <w10:anchorlock/>
          </v:shape>
          <o:OLEObject Type="Embed" ProgID="Equation.3" ShapeID="_x0000_i1039" DrawAspect="Content" ObjectID="_1468075739" r:id="rId33">
            <o:LockedField>false</o:LockedField>
          </o:OLEObject>
        </w:object>
      </w:r>
      <w:r>
        <w:tab/>
      </w:r>
      <w:r>
        <w:rPr>
          <w:rFonts w:ascii="Times New Roman" w:hAnsi="Times New Roman" w:cs="Times New Roman"/>
        </w:rPr>
        <w:t>(4)</w:t>
      </w:r>
    </w:p>
    <w:p>
      <w:pPr>
        <w:spacing w:line="312" w:lineRule="auto"/>
      </w:pPr>
      <w:r>
        <w:rPr>
          <w:rFonts w:hint="eastAsia"/>
        </w:rPr>
        <w:t>其中</w:t>
      </w:r>
      <w:r>
        <w:rPr>
          <w:rFonts w:hint="eastAsia"/>
          <w:position w:val="-12"/>
        </w:rPr>
        <w:object>
          <v:shape id="_x0000_i1040" o:spt="75" type="#_x0000_t75" style="height:18pt;width:33.35pt;" o:ole="t" filled="f" o:preferrelative="t" stroked="f" coordsize="21600,21600">
            <v:path/>
            <v:fill on="f" focussize="0,0"/>
            <v:stroke on="f" joinstyle="miter"/>
            <v:imagedata r:id="rId36" o:title=""/>
            <o:lock v:ext="edit" aspectratio="t"/>
            <w10:wrap type="none"/>
            <w10:anchorlock/>
          </v:shape>
          <o:OLEObject Type="Embed" ProgID="Equation.3" ShapeID="_x0000_i1040" DrawAspect="Content" ObjectID="_1468075740" r:id="rId35">
            <o:LockedField>false</o:LockedField>
          </o:OLEObject>
        </w:object>
      </w:r>
      <w:r>
        <w:rPr>
          <w:rFonts w:hint="eastAsia"/>
        </w:rPr>
        <w:t>和</w:t>
      </w:r>
      <w:r>
        <w:rPr>
          <w:rFonts w:hint="eastAsia"/>
          <w:position w:val="-10"/>
        </w:rPr>
        <w:object>
          <v:shape id="_x0000_i1041" o:spt="75" type="#_x0000_t75" style="height:16.65pt;width:32pt;" o:ole="t" filled="f" o:preferrelative="t" stroked="f" coordsize="21600,21600">
            <v:path/>
            <v:fill on="f" focussize="0,0"/>
            <v:stroke on="f" joinstyle="miter"/>
            <v:imagedata r:id="rId38" o:title=""/>
            <o:lock v:ext="edit" aspectratio="t"/>
            <w10:wrap type="none"/>
            <w10:anchorlock/>
          </v:shape>
          <o:OLEObject Type="Embed" ProgID="Equation.3" ShapeID="_x0000_i1041" DrawAspect="Content" ObjectID="_1468075741" r:id="rId37">
            <o:LockedField>false</o:LockedField>
          </o:OLEObject>
        </w:object>
      </w:r>
      <w:r>
        <w:rPr>
          <w:rFonts w:hint="eastAsia"/>
        </w:rPr>
        <w:t>是第一类的零阶和一阶的bessel函数，而</w:t>
      </w:r>
      <w:r>
        <w:rPr>
          <w:rFonts w:hint="eastAsia"/>
          <w:position w:val="-10"/>
        </w:rPr>
        <w:object>
          <v:shape id="_x0000_i1042" o:spt="75" type="#_x0000_t75" style="height:16.65pt;width:34.65pt;" o:ole="t" filled="f" o:preferrelative="t" stroked="f" coordsize="21600,21600">
            <v:path/>
            <v:fill on="f" focussize="0,0"/>
            <v:stroke on="f" joinstyle="miter"/>
            <v:imagedata r:id="rId40" o:title=""/>
            <o:lock v:ext="edit" aspectratio="t"/>
            <w10:wrap type="none"/>
            <w10:anchorlock/>
          </v:shape>
          <o:OLEObject Type="Embed" ProgID="Equation.3" ShapeID="_x0000_i1042" DrawAspect="Content" ObjectID="_1468075742" r:id="rId39">
            <o:LockedField>false</o:LockedField>
          </o:OLEObject>
        </w:object>
      </w:r>
      <w:r>
        <w:rPr>
          <w:rFonts w:hint="eastAsia"/>
        </w:rPr>
        <w:t>是核函数，算法和滤波系数的选取是参考的殷长春。</w:t>
      </w:r>
    </w:p>
    <w:p>
      <w:pPr>
        <w:spacing w:line="312" w:lineRule="auto"/>
        <w:ind w:firstLine="420" w:firstLineChars="200"/>
      </w:pPr>
      <w:r>
        <w:rPr>
          <w:rFonts w:hint="eastAsia"/>
        </w:rPr>
        <w:t>对于三角波、梯形波等复杂波形而言，殷长春</w:t>
      </w:r>
      <w:r>
        <w:rPr>
          <w:vertAlign w:val="superscript"/>
        </w:rPr>
        <w:fldChar w:fldCharType="begin"/>
      </w:r>
      <w:r>
        <w:rPr>
          <w:vertAlign w:val="superscript"/>
        </w:rPr>
        <w:instrText xml:space="preserve"> </w:instrText>
      </w:r>
      <w:r>
        <w:rPr>
          <w:rFonts w:hint="eastAsia"/>
          <w:vertAlign w:val="superscript"/>
        </w:rPr>
        <w:instrText xml:space="preserve">REF _Ref8587592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提出利用褶积的方式，即复杂波形的响应可以利用对阶跃波或者脉冲波响应和电流的导数进行褶积得到：</w:t>
      </w:r>
    </w:p>
    <w:p>
      <w:pPr>
        <w:pStyle w:val="10"/>
        <w:textAlignment w:val="auto"/>
      </w:pPr>
      <w:r>
        <w:tab/>
      </w:r>
      <w:r>
        <w:rPr>
          <w:position w:val="-24"/>
        </w:rPr>
        <w:object>
          <v:shape id="_x0000_i1043" o:spt="75" type="#_x0000_t75" style="height:31.35pt;width:147.35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tab/>
      </w:r>
      <w:r>
        <w:rPr>
          <w:rFonts w:ascii="Times New Roman" w:hAnsi="Times New Roman" w:cs="Times New Roman"/>
        </w:rPr>
        <w:t>(5)</w:t>
      </w:r>
    </w:p>
    <w:p>
      <w:pPr>
        <w:pStyle w:val="10"/>
        <w:textAlignment w:val="auto"/>
      </w:pPr>
      <w:r>
        <w:tab/>
      </w:r>
      <w:r>
        <w:rPr>
          <w:position w:val="-24"/>
        </w:rPr>
        <w:object>
          <v:shape id="_x0000_i1044" o:spt="75" type="#_x0000_t75" style="height:33.35pt;width:140pt;" o:ole="t" filled="f" o:preferrelative="t" stroked="f" coordsize="21600,21600">
            <v:path/>
            <v:fill on="f" focussize="0,0"/>
            <v:stroke on="f" joinstyle="miter"/>
            <v:imagedata r:id="rId44" o:title=""/>
            <o:lock v:ext="edit" aspectratio="t"/>
            <w10:wrap type="none"/>
            <w10:anchorlock/>
          </v:shape>
          <o:OLEObject Type="Embed" ProgID="Equation.DSMT4" ShapeID="_x0000_i1044" DrawAspect="Content" ObjectID="_1468075744" r:id="rId43">
            <o:LockedField>false</o:LockedField>
          </o:OLEObject>
        </w:object>
      </w:r>
      <w:r>
        <w:tab/>
      </w:r>
      <w:r>
        <w:rPr>
          <w:rFonts w:ascii="Times New Roman" w:hAnsi="Times New Roman" w:cs="Times New Roman"/>
        </w:rPr>
        <w:t>(6)</w:t>
      </w:r>
    </w:p>
    <w:p>
      <w:pPr>
        <w:spacing w:line="312" w:lineRule="auto"/>
        <w:ind w:firstLine="420" w:firstLineChars="200"/>
      </w:pPr>
      <w:r>
        <w:rPr>
          <w:rFonts w:hint="eastAsia"/>
        </w:rPr>
        <w:t>其中，</w:t>
      </w:r>
      <w:r>
        <w:rPr>
          <w:position w:val="-14"/>
        </w:rPr>
        <w:object>
          <v:shape id="_x0000_i1045" o:spt="75" type="#_x0000_t75" style="height:20pt;width:26pt;" o:ole="t" filled="f" o:preferrelative="t" stroked="f" coordsize="21600,21600">
            <v:path/>
            <v:fill on="f" focussize="0,0"/>
            <v:stroke on="f" joinstyle="miter"/>
            <v:imagedata r:id="rId46" o:title=""/>
            <o:lock v:ext="edit" aspectratio="t"/>
            <w10:wrap type="none"/>
            <w10:anchorlock/>
          </v:shape>
          <o:OLEObject Type="Embed" ProgID="Equation.DSMT4" ShapeID="_x0000_i1045" DrawAspect="Content" ObjectID="_1468075745" r:id="rId45">
            <o:LockedField>false</o:LockedField>
          </o:OLEObject>
        </w:object>
      </w:r>
      <w:r>
        <w:rPr>
          <w:rFonts w:hint="eastAsia"/>
        </w:rPr>
        <w:t>是复杂波形的磁场响应，</w:t>
      </w:r>
      <w:r>
        <w:rPr>
          <w:position w:val="-14"/>
        </w:rPr>
        <w:object>
          <v:shape id="_x0000_i1046" o:spt="75" type="#_x0000_t75" style="height:20pt;width:31.35pt;" o:ole="t" filled="f" o:preferrelative="t" stroked="f" coordsize="21600,21600">
            <v:path/>
            <v:fill on="f" focussize="0,0"/>
            <v:stroke on="f" joinstyle="miter"/>
            <v:imagedata r:id="rId48" o:title=""/>
            <o:lock v:ext="edit" aspectratio="t"/>
            <w10:wrap type="none"/>
            <w10:anchorlock/>
          </v:shape>
          <o:OLEObject Type="Embed" ProgID="Equation.DSMT4" ShapeID="_x0000_i1046" DrawAspect="Content" ObjectID="_1468075746" r:id="rId47">
            <o:LockedField>false</o:LockedField>
          </o:OLEObject>
        </w:object>
      </w:r>
      <w:r>
        <w:rPr>
          <w:rFonts w:hint="eastAsia"/>
        </w:rPr>
        <w:t>是阶跃波的磁场响应，</w:t>
      </w:r>
      <w:r>
        <w:rPr>
          <w:position w:val="-12"/>
        </w:rPr>
        <w:object>
          <v:shape id="_x0000_i1047" o:spt="75" type="#_x0000_t75" style="height:18pt;width:15.35pt;" o:ole="t" filled="f" o:preferrelative="t" stroked="f" coordsize="21600,21600">
            <v:path/>
            <v:fill on="f" focussize="0,0"/>
            <v:stroke on="f" joinstyle="miter"/>
            <v:imagedata r:id="rId50" o:title=""/>
            <o:lock v:ext="edit" aspectratio="t"/>
            <w10:wrap type="none"/>
            <w10:anchorlock/>
          </v:shape>
          <o:OLEObject Type="Embed" ProgID="Equation.DSMT4" ShapeID="_x0000_i1047" DrawAspect="Content" ObjectID="_1468075747" r:id="rId49">
            <o:LockedField>false</o:LockedField>
          </o:OLEObject>
        </w:object>
      </w:r>
      <w:r>
        <w:rPr>
          <w:rFonts w:hint="eastAsia"/>
        </w:rPr>
        <w:t>是脉冲波的磁场响应，而</w:t>
      </w:r>
      <w:r>
        <w:rPr>
          <w:position w:val="-14"/>
        </w:rPr>
        <w:object>
          <v:shape id="_x0000_i1048" o:spt="75" type="#_x0000_t75" style="height:20pt;width:23.35pt;" o:ole="t" filled="f" o:preferrelative="t" stroked="f" coordsize="21600,21600">
            <v:path/>
            <v:fill on="f" focussize="0,0"/>
            <v:stroke on="f" joinstyle="miter"/>
            <v:imagedata r:id="rId52" o:title=""/>
            <o:lock v:ext="edit" aspectratio="t"/>
            <w10:wrap type="none"/>
            <w10:anchorlock/>
          </v:shape>
          <o:OLEObject Type="Embed" ProgID="Equation.DSMT4" ShapeID="_x0000_i1048" DrawAspect="Content" ObjectID="_1468075748" r:id="rId51">
            <o:LockedField>false</o:LockedField>
          </o:OLEObject>
        </w:object>
      </w:r>
      <w:r>
        <w:rPr>
          <w:rFonts w:hint="eastAsia"/>
        </w:rPr>
        <w:t>是各个时间点的电流大小，对于式子</w:t>
      </w:r>
      <w:r>
        <w:rPr>
          <w:rFonts w:ascii="Times New Roman" w:hAnsi="Times New Roman" w:cs="Times New Roman"/>
        </w:rPr>
        <w:t>(5)</w:t>
      </w:r>
      <w:r>
        <w:rPr>
          <w:rFonts w:hint="eastAsia" w:ascii="Times New Roman" w:hAnsi="Times New Roman" w:cs="Times New Roman"/>
        </w:rPr>
        <w:t>和</w:t>
      </w:r>
      <w:r>
        <w:rPr>
          <w:rFonts w:ascii="Times New Roman" w:hAnsi="Times New Roman" w:cs="Times New Roman"/>
        </w:rPr>
        <w:t>(</w:t>
      </w:r>
      <w:r>
        <w:rPr>
          <w:rFonts w:hint="eastAsia" w:ascii="Times New Roman" w:hAnsi="Times New Roman" w:cs="Times New Roman"/>
        </w:rPr>
        <w:t>6</w:t>
      </w:r>
      <w:r>
        <w:rPr>
          <w:rFonts w:ascii="Times New Roman" w:hAnsi="Times New Roman" w:cs="Times New Roman"/>
        </w:rPr>
        <w:t>)</w:t>
      </w:r>
      <w:r>
        <w:rPr>
          <w:rFonts w:hint="eastAsia" w:ascii="Times New Roman" w:hAnsi="Times New Roman" w:cs="Times New Roman"/>
        </w:rPr>
        <w:t>的褶积运算可以使用高斯积分进行积分计算得到。</w:t>
      </w:r>
    </w:p>
    <w:p>
      <w:pPr>
        <w:spacing w:line="312" w:lineRule="auto"/>
        <w:ind w:firstLine="420" w:firstLineChars="200"/>
      </w:pPr>
    </w:p>
    <w:p>
      <w:pPr>
        <w:spacing w:line="312" w:lineRule="auto"/>
        <w:ind w:firstLine="420" w:firstLineChars="200"/>
      </w:pPr>
    </w:p>
    <w:p>
      <w:pPr>
        <w:outlineLvl w:val="3"/>
        <w:rPr>
          <w:sz w:val="24"/>
        </w:rPr>
      </w:pPr>
      <w:r>
        <w:rPr>
          <w:rFonts w:hint="eastAsia"/>
          <w:sz w:val="24"/>
        </w:rPr>
        <w:t>2.2基于反函数的视电阻率定义：</w:t>
      </w:r>
    </w:p>
    <w:p>
      <w:pPr>
        <w:ind w:firstLine="420"/>
      </w:pPr>
      <w:r>
        <w:rPr>
          <w:rFonts w:hint="eastAsia"/>
        </w:rPr>
        <w:t>对于中心回线装置的视电阻率定义，由于其分量</w:t>
      </w:r>
      <w:r>
        <w:rPr>
          <w:position w:val="-12"/>
        </w:rPr>
        <w:object>
          <v:shape id="_x0000_i1049" o:spt="75" type="#_x0000_t75" style="height:18pt;width:15.35pt;" o:ole="t" filled="f" o:preferrelative="t" stroked="f" coordsize="21600,21600">
            <v:path/>
            <v:fill on="f" focussize="0,0"/>
            <v:stroke on="f" joinstyle="miter"/>
            <v:imagedata r:id="rId54" o:title=""/>
            <o:lock v:ext="edit" aspectratio="t"/>
            <w10:wrap type="none"/>
            <w10:anchorlock/>
          </v:shape>
          <o:OLEObject Type="Embed" ProgID="Equation.DSMT4" ShapeID="_x0000_i1049" DrawAspect="Content" ObjectID="_1468075749" r:id="rId53">
            <o:LockedField>false</o:LockedField>
          </o:OLEObject>
        </w:object>
      </w:r>
      <w:r>
        <w:rPr>
          <w:rFonts w:hint="eastAsia"/>
        </w:rPr>
        <w:t>分量关于电阻率是单调函数，所以根据文献</w:t>
      </w:r>
      <w:r>
        <w:rPr>
          <w:vertAlign w:val="superscript"/>
        </w:rPr>
        <w:fldChar w:fldCharType="begin"/>
      </w:r>
      <w:r>
        <w:rPr>
          <w:vertAlign w:val="superscript"/>
        </w:rPr>
        <w:instrText xml:space="preserve"> </w:instrText>
      </w:r>
      <w:r>
        <w:rPr>
          <w:rFonts w:hint="eastAsia"/>
          <w:vertAlign w:val="superscript"/>
        </w:rPr>
        <w:instrText xml:space="preserve">REF _Ref8588090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，可将关于视电阻率变量的场值</w:t>
      </w:r>
      <w:r>
        <w:rPr>
          <w:rFonts w:hint="eastAsia"/>
          <w:position w:val="-10"/>
        </w:rPr>
        <w:object>
          <v:shape id="_x0000_i1050" o:spt="75" type="#_x0000_t75" style="height:16.65pt;width:27.35pt;" o:ole="t" filled="f" o:preferrelative="t" stroked="f" coordsize="21600,21600">
            <v:path/>
            <v:fill on="f" focussize="0,0"/>
            <v:stroke on="f" joinstyle="miter"/>
            <v:imagedata r:id="rId56" o:title=""/>
            <o:lock v:ext="edit" aspectratio="t"/>
            <w10:wrap type="none"/>
            <w10:anchorlock/>
          </v:shape>
          <o:OLEObject Type="Embed" ProgID="Equation.3" ShapeID="_x0000_i1050" DrawAspect="Content" ObjectID="_1468075750" r:id="rId55">
            <o:LockedField>false</o:LockedField>
          </o:OLEObject>
        </w:object>
      </w:r>
      <w:r>
        <w:rPr>
          <w:rFonts w:hint="eastAsia"/>
        </w:rPr>
        <w:t>按照泰勒公式张开，可得：</w:t>
      </w:r>
    </w:p>
    <w:p>
      <w:pPr>
        <w:pStyle w:val="10"/>
      </w:pPr>
      <w:r>
        <w:rPr>
          <w:rFonts w:hint="eastAsia"/>
        </w:rPr>
        <w:object>
          <v:shape id="_x0000_i1051" o:spt="75" type="#_x0000_t75" style="height:31.35pt;width:423.35pt;" o:ole="t" filled="f" o:preferrelative="t" stroked="f" coordsize="21600,21600">
            <v:path/>
            <v:fill on="f" focussize="0,0"/>
            <v:stroke on="f" joinstyle="miter"/>
            <v:imagedata r:id="rId58" o:title=""/>
            <o:lock v:ext="edit" aspectratio="t"/>
            <w10:wrap type="none"/>
            <w10:anchorlock/>
          </v:shape>
          <o:OLEObject Type="Embed" ProgID="Equation.DSMT4" ShapeID="_x0000_i1051" DrawAspect="Content" ObjectID="_1468075751" r:id="rId57">
            <o:LockedField>false</o:LockedField>
          </o:OLEObject>
        </w:object>
      </w:r>
      <w:r>
        <w:tab/>
      </w:r>
      <w:r>
        <w:tab/>
      </w:r>
      <w:r>
        <w:rPr>
          <w:rFonts w:ascii="Times New Roman" w:hAnsi="Times New Roman" w:cs="Times New Roman"/>
        </w:rPr>
        <w:t>(</w:t>
      </w:r>
      <w:r>
        <w:rPr>
          <w:rFonts w:hint="eastAsia" w:ascii="Times New Roman" w:hAnsi="Times New Roman" w:cs="Times New Roman"/>
        </w:rPr>
        <w:t>7</w:t>
      </w:r>
      <w:r>
        <w:rPr>
          <w:rFonts w:ascii="Times New Roman" w:hAnsi="Times New Roman" w:cs="Times New Roman"/>
        </w:rPr>
        <w:t>)</w:t>
      </w:r>
    </w:p>
    <w:p>
      <w:r>
        <w:rPr>
          <w:rFonts w:hint="eastAsia"/>
        </w:rPr>
        <w:t>其中，</w:t>
      </w:r>
      <w:r>
        <w:rPr>
          <w:rFonts w:hint="eastAsia"/>
          <w:position w:val="-18"/>
        </w:rPr>
        <w:object>
          <v:shape id="_x0000_i1052" o:spt="75" type="#_x0000_t75" style="height:23.35pt;width:76.65pt;" o:ole="t" filled="f" o:preferrelative="t" stroked="f" coordsize="21600,21600">
            <v:path/>
            <v:fill on="f" focussize="0,0"/>
            <v:stroke on="f" joinstyle="miter"/>
            <v:imagedata r:id="rId60" o:title=""/>
            <o:lock v:ext="edit" aspectratio="t"/>
            <w10:wrap type="none"/>
            <w10:anchorlock/>
          </v:shape>
          <o:OLEObject Type="Embed" ProgID="Equation.DSMT4" ShapeID="_x0000_i1052" DrawAspect="Content" ObjectID="_1468075752" r:id="rId59">
            <o:LockedField>false</o:LockedField>
          </o:OLEObject>
        </w:object>
      </w:r>
      <w:r>
        <w:rPr>
          <w:rFonts w:hint="eastAsia"/>
        </w:rPr>
        <w:t>，</w:t>
      </w:r>
      <w:r>
        <w:rPr>
          <w:rFonts w:hint="eastAsia"/>
          <w:position w:val="-12"/>
        </w:rPr>
        <w:object>
          <v:shape id="_x0000_i1053" o:spt="75" type="#_x0000_t75" style="height:20pt;width:21.35pt;" o:ole="t" filled="f" o:preferrelative="t" stroked="f" coordsize="21600,21600">
            <v:path/>
            <v:fill on="f" focussize="0,0"/>
            <v:stroke on="f" joinstyle="miter"/>
            <v:imagedata r:id="rId62" o:title=""/>
            <o:lock v:ext="edit" aspectratio="t"/>
            <w10:wrap type="none"/>
            <w10:anchorlock/>
          </v:shape>
          <o:OLEObject Type="Embed" ProgID="Equation.DSMT4" ShapeID="_x0000_i1053" DrawAspect="Content" ObjectID="_1468075753" r:id="rId61">
            <o:LockedField>false</o:LockedField>
          </o:OLEObject>
        </w:object>
      </w:r>
      <w:r>
        <w:rPr>
          <w:rFonts w:hint="eastAsia"/>
        </w:rPr>
        <w:t>是自己给的初始模型的电阻率值，</w:t>
      </w:r>
      <w:r>
        <w:rPr>
          <w:rFonts w:hint="eastAsia"/>
          <w:position w:val="-16"/>
        </w:rPr>
        <w:object>
          <v:shape id="_x0000_i1054" o:spt="75" type="#_x0000_t75" style="height:22pt;width:36pt;" o:ole="t" filled="f" o:preferrelative="t" stroked="f" coordsize="21600,21600">
            <v:path/>
            <v:fill on="f" focussize="0,0"/>
            <v:stroke on="f" joinstyle="miter"/>
            <v:imagedata r:id="rId64" o:title=""/>
            <o:lock v:ext="edit" aspectratio="t"/>
            <w10:wrap type="none"/>
            <w10:anchorlock/>
          </v:shape>
          <o:OLEObject Type="Embed" ProgID="Equation.DSMT4" ShapeID="_x0000_i1054" DrawAspect="Content" ObjectID="_1468075754" r:id="rId63">
            <o:LockedField>false</o:LockedField>
          </o:OLEObject>
        </w:object>
      </w:r>
      <w:r>
        <w:rPr>
          <w:rFonts w:hint="eastAsia"/>
        </w:rPr>
        <w:t>是正演的场值，</w:t>
      </w:r>
      <w:r>
        <w:rPr>
          <w:rFonts w:hint="eastAsia"/>
          <w:position w:val="-10"/>
        </w:rPr>
        <w:object>
          <v:shape id="_x0000_i1055" o:spt="75" type="#_x0000_t75" style="height:13.35pt;width:12pt;" o:ole="t" filled="f" o:preferrelative="t" stroked="f" coordsize="21600,21600">
            <v:path/>
            <v:fill on="f" focussize="0,0"/>
            <v:stroke on="f" joinstyle="miter"/>
            <v:imagedata r:id="rId66" o:title=""/>
            <o:lock v:ext="edit" aspectratio="t"/>
            <w10:wrap type="none"/>
            <w10:anchorlock/>
          </v:shape>
          <o:OLEObject Type="Embed" ProgID="Equation.DSMT4" ShapeID="_x0000_i1055" DrawAspect="Content" ObjectID="_1468075755" r:id="rId65">
            <o:LockedField>false</o:LockedField>
          </o:OLEObject>
        </w:object>
      </w:r>
      <w:r>
        <w:rPr>
          <w:rFonts w:hint="eastAsia"/>
        </w:rPr>
        <w:t>是真实的视电阻率，则</w:t>
      </w:r>
      <w:r>
        <w:rPr>
          <w:rFonts w:hint="eastAsia"/>
          <w:position w:val="-14"/>
        </w:rPr>
        <w:object>
          <v:shape id="_x0000_i1056" o:spt="75" type="#_x0000_t75" style="height:20pt;width:31.35pt;" o:ole="t" filled="f" o:preferrelative="t" stroked="f" coordsize="21600,21600">
            <v:path/>
            <v:fill on="f" focussize="0,0"/>
            <v:stroke on="f" joinstyle="miter"/>
            <v:imagedata r:id="rId68" o:title=""/>
            <o:lock v:ext="edit" aspectratio="t"/>
            <w10:wrap type="none"/>
            <w10:anchorlock/>
          </v:shape>
          <o:OLEObject Type="Embed" ProgID="Equation.DSMT4" ShapeID="_x0000_i1056" DrawAspect="Content" ObjectID="_1468075756" r:id="rId67">
            <o:LockedField>false</o:LockedField>
          </o:OLEObject>
        </w:object>
      </w:r>
      <w:r>
        <w:rPr>
          <w:rFonts w:hint="eastAsia"/>
        </w:rPr>
        <w:t>是观测值。对于上面的式子，我们只取其中的线性部分，所以式子变为：</w:t>
      </w:r>
    </w:p>
    <w:p>
      <w:pPr>
        <w:pStyle w:val="10"/>
      </w:pPr>
      <w:r>
        <w:tab/>
      </w:r>
      <w:r>
        <w:rPr>
          <w:rFonts w:hint="eastAsia"/>
        </w:rPr>
        <w:object>
          <v:shape id="_x0000_i1057" o:spt="75" type="#_x0000_t75" style="height:23.35pt;width:165.35pt;" o:ole="t" filled="f" o:preferrelative="t" stroked="f" coordsize="21600,21600">
            <v:path/>
            <v:fill on="f" focussize="0,0"/>
            <v:stroke on="f" joinstyle="miter"/>
            <v:imagedata r:id="rId70" o:title=""/>
            <o:lock v:ext="edit" aspectratio="t"/>
            <w10:wrap type="none"/>
            <w10:anchorlock/>
          </v:shape>
          <o:OLEObject Type="Embed" ProgID="Equation.DSMT4" ShapeID="_x0000_i1057" DrawAspect="Content" ObjectID="_1468075757" r:id="rId69">
            <o:LockedField>false</o:LockedField>
          </o:OLEObject>
        </w:object>
      </w:r>
      <w:r>
        <w:tab/>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w:t>
      </w:r>
    </w:p>
    <w:p>
      <w:pPr>
        <w:textAlignment w:val="center"/>
      </w:pPr>
      <w:r>
        <w:rPr>
          <w:rFonts w:hint="eastAsia"/>
        </w:rPr>
        <w:t>对于该式子，一开始，</w:t>
      </w:r>
      <w:r>
        <w:drawing>
          <wp:inline distT="0" distB="0" distL="114300" distR="114300">
            <wp:extent cx="142875" cy="161925"/>
            <wp:effectExtent l="0" t="0" r="9525" b="4445"/>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pic:cNvPicPr>
                  </pic:nvPicPr>
                  <pic:blipFill>
                    <a:blip r:embed="rId71"/>
                    <a:stretch>
                      <a:fillRect/>
                    </a:stretch>
                  </pic:blipFill>
                  <pic:spPr>
                    <a:xfrm>
                      <a:off x="0" y="0"/>
                      <a:ext cx="142875" cy="161925"/>
                    </a:xfrm>
                    <a:prstGeom prst="rect">
                      <a:avLst/>
                    </a:prstGeom>
                    <a:noFill/>
                    <a:ln>
                      <a:noFill/>
                    </a:ln>
                  </pic:spPr>
                </pic:pic>
              </a:graphicData>
            </a:graphic>
          </wp:inline>
        </w:drawing>
      </w:r>
      <w:r>
        <w:rPr>
          <w:rFonts w:hint="eastAsia"/>
        </w:rPr>
        <w:t>是我们给与的初始模型的电阻率，</w:t>
      </w:r>
      <w:r>
        <w:drawing>
          <wp:inline distT="0" distB="0" distL="114300" distR="114300">
            <wp:extent cx="666750" cy="209550"/>
            <wp:effectExtent l="0" t="0" r="3810" b="3810"/>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72"/>
                    <a:stretch>
                      <a:fillRect/>
                    </a:stretch>
                  </pic:blipFill>
                  <pic:spPr>
                    <a:xfrm>
                      <a:off x="0" y="0"/>
                      <a:ext cx="666750" cy="209550"/>
                    </a:xfrm>
                    <a:prstGeom prst="rect">
                      <a:avLst/>
                    </a:prstGeom>
                    <a:noFill/>
                    <a:ln>
                      <a:noFill/>
                    </a:ln>
                  </pic:spPr>
                </pic:pic>
              </a:graphicData>
            </a:graphic>
          </wp:inline>
        </w:drawing>
      </w:r>
      <w:r>
        <w:rPr>
          <w:rFonts w:hint="eastAsia"/>
        </w:rPr>
        <w:t>是已知的观测值，并且对于其中的一阶导数，我们可以使用向后差分代替，所以可以得到迭代公式：</w:t>
      </w:r>
    </w:p>
    <w:p>
      <w:pPr>
        <w:pStyle w:val="10"/>
      </w:pPr>
      <w:r>
        <w:tab/>
      </w:r>
      <w:r>
        <w:rPr>
          <w:rFonts w:hint="eastAsia"/>
        </w:rPr>
        <w:object>
          <v:shape id="_x0000_i1058" o:spt="75" type="#_x0000_t75" style="height:48pt;width:111.35pt;" o:ole="t" filled="f" o:preferrelative="t" stroked="f" coordsize="21600,21600">
            <v:path/>
            <v:fill on="f" focussize="0,0"/>
            <v:stroke on="f" joinstyle="miter"/>
            <v:imagedata r:id="rId74" o:title=""/>
            <o:lock v:ext="edit" aspectratio="t"/>
            <w10:wrap type="none"/>
            <w10:anchorlock/>
          </v:shape>
          <o:OLEObject Type="Embed" ProgID="Equation.DSMT4" ShapeID="_x0000_i1058" DrawAspect="Content" ObjectID="_1468075758" r:id="rId73">
            <o:LockedField>false</o:LockedField>
          </o:OLEObject>
        </w:object>
      </w:r>
      <w:r>
        <w:tab/>
      </w:r>
      <w:r>
        <w:rPr>
          <w:rFonts w:ascii="Times New Roman" w:hAnsi="Times New Roman" w:cs="Times New Roman"/>
        </w:rPr>
        <w:t>(</w:t>
      </w:r>
      <w:r>
        <w:rPr>
          <w:rFonts w:hint="eastAsia" w:ascii="Times New Roman" w:hAnsi="Times New Roman" w:cs="Times New Roman"/>
        </w:rPr>
        <w:t>9</w:t>
      </w:r>
      <w:r>
        <w:rPr>
          <w:rFonts w:ascii="Times New Roman" w:hAnsi="Times New Roman" w:cs="Times New Roman"/>
        </w:rPr>
        <w:t>)</w:t>
      </w:r>
    </w:p>
    <w:p>
      <w:pPr>
        <w:pStyle w:val="10"/>
      </w:pPr>
      <w:r>
        <w:tab/>
      </w:r>
      <w:r>
        <w:rPr>
          <w:rFonts w:hint="eastAsia"/>
        </w:rPr>
        <w:object>
          <v:shape id="_x0000_i1059" o:spt="75" type="#_x0000_t75" style="height:20pt;width:90pt;" o:ole="t" filled="f" o:preferrelative="t" stroked="f" coordsize="21600,21600">
            <v:path/>
            <v:fill on="f" focussize="0,0"/>
            <v:stroke on="f" joinstyle="miter"/>
            <v:imagedata r:id="rId76" o:title=""/>
            <o:lock v:ext="edit" aspectratio="t"/>
            <w10:wrap type="none"/>
            <w10:anchorlock/>
          </v:shape>
          <o:OLEObject Type="Embed" ProgID="Equation.DSMT4" ShapeID="_x0000_i1059" DrawAspect="Content" ObjectID="_1468075759" r:id="rId75">
            <o:LockedField>false</o:LockedField>
          </o:OLEObject>
        </w:object>
      </w:r>
      <w:r>
        <w:tab/>
      </w:r>
      <w:r>
        <w:rPr>
          <w:rFonts w:ascii="Times New Roman" w:hAnsi="Times New Roman" w:cs="Times New Roman"/>
        </w:rPr>
        <w:t>(</w:t>
      </w:r>
      <w:r>
        <w:rPr>
          <w:rFonts w:hint="eastAsia" w:ascii="Times New Roman" w:hAnsi="Times New Roman" w:cs="Times New Roman"/>
        </w:rPr>
        <w:t>10</w:t>
      </w:r>
      <w:r>
        <w:rPr>
          <w:rFonts w:ascii="Times New Roman" w:hAnsi="Times New Roman" w:cs="Times New Roman"/>
        </w:rPr>
        <w:t>)</w:t>
      </w:r>
    </w:p>
    <w:p>
      <w:pPr>
        <w:spacing w:line="312" w:lineRule="auto"/>
      </w:pPr>
      <w:r>
        <w:rPr>
          <w:rFonts w:hint="eastAsia"/>
        </w:rPr>
        <w:t>其中</w:t>
      </w:r>
      <w:r>
        <w:rPr>
          <w:rFonts w:hint="eastAsia"/>
          <w:position w:val="-12"/>
        </w:rPr>
        <w:object>
          <v:shape id="_x0000_i1060" o:spt="75" type="#_x0000_t75" style="height:20pt;width:19.35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0" r:id="rId77">
            <o:LockedField>false</o:LockedField>
          </o:OLEObject>
        </w:object>
      </w:r>
      <w:r>
        <w:rPr>
          <w:rFonts w:hint="eastAsia"/>
        </w:rPr>
        <w:t>是代表第</w:t>
      </w:r>
      <w:r>
        <w:rPr>
          <w:rFonts w:hint="eastAsia"/>
          <w:position w:val="-6"/>
        </w:rPr>
        <w:object>
          <v:shape id="_x0000_i1061" o:spt="75" type="#_x0000_t75" style="height:13.35pt;width:7.35pt;" o:ole="t" filled="f" o:preferrelative="t" stroked="f" coordsize="21600,21600">
            <v:path/>
            <v:fill on="f" focussize="0,0"/>
            <v:stroke on="f" joinstyle="miter"/>
            <v:imagedata r:id="rId80" o:title=""/>
            <o:lock v:ext="edit" aspectratio="t"/>
            <w10:wrap type="none"/>
            <w10:anchorlock/>
          </v:shape>
          <o:OLEObject Type="Embed" ProgID="Equation.3" ShapeID="_x0000_i1061" DrawAspect="Content" ObjectID="_1468075761" r:id="rId79">
            <o:LockedField>false</o:LockedField>
          </o:OLEObject>
        </w:object>
      </w:r>
      <w:r>
        <w:rPr>
          <w:rFonts w:hint="eastAsia"/>
        </w:rPr>
        <w:t>次迭代时的电阻率，</w:t>
      </w:r>
      <w:r>
        <w:rPr>
          <w:rFonts w:hint="eastAsia"/>
          <w:position w:val="-10"/>
        </w:rPr>
        <w:object>
          <v:shape id="_x0000_i1062" o:spt="75" type="#_x0000_t75" style="height:19.35pt;width:26pt;" o:ole="t" filled="f" o:preferrelative="t" stroked="f" coordsize="21600,21600">
            <v:path/>
            <v:fill on="f" focussize="0,0"/>
            <v:stroke on="f" joinstyle="miter"/>
            <v:imagedata r:id="rId82" o:title=""/>
            <o:lock v:ext="edit" aspectratio="t"/>
            <w10:wrap type="none"/>
            <w10:anchorlock/>
          </v:shape>
          <o:OLEObject Type="Embed" ProgID="Equation.DSMT4" ShapeID="_x0000_i1062" DrawAspect="Content" ObjectID="_1468075762" r:id="rId81">
            <o:LockedField>false</o:LockedField>
          </o:OLEObject>
        </w:object>
      </w:r>
      <w:r>
        <w:rPr>
          <w:rFonts w:hint="eastAsia"/>
        </w:rPr>
        <w:t>是第</w:t>
      </w:r>
      <w:r>
        <w:rPr>
          <w:rFonts w:hint="eastAsia"/>
          <w:position w:val="-6"/>
        </w:rPr>
        <w:object>
          <v:shape id="_x0000_i1063" o:spt="75" type="#_x0000_t75" style="height:13.35pt;width:7.35pt;" o:ole="t" filled="f" o:preferrelative="t" stroked="f" coordsize="21600,21600">
            <v:path/>
            <v:fill on="f" focussize="0,0"/>
            <v:stroke on="f" joinstyle="miter"/>
            <v:imagedata r:id="rId80" o:title=""/>
            <o:lock v:ext="edit" aspectratio="t"/>
            <w10:wrap type="none"/>
            <w10:anchorlock/>
          </v:shape>
          <o:OLEObject Type="Embed" ProgID="Equation.3" ShapeID="_x0000_i1063" DrawAspect="Content" ObjectID="_1468075763" r:id="rId83">
            <o:LockedField>false</o:LockedField>
          </o:OLEObject>
        </w:object>
      </w:r>
      <w:r>
        <w:rPr>
          <w:rFonts w:hint="eastAsia"/>
        </w:rPr>
        <w:t>次迭代时的由式子()计算得到的。其中，迭代的终止条件为：</w:t>
      </w:r>
    </w:p>
    <w:p>
      <w:pPr>
        <w:pStyle w:val="10"/>
      </w:pPr>
      <w:r>
        <w:tab/>
      </w:r>
      <w:r>
        <w:object>
          <v:shape id="_x0000_i1064" o:spt="75" type="#_x0000_t75" style="height:50pt;width:100.65pt;" o:ole="t" filled="f" o:preferrelative="t" stroked="f" coordsize="21600,21600">
            <v:path/>
            <v:fill on="f" focussize="0,0"/>
            <v:stroke on="f" joinstyle="miter"/>
            <v:imagedata r:id="rId85" o:title=""/>
            <o:lock v:ext="edit" aspectratio="t"/>
            <w10:wrap type="none"/>
            <w10:anchorlock/>
          </v:shape>
          <o:OLEObject Type="Embed" ProgID="Equation.DSMT4" ShapeID="_x0000_i1064" DrawAspect="Content" ObjectID="_1468075764" r:id="rId84">
            <o:LockedField>false</o:LockedField>
          </o:OLEObject>
        </w:object>
      </w:r>
      <w:r>
        <w:tab/>
      </w:r>
      <w:r>
        <w:rPr>
          <w:rFonts w:ascii="Times New Roman" w:hAnsi="Times New Roman" w:cs="Times New Roman"/>
        </w:rPr>
        <w:t>(</w:t>
      </w:r>
      <w:r>
        <w:rPr>
          <w:rFonts w:hint="eastAsia" w:ascii="Times New Roman" w:hAnsi="Times New Roman" w:cs="Times New Roman"/>
        </w:rPr>
        <w:t>11</w:t>
      </w:r>
      <w:r>
        <w:rPr>
          <w:rFonts w:ascii="Times New Roman" w:hAnsi="Times New Roman" w:cs="Times New Roman"/>
        </w:rPr>
        <w:t>)</w:t>
      </w:r>
    </w:p>
    <w:p>
      <w:pPr>
        <w:spacing w:line="312" w:lineRule="auto"/>
      </w:pPr>
      <w:r>
        <w:rPr>
          <w:position w:val="-6"/>
        </w:rPr>
        <w:object>
          <v:shape id="_x0000_i1065" o:spt="75" type="#_x0000_t75" style="height:10.65pt;width:10pt;" o:ole="t" filled="f" o:preferrelative="t" stroked="f" coordsize="21600,21600">
            <v:path/>
            <v:fill on="f" focussize="0,0"/>
            <v:stroke on="f" joinstyle="miter"/>
            <v:imagedata r:id="rId87" o:title=""/>
            <o:lock v:ext="edit" aspectratio="t"/>
            <w10:wrap type="none"/>
            <w10:anchorlock/>
          </v:shape>
          <o:OLEObject Type="Embed" ProgID="Equation.DSMT4" ShapeID="_x0000_i1065" DrawAspect="Content" ObjectID="_1468075765" r:id="rId86">
            <o:LockedField>false</o:LockedField>
          </o:OLEObject>
        </w:object>
      </w:r>
      <w:r>
        <w:rPr>
          <w:rFonts w:hint="eastAsia"/>
        </w:rPr>
        <w:t>是迭代终止误差。</w:t>
      </w:r>
    </w:p>
    <w:p>
      <w:pPr>
        <w:spacing w:line="312" w:lineRule="auto"/>
        <w:ind w:firstLine="420" w:firstLineChars="200"/>
      </w:pPr>
      <w:r>
        <w:rPr>
          <w:rFonts w:hint="eastAsia"/>
        </w:rPr>
        <w:t>对于迭代过程中未达到精度要求的值，为了得到完整的视电阻率曲线，可以利用最小曲率插值方法（</w:t>
      </w:r>
      <w:r>
        <w:rPr>
          <w:rFonts w:hint="eastAsia" w:ascii="Times New Roman" w:hAnsi="Times New Roman"/>
        </w:rPr>
        <w:t>多辐射场源地空瞬变电磁法多分量全域视电阻率定义</w:t>
      </w:r>
      <w:r>
        <w:rPr>
          <w:rFonts w:hint="eastAsia"/>
        </w:rPr>
        <w:t>）进行补齐空值，公式如下：</w:t>
      </w:r>
    </w:p>
    <w:p>
      <w:pPr>
        <w:pStyle w:val="10"/>
        <w:textAlignment w:val="auto"/>
      </w:pPr>
      <w:r>
        <w:tab/>
      </w:r>
      <w:r>
        <w:rPr>
          <w:position w:val="-50"/>
        </w:rPr>
        <w:object>
          <v:shape id="_x0000_i1066" o:spt="75" type="#_x0000_t75" style="height:56pt;width:250pt;" o:ole="t" filled="f" o:preferrelative="t" stroked="f" coordsize="21600,21600">
            <v:path/>
            <v:fill on="f" focussize="0,0"/>
            <v:stroke on="f" joinstyle="miter"/>
            <v:imagedata r:id="rId89" o:title=""/>
            <o:lock v:ext="edit" aspectratio="t"/>
            <w10:wrap type="none"/>
            <w10:anchorlock/>
          </v:shape>
          <o:OLEObject Type="Embed" ProgID="Equation.DSMT4" ShapeID="_x0000_i1066" DrawAspect="Content" ObjectID="_1468075766" r:id="rId88">
            <o:LockedField>false</o:LockedField>
          </o:OLEObject>
        </w:object>
      </w:r>
      <w:r>
        <w:tab/>
      </w:r>
      <w:r>
        <w:rPr>
          <w:rFonts w:ascii="Times New Roman" w:hAnsi="Times New Roman" w:cs="Times New Roman"/>
        </w:rPr>
        <w:t>(</w:t>
      </w:r>
      <w:r>
        <w:rPr>
          <w:rFonts w:hint="eastAsia" w:ascii="Times New Roman" w:hAnsi="Times New Roman" w:cs="Times New Roman"/>
        </w:rPr>
        <w:t>12</w:t>
      </w:r>
      <w:r>
        <w:rPr>
          <w:rFonts w:ascii="Times New Roman" w:hAnsi="Times New Roman" w:cs="Times New Roman"/>
        </w:rPr>
        <w:t>)</w:t>
      </w:r>
    </w:p>
    <w:p>
      <w:pPr>
        <w:pStyle w:val="10"/>
        <w:textAlignment w:val="auto"/>
      </w:pPr>
      <w:r>
        <w:tab/>
      </w:r>
      <w:r>
        <w:rPr>
          <w:position w:val="-72"/>
        </w:rPr>
        <w:object>
          <v:shape id="_x0000_i1067" o:spt="75" type="#_x0000_t75" style="height:78pt;width:262pt;" o:ole="t" filled="f" o:preferrelative="t" stroked="f" coordsize="21600,21600">
            <v:path/>
            <v:fill on="f" focussize="0,0"/>
            <v:stroke on="f" joinstyle="miter"/>
            <v:imagedata r:id="rId91" o:title=""/>
            <o:lock v:ext="edit" aspectratio="t"/>
            <w10:wrap type="none"/>
            <w10:anchorlock/>
          </v:shape>
          <o:OLEObject Type="Embed" ProgID="Equation.DSMT4" ShapeID="_x0000_i1067" DrawAspect="Content" ObjectID="_1468075767" r:id="rId90">
            <o:LockedField>false</o:LockedField>
          </o:OLEObject>
        </w:object>
      </w:r>
      <w:r>
        <w:tab/>
      </w:r>
      <w:r>
        <w:rPr>
          <w:rFonts w:ascii="Times New Roman" w:hAnsi="Times New Roman" w:cs="Times New Roman"/>
        </w:rPr>
        <w:t>(</w:t>
      </w:r>
      <w:r>
        <w:rPr>
          <w:rFonts w:hint="eastAsia" w:ascii="Times New Roman" w:hAnsi="Times New Roman" w:cs="Times New Roman"/>
        </w:rPr>
        <w:t>13</w:t>
      </w:r>
      <w:r>
        <w:rPr>
          <w:rFonts w:ascii="Times New Roman" w:hAnsi="Times New Roman" w:cs="Times New Roman"/>
        </w:rPr>
        <w:t>)</w:t>
      </w:r>
    </w:p>
    <w:p>
      <w:pPr>
        <w:spacing w:line="312" w:lineRule="auto"/>
        <w:ind w:firstLine="420" w:firstLineChars="200"/>
      </w:pPr>
      <w:r>
        <w:rPr>
          <w:rFonts w:hint="eastAsia"/>
        </w:rPr>
        <w:t>其中k是迭代次数，M是总计算点数。</w:t>
      </w:r>
    </w:p>
    <w:p>
      <w:pPr>
        <w:spacing w:line="312" w:lineRule="auto"/>
        <w:ind w:firstLine="420" w:firstLineChars="200"/>
      </w:pPr>
    </w:p>
    <w:p>
      <w:pPr>
        <w:spacing w:line="312" w:lineRule="auto"/>
        <w:ind w:firstLine="420" w:firstLineChars="200"/>
      </w:pPr>
    </w:p>
    <w:p>
      <w:pPr>
        <w:outlineLvl w:val="2"/>
      </w:pPr>
      <w:r>
        <w:rPr>
          <w:rFonts w:hint="eastAsia"/>
          <w:sz w:val="30"/>
          <w:szCs w:val="30"/>
        </w:rPr>
        <w:t>3.复杂波形的视电阻率定义</w:t>
      </w:r>
    </w:p>
    <w:p>
      <w:pPr>
        <w:spacing w:line="312" w:lineRule="auto"/>
        <w:outlineLvl w:val="3"/>
        <w:rPr>
          <w:sz w:val="24"/>
        </w:rPr>
      </w:pPr>
      <w:r>
        <w:rPr>
          <w:rFonts w:hint="eastAsia"/>
          <w:sz w:val="24"/>
        </w:rPr>
        <w:t>3.1两层模型的视电阻率定义</w:t>
      </w:r>
    </w:p>
    <w:p>
      <w:pPr>
        <w:spacing w:line="312" w:lineRule="auto"/>
        <w:ind w:firstLine="420" w:firstLineChars="200"/>
      </w:pPr>
      <w:r>
        <w:rPr>
          <w:rFonts w:hint="eastAsia"/>
        </w:rPr>
        <w:t>参数设置：飞行高度</w:t>
      </w:r>
      <w:r>
        <w:rPr>
          <w:position w:val="-6"/>
        </w:rPr>
        <w:object>
          <v:shape id="_x0000_i1068" o:spt="75" type="#_x0000_t75" style="height:14pt;width:43.35pt;" o:ole="t" filled="f" o:preferrelative="t" stroked="f" coordsize="21600,21600">
            <v:path/>
            <v:fill on="f" focussize="0,0"/>
            <v:stroke on="f" joinstyle="miter"/>
            <v:imagedata r:id="rId93" o:title=""/>
            <o:lock v:ext="edit" aspectratio="t"/>
            <w10:wrap type="none"/>
            <w10:anchorlock/>
          </v:shape>
          <o:OLEObject Type="Embed" ProgID="Equation.DSMT4" ShapeID="_x0000_i1068" DrawAspect="Content" ObjectID="_1468075768" r:id="rId92">
            <o:LockedField>false</o:LockedField>
          </o:OLEObject>
        </w:object>
      </w:r>
      <w:r>
        <w:rPr>
          <w:rFonts w:hint="eastAsia"/>
        </w:rPr>
        <w:t>，线圈的有效面积为：100，发射线圈磁矩是</w:t>
      </w:r>
      <w:r>
        <w:rPr>
          <w:position w:val="-6"/>
        </w:rPr>
        <w:object>
          <v:shape id="_x0000_i1069" o:spt="75" type="#_x0000_t75" style="height:16pt;width:48pt;" o:ole="t" filled="f" o:preferrelative="t" stroked="f" coordsize="21600,21600">
            <v:path/>
            <v:fill on="f" focussize="0,0"/>
            <v:stroke on="f" joinstyle="miter"/>
            <v:imagedata r:id="rId95" o:title=""/>
            <o:lock v:ext="edit" aspectratio="t"/>
            <w10:wrap type="none"/>
            <w10:anchorlock/>
          </v:shape>
          <o:OLEObject Type="Embed" ProgID="Equation.DSMT4" ShapeID="_x0000_i1069" DrawAspect="Content" ObjectID="_1468075769" r:id="rId94">
            <o:LockedField>false</o:LockedField>
          </o:OLEObject>
        </w:object>
      </w:r>
      <w:r>
        <w:rPr>
          <w:rFonts w:hint="eastAsia"/>
        </w:rPr>
        <w:t>，第一层的电阻率为</w:t>
      </w:r>
      <w:r>
        <w:rPr>
          <w:position w:val="-6"/>
        </w:rPr>
        <w:object>
          <v:shape id="_x0000_i1070" o:spt="75" type="#_x0000_t75" style="height:14pt;width:44pt;" o:ole="t" filled="f" o:preferrelative="t" stroked="f" coordsize="21600,21600">
            <v:path/>
            <v:fill on="f" focussize="0,0"/>
            <v:stroke on="f" joinstyle="miter"/>
            <v:imagedata r:id="rId97" o:title=""/>
            <o:lock v:ext="edit" aspectratio="t"/>
            <w10:wrap type="none"/>
            <w10:anchorlock/>
          </v:shape>
          <o:OLEObject Type="Embed" ProgID="Equation.DSMT4" ShapeID="_x0000_i1070" DrawAspect="Content" ObjectID="_1468075770" r:id="rId96">
            <o:LockedField>false</o:LockedField>
          </o:OLEObject>
        </w:object>
      </w:r>
      <w:r>
        <w:rPr>
          <w:rFonts w:hint="eastAsia"/>
        </w:rPr>
        <w:t>，半正弦波和三角波的第一层的层厚为</w:t>
      </w:r>
      <w:r>
        <w:rPr>
          <w:position w:val="-6"/>
        </w:rPr>
        <w:object>
          <v:shape id="_x0000_i1071" o:spt="75" type="#_x0000_t75" style="height:14pt;width:31.35pt;" o:ole="t" filled="f" o:preferrelative="t" stroked="f" coordsize="21600,21600">
            <v:path/>
            <v:fill on="f" focussize="0,0"/>
            <v:stroke on="f" joinstyle="miter"/>
            <v:imagedata r:id="rId99" o:title=""/>
            <o:lock v:ext="edit" aspectratio="t"/>
            <w10:wrap type="none"/>
            <w10:anchorlock/>
          </v:shape>
          <o:OLEObject Type="Embed" ProgID="Equation.DSMT4" ShapeID="_x0000_i1071" DrawAspect="Content" ObjectID="_1468075771" r:id="rId98">
            <o:LockedField>false</o:LockedField>
          </o:OLEObject>
        </w:object>
      </w:r>
      <w:r>
        <w:rPr>
          <w:rFonts w:hint="eastAsia"/>
        </w:rPr>
        <w:t>，梯形波的第一层的厚度为</w:t>
      </w:r>
      <w:r>
        <w:rPr>
          <w:position w:val="-6"/>
        </w:rPr>
        <w:object>
          <v:shape id="_x0000_i1072" o:spt="75" type="#_x0000_t75" style="height:14pt;width:28.65pt;" o:ole="t" filled="f" o:preferrelative="t" stroked="f" coordsize="21600,21600">
            <v:path/>
            <v:fill on="f" focussize="0,0"/>
            <v:stroke on="f" joinstyle="miter"/>
            <v:imagedata r:id="rId101" o:title=""/>
            <o:lock v:ext="edit" aspectratio="t"/>
            <w10:wrap type="none"/>
            <w10:anchorlock/>
          </v:shape>
          <o:OLEObject Type="Embed" ProgID="Equation.DSMT4" ShapeID="_x0000_i1072" DrawAspect="Content" ObjectID="_1468075772" r:id="rId100">
            <o:LockedField>false</o:LockedField>
          </o:OLEObject>
        </w:object>
      </w:r>
      <w:r>
        <w:rPr>
          <w:rFonts w:hint="eastAsia"/>
        </w:rPr>
        <w:t>，第二层的电阻率分别为：</w:t>
      </w:r>
      <w:r>
        <w:rPr>
          <w:rFonts w:ascii="Times New Roman" w:hAnsi="Times New Roman" w:cs="Times New Roman"/>
        </w:rPr>
        <w:t>2、5、10、30、</w:t>
      </w:r>
      <w:r>
        <w:rPr>
          <w:rFonts w:hint="eastAsia" w:ascii="Times New Roman" w:hAnsi="Times New Roman" w:cs="Times New Roman"/>
        </w:rPr>
        <w:t>8</w:t>
      </w:r>
      <w:r>
        <w:rPr>
          <w:rFonts w:ascii="Times New Roman" w:hAnsi="Times New Roman" w:cs="Times New Roman"/>
        </w:rPr>
        <w:t>0、200、500、800</w:t>
      </w:r>
      <w:r>
        <w:rPr>
          <w:position w:val="-6"/>
        </w:rPr>
        <w:object>
          <v:shape id="_x0000_i1073" o:spt="75" type="#_x0000_t75" style="height:14pt;width:28pt;" o:ole="t" filled="f" o:preferrelative="t" stroked="f" coordsize="21600,21600">
            <v:path/>
            <v:fill on="f" focussize="0,0"/>
            <v:stroke on="f" joinstyle="miter"/>
            <v:imagedata r:id="rId103" o:title=""/>
            <o:lock v:ext="edit" aspectratio="t"/>
            <w10:wrap type="none"/>
            <w10:anchorlock/>
          </v:shape>
          <o:OLEObject Type="Embed" ProgID="Equation.DSMT4" ShapeID="_x0000_i1073" DrawAspect="Content" ObjectID="_1468075773" r:id="rId102">
            <o:LockedField>false</o:LockedField>
          </o:OLEObject>
        </w:object>
      </w:r>
      <w:r>
        <w:rPr>
          <w:rFonts w:hint="eastAsia"/>
        </w:rPr>
        <w:t>，波形的脉冲宽度为</w:t>
      </w:r>
      <w:r>
        <w:rPr>
          <w:position w:val="-6"/>
        </w:rPr>
        <w:object>
          <v:shape id="_x0000_i1074" o:spt="75" type="#_x0000_t75" style="height:14pt;width:24pt;" o:ole="t" filled="f" o:preferrelative="t" stroked="f" coordsize="21600,21600">
            <v:path/>
            <v:fill on="f" focussize="0,0"/>
            <v:stroke on="f" joinstyle="miter"/>
            <v:imagedata r:id="rId105" o:title=""/>
            <o:lock v:ext="edit" aspectratio="t"/>
            <w10:wrap type="none"/>
            <w10:anchorlock/>
          </v:shape>
          <o:OLEObject Type="Embed" ProgID="Equation.DSMT4" ShapeID="_x0000_i1074" DrawAspect="Content" ObjectID="_1468075774" r:id="rId104">
            <o:LockedField>false</o:LockedField>
          </o:OLEObject>
        </w:object>
      </w:r>
      <w:r>
        <w:rPr>
          <w:rFonts w:hint="eastAsia"/>
        </w:rPr>
        <w:t>，本文都是利用的Bz分量进行视电阻率定义，视电阻率定义效果如下：</w:t>
      </w:r>
    </w:p>
    <w:p/>
    <w:p>
      <w:r>
        <w:rPr>
          <w:rFonts w:hint="eastAsia"/>
        </w:rPr>
        <mc:AlternateContent>
          <mc:Choice Requires="wps">
            <w:drawing>
              <wp:anchor distT="0" distB="0" distL="114300" distR="114300" simplePos="0" relativeHeight="251472896" behindDoc="0" locked="0" layoutInCell="1" allowOverlap="1">
                <wp:simplePos x="0" y="0"/>
                <wp:positionH relativeFrom="column">
                  <wp:posOffset>426720</wp:posOffset>
                </wp:positionH>
                <wp:positionV relativeFrom="paragraph">
                  <wp:posOffset>2354580</wp:posOffset>
                </wp:positionV>
                <wp:extent cx="586740" cy="289560"/>
                <wp:effectExtent l="0" t="0" r="3810" b="0"/>
                <wp:wrapNone/>
                <wp:docPr id="8" name="文本框 8"/>
                <wp:cNvGraphicFramePr/>
                <a:graphic xmlns:a="http://schemas.openxmlformats.org/drawingml/2006/main">
                  <a:graphicData uri="http://schemas.microsoft.com/office/word/2010/wordprocessingShape">
                    <wps:wsp>
                      <wps:cNvSpPr txBox="1"/>
                      <wps:spPr>
                        <a:xfrm>
                          <a:off x="0" y="0"/>
                          <a:ext cx="5867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pt;margin-top:185.4pt;height:22.8pt;width:46.2pt;z-index:251472896;mso-width-relative:page;mso-height-relative:page;" fillcolor="#FFFFFF [3201]" filled="t" stroked="f" coordsize="21600,21600" o:gfxdata="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GmNxtYAAAAKAQAADwAAAAAAAAABACAAAAAiAAAAZHJzL2Rvd25yZXYueG1s&#10;UEsBAhQAFAAAAAgAh07iQMiorwszAgAAQAQAAA4AAAAAAAAAAQAgAAAAJQ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hint="eastAsia"/>
        </w:rPr>
        <mc:AlternateContent>
          <mc:Choice Requires="wps">
            <w:drawing>
              <wp:anchor distT="0" distB="0" distL="114300" distR="114300" simplePos="0" relativeHeight="251426816" behindDoc="0" locked="0" layoutInCell="1" allowOverlap="1">
                <wp:simplePos x="0" y="0"/>
                <wp:positionH relativeFrom="column">
                  <wp:posOffset>2834640</wp:posOffset>
                </wp:positionH>
                <wp:positionV relativeFrom="paragraph">
                  <wp:posOffset>-38100</wp:posOffset>
                </wp:positionV>
                <wp:extent cx="541020" cy="274320"/>
                <wp:effectExtent l="0" t="0" r="0" b="0"/>
                <wp:wrapNone/>
                <wp:docPr id="7" name="文本框 7"/>
                <wp:cNvGraphicFramePr/>
                <a:graphic xmlns:a="http://schemas.openxmlformats.org/drawingml/2006/main">
                  <a:graphicData uri="http://schemas.microsoft.com/office/word/2010/wordprocessingShape">
                    <wps:wsp>
                      <wps:cNvSpPr txBox="1"/>
                      <wps:spPr>
                        <a:xfrm>
                          <a:off x="0" y="0"/>
                          <a:ext cx="541020" cy="27432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2pt;margin-top:-3pt;height:21.6pt;width:42.6pt;z-index:251426816;mso-width-relative:page;mso-height-relative:page;" fillcolor="#FFFFFF [3201]" filled="t" stroked="f" coordsize="21600,21600" o:gfxdata="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KLvy9UAAAAJAQAADwAAAAAAAAABACAAAAAiAAAAZHJzL2Rvd25yZXYueG1sUEsB&#10;AhQAFAAAAAgAh07iQC8JJUcxAgAAQAQAAA4AAAAAAAAAAQAgAAAAJAEAAGRycy9lMm9Eb2MueG1s&#10;UEsFBgAAAAAGAAYAWQEAAMc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mc:AlternateContent>
          <mc:Choice Requires="wps">
            <w:drawing>
              <wp:anchor distT="0" distB="0" distL="114300" distR="114300" simplePos="0" relativeHeight="251396096" behindDoc="0" locked="0" layoutInCell="1" allowOverlap="1">
                <wp:simplePos x="0" y="0"/>
                <wp:positionH relativeFrom="column">
                  <wp:posOffset>426720</wp:posOffset>
                </wp:positionH>
                <wp:positionV relativeFrom="paragraph">
                  <wp:posOffset>-53340</wp:posOffset>
                </wp:positionV>
                <wp:extent cx="541020" cy="2895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pt;margin-top:-4.2pt;height:22.8pt;width:42.6pt;z-index:251396096;mso-width-relative:page;mso-height-relative:page;" fillcolor="#FFFFFF [3201]" filled="t" stroked="f" coordsize="21600,21600" o:gfxdata="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nVETfUAAAACAEAAA8AAAAAAAAAAQAgAAAAIgAAAGRycy9kb3ducmV2LnhtbFBL&#10;AQIUABQAAAAIAIdO4kBpBQswMwIAAEAEAAAOAAAAAAAAAAEAIAAAACMBAABkcnMvZTJvRG9jLnht&#10;bFBLBQYAAAAABgAGAFkBAADI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rPr>
        <w:drawing>
          <wp:inline distT="0" distB="0" distL="114300" distR="114300">
            <wp:extent cx="2401570" cy="2340610"/>
            <wp:effectExtent l="0" t="0" r="6350" b="6350"/>
            <wp:docPr id="1" name="图片 1" descr="半正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半正弦"/>
                    <pic:cNvPicPr>
                      <a:picLocks noChangeAspect="1"/>
                    </pic:cNvPicPr>
                  </pic:nvPicPr>
                  <pic:blipFill>
                    <a:blip r:embed="rId106"/>
                    <a:stretch>
                      <a:fillRect/>
                    </a:stretch>
                  </pic:blipFill>
                  <pic:spPr>
                    <a:xfrm>
                      <a:off x="0" y="0"/>
                      <a:ext cx="2401570" cy="2340610"/>
                    </a:xfrm>
                    <a:prstGeom prst="rect">
                      <a:avLst/>
                    </a:prstGeom>
                  </pic:spPr>
                </pic:pic>
              </a:graphicData>
            </a:graphic>
          </wp:inline>
        </w:drawing>
      </w:r>
      <w:r>
        <w:rPr>
          <w:rFonts w:hint="eastAsia"/>
        </w:rPr>
        <w:drawing>
          <wp:inline distT="0" distB="0" distL="114300" distR="114300">
            <wp:extent cx="2399665" cy="2339975"/>
            <wp:effectExtent l="0" t="0" r="8255" b="6985"/>
            <wp:docPr id="2" name="图片 2" descr="三角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三角波"/>
                    <pic:cNvPicPr>
                      <a:picLocks noChangeAspect="1"/>
                    </pic:cNvPicPr>
                  </pic:nvPicPr>
                  <pic:blipFill>
                    <a:blip r:embed="rId107"/>
                    <a:stretch>
                      <a:fillRect/>
                    </a:stretch>
                  </pic:blipFill>
                  <pic:spPr>
                    <a:xfrm>
                      <a:off x="0" y="0"/>
                      <a:ext cx="2399665" cy="2339975"/>
                    </a:xfrm>
                    <a:prstGeom prst="rect">
                      <a:avLst/>
                    </a:prstGeom>
                  </pic:spPr>
                </pic:pic>
              </a:graphicData>
            </a:graphic>
          </wp:inline>
        </w:drawing>
      </w:r>
    </w:p>
    <w:p>
      <w:r>
        <w:rPr>
          <w:rFonts w:hint="eastAsia"/>
        </w:rPr>
        <w:drawing>
          <wp:inline distT="0" distB="0" distL="114300" distR="114300">
            <wp:extent cx="2399665" cy="2339975"/>
            <wp:effectExtent l="0" t="0" r="8255" b="6985"/>
            <wp:docPr id="5" name="图片 5" descr="梯形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梯形波"/>
                    <pic:cNvPicPr>
                      <a:picLocks noChangeAspect="1"/>
                    </pic:cNvPicPr>
                  </pic:nvPicPr>
                  <pic:blipFill>
                    <a:blip r:embed="rId108"/>
                    <a:stretch>
                      <a:fillRect/>
                    </a:stretch>
                  </pic:blipFill>
                  <pic:spPr>
                    <a:xfrm>
                      <a:off x="0" y="0"/>
                      <a:ext cx="2399665" cy="2339975"/>
                    </a:xfrm>
                    <a:prstGeom prst="rect">
                      <a:avLst/>
                    </a:prstGeom>
                  </pic:spPr>
                </pic:pic>
              </a:graphicData>
            </a:graphic>
          </wp:inline>
        </w:drawing>
      </w:r>
    </w:p>
    <w:p>
      <w:pPr>
        <w:jc w:val="center"/>
        <w:rPr>
          <w:b/>
        </w:rPr>
      </w:pPr>
      <w:r>
        <w:rPr>
          <w:rFonts w:hint="eastAsia"/>
          <w:b/>
        </w:rPr>
        <w:t>图1.两层模型的全波形视电阻率定义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
      <w:pPr>
        <w:spacing w:line="312" w:lineRule="auto"/>
        <w:ind w:firstLine="420" w:firstLineChars="200"/>
      </w:pPr>
      <w:r>
        <w:rPr>
          <w:rFonts w:hint="eastAsia"/>
        </w:rPr>
        <w:t>对于两层模型而言，各个波形的视电阻率定义效果都不错，都能准确的反映出第一层和第二层的电阻率。其中关于第一层的厚度，梯形波和其他波形不一样，是因为通过频谱分析可知，这3种波形都缺少高频成分，其中梯形波的高频成分相对于三角波和半正弦波较丰富，而三角波和半正弦波的频谱图相似，所以梯形波的穿透深度相对较浅。</w:t>
      </w:r>
    </w:p>
    <w:p>
      <w:pPr>
        <w:spacing w:line="312" w:lineRule="auto"/>
        <w:ind w:firstLine="420" w:firstLineChars="200"/>
      </w:pPr>
    </w:p>
    <w:p>
      <w:pPr>
        <w:spacing w:line="312" w:lineRule="auto"/>
        <w:outlineLvl w:val="3"/>
        <w:rPr>
          <w:sz w:val="24"/>
        </w:rPr>
      </w:pPr>
      <w:r>
        <w:rPr>
          <w:rFonts w:hint="eastAsia"/>
          <w:sz w:val="24"/>
        </w:rPr>
        <w:t>3.</w:t>
      </w:r>
      <w:r>
        <w:rPr>
          <w:rFonts w:hint="eastAsia"/>
          <w:sz w:val="24"/>
          <w:lang w:val="en-US" w:eastAsia="zh-CN"/>
        </w:rPr>
        <w:t>2</w:t>
      </w:r>
      <w:r>
        <w:rPr>
          <w:rFonts w:hint="eastAsia"/>
          <w:sz w:val="24"/>
        </w:rPr>
        <w:t>三层模型的视电阻率定义</w:t>
      </w:r>
    </w:p>
    <w:p>
      <w:pPr>
        <w:spacing w:line="312" w:lineRule="auto"/>
        <w:ind w:firstLine="420" w:firstLineChars="200"/>
      </w:pPr>
      <w:r>
        <w:rPr>
          <w:rFonts w:hint="eastAsia"/>
        </w:rPr>
        <w:t>为了进一步检验各个波形的视电阻率定义的效果，设置了三层的A、H、Q、K4种地电模型，分别比较了当中间厚度不同，中间电阻率不同的情况。</w:t>
      </w:r>
    </w:p>
    <w:p>
      <w:pPr>
        <w:spacing w:line="312" w:lineRule="auto"/>
        <w:ind w:firstLine="420" w:firstLineChars="200"/>
      </w:pPr>
      <w:r>
        <w:t>A</w:t>
      </w:r>
      <w:r>
        <w:rPr>
          <w:rFonts w:hint="eastAsia"/>
        </w:rPr>
        <w:t>型中间层厚度变化：</w:t>
      </w:r>
    </w:p>
    <w:p>
      <w:pPr>
        <w:spacing w:line="312" w:lineRule="auto"/>
        <w:ind w:firstLine="420" w:firstLineChars="200"/>
      </w:pPr>
      <w:r>
        <w:rPr>
          <w:rFonts w:hint="eastAsia"/>
        </w:rPr>
        <w:t>其中A型的参数设置为：第一层电阻率为</w:t>
      </w:r>
      <w:r>
        <w:rPr>
          <w:position w:val="-6"/>
        </w:rPr>
        <w:object>
          <v:shape id="_x0000_i1075" o:spt="75" type="#_x0000_t75" style="height:14pt;width:39.35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r>
        <w:rPr>
          <w:rFonts w:hint="eastAsia"/>
        </w:rPr>
        <w:t>，半正弦和三角波的第一层厚度为</w:t>
      </w:r>
      <w:r>
        <w:rPr>
          <w:position w:val="-6"/>
        </w:rPr>
        <w:object>
          <v:shape id="_x0000_i1076" o:spt="75" type="#_x0000_t75" style="height:14pt;width:28.65pt;" o:ole="t" filled="f" o:preferrelative="t" stroked="f" coordsize="21600,21600">
            <v:path/>
            <v:fill on="f" focussize="0,0"/>
            <v:stroke on="f" joinstyle="miter"/>
            <v:imagedata r:id="rId112" o:title=""/>
            <o:lock v:ext="edit" aspectratio="t"/>
            <w10:wrap type="none"/>
            <w10:anchorlock/>
          </v:shape>
          <o:OLEObject Type="Embed" ProgID="Equation.DSMT4" ShapeID="_x0000_i1076" DrawAspect="Content" ObjectID="_1468075776" r:id="rId111">
            <o:LockedField>false</o:LockedField>
          </o:OLEObject>
        </w:object>
      </w:r>
      <w:r>
        <w:rPr>
          <w:rFonts w:hint="eastAsia"/>
        </w:rPr>
        <w:t>，梯形波的第一层厚度为</w:t>
      </w:r>
      <w:r>
        <w:rPr>
          <w:position w:val="-6"/>
        </w:rPr>
        <w:object>
          <v:shape id="_x0000_i1077" o:spt="75" type="#_x0000_t75" style="height:14pt;width:24pt;" o:ole="t" filled="f" o:preferrelative="t" stroked="f" coordsize="21600,21600">
            <v:path/>
            <v:fill on="f" focussize="0,0"/>
            <v:stroke on="f" joinstyle="miter"/>
            <v:imagedata r:id="rId114" o:title=""/>
            <o:lock v:ext="edit" aspectratio="t"/>
            <w10:wrap type="none"/>
            <w10:anchorlock/>
          </v:shape>
          <o:OLEObject Type="Embed" ProgID="Equation.DSMT4" ShapeID="_x0000_i1077" DrawAspect="Content" ObjectID="_1468075777" r:id="rId113">
            <o:LockedField>false</o:LockedField>
          </o:OLEObject>
        </w:object>
      </w:r>
      <w:r>
        <w:rPr>
          <w:rFonts w:hint="eastAsia"/>
        </w:rPr>
        <w:t>，第二层电阻率为</w:t>
      </w:r>
      <w:r>
        <w:rPr>
          <w:position w:val="-6"/>
        </w:rPr>
        <w:object>
          <v:shape id="_x0000_i1078" o:spt="75" type="#_x0000_t75" style="height:14pt;width:39.35pt;" o:ole="t" filled="f" o:preferrelative="t" stroked="f" coordsize="21600,21600">
            <v:path/>
            <v:fill on="f" focussize="0,0"/>
            <v:stroke on="f" joinstyle="miter"/>
            <v:imagedata r:id="rId116" o:title=""/>
            <o:lock v:ext="edit" aspectratio="t"/>
            <w10:wrap type="none"/>
            <w10:anchorlock/>
          </v:shape>
          <o:OLEObject Type="Embed" ProgID="Equation.DSMT4" ShapeID="_x0000_i1078" DrawAspect="Content" ObjectID="_1468075778" r:id="rId115">
            <o:LockedField>false</o:LockedField>
          </o:OLEObject>
        </w:object>
      </w:r>
      <w:r>
        <w:rPr>
          <w:rFonts w:hint="eastAsia"/>
        </w:rPr>
        <w:t>，第二层厚度分别为：1</w:t>
      </w:r>
      <w:r>
        <w:t>0</w:t>
      </w:r>
      <w:r>
        <w:rPr>
          <w:rFonts w:hint="eastAsia"/>
        </w:rPr>
        <w:t>、30、60、100、200m，第三层电阻率为</w:t>
      </w:r>
      <w:r>
        <w:rPr>
          <w:position w:val="-6"/>
        </w:rPr>
        <w:object>
          <v:shape id="_x0000_i1079" o:spt="75" type="#_x0000_t75" style="height:14pt;width:44pt;" o:ole="t" filled="f" o:preferrelative="t" stroked="f" coordsize="21600,21600">
            <v:path/>
            <v:fill on="f" focussize="0,0"/>
            <v:stroke on="f" joinstyle="miter"/>
            <v:imagedata r:id="rId97" o:title=""/>
            <o:lock v:ext="edit" aspectratio="t"/>
            <w10:wrap type="none"/>
            <w10:anchorlock/>
          </v:shape>
          <o:OLEObject Type="Embed" ProgID="Equation.DSMT4" ShapeID="_x0000_i1079" DrawAspect="Content" ObjectID="_1468075779" r:id="rId117">
            <o:LockedField>false</o:LockedField>
          </o:OLEObject>
        </w:object>
      </w:r>
      <w:r>
        <w:rPr>
          <w:rFonts w:hint="eastAsia"/>
        </w:rPr>
        <w:t>，视电阻率定义如图2</w:t>
      </w:r>
    </w:p>
    <w:p>
      <w:pPr>
        <w:ind w:firstLine="420" w:firstLineChars="200"/>
      </w:pPr>
      <w:r>
        <w:rPr>
          <w:rFonts w:hint="eastAsia"/>
        </w:rPr>
        <mc:AlternateContent>
          <mc:Choice Requires="wps">
            <w:drawing>
              <wp:anchor distT="0" distB="0" distL="114300" distR="114300" simplePos="0" relativeHeight="251595776" behindDoc="0" locked="0" layoutInCell="1" allowOverlap="1">
                <wp:simplePos x="0" y="0"/>
                <wp:positionH relativeFrom="column">
                  <wp:posOffset>708660</wp:posOffset>
                </wp:positionH>
                <wp:positionV relativeFrom="paragraph">
                  <wp:posOffset>2574925</wp:posOffset>
                </wp:positionV>
                <wp:extent cx="541020" cy="2895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pt;margin-top:202.75pt;height:22.8pt;width:42.6pt;z-index:251595776;mso-width-relative:page;mso-height-relative:page;" fillcolor="#FFFFFF [3201]" filled="t" stroked="f" coordsize="21600,21600" o:gfxdata="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YagY9UAAAALAQAADwAAAAAAAAABACAAAAAiAAAAZHJzL2Rvd25yZXYueG1s&#10;UEsBAhQAFAAAAAgAh07iQGuBX5g0AgAAQgQAAA4AAAAAAAAAAQAgAAAAJA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hint="eastAsia"/>
        </w:rPr>
        <mc:AlternateContent>
          <mc:Choice Requires="wps">
            <w:drawing>
              <wp:anchor distT="0" distB="0" distL="114300" distR="114300" simplePos="0" relativeHeight="251549696" behindDoc="0" locked="0" layoutInCell="1" allowOverlap="1">
                <wp:simplePos x="0" y="0"/>
                <wp:positionH relativeFrom="column">
                  <wp:posOffset>708660</wp:posOffset>
                </wp:positionH>
                <wp:positionV relativeFrom="paragraph">
                  <wp:posOffset>1737360</wp:posOffset>
                </wp:positionV>
                <wp:extent cx="541020" cy="28956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pt;margin-top:136.8pt;height:22.8pt;width:42.6pt;z-index:251549696;mso-width-relative:page;mso-height-relative:page;" fillcolor="#FFFFFF [3201]" filled="t" stroked="f" coordsize="21600,21600" o:gfxdata="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9hguM1AAAAAsBAAAPAAAAAAAAAAEAIAAAACIAAABkcnMvZG93bnJldi54bWxQ&#10;SwECFAAUAAAACACHTuJAKcPy8TQCAABCBAAADgAAAAAAAAABACAAAAAj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rPr>
        <mc:AlternateContent>
          <mc:Choice Requires="wps">
            <w:drawing>
              <wp:anchor distT="0" distB="0" distL="114300" distR="114300" simplePos="0" relativeHeight="251580416" behindDoc="0" locked="0" layoutInCell="1" allowOverlap="1">
                <wp:simplePos x="0" y="0"/>
                <wp:positionH relativeFrom="column">
                  <wp:posOffset>3131820</wp:posOffset>
                </wp:positionH>
                <wp:positionV relativeFrom="paragraph">
                  <wp:posOffset>1721485</wp:posOffset>
                </wp:positionV>
                <wp:extent cx="541020" cy="28956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6pt;margin-top:135.55pt;height:22.8pt;width:42.6pt;z-index:251580416;mso-width-relative:page;mso-height-relative:page;" fillcolor="#FFFFFF [3201]" filled="t" stroked="f" coordsize="21600,21600" o:gfxdata="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UltKb1wAAAAsBAAAPAAAAAAAAAAEAIAAAACIAAABkcnMvZG93bnJldi54&#10;bWxQSwECFAAUAAAACACHTuJACV6QVDQCAABCBAAADgAAAAAAAAABACAAAAAmAQAAZHJzL2Uyb0Rv&#10;Yy54bWxQSwUGAAAAAAYABgBZAQAAzA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w:drawing>
          <wp:inline distT="0" distB="0" distL="0" distR="0">
            <wp:extent cx="2401570" cy="2386330"/>
            <wp:effectExtent l="0" t="0" r="0" b="0"/>
            <wp:docPr id="9" name="图片 9"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字&#10;&#10;描述已自动生成"/>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401824" cy="2386584"/>
                    </a:xfrm>
                    <a:prstGeom prst="rect">
                      <a:avLst/>
                    </a:prstGeom>
                  </pic:spPr>
                </pic:pic>
              </a:graphicData>
            </a:graphic>
          </wp:inline>
        </w:drawing>
      </w:r>
      <w:r>
        <w:rPr>
          <w:rFonts w:hint="eastAsia"/>
        </w:rPr>
        <w:drawing>
          <wp:inline distT="0" distB="0" distL="0" distR="0">
            <wp:extent cx="2401570" cy="2386330"/>
            <wp:effectExtent l="0" t="0" r="0" b="0"/>
            <wp:docPr id="10" name="图片 1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文字&#10;&#10;描述已自动生成"/>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401824" cy="2386584"/>
                    </a:xfrm>
                    <a:prstGeom prst="rect">
                      <a:avLst/>
                    </a:prstGeom>
                  </pic:spPr>
                </pic:pic>
              </a:graphicData>
            </a:graphic>
          </wp:inline>
        </w:drawing>
      </w:r>
    </w:p>
    <w:p>
      <w:pPr>
        <w:ind w:firstLine="420" w:firstLineChars="200"/>
      </w:pPr>
      <w:r>
        <w:rPr>
          <w:rFonts w:hint="eastAsia"/>
        </w:rPr>
        <w:drawing>
          <wp:inline distT="0" distB="0" distL="0" distR="0">
            <wp:extent cx="2428875" cy="2282825"/>
            <wp:effectExtent l="0" t="0" r="9525" b="3175"/>
            <wp:docPr id="11" name="图片 1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文字&#10;&#10;描述已自动生成"/>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429256" cy="2282952"/>
                    </a:xfrm>
                    <a:prstGeom prst="rect">
                      <a:avLst/>
                    </a:prstGeom>
                  </pic:spPr>
                </pic:pic>
              </a:graphicData>
            </a:graphic>
          </wp:inline>
        </w:drawing>
      </w:r>
    </w:p>
    <w:p>
      <w:pPr>
        <w:jc w:val="center"/>
        <w:rPr>
          <w:b/>
        </w:rPr>
      </w:pPr>
      <w:r>
        <w:rPr>
          <w:rFonts w:hint="eastAsia"/>
          <w:b/>
        </w:rPr>
        <w:t>图2.A型地层中间厚度变化的全波形视电阻率定义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ind w:firstLine="420" w:firstLineChars="200"/>
      </w:pPr>
    </w:p>
    <w:p>
      <w:pPr>
        <w:spacing w:line="312" w:lineRule="auto"/>
        <w:ind w:firstLine="420" w:firstLineChars="200"/>
      </w:pPr>
      <w:r>
        <w:rPr>
          <w:rFonts w:hint="eastAsia"/>
        </w:rPr>
        <w:t>第二层的厚度为</w:t>
      </w:r>
      <w:r>
        <w:rPr>
          <w:position w:val="-6"/>
        </w:rPr>
        <w:object>
          <v:shape id="_x0000_i1080" o:spt="75" type="#_x0000_t75" style="height:14pt;width:31.35pt;" o:ole="t" filled="f" o:preferrelative="t" stroked="f" coordsize="21600,21600">
            <v:path/>
            <v:fill on="f" focussize="0,0"/>
            <v:stroke on="f" joinstyle="miter"/>
            <v:imagedata r:id="rId122" o:title=""/>
            <o:lock v:ext="edit" aspectratio="t"/>
            <w10:wrap type="none"/>
            <w10:anchorlock/>
          </v:shape>
          <o:OLEObject Type="Embed" ProgID="Equation.DSMT4" ShapeID="_x0000_i1080" DrawAspect="Content" ObjectID="_1468075780" r:id="rId121">
            <o:LockedField>false</o:LockedField>
          </o:OLEObject>
        </w:object>
      </w:r>
      <w:r>
        <w:rPr>
          <w:rFonts w:hint="eastAsia"/>
        </w:rPr>
        <w:t>，厚度分别为：</w:t>
      </w:r>
      <w:r>
        <w:rPr>
          <w:rFonts w:ascii="Times New Roman" w:hAnsi="Times New Roman" w:cs="Times New Roman"/>
        </w:rPr>
        <w:t>40、50、60、70、80、90</w:t>
      </w:r>
      <w:r>
        <w:rPr>
          <w:position w:val="-6"/>
        </w:rPr>
        <w:object>
          <v:shape id="_x0000_i1081" o:spt="75" type="#_x0000_t75" style="height:14pt;width:28pt;" o:ole="t" filled="f" o:preferrelative="t" stroked="f" coordsize="21600,21600">
            <v:path/>
            <v:fill on="f" focussize="0,0"/>
            <v:stroke on="f" joinstyle="miter"/>
            <v:imagedata r:id="rId124" o:title=""/>
            <o:lock v:ext="edit" aspectratio="t"/>
            <w10:wrap type="none"/>
            <w10:anchorlock/>
          </v:shape>
          <o:OLEObject Type="Embed" ProgID="Equation.DSMT4" ShapeID="_x0000_i1081" DrawAspect="Content" ObjectID="_1468075781" r:id="rId123">
            <o:LockedField>false</o:LockedField>
          </o:OLEObject>
        </w:object>
      </w:r>
      <w:r>
        <w:rPr>
          <w:rFonts w:hint="eastAsia"/>
        </w:rPr>
        <w:t>，其它参数如上，视电阻率定义图如图3</w:t>
      </w:r>
    </w:p>
    <w:p>
      <w:pPr>
        <w:ind w:firstLine="420" w:firstLineChars="200"/>
      </w:pPr>
      <w:r>
        <w:rPr>
          <w:rFonts w:hint="eastAsia"/>
        </w:rPr>
        <mc:AlternateContent>
          <mc:Choice Requires="wps">
            <w:drawing>
              <wp:anchor distT="0" distB="0" distL="114300" distR="114300" simplePos="0" relativeHeight="251641856" behindDoc="0" locked="0" layoutInCell="1" allowOverlap="1">
                <wp:simplePos x="0" y="0"/>
                <wp:positionH relativeFrom="column">
                  <wp:posOffset>3131820</wp:posOffset>
                </wp:positionH>
                <wp:positionV relativeFrom="paragraph">
                  <wp:posOffset>1767840</wp:posOffset>
                </wp:positionV>
                <wp:extent cx="647700" cy="2895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64770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drawing>
                                <wp:inline distT="0" distB="0" distL="0" distR="0">
                                  <wp:extent cx="351790" cy="1885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351790" cy="188595"/>
                                          </a:xfrm>
                                          <a:prstGeom prst="rect">
                                            <a:avLst/>
                                          </a:prstGeom>
                                          <a:noFill/>
                                          <a:ln>
                                            <a:noFill/>
                                          </a:ln>
                                        </pic:spPr>
                                      </pic:pic>
                                    </a:graphicData>
                                  </a:graphic>
                                </wp:inline>
                              </w:drawing>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6pt;margin-top:139.2pt;height:22.8pt;width:51pt;z-index:251641856;mso-width-relative:page;mso-height-relative:page;" fillcolor="#FFFFFF [3201]" filled="t" stroked="f" coordsize="21600,21600" o:gfxdata="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Mi0ua1wAAAAsBAAAPAAAAAAAAAAEAIAAAACIAAABkcnMvZG93bnJldi54&#10;bWxQSwECFAAUAAAACACHTuJAsMpjxDQCAABCBAAADgAAAAAAAAABACAAAAAmAQAAZHJzL2Uyb0Rv&#10;Yy54bWxQSwUGAAAAAAYABgBZAQAAzA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drawing>
                          <wp:inline distT="0" distB="0" distL="0" distR="0">
                            <wp:extent cx="351790" cy="1885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351790" cy="188595"/>
                                    </a:xfrm>
                                    <a:prstGeom prst="rect">
                                      <a:avLst/>
                                    </a:prstGeom>
                                    <a:noFill/>
                                    <a:ln>
                                      <a:noFill/>
                                    </a:ln>
                                  </pic:spPr>
                                </pic:pic>
                              </a:graphicData>
                            </a:graphic>
                          </wp:inline>
                        </w:drawing>
                      </w:r>
                      <w:r>
                        <w:rPr>
                          <w:rFonts w:ascii="Times New Roman" w:hAnsi="Times New Roman" w:cs="Times New Roman"/>
                        </w:rPr>
                        <w:t>)</w:t>
                      </w:r>
                    </w:p>
                  </w:txbxContent>
                </v:textbox>
              </v:shape>
            </w:pict>
          </mc:Fallback>
        </mc:AlternateContent>
      </w:r>
      <w:r>
        <w:rPr>
          <w:rFonts w:hint="eastAsia"/>
        </w:rPr>
        <w:drawing>
          <wp:inline distT="0" distB="0" distL="0" distR="0">
            <wp:extent cx="2401570" cy="2392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401824" cy="2392680"/>
                    </a:xfrm>
                    <a:prstGeom prst="rect">
                      <a:avLst/>
                    </a:prstGeom>
                  </pic:spPr>
                </pic:pic>
              </a:graphicData>
            </a:graphic>
          </wp:inline>
        </w:drawing>
      </w:r>
      <w:r>
        <w:rPr>
          <w:rFonts w:hint="eastAsia"/>
        </w:rPr>
        <w:drawing>
          <wp:inline distT="0" distB="0" distL="0" distR="0">
            <wp:extent cx="2401570" cy="23895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401824" cy="2389632"/>
                    </a:xfrm>
                    <a:prstGeom prst="rect">
                      <a:avLst/>
                    </a:prstGeom>
                  </pic:spPr>
                </pic:pic>
              </a:graphicData>
            </a:graphic>
          </wp:inline>
        </w:drawing>
      </w:r>
      <w:r>
        <w:rPr>
          <w:rFonts w:hint="eastAsia"/>
        </w:rPr>
        <mc:AlternateContent>
          <mc:Choice Requires="wps">
            <w:drawing>
              <wp:anchor distT="0" distB="0" distL="114300" distR="114300" simplePos="0" relativeHeight="251611136" behindDoc="0" locked="0" layoutInCell="1" allowOverlap="1">
                <wp:simplePos x="0" y="0"/>
                <wp:positionH relativeFrom="column">
                  <wp:posOffset>708660</wp:posOffset>
                </wp:positionH>
                <wp:positionV relativeFrom="paragraph">
                  <wp:posOffset>1721485</wp:posOffset>
                </wp:positionV>
                <wp:extent cx="541020" cy="28956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pt;margin-top:135.55pt;height:22.8pt;width:42.6pt;z-index:251611136;mso-width-relative:page;mso-height-relative:page;" fillcolor="#FFFFFF [3201]" filled="t" stroked="f" coordsize="21600,21600" o:gfxdata="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9MOtUAAAALAQAADwAAAAAAAAABACAAAAAiAAAAZHJzL2Rvd25yZXYueG1s&#10;UEsBAhQAFAAAAAgAh07iQO8FBUs0AgAAQgQAAA4AAAAAAAAAAQAgAAAAJA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p>
    <w:p>
      <w:pPr>
        <w:ind w:firstLine="420" w:firstLineChars="200"/>
      </w:pPr>
    </w:p>
    <w:p>
      <w:pPr>
        <w:ind w:firstLine="420" w:firstLineChars="200"/>
      </w:pPr>
      <w:r>
        <w:rPr>
          <w:rFonts w:hint="eastAsia"/>
        </w:rPr>
        <w:drawing>
          <wp:inline distT="0" distB="0" distL="0" distR="0">
            <wp:extent cx="2401570" cy="2282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r>
        <w:rPr>
          <w:rFonts w:hint="eastAsia"/>
        </w:rPr>
        <mc:AlternateContent>
          <mc:Choice Requires="wps">
            <w:drawing>
              <wp:anchor distT="0" distB="0" distL="114300" distR="114300" simplePos="0" relativeHeight="251657216" behindDoc="0" locked="0" layoutInCell="1" allowOverlap="1">
                <wp:simplePos x="0" y="0"/>
                <wp:positionH relativeFrom="column">
                  <wp:posOffset>701040</wp:posOffset>
                </wp:positionH>
                <wp:positionV relativeFrom="paragraph">
                  <wp:posOffset>1569720</wp:posOffset>
                </wp:positionV>
                <wp:extent cx="541020" cy="28956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pt;margin-top:123.6pt;height:22.8pt;width:42.6pt;z-index:251657216;mso-width-relative:page;mso-height-relative:page;" fillcolor="#FFFFFF [3201]" filled="t" stroked="f" coordsize="21600,21600" o:gfxdata="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BbT8s1gAAAAsBAAAPAAAAAAAAAAEAIAAAACIAAABkcnMvZG93bnJldi54&#10;bWxQSwECFAAUAAAACACHTuJA96R5iTUCAABCBAAADgAAAAAAAAABACAAAAAlAQAAZHJzL2Uyb0Rv&#10;Yy54bWxQSwUGAAAAAAYABgBZAQAAzA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p>
    <w:p>
      <w:pPr>
        <w:jc w:val="center"/>
        <w:rPr>
          <w:b/>
        </w:rPr>
      </w:pPr>
      <w:r>
        <w:rPr>
          <w:rFonts w:hint="eastAsia"/>
          <w:b/>
        </w:rPr>
        <w:t>图3.A型地层中间电阻率变化的全波形视电阻率定义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ind w:firstLine="420" w:firstLineChars="200"/>
      </w:pPr>
    </w:p>
    <w:p>
      <w:pPr>
        <w:spacing w:line="312" w:lineRule="auto"/>
        <w:ind w:firstLine="420" w:firstLineChars="200"/>
      </w:pPr>
      <w:r>
        <w:rPr>
          <w:rFonts w:hint="eastAsia"/>
        </w:rPr>
        <w:t>H型中间层厚度变化：</w:t>
      </w:r>
    </w:p>
    <w:p>
      <w:pPr>
        <w:spacing w:line="312" w:lineRule="auto"/>
        <w:ind w:firstLine="420" w:firstLineChars="200"/>
      </w:pPr>
      <w:r>
        <w:rPr>
          <w:rFonts w:hint="eastAsia"/>
        </w:rPr>
        <w:t>参数设置为：第一层电阻率为</w:t>
      </w:r>
      <w:r>
        <w:rPr>
          <w:position w:val="-6"/>
        </w:rPr>
        <w:object>
          <v:shape id="_x0000_i1082" o:spt="75" type="#_x0000_t75" style="height:14pt;width:44pt;" o:ole="t" filled="f" o:preferrelative="t" stroked="f" coordsize="21600,21600">
            <v:path/>
            <v:fill on="f" focussize="0,0"/>
            <v:stroke on="f" joinstyle="miter"/>
            <v:imagedata r:id="rId130" o:title=""/>
            <o:lock v:ext="edit" aspectratio="t"/>
            <w10:wrap type="none"/>
            <w10:anchorlock/>
          </v:shape>
          <o:OLEObject Type="Embed" ProgID="Equation.DSMT4" ShapeID="_x0000_i1082" DrawAspect="Content" ObjectID="_1468075782" r:id="rId129">
            <o:LockedField>false</o:LockedField>
          </o:OLEObject>
        </w:object>
      </w:r>
      <w:r>
        <w:rPr>
          <w:rFonts w:hint="eastAsia"/>
        </w:rPr>
        <w:t>，第一层厚度为</w:t>
      </w:r>
      <w:r>
        <w:rPr>
          <w:position w:val="-6"/>
        </w:rPr>
        <w:object>
          <v:shape id="_x0000_i1083" o:spt="75" type="#_x0000_t75" style="height:14pt;width:30pt;" o:ole="t" filled="f" o:preferrelative="t" stroked="f" coordsize="21600,21600">
            <v:path/>
            <v:fill on="f" focussize="0,0"/>
            <v:stroke on="f" joinstyle="miter"/>
            <v:imagedata r:id="rId132" o:title=""/>
            <o:lock v:ext="edit" aspectratio="t"/>
            <w10:wrap type="none"/>
            <w10:anchorlock/>
          </v:shape>
          <o:OLEObject Type="Embed" ProgID="Equation.DSMT4" ShapeID="_x0000_i1083" DrawAspect="Content" ObjectID="_1468075783" r:id="rId131">
            <o:LockedField>false</o:LockedField>
          </o:OLEObject>
        </w:object>
      </w:r>
      <w:r>
        <w:rPr>
          <w:rFonts w:hint="eastAsia"/>
        </w:rPr>
        <w:t>，第二层电阻率为</w:t>
      </w:r>
      <w:r>
        <w:rPr>
          <w:position w:val="-6"/>
        </w:rPr>
        <w:object>
          <v:shape id="_x0000_i1084" o:spt="75" type="#_x0000_t75" style="height:14pt;width:38pt;" o:ole="t" filled="f" o:preferrelative="t" stroked="f" coordsize="21600,21600">
            <v:path/>
            <v:fill on="f" focussize="0,0"/>
            <v:stroke on="f" joinstyle="miter"/>
            <v:imagedata r:id="rId134" o:title=""/>
            <o:lock v:ext="edit" aspectratio="t"/>
            <w10:wrap type="none"/>
            <w10:anchorlock/>
          </v:shape>
          <o:OLEObject Type="Embed" ProgID="Equation.DSMT4" ShapeID="_x0000_i1084" DrawAspect="Content" ObjectID="_1468075784" r:id="rId133">
            <o:LockedField>false</o:LockedField>
          </o:OLEObject>
        </w:object>
      </w:r>
      <w:r>
        <w:rPr>
          <w:rFonts w:hint="eastAsia"/>
        </w:rPr>
        <w:t>，第二层厚度分别为：</w:t>
      </w:r>
      <w:r>
        <w:rPr>
          <w:rFonts w:ascii="Times New Roman" w:hAnsi="Times New Roman" w:cs="Times New Roman"/>
        </w:rPr>
        <w:t>10、20、30、50、80、100m</w:t>
      </w:r>
      <w:r>
        <w:rPr>
          <w:rFonts w:hint="eastAsia"/>
        </w:rPr>
        <w:t>，第三层电阻率为</w:t>
      </w:r>
      <w:r>
        <w:rPr>
          <w:position w:val="-6"/>
        </w:rPr>
        <w:object>
          <v:shape id="_x0000_i1085" o:spt="75" type="#_x0000_t75" style="height:14pt;width:44pt;" o:ole="t" filled="f" o:preferrelative="t" stroked="f" coordsize="21600,21600">
            <v:path/>
            <v:fill on="f" focussize="0,0"/>
            <v:stroke on="f" joinstyle="miter"/>
            <v:imagedata r:id="rId136" o:title=""/>
            <o:lock v:ext="edit" aspectratio="t"/>
            <w10:wrap type="none"/>
            <w10:anchorlock/>
          </v:shape>
          <o:OLEObject Type="Embed" ProgID="Equation.DSMT4" ShapeID="_x0000_i1085" DrawAspect="Content" ObjectID="_1468075785" r:id="rId135">
            <o:LockedField>false</o:LockedField>
          </o:OLEObject>
        </w:object>
      </w:r>
      <w:r>
        <w:rPr>
          <w:rFonts w:hint="eastAsia"/>
        </w:rPr>
        <w:t>，视电阻率定义如图</w:t>
      </w:r>
      <w:r>
        <w:rPr>
          <w:rFonts w:hint="eastAsia" w:ascii="Times New Roman" w:hAnsi="Times New Roman" w:cs="Times New Roman"/>
        </w:rPr>
        <w:t>4</w:t>
      </w:r>
    </w:p>
    <w:p>
      <w:pPr>
        <w:ind w:firstLine="420" w:firstLineChars="200"/>
      </w:pPr>
      <w:r>
        <w:rPr>
          <w:rFonts w:hint="eastAsia"/>
        </w:rPr>
        <mc:AlternateContent>
          <mc:Choice Requires="wps">
            <w:drawing>
              <wp:anchor distT="0" distB="0" distL="114300" distR="114300" simplePos="0" relativeHeight="251488256" behindDoc="0" locked="0" layoutInCell="1" allowOverlap="1">
                <wp:simplePos x="0" y="0"/>
                <wp:positionH relativeFrom="column">
                  <wp:posOffset>647700</wp:posOffset>
                </wp:positionH>
                <wp:positionV relativeFrom="paragraph">
                  <wp:posOffset>106680</wp:posOffset>
                </wp:positionV>
                <wp:extent cx="358140" cy="289560"/>
                <wp:effectExtent l="0" t="0" r="3810" b="0"/>
                <wp:wrapNone/>
                <wp:docPr id="34" name="文本框 34"/>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4pt;height:22.8pt;width:28.2pt;z-index:251488256;mso-width-relative:page;mso-height-relative:page;" fillcolor="#FFFFFF [3201]" filled="t" stroked="f" coordsize="21600,21600" o:gfxdata="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xmkQ1AAAAAkBAAAPAAAAAAAAAAEAIAAAACIAAABkcnMvZG93bnJldi54bWxQ&#10;SwECFAAUAAAACACHTuJAjr0IAzQCAABCBAAADgAAAAAAAAABACAAAAAj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rPr>
        <mc:AlternateContent>
          <mc:Choice Requires="wps">
            <w:drawing>
              <wp:anchor distT="0" distB="0" distL="114300" distR="114300" simplePos="0" relativeHeight="251503616" behindDoc="0" locked="0" layoutInCell="1" allowOverlap="1">
                <wp:simplePos x="0" y="0"/>
                <wp:positionH relativeFrom="column">
                  <wp:posOffset>3086100</wp:posOffset>
                </wp:positionH>
                <wp:positionV relativeFrom="paragraph">
                  <wp:posOffset>99060</wp:posOffset>
                </wp:positionV>
                <wp:extent cx="358140" cy="251460"/>
                <wp:effectExtent l="0" t="0" r="3810" b="0"/>
                <wp:wrapNone/>
                <wp:docPr id="35" name="文本框 35"/>
                <wp:cNvGraphicFramePr/>
                <a:graphic xmlns:a="http://schemas.openxmlformats.org/drawingml/2006/main">
                  <a:graphicData uri="http://schemas.microsoft.com/office/word/2010/wordprocessingShape">
                    <wps:wsp>
                      <wps:cNvSpPr txBox="1"/>
                      <wps:spPr>
                        <a:xfrm>
                          <a:off x="0" y="0"/>
                          <a:ext cx="358140" cy="2514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pt;margin-top:7.8pt;height:19.8pt;width:28.2pt;z-index:251503616;mso-width-relative:page;mso-height-relative:page;" fillcolor="#FFFFFF [3201]" filled="t" stroked="f" coordsize="21600,21600" o:gfxdata="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wn1NUAAAAJAQAADwAAAAAAAAABACAAAAAiAAAAZHJzL2Rvd25yZXYueG1s&#10;UEsBAhQAFAAAAAgAh07iQMEhNck0AgAAQgQAAA4AAAAAAAAAAQAgAAAAJA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drawing>
          <wp:inline distT="0" distB="0" distL="0" distR="0">
            <wp:extent cx="2401570" cy="22828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r>
        <w:drawing>
          <wp:inline distT="0" distB="0" distL="0" distR="0">
            <wp:extent cx="2401570" cy="22828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p>
    <w:p>
      <w:pPr>
        <w:ind w:firstLine="420" w:firstLineChars="200"/>
      </w:pPr>
      <w:r>
        <w:rPr>
          <w:rFonts w:hint="eastAsia"/>
        </w:rPr>
        <mc:AlternateContent>
          <mc:Choice Requires="wps">
            <w:drawing>
              <wp:anchor distT="0" distB="0" distL="114300" distR="114300" simplePos="0" relativeHeight="251518976" behindDoc="0" locked="0" layoutInCell="1" allowOverlap="1">
                <wp:simplePos x="0" y="0"/>
                <wp:positionH relativeFrom="column">
                  <wp:posOffset>647700</wp:posOffset>
                </wp:positionH>
                <wp:positionV relativeFrom="paragraph">
                  <wp:posOffset>106680</wp:posOffset>
                </wp:positionV>
                <wp:extent cx="358140" cy="289560"/>
                <wp:effectExtent l="0" t="0" r="3810" b="0"/>
                <wp:wrapNone/>
                <wp:docPr id="36" name="文本框 36"/>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4pt;height:22.8pt;width:28.2pt;z-index:251518976;mso-width-relative:page;mso-height-relative:page;" fillcolor="#FFFFFF [3201]" filled="t" stroked="f" coordsize="21600,21600" o:gfxdata="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xmkQ1AAAAAkBAAAPAAAAAAAAAAEAIAAAACIAAABkcnMvZG93bnJldi54bWxQ&#10;SwECFAAUAAAACACHTuJAj4G8kjQCAABCBAAADgAAAAAAAAABACAAAAAj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drawing>
          <wp:inline distT="0" distB="0" distL="0" distR="0">
            <wp:extent cx="2401570" cy="22828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p>
    <w:p>
      <w:pPr>
        <w:jc w:val="center"/>
        <w:rPr>
          <w:b/>
        </w:rPr>
      </w:pPr>
      <w:r>
        <w:rPr>
          <w:rFonts w:hint="eastAsia"/>
          <w:b/>
        </w:rPr>
        <w:t>图4.</w:t>
      </w:r>
      <w:r>
        <w:rPr>
          <w:b/>
        </w:rPr>
        <w:t>H</w:t>
      </w:r>
      <w:r>
        <w:rPr>
          <w:rFonts w:hint="eastAsia"/>
          <w:b/>
        </w:rPr>
        <w:t>型地层中间厚度变化的全波形视电阻率定义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ind w:firstLine="420" w:firstLineChars="200"/>
      </w:pPr>
    </w:p>
    <w:p>
      <w:pPr>
        <w:spacing w:line="312" w:lineRule="auto"/>
        <w:ind w:firstLine="420" w:firstLineChars="200"/>
      </w:pPr>
      <w:r>
        <w:rPr>
          <w:rFonts w:hint="eastAsia"/>
        </w:rPr>
        <w:t>其中H型的参数设置为：第二层电阻率为</w:t>
      </w:r>
      <w:r>
        <w:rPr>
          <w:rFonts w:ascii="Times New Roman" w:hAnsi="Times New Roman" w:cs="Times New Roman"/>
        </w:rPr>
        <w:t>5、10、20、50、80</w:t>
      </w:r>
      <w:r>
        <w:rPr>
          <w:position w:val="-6"/>
        </w:rPr>
        <w:object>
          <v:shape id="_x0000_i1086" o:spt="75" type="#_x0000_t75" style="height:14pt;width:28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40">
            <o:LockedField>false</o:LockedField>
          </o:OLEObject>
        </w:object>
      </w:r>
      <w:r>
        <w:rPr>
          <w:rFonts w:hint="eastAsia"/>
        </w:rPr>
        <w:t>，第二层厚度分别为：</w:t>
      </w:r>
      <w:r>
        <w:rPr>
          <w:position w:val="-6"/>
        </w:rPr>
        <w:object>
          <v:shape id="_x0000_i1087" o:spt="75" type="#_x0000_t75" style="height:14pt;width:24pt;" o:ole="t" filled="f" o:preferrelative="t" stroked="f" coordsize="21600,21600">
            <v:path/>
            <v:fill on="f" focussize="0,0"/>
            <v:stroke on="f" joinstyle="miter"/>
            <v:imagedata r:id="rId142" o:title=""/>
            <o:lock v:ext="edit" aspectratio="t"/>
            <w10:wrap type="none"/>
            <w10:anchorlock/>
          </v:shape>
          <o:OLEObject Type="Embed" ProgID="Equation.DSMT4" ShapeID="_x0000_i1087" DrawAspect="Content" ObjectID="_1468075787" r:id="rId141">
            <o:LockedField>false</o:LockedField>
          </o:OLEObject>
        </w:object>
      </w:r>
      <w:r>
        <w:rPr>
          <w:rFonts w:hint="eastAsia"/>
        </w:rPr>
        <w:t>，其它参数同上，视电阻率定义如图</w:t>
      </w:r>
      <w:r>
        <w:rPr>
          <w:rFonts w:ascii="Times New Roman" w:hAnsi="Times New Roman" w:cs="Times New Roman"/>
        </w:rPr>
        <w:t>5</w:t>
      </w:r>
    </w:p>
    <w:p>
      <w:pPr>
        <w:ind w:firstLine="420" w:firstLineChars="200"/>
      </w:pPr>
      <w:r>
        <w:rPr>
          <w:rFonts w:hint="eastAsia"/>
        </w:rPr>
        <mc:AlternateContent>
          <mc:Choice Requires="wps">
            <w:drawing>
              <wp:anchor distT="0" distB="0" distL="114300" distR="114300" simplePos="0" relativeHeight="251442176" behindDoc="0" locked="0" layoutInCell="1" allowOverlap="1">
                <wp:simplePos x="0" y="0"/>
                <wp:positionH relativeFrom="column">
                  <wp:posOffset>3086100</wp:posOffset>
                </wp:positionH>
                <wp:positionV relativeFrom="paragraph">
                  <wp:posOffset>109855</wp:posOffset>
                </wp:positionV>
                <wp:extent cx="358140" cy="289560"/>
                <wp:effectExtent l="0" t="0" r="3810" b="0"/>
                <wp:wrapNone/>
                <wp:docPr id="26" name="文本框 26"/>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pt;margin-top:8.65pt;height:22.8pt;width:28.2pt;z-index:251442176;mso-width-relative:page;mso-height-relative:page;" fillcolor="#FFFFFF [3201]" filled="t" stroked="f" coordsize="21600,21600" o:gfxdata="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iXO5PVAAAACQEAAA8AAAAAAAAAAQAgAAAAIgAAAGRycy9kb3ducmV2Lnht&#10;bFBLAQIUABQAAAAIAIdO4kDaw3epNQIAAEIEAAAOAAAAAAAAAAEAIAAAACQ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mc:AlternateContent>
          <mc:Choice Requires="wps">
            <w:drawing>
              <wp:anchor distT="0" distB="0" distL="114300" distR="114300" simplePos="0" relativeHeight="251457536" behindDoc="0" locked="0" layoutInCell="1" allowOverlap="1">
                <wp:simplePos x="0" y="0"/>
                <wp:positionH relativeFrom="column">
                  <wp:posOffset>647700</wp:posOffset>
                </wp:positionH>
                <wp:positionV relativeFrom="paragraph">
                  <wp:posOffset>109855</wp:posOffset>
                </wp:positionV>
                <wp:extent cx="358140" cy="289560"/>
                <wp:effectExtent l="0" t="0" r="3810" b="0"/>
                <wp:wrapNone/>
                <wp:docPr id="27" name="文本框 27"/>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65pt;height:22.8pt;width:28.2pt;z-index:251457536;mso-width-relative:page;mso-height-relative:page;" fillcolor="#FFFFFF [3201]" filled="t" stroked="f" coordsize="21600,21600" o:gfxdata="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eL8rPVAAAACQEAAA8AAAAAAAAAAQAgAAAAIgAAAGRycy9kb3ducmV2Lnht&#10;bFBLAQIUABQAAAAIAIdO4kD6XhUMNQIAAEIEAAAOAAAAAAAAAAEAIAAAACQ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drawing>
          <wp:inline distT="0" distB="0" distL="0" distR="0">
            <wp:extent cx="2401570" cy="2282825"/>
            <wp:effectExtent l="0" t="0" r="0" b="3175"/>
            <wp:docPr id="37" name="图片 3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包含 文字&#10;&#10;描述已自动生成"/>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r>
        <w:drawing>
          <wp:inline distT="0" distB="0" distL="0" distR="0">
            <wp:extent cx="2401570" cy="2282825"/>
            <wp:effectExtent l="0" t="0" r="0" b="3175"/>
            <wp:docPr id="38" name="图片 3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文字&#10;&#10;描述已自动生成"/>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p>
    <w:p>
      <w:pPr>
        <w:ind w:firstLine="420" w:firstLineChars="200"/>
      </w:pPr>
      <w:r>
        <w:rPr>
          <w:rFonts w:hint="eastAsia"/>
        </w:rPr>
        <mc:AlternateContent>
          <mc:Choice Requires="wps">
            <w:drawing>
              <wp:anchor distT="0" distB="0" distL="114300" distR="114300" simplePos="0" relativeHeight="251534336" behindDoc="0" locked="0" layoutInCell="1" allowOverlap="1">
                <wp:simplePos x="0" y="0"/>
                <wp:positionH relativeFrom="column">
                  <wp:posOffset>662940</wp:posOffset>
                </wp:positionH>
                <wp:positionV relativeFrom="paragraph">
                  <wp:posOffset>14605</wp:posOffset>
                </wp:positionV>
                <wp:extent cx="541020" cy="28956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2pt;margin-top:1.15pt;height:22.8pt;width:42.6pt;z-index:251534336;mso-width-relative:page;mso-height-relative:page;" fillcolor="#FFFFFF [3201]" filled="t" stroked="f" coordsize="21600,21600" o:gfxdata="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lHju3TAAAACAEAAA8AAAAAAAAAAQAgAAAAIgAAAGRycy9kb3ducmV2LnhtbFBL&#10;AQIUABQAAAAIAIdO4kAptKC0NAIAAEIEAAAOAAAAAAAAAAEAIAAAACIBAABkcnMvZTJvRG9jLnht&#10;bFBLBQYAAAAABgAGAFkBAADI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hint="eastAsia"/>
        </w:rPr>
        <w:drawing>
          <wp:inline distT="0" distB="0" distL="0" distR="0">
            <wp:extent cx="2401570" cy="2282825"/>
            <wp:effectExtent l="0" t="0" r="0" b="3175"/>
            <wp:docPr id="39" name="图片 39"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文字&#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401824" cy="2282952"/>
                    </a:xfrm>
                    <a:prstGeom prst="rect">
                      <a:avLst/>
                    </a:prstGeom>
                  </pic:spPr>
                </pic:pic>
              </a:graphicData>
            </a:graphic>
          </wp:inline>
        </w:drawing>
      </w:r>
    </w:p>
    <w:p>
      <w:pPr>
        <w:jc w:val="center"/>
        <w:rPr>
          <w:b/>
        </w:rPr>
      </w:pPr>
      <w:r>
        <w:rPr>
          <w:rFonts w:hint="eastAsia"/>
          <w:b/>
        </w:rPr>
        <w:t>图</w:t>
      </w:r>
      <w:r>
        <w:rPr>
          <w:b/>
        </w:rPr>
        <w:t>5</w:t>
      </w:r>
      <w:r>
        <w:rPr>
          <w:rFonts w:hint="eastAsia"/>
          <w:b/>
        </w:rPr>
        <w:t>.</w:t>
      </w:r>
      <w:r>
        <w:rPr>
          <w:b/>
        </w:rPr>
        <w:t>H</w:t>
      </w:r>
      <w:r>
        <w:rPr>
          <w:rFonts w:hint="eastAsia"/>
          <w:b/>
        </w:rPr>
        <w:t>型地层中间电阻率变化的全波形视电阻率定义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ind w:firstLine="420" w:firstLineChars="200"/>
      </w:pPr>
    </w:p>
    <w:p>
      <w:pPr>
        <w:spacing w:line="312" w:lineRule="auto"/>
        <w:ind w:firstLine="420" w:firstLineChars="200"/>
      </w:pPr>
      <w:r>
        <w:rPr>
          <w:rFonts w:hint="eastAsia"/>
        </w:rPr>
        <w:t>K型中间层厚度变化：</w:t>
      </w:r>
    </w:p>
    <w:p>
      <w:pPr>
        <w:spacing w:line="312" w:lineRule="auto"/>
        <w:ind w:firstLine="420" w:firstLineChars="200"/>
        <w:rPr>
          <w:rFonts w:ascii="Times New Roman" w:hAnsi="Times New Roman" w:cs="Times New Roman"/>
        </w:rPr>
      </w:pPr>
      <w:r>
        <w:rPr>
          <w:rFonts w:hint="eastAsia"/>
        </w:rPr>
        <w:t>参数设置为：第一层电阻率为</w:t>
      </w:r>
      <w:r>
        <w:rPr>
          <w:position w:val="-6"/>
        </w:rPr>
        <w:object>
          <v:shape id="_x0000_i1088" o:spt="75" type="#_x0000_t75" style="height:14pt;width:38pt;" o:ole="t" filled="f" o:preferrelative="t" stroked="f" coordsize="21600,21600">
            <v:path/>
            <v:fill on="f" focussize="0,0"/>
            <v:stroke on="f" joinstyle="miter"/>
            <v:imagedata r:id="rId147" o:title=""/>
            <o:lock v:ext="edit" aspectratio="t"/>
            <w10:wrap type="none"/>
            <w10:anchorlock/>
          </v:shape>
          <o:OLEObject Type="Embed" ProgID="Equation.DSMT4" ShapeID="_x0000_i1088" DrawAspect="Content" ObjectID="_1468075788" r:id="rId146">
            <o:LockedField>false</o:LockedField>
          </o:OLEObject>
        </w:object>
      </w:r>
      <w:r>
        <w:rPr>
          <w:rFonts w:hint="eastAsia"/>
        </w:rPr>
        <w:t>，第一层厚度为</w:t>
      </w:r>
      <w:r>
        <w:rPr>
          <w:position w:val="-6"/>
        </w:rPr>
        <w:object>
          <v:shape id="_x0000_i1089" o:spt="75" type="#_x0000_t75" style="height:14pt;width:24pt;" o:ole="t" filled="f" o:preferrelative="t" stroked="f" coordsize="21600,21600">
            <v:path/>
            <v:fill on="f" focussize="0,0"/>
            <v:stroke on="f" joinstyle="miter"/>
            <v:imagedata r:id="rId149" o:title=""/>
            <o:lock v:ext="edit" aspectratio="t"/>
            <w10:wrap type="none"/>
            <w10:anchorlock/>
          </v:shape>
          <o:OLEObject Type="Embed" ProgID="Equation.DSMT4" ShapeID="_x0000_i1089" DrawAspect="Content" ObjectID="_1468075789" r:id="rId148">
            <o:LockedField>false</o:LockedField>
          </o:OLEObject>
        </w:object>
      </w:r>
      <w:r>
        <w:rPr>
          <w:rFonts w:hint="eastAsia"/>
        </w:rPr>
        <w:t>，第二层电阻率为</w:t>
      </w:r>
      <w:r>
        <w:rPr>
          <w:position w:val="-6"/>
        </w:rPr>
        <w:object>
          <v:shape id="_x0000_i1090" o:spt="75" type="#_x0000_t75" style="height:14pt;width:44pt;" o:ole="t" filled="f" o:preferrelative="t" stroked="f" coordsize="21600,21600">
            <v:path/>
            <v:fill on="f" focussize="0,0"/>
            <v:stroke on="f" joinstyle="miter"/>
            <v:imagedata r:id="rId151" o:title=""/>
            <o:lock v:ext="edit" aspectratio="t"/>
            <w10:wrap type="none"/>
            <w10:anchorlock/>
          </v:shape>
          <o:OLEObject Type="Embed" ProgID="Equation.DSMT4" ShapeID="_x0000_i1090" DrawAspect="Content" ObjectID="_1468075790" r:id="rId150">
            <o:LockedField>false</o:LockedField>
          </o:OLEObject>
        </w:object>
      </w:r>
      <w:r>
        <w:rPr>
          <w:rFonts w:hint="eastAsia"/>
        </w:rPr>
        <w:t>，第二层厚度分别为：</w:t>
      </w:r>
      <w:r>
        <w:rPr>
          <w:rFonts w:ascii="Times New Roman" w:hAnsi="Times New Roman" w:cs="Times New Roman"/>
        </w:rPr>
        <w:t>10、30、50、100</w:t>
      </w:r>
      <w:r>
        <w:rPr>
          <w:rFonts w:hint="eastAsia" w:ascii="Times New Roman" w:hAnsi="Times New Roman" w:cs="Times New Roman"/>
        </w:rPr>
        <w:t>、200、500</w:t>
      </w:r>
      <w:r>
        <w:rPr>
          <w:rFonts w:ascii="Times New Roman" w:hAnsi="Times New Roman" w:cs="Times New Roman"/>
        </w:rPr>
        <w:t>m</w:t>
      </w:r>
      <w:r>
        <w:rPr>
          <w:rFonts w:hint="eastAsia"/>
        </w:rPr>
        <w:t>，第三层电阻率为</w:t>
      </w:r>
      <w:r>
        <w:rPr>
          <w:position w:val="-6"/>
        </w:rPr>
        <w:object>
          <v:shape id="_x0000_i1091" o:spt="75" type="#_x0000_t75" style="height:14pt;width:38pt;" o:ole="t" filled="f" o:preferrelative="t" stroked="f" coordsize="21600,21600">
            <v:path/>
            <v:fill on="f" focussize="0,0"/>
            <v:stroke on="f" joinstyle="miter"/>
            <v:imagedata r:id="rId153" o:title=""/>
            <o:lock v:ext="edit" aspectratio="t"/>
            <w10:wrap type="none"/>
            <w10:anchorlock/>
          </v:shape>
          <o:OLEObject Type="Embed" ProgID="Equation.DSMT4" ShapeID="_x0000_i1091" DrawAspect="Content" ObjectID="_1468075791" r:id="rId152">
            <o:LockedField>false</o:LockedField>
          </o:OLEObject>
        </w:object>
      </w:r>
      <w:r>
        <w:rPr>
          <w:rFonts w:hint="eastAsia"/>
        </w:rPr>
        <w:t>，视电阻率定义如图</w:t>
      </w:r>
      <w:r>
        <w:rPr>
          <w:rFonts w:hint="eastAsia" w:ascii="Times New Roman" w:hAnsi="Times New Roman" w:cs="Times New Roman"/>
        </w:rPr>
        <w:t>6</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672576" behindDoc="0" locked="0" layoutInCell="1" allowOverlap="1">
                <wp:simplePos x="0" y="0"/>
                <wp:positionH relativeFrom="column">
                  <wp:posOffset>3108960</wp:posOffset>
                </wp:positionH>
                <wp:positionV relativeFrom="paragraph">
                  <wp:posOffset>120015</wp:posOffset>
                </wp:positionV>
                <wp:extent cx="358140" cy="289560"/>
                <wp:effectExtent l="0" t="0" r="3810" b="0"/>
                <wp:wrapNone/>
                <wp:docPr id="44" name="文本框 44"/>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pt;margin-top:9.45pt;height:22.8pt;width:28.2pt;z-index:251672576;mso-width-relative:page;mso-height-relative:page;" fillcolor="#FFFFFF [3201]" filled="t" stroked="f" coordsize="21600,21600" o:gfxdata="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kr1xdQAAAAJAQAADwAAAAAAAAABACAAAAAiAAAAZHJzL2Rvd25yZXYueG1s&#10;UEsBAhQAFAAAAAgAh07iQCVyeKA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mc:AlternateContent>
          <mc:Choice Requires="wps">
            <w:drawing>
              <wp:anchor distT="0" distB="0" distL="114300" distR="114300" simplePos="0" relativeHeight="251565056" behindDoc="0" locked="0" layoutInCell="1" allowOverlap="1">
                <wp:simplePos x="0" y="0"/>
                <wp:positionH relativeFrom="column">
                  <wp:posOffset>731520</wp:posOffset>
                </wp:positionH>
                <wp:positionV relativeFrom="paragraph">
                  <wp:posOffset>114300</wp:posOffset>
                </wp:positionV>
                <wp:extent cx="358140" cy="289560"/>
                <wp:effectExtent l="0" t="0" r="3810" b="0"/>
                <wp:wrapNone/>
                <wp:docPr id="41" name="文本框 41"/>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pt;margin-top:9pt;height:22.8pt;width:28.2pt;z-index:251565056;mso-width-relative:page;mso-height-relative:page;" fillcolor="#FFFFFF [3201]" filled="t" stroked="f" coordsize="21600,21600" o:gfxdata="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ONur50wAAAAkBAAAPAAAAAAAAAAEAIAAAACIAAABkcnMvZG93bnJldi54bWxQ&#10;SwECFAAUAAAACACHTuJARpED/T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ascii="Times New Roman" w:hAnsi="Times New Roman" w:cs="Times New Roman"/>
        </w:rPr>
        <w:drawing>
          <wp:inline distT="0" distB="0" distL="0" distR="0">
            <wp:extent cx="2401570" cy="23406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r>
        <w:rPr>
          <w:rFonts w:ascii="Times New Roman" w:hAnsi="Times New Roman" w:cs="Times New Roman"/>
        </w:rPr>
        <w:drawing>
          <wp:inline distT="0" distB="0" distL="0" distR="0">
            <wp:extent cx="2401570" cy="2340610"/>
            <wp:effectExtent l="0" t="0" r="0" b="2540"/>
            <wp:docPr id="16" name="图片 1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文字&#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411456" behindDoc="0" locked="0" layoutInCell="1" allowOverlap="1">
                <wp:simplePos x="0" y="0"/>
                <wp:positionH relativeFrom="column">
                  <wp:posOffset>732790</wp:posOffset>
                </wp:positionH>
                <wp:positionV relativeFrom="paragraph">
                  <wp:posOffset>159385</wp:posOffset>
                </wp:positionV>
                <wp:extent cx="541020" cy="2895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12.55pt;height:22.8pt;width:42.6pt;z-index:251411456;mso-width-relative:page;mso-height-relative:page;" fillcolor="#FFFFFF [3201]" filled="t" stroked="f" coordsize="21600,21600" o:gfxdata="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aAGS/0wAAAAkBAAAPAAAAAAAAAAEAIAAAACIAAABkcnMvZG93bnJldi54bWxQ&#10;SwECFAAUAAAACACHTuJAtNpgcT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ascii="Times New Roman" w:hAnsi="Times New Roman" w:cs="Times New Roman"/>
        </w:rPr>
        <w:drawing>
          <wp:inline distT="0" distB="0" distL="0" distR="0">
            <wp:extent cx="2401570" cy="23406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jc w:val="center"/>
        <w:rPr>
          <w:b/>
        </w:rPr>
      </w:pPr>
      <w:r>
        <w:rPr>
          <w:rFonts w:hint="eastAsia"/>
          <w:b/>
        </w:rPr>
        <w:t>图6.K型地层中间厚度变化的全波形视电阻率定义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spacing w:line="312" w:lineRule="auto"/>
        <w:ind w:firstLine="420" w:firstLineChars="200"/>
        <w:rPr>
          <w:rFonts w:ascii="Times New Roman" w:hAnsi="Times New Roman" w:cs="Times New Roman"/>
        </w:rPr>
      </w:pPr>
    </w:p>
    <w:p>
      <w:pPr>
        <w:spacing w:line="312" w:lineRule="auto"/>
        <w:ind w:firstLine="420" w:firstLineChars="200"/>
      </w:pPr>
      <w:r>
        <w:rPr>
          <w:rFonts w:hint="eastAsia"/>
        </w:rPr>
        <w:t>K型中间电阻率变化：</w:t>
      </w:r>
    </w:p>
    <w:p>
      <w:pPr>
        <w:spacing w:line="312" w:lineRule="auto"/>
        <w:ind w:firstLine="420" w:firstLineChars="200"/>
        <w:rPr>
          <w:rFonts w:ascii="Times New Roman" w:hAnsi="Times New Roman" w:cs="Times New Roman"/>
        </w:rPr>
      </w:pPr>
      <w:r>
        <w:rPr>
          <w:rFonts w:hint="eastAsia"/>
        </w:rPr>
        <w:t>参数设置为：第一层电阻率为</w:t>
      </w:r>
      <w:r>
        <w:rPr>
          <w:position w:val="-6"/>
        </w:rPr>
        <w:object>
          <v:shape id="_x0000_i1092" o:spt="75" type="#_x0000_t75" style="height:14pt;width:38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57">
            <o:LockedField>false</o:LockedField>
          </o:OLEObject>
        </w:object>
      </w:r>
      <w:r>
        <w:rPr>
          <w:rFonts w:hint="eastAsia"/>
        </w:rPr>
        <w:t>，第一层厚度为</w:t>
      </w:r>
      <w:r>
        <w:rPr>
          <w:position w:val="-6"/>
        </w:rPr>
        <w:object>
          <v:shape id="_x0000_i1093" o:spt="75" type="#_x0000_t75" style="height:14pt;width:24pt;" o:ole="t" filled="f" o:preferrelative="t" stroked="f" coordsize="21600,21600">
            <v:path/>
            <v:fill on="f" focussize="0,0"/>
            <v:stroke on="f" joinstyle="miter"/>
            <v:imagedata r:id="rId149" o:title=""/>
            <o:lock v:ext="edit" aspectratio="t"/>
            <w10:wrap type="none"/>
            <w10:anchorlock/>
          </v:shape>
          <o:OLEObject Type="Embed" ProgID="Equation.DSMT4" ShapeID="_x0000_i1093" DrawAspect="Content" ObjectID="_1468075793" r:id="rId158">
            <o:LockedField>false</o:LockedField>
          </o:OLEObject>
        </w:object>
      </w:r>
      <w:r>
        <w:rPr>
          <w:rFonts w:hint="eastAsia"/>
        </w:rPr>
        <w:t>，其中梯形波</w:t>
      </w:r>
      <w:r>
        <w:rPr>
          <w:position w:val="-6"/>
        </w:rPr>
        <w:object>
          <v:shape id="_x0000_i1094" o:spt="75" type="#_x0000_t75" style="height:14pt;width:24pt;" o:ole="t" filled="f" o:preferrelative="t" stroked="f" coordsize="21600,21600">
            <v:path/>
            <v:fill on="f" focussize="0,0"/>
            <v:stroke on="f" joinstyle="miter"/>
            <v:imagedata r:id="rId160" o:title=""/>
            <o:lock v:ext="edit" aspectratio="t"/>
            <w10:wrap type="none"/>
            <w10:anchorlock/>
          </v:shape>
          <o:OLEObject Type="Embed" ProgID="Equation.DSMT4" ShapeID="_x0000_i1094" DrawAspect="Content" ObjectID="_1468075794" r:id="rId159">
            <o:LockedField>false</o:LockedField>
          </o:OLEObject>
        </w:object>
      </w:r>
      <w:r>
        <w:rPr>
          <w:rFonts w:hint="eastAsia"/>
        </w:rPr>
        <w:t>，是第二层电阻率为</w:t>
      </w:r>
      <w:r>
        <w:rPr>
          <w:position w:val="-6"/>
        </w:rPr>
        <w:object>
          <v:shape id="_x0000_i1095" o:spt="75" type="#_x0000_t75" style="height:14pt;width:163.35pt;" o:ole="t" filled="f" o:preferrelative="t" stroked="f" coordsize="21600,21600">
            <v:path/>
            <v:fill on="f" focussize="0,0"/>
            <v:stroke on="f" joinstyle="miter"/>
            <v:imagedata r:id="rId162" o:title=""/>
            <o:lock v:ext="edit" aspectratio="t"/>
            <w10:wrap type="none"/>
            <w10:anchorlock/>
          </v:shape>
          <o:OLEObject Type="Embed" ProgID="Equation.DSMT4" ShapeID="_x0000_i1095" DrawAspect="Content" ObjectID="_1468075795" r:id="rId161">
            <o:LockedField>false</o:LockedField>
          </o:OLEObject>
        </w:object>
      </w:r>
      <w:r>
        <w:rPr>
          <w:rFonts w:hint="eastAsia"/>
        </w:rPr>
        <w:t>，第二层厚度分别为：</w:t>
      </w:r>
      <w:r>
        <w:rPr>
          <w:rFonts w:hint="eastAsia" w:ascii="Times New Roman" w:hAnsi="Times New Roman" w:cs="Times New Roman"/>
        </w:rPr>
        <w:t>200</w:t>
      </w:r>
      <w:r>
        <w:rPr>
          <w:rFonts w:ascii="Times New Roman" w:hAnsi="Times New Roman" w:cs="Times New Roman"/>
        </w:rPr>
        <w:t>m</w:t>
      </w:r>
      <w:r>
        <w:rPr>
          <w:rFonts w:hint="eastAsia"/>
        </w:rPr>
        <w:t>，第三层电阻率为</w:t>
      </w:r>
      <w:r>
        <w:rPr>
          <w:position w:val="-6"/>
        </w:rPr>
        <w:object>
          <v:shape id="_x0000_i1096" o:spt="75" type="#_x0000_t75" style="height:14pt;width:38pt;" o:ole="t" filled="f" o:preferrelative="t" stroked="f" coordsize="21600,21600">
            <v:path/>
            <v:fill on="f" focussize="0,0"/>
            <v:stroke on="f" joinstyle="miter"/>
            <v:imagedata r:id="rId153" o:title=""/>
            <o:lock v:ext="edit" aspectratio="t"/>
            <w10:wrap type="none"/>
            <w10:anchorlock/>
          </v:shape>
          <o:OLEObject Type="Embed" ProgID="Equation.DSMT4" ShapeID="_x0000_i1096" DrawAspect="Content" ObjectID="_1468075796" r:id="rId163">
            <o:LockedField>false</o:LockedField>
          </o:OLEObject>
        </w:object>
      </w:r>
      <w:r>
        <w:rPr>
          <w:rFonts w:hint="eastAsia"/>
        </w:rPr>
        <w:t>，视电阻率定义如图</w:t>
      </w:r>
      <w:r>
        <w:rPr>
          <w:rFonts w:hint="eastAsia" w:ascii="Times New Roman" w:hAnsi="Times New Roman" w:cs="Times New Roman"/>
        </w:rPr>
        <w:t>7</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626496" behindDoc="0" locked="0" layoutInCell="1" allowOverlap="1">
                <wp:simplePos x="0" y="0"/>
                <wp:positionH relativeFrom="column">
                  <wp:posOffset>693420</wp:posOffset>
                </wp:positionH>
                <wp:positionV relativeFrom="paragraph">
                  <wp:posOffset>106680</wp:posOffset>
                </wp:positionV>
                <wp:extent cx="358140" cy="289560"/>
                <wp:effectExtent l="0" t="0" r="3810" b="0"/>
                <wp:wrapNone/>
                <wp:docPr id="42" name="文本框 42"/>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6pt;margin-top:8.4pt;height:22.8pt;width:28.2pt;z-index:251626496;mso-width-relative:page;mso-height-relative:page;" fillcolor="#FFFFFF [3201]" filled="t" stroked="f" coordsize="21600,21600" o:gfxdata="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JckV0wAAAAkBAAAPAAAAAAAAAAEAIAAAACIAAABkcnMvZG93bnJldi54bWxQ&#10;SwECFAAUAAAACACHTuJAZzDVyT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rPr>
        <mc:AlternateContent>
          <mc:Choice Requires="wps">
            <w:drawing>
              <wp:anchor distT="0" distB="0" distL="114300" distR="114300" simplePos="0" relativeHeight="251687936" behindDoc="0" locked="0" layoutInCell="1" allowOverlap="1">
                <wp:simplePos x="0" y="0"/>
                <wp:positionH relativeFrom="column">
                  <wp:posOffset>3139440</wp:posOffset>
                </wp:positionH>
                <wp:positionV relativeFrom="paragraph">
                  <wp:posOffset>106045</wp:posOffset>
                </wp:positionV>
                <wp:extent cx="358140" cy="289560"/>
                <wp:effectExtent l="0" t="0" r="3810" b="0"/>
                <wp:wrapNone/>
                <wp:docPr id="45" name="文本框 45"/>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2pt;margin-top:8.35pt;height:22.8pt;width:28.2pt;z-index:251687936;mso-width-relative:page;mso-height-relative:page;" fillcolor="#FFFFFF [3201]" filled="t" stroked="f" coordsize="21600,21600" o:gfxdata="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3EV3tQAAAAJAQAADwAAAAAAAAABACAAAAAiAAAAZHJzL2Rvd25yZXYueG1s&#10;UEsBAhQAFAAAAAgAh07iQAXvGgU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ascii="Times New Roman" w:hAnsi="Times New Roman" w:cs="Times New Roman"/>
        </w:rPr>
        <w:drawing>
          <wp:inline distT="0" distB="0" distL="0" distR="0">
            <wp:extent cx="2401570" cy="2340610"/>
            <wp:effectExtent l="0" t="0" r="0" b="2540"/>
            <wp:docPr id="22" name="图片 2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文字&#10;&#10;描述已自动生成"/>
                    <pic:cNvPicPr>
                      <a:picLocks noChangeAspect="1"/>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r>
        <w:rPr>
          <w:rFonts w:ascii="Times New Roman" w:hAnsi="Times New Roman" w:cs="Times New Roman"/>
        </w:rPr>
        <w:drawing>
          <wp:inline distT="0" distB="0" distL="0" distR="0">
            <wp:extent cx="2401570" cy="2340610"/>
            <wp:effectExtent l="0" t="0" r="0" b="2540"/>
            <wp:docPr id="23" name="图片 2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文字&#10;&#10;描述已自动生成"/>
                    <pic:cNvPicPr>
                      <a:picLocks noChangeAspect="1"/>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703296" behindDoc="0" locked="0" layoutInCell="1" allowOverlap="1">
                <wp:simplePos x="0" y="0"/>
                <wp:positionH relativeFrom="column">
                  <wp:posOffset>693420</wp:posOffset>
                </wp:positionH>
                <wp:positionV relativeFrom="paragraph">
                  <wp:posOffset>159385</wp:posOffset>
                </wp:positionV>
                <wp:extent cx="541020" cy="28956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6pt;margin-top:12.55pt;height:22.8pt;width:42.6pt;z-index:251703296;mso-width-relative:page;mso-height-relative:page;" fillcolor="#FFFFFF [3201]" filled="t" stroked="f" coordsize="21600,21600" o:gfxdata="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FkdQAAAAJAQAADwAAAAAAAAABACAAAAAiAAAAZHJzL2Rvd25yZXYueG1s&#10;UEsBAhQAFAAAAAgAh07iQGv2Dd0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ascii="Times New Roman" w:hAnsi="Times New Roman" w:cs="Times New Roman"/>
        </w:rPr>
        <w:drawing>
          <wp:inline distT="0" distB="0" distL="0" distR="0">
            <wp:extent cx="2401570" cy="23406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jc w:val="center"/>
        <w:rPr>
          <w:b/>
        </w:rPr>
      </w:pPr>
      <w:r>
        <w:rPr>
          <w:rFonts w:hint="eastAsia"/>
          <w:b/>
        </w:rPr>
        <w:t>图7.K型地层中间电阻率变化的全波形视电阻率定义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spacing w:line="312" w:lineRule="auto"/>
        <w:ind w:firstLine="420" w:firstLineChars="200"/>
        <w:rPr>
          <w:rFonts w:ascii="Times New Roman" w:hAnsi="Times New Roman" w:cs="Times New Roman"/>
        </w:rPr>
      </w:pPr>
    </w:p>
    <w:p>
      <w:pPr>
        <w:spacing w:line="312" w:lineRule="auto"/>
        <w:ind w:firstLine="420" w:firstLineChars="200"/>
      </w:pPr>
      <w:bookmarkStart w:id="4" w:name="_Hlk8325007"/>
      <w:r>
        <w:t>Q</w:t>
      </w:r>
      <w:r>
        <w:rPr>
          <w:rFonts w:hint="eastAsia"/>
        </w:rPr>
        <w:t>型中间层厚度变化：（不知道什么参数值）</w:t>
      </w:r>
    </w:p>
    <w:p>
      <w:pPr>
        <w:spacing w:line="312" w:lineRule="auto"/>
        <w:ind w:firstLine="420" w:firstLineChars="200"/>
        <w:rPr>
          <w:rFonts w:ascii="Times New Roman" w:hAnsi="Times New Roman" w:cs="Times New Roman"/>
        </w:rPr>
      </w:pPr>
      <w:r>
        <w:rPr>
          <w:rFonts w:hint="eastAsia"/>
        </w:rPr>
        <w:t>参数设置为：</w:t>
      </w:r>
      <w:bookmarkEnd w:id="4"/>
      <w:r>
        <w:rPr>
          <w:rFonts w:hint="eastAsia"/>
        </w:rPr>
        <w:t>第一层电阻率为</w:t>
      </w:r>
      <w:r>
        <w:rPr>
          <w:position w:val="-6"/>
        </w:rPr>
        <w:object>
          <v:shape id="_x0000_i1097" o:spt="75" type="#_x0000_t75" style="height:14pt;width:38pt;" o:ole="t" filled="f" o:preferrelative="t" stroked="f" coordsize="21600,21600">
            <v:path/>
            <v:fill on="f" focussize="0,0"/>
            <v:stroke on="f" joinstyle="miter"/>
            <v:imagedata r:id="rId147" o:title=""/>
            <o:lock v:ext="edit" aspectratio="t"/>
            <w10:wrap type="none"/>
            <w10:anchorlock/>
          </v:shape>
          <o:OLEObject Type="Embed" ProgID="Equation.DSMT4" ShapeID="_x0000_i1097" DrawAspect="Content" ObjectID="_1468075797" r:id="rId167">
            <o:LockedField>false</o:LockedField>
          </o:OLEObject>
        </w:object>
      </w:r>
      <w:r>
        <w:rPr>
          <w:rFonts w:hint="eastAsia"/>
        </w:rPr>
        <w:t>，第一层厚度为</w:t>
      </w:r>
      <w:r>
        <w:rPr>
          <w:position w:val="-6"/>
        </w:rPr>
        <w:object>
          <v:shape id="_x0000_i1098" o:spt="75" type="#_x0000_t75" style="height:14pt;width:24pt;" o:ole="t" filled="f" o:preferrelative="t" stroked="f" coordsize="21600,21600">
            <v:path/>
            <v:fill on="f" focussize="0,0"/>
            <v:stroke on="f" joinstyle="miter"/>
            <v:imagedata r:id="rId149" o:title=""/>
            <o:lock v:ext="edit" aspectratio="t"/>
            <w10:wrap type="none"/>
            <w10:anchorlock/>
          </v:shape>
          <o:OLEObject Type="Embed" ProgID="Equation.DSMT4" ShapeID="_x0000_i1098" DrawAspect="Content" ObjectID="_1468075798" r:id="rId168">
            <o:LockedField>false</o:LockedField>
          </o:OLEObject>
        </w:object>
      </w:r>
      <w:r>
        <w:rPr>
          <w:rFonts w:hint="eastAsia"/>
        </w:rPr>
        <w:t>，第二层电阻率为</w:t>
      </w:r>
      <w:r>
        <w:rPr>
          <w:position w:val="-6"/>
        </w:rPr>
        <w:object>
          <v:shape id="_x0000_i1099" o:spt="75" type="#_x0000_t75" style="height:14pt;width:44pt;" o:ole="t" filled="f" o:preferrelative="t" stroked="f" coordsize="21600,21600">
            <v:path/>
            <v:fill on="f" focussize="0,0"/>
            <v:stroke on="f" joinstyle="miter"/>
            <v:imagedata r:id="rId151" o:title=""/>
            <o:lock v:ext="edit" aspectratio="t"/>
            <w10:wrap type="none"/>
            <w10:anchorlock/>
          </v:shape>
          <o:OLEObject Type="Embed" ProgID="Equation.DSMT4" ShapeID="_x0000_i1099" DrawAspect="Content" ObjectID="_1468075799" r:id="rId169">
            <o:LockedField>false</o:LockedField>
          </o:OLEObject>
        </w:object>
      </w:r>
      <w:r>
        <w:rPr>
          <w:rFonts w:hint="eastAsia"/>
        </w:rPr>
        <w:t>，第二层厚度分别为：</w:t>
      </w:r>
      <w:r>
        <w:rPr>
          <w:rFonts w:ascii="Times New Roman" w:hAnsi="Times New Roman" w:cs="Times New Roman"/>
        </w:rPr>
        <w:t>10、30、50、100</w:t>
      </w:r>
      <w:r>
        <w:rPr>
          <w:rFonts w:hint="eastAsia" w:ascii="Times New Roman" w:hAnsi="Times New Roman" w:cs="Times New Roman"/>
        </w:rPr>
        <w:t>、200、500</w:t>
      </w:r>
      <w:r>
        <w:rPr>
          <w:rFonts w:ascii="Times New Roman" w:hAnsi="Times New Roman" w:cs="Times New Roman"/>
        </w:rPr>
        <w:t>m</w:t>
      </w:r>
      <w:r>
        <w:rPr>
          <w:rFonts w:hint="eastAsia"/>
        </w:rPr>
        <w:t>，第三层电阻率为</w:t>
      </w:r>
      <w:r>
        <w:rPr>
          <w:position w:val="-6"/>
        </w:rPr>
        <w:object>
          <v:shape id="_x0000_i1100" o:spt="75" type="#_x0000_t75" style="height:14pt;width:38pt;" o:ole="t" filled="f" o:preferrelative="t" stroked="f" coordsize="21600,21600">
            <v:path/>
            <v:fill on="f" focussize="0,0"/>
            <v:stroke on="f" joinstyle="miter"/>
            <v:imagedata r:id="rId153" o:title=""/>
            <o:lock v:ext="edit" aspectratio="t"/>
            <w10:wrap type="none"/>
            <w10:anchorlock/>
          </v:shape>
          <o:OLEObject Type="Embed" ProgID="Equation.DSMT4" ShapeID="_x0000_i1100" DrawAspect="Content" ObjectID="_1468075800" r:id="rId170">
            <o:LockedField>false</o:LockedField>
          </o:OLEObject>
        </w:object>
      </w:r>
      <w:r>
        <w:rPr>
          <w:rFonts w:hint="eastAsia"/>
        </w:rPr>
        <w:t>，视电阻率定义如图</w:t>
      </w:r>
      <w:r>
        <w:rPr>
          <w:rFonts w:ascii="Times New Roman" w:hAnsi="Times New Roman" w:cs="Times New Roman"/>
        </w:rPr>
        <w:t>8</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749376" behindDoc="0" locked="0" layoutInCell="1" allowOverlap="1">
                <wp:simplePos x="0" y="0"/>
                <wp:positionH relativeFrom="column">
                  <wp:posOffset>3124200</wp:posOffset>
                </wp:positionH>
                <wp:positionV relativeFrom="paragraph">
                  <wp:posOffset>128905</wp:posOffset>
                </wp:positionV>
                <wp:extent cx="358140" cy="289560"/>
                <wp:effectExtent l="0" t="0" r="3810" b="0"/>
                <wp:wrapNone/>
                <wp:docPr id="55" name="文本框 55"/>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pt;margin-top:10.15pt;height:22.8pt;width:28.2pt;z-index:251749376;mso-width-relative:page;mso-height-relative:page;" fillcolor="#FFFFFF [3201]" filled="t" stroked="f" coordsize="21600,21600" o:gfxdata="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BemOZ1gAAAAkBAAAPAAAAAAAAAAEAIAAAACIAAABkcnMvZG93bnJldi54&#10;bWxQSwECFAAUAAAACACHTuJAUK3RPjUCAABCBAAADgAAAAAAAAABACAAAAAlAQAAZHJzL2Uyb0Rv&#10;Yy54bWxQSwUGAAAAAAYABgBZAQAAzA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mc:AlternateContent>
          <mc:Choice Requires="wps">
            <w:drawing>
              <wp:anchor distT="0" distB="0" distL="114300" distR="114300" simplePos="0" relativeHeight="251718656" behindDoc="0" locked="0" layoutInCell="1" allowOverlap="1">
                <wp:simplePos x="0" y="0"/>
                <wp:positionH relativeFrom="column">
                  <wp:posOffset>701040</wp:posOffset>
                </wp:positionH>
                <wp:positionV relativeFrom="paragraph">
                  <wp:posOffset>128905</wp:posOffset>
                </wp:positionV>
                <wp:extent cx="358140" cy="289560"/>
                <wp:effectExtent l="0" t="0" r="3810" b="0"/>
                <wp:wrapNone/>
                <wp:docPr id="53" name="文本框 53"/>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pt;margin-top:10.15pt;height:22.8pt;width:28.2pt;z-index:251718656;mso-width-relative:page;mso-height-relative:page;" fillcolor="#FFFFFF [3201]" filled="t" stroked="f" coordsize="21600,21600" o:gfxdata="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7WIBu1AAAAAkBAAAPAAAAAAAAAAEAIAAAACIAAABkcnMvZG93bnJldi54bWxQ&#10;SwECFAAUAAAACACHTuJAEu98VzQCAABCBAAADgAAAAAAAAABACAAAAAj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ascii="Times New Roman" w:hAnsi="Times New Roman" w:cs="Times New Roman"/>
        </w:rPr>
        <w:drawing>
          <wp:inline distT="0" distB="0" distL="0" distR="0">
            <wp:extent cx="2401570" cy="23406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r>
        <w:rPr>
          <w:rFonts w:ascii="Times New Roman" w:hAnsi="Times New Roman" w:cs="Times New Roman"/>
        </w:rPr>
        <w:drawing>
          <wp:inline distT="0" distB="0" distL="0" distR="0">
            <wp:extent cx="2401570" cy="234061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780096" behindDoc="0" locked="0" layoutInCell="1" allowOverlap="1">
                <wp:simplePos x="0" y="0"/>
                <wp:positionH relativeFrom="column">
                  <wp:posOffset>708660</wp:posOffset>
                </wp:positionH>
                <wp:positionV relativeFrom="paragraph">
                  <wp:posOffset>83185</wp:posOffset>
                </wp:positionV>
                <wp:extent cx="541020" cy="2895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pt;margin-top:6.55pt;height:22.8pt;width:42.6pt;z-index:251780096;mso-width-relative:page;mso-height-relative:page;" fillcolor="#FFFFFF [3201]" filled="t" stroked="f" coordsize="21600,21600" o:gfxdata="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Yztd60wAAAAkBAAAPAAAAAAAAAAEAIAAAACIAAABkcnMvZG93bnJldi54bWxQ&#10;SwECFAAUAAAACACHTuJAHimkQz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ascii="Times New Roman" w:hAnsi="Times New Roman" w:cs="Times New Roman"/>
        </w:rPr>
        <w:drawing>
          <wp:inline distT="0" distB="0" distL="0" distR="0">
            <wp:extent cx="2401570" cy="23406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jc w:val="center"/>
        <w:rPr>
          <w:b/>
        </w:rPr>
      </w:pPr>
      <w:r>
        <w:rPr>
          <w:rFonts w:hint="eastAsia"/>
          <w:b/>
        </w:rPr>
        <w:t>图8.K型地层中间厚度变化的全波形视电阻率定义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spacing w:line="312" w:lineRule="auto"/>
        <w:ind w:firstLine="420" w:firstLineChars="200"/>
        <w:rPr>
          <w:rFonts w:ascii="Times New Roman" w:hAnsi="Times New Roman" w:cs="Times New Roman"/>
        </w:rPr>
      </w:pPr>
    </w:p>
    <w:p>
      <w:pPr>
        <w:spacing w:line="312" w:lineRule="auto"/>
        <w:ind w:firstLine="420" w:firstLineChars="200"/>
      </w:pPr>
      <w:r>
        <w:t>Q</w:t>
      </w:r>
      <w:r>
        <w:rPr>
          <w:rFonts w:hint="eastAsia"/>
        </w:rPr>
        <w:t>型中间层电阻率变化：（不知道什么参数值）</w:t>
      </w:r>
    </w:p>
    <w:p>
      <w:pPr>
        <w:spacing w:line="312" w:lineRule="auto"/>
        <w:ind w:firstLine="420" w:firstLineChars="200"/>
        <w:rPr>
          <w:rFonts w:ascii="Times New Roman" w:hAnsi="Times New Roman" w:cs="Times New Roman"/>
        </w:rPr>
      </w:pPr>
      <w:r>
        <w:rPr>
          <w:rFonts w:hint="eastAsia"/>
        </w:rPr>
        <w:t>参数设置为：</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764736" behindDoc="0" locked="0" layoutInCell="1" allowOverlap="1">
                <wp:simplePos x="0" y="0"/>
                <wp:positionH relativeFrom="column">
                  <wp:posOffset>3078480</wp:posOffset>
                </wp:positionH>
                <wp:positionV relativeFrom="paragraph">
                  <wp:posOffset>101600</wp:posOffset>
                </wp:positionV>
                <wp:extent cx="358140" cy="289560"/>
                <wp:effectExtent l="0" t="0" r="3810" b="0"/>
                <wp:wrapNone/>
                <wp:docPr id="56" name="文本框 56"/>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pt;margin-top:8pt;height:22.8pt;width:28.2pt;z-index:251764736;mso-width-relative:page;mso-height-relative:page;" fillcolor="#FFFFFF [3201]" filled="t" stroked="f" coordsize="21600,21600" o:gfxdata="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en3M9QAAAAJAQAADwAAAAAAAAABACAAAAAiAAAAZHJzL2Rvd25yZXYueG1s&#10;UEsBAhQAFAAAAAgAh07iQHEMBwo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708660</wp:posOffset>
                </wp:positionH>
                <wp:positionV relativeFrom="paragraph">
                  <wp:posOffset>86360</wp:posOffset>
                </wp:positionV>
                <wp:extent cx="358140" cy="289560"/>
                <wp:effectExtent l="0" t="0" r="3810" b="0"/>
                <wp:wrapNone/>
                <wp:docPr id="54" name="文本框 54"/>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8pt;margin-top:6.8pt;height:22.8pt;width:28.2pt;z-index:251734016;mso-width-relative:page;mso-height-relative:page;" fillcolor="#FFFFFF [3201]" filled="t" stroked="f" coordsize="21600,21600" o:gfxdata="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p6Hr0wAAAAkBAAAPAAAAAAAAAAEAIAAAACIAAABkcnMvZG93bnJldi54bWxQ&#10;SwECFAAUAAAACACHTuJAcDCzmz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ascii="Times New Roman" w:hAnsi="Times New Roman" w:cs="Times New Roman"/>
        </w:rPr>
        <w:drawing>
          <wp:inline distT="0" distB="0" distL="0" distR="0">
            <wp:extent cx="2401570" cy="234061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r>
        <w:rPr>
          <w:rFonts w:ascii="Times New Roman" w:hAnsi="Times New Roman" w:cs="Times New Roman"/>
        </w:rPr>
        <w:drawing>
          <wp:inline distT="0" distB="0" distL="0" distR="0">
            <wp:extent cx="2401570" cy="234061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795456" behindDoc="0" locked="0" layoutInCell="1" allowOverlap="1">
                <wp:simplePos x="0" y="0"/>
                <wp:positionH relativeFrom="column">
                  <wp:posOffset>693420</wp:posOffset>
                </wp:positionH>
                <wp:positionV relativeFrom="paragraph">
                  <wp:posOffset>114300</wp:posOffset>
                </wp:positionV>
                <wp:extent cx="541020" cy="28956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54102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6pt;margin-top:9pt;height:22.8pt;width:42.6pt;z-index:251795456;mso-width-relative:page;mso-height-relative:page;" fillcolor="#FFFFFF [3201]" filled="t" stroked="f" coordsize="21600,21600" o:gfxdata="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Zfcmc0wAAAAkBAAAPAAAAAAAAAAEAIAAAACIAAABkcnMvZG93bnJldi54bWxQ&#10;SwECFAAUAAAACACHTuJAuwwopDUCAABCBAAADgAAAAAAAAABACAAAAAiAQAAZHJzL2Uyb0RvYy54&#10;bWxQSwUGAAAAAAYABgBZAQAAyQ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w:pict>
          </mc:Fallback>
        </mc:AlternateContent>
      </w:r>
      <w:r>
        <w:rPr>
          <w:rFonts w:ascii="Times New Roman" w:hAnsi="Times New Roman" w:cs="Times New Roman"/>
        </w:rPr>
        <w:drawing>
          <wp:inline distT="0" distB="0" distL="0" distR="0">
            <wp:extent cx="2401570" cy="234061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2401824" cy="2340864"/>
                    </a:xfrm>
                    <a:prstGeom prst="rect">
                      <a:avLst/>
                    </a:prstGeom>
                  </pic:spPr>
                </pic:pic>
              </a:graphicData>
            </a:graphic>
          </wp:inline>
        </w:drawing>
      </w:r>
    </w:p>
    <w:p>
      <w:pPr>
        <w:jc w:val="center"/>
        <w:rPr>
          <w:b/>
        </w:rPr>
      </w:pPr>
      <w:r>
        <w:rPr>
          <w:rFonts w:hint="eastAsia"/>
          <w:b/>
        </w:rPr>
        <w:t>图9.K型地层中间电阻率变化的全波形视电阻率定义</w:t>
      </w:r>
    </w:p>
    <w:p>
      <w:pPr>
        <w:rPr>
          <w:b/>
        </w:rPr>
      </w:pPr>
      <w:r>
        <w:rPr>
          <w:rFonts w:hint="eastAsia"/>
          <w:b/>
        </w:rPr>
        <w:t>（</w:t>
      </w:r>
      <w:r>
        <w:rPr>
          <w:b/>
        </w:rPr>
        <w:t>a</w:t>
      </w:r>
      <w:r>
        <w:rPr>
          <w:rFonts w:hint="eastAsia"/>
          <w:b/>
        </w:rPr>
        <w:t>）半正弦波视电阻率定义；（</w:t>
      </w:r>
      <w:r>
        <w:rPr>
          <w:b/>
        </w:rPr>
        <w:t>b</w:t>
      </w:r>
      <w:r>
        <w:rPr>
          <w:rFonts w:hint="eastAsia"/>
          <w:b/>
        </w:rPr>
        <w:t>）三角波视电阻率定义；（c）梯形波视电阻率定义</w:t>
      </w:r>
    </w:p>
    <w:p>
      <w:pPr>
        <w:spacing w:line="312" w:lineRule="auto"/>
        <w:ind w:firstLine="420" w:firstLineChars="200"/>
        <w:rPr>
          <w:rFonts w:ascii="Times New Roman" w:hAnsi="Times New Roman" w:cs="Times New Roman"/>
        </w:rPr>
      </w:pPr>
    </w:p>
    <w:p>
      <w:pPr>
        <w:spacing w:line="312" w:lineRule="auto"/>
        <w:ind w:firstLine="420" w:firstLineChars="200"/>
        <w:rPr>
          <w:rFonts w:ascii="Times New Roman" w:hAnsi="Times New Roman" w:cs="Times New Roman"/>
        </w:rPr>
      </w:pPr>
      <w:r>
        <w:rPr>
          <w:rFonts w:hint="eastAsia" w:ascii="Times New Roman" w:hAnsi="Times New Roman" w:cs="Times New Roman"/>
        </w:rPr>
        <w:t>从上面的图可以分析得到，各个波形的视电阻率定义效果都比较不错，并且当波形不同时，它们的视电阻率定义效果几乎是一样的，说明如果各个波形的正演数据如果用对应的波形来进行视电阻率定义，其效果是差不多的。但是在实际情况中，理想的发射波形可能会和实际的发射波形有差别，所以接下来将进一步分析不同波形之间的互相定义。</w:t>
      </w:r>
    </w:p>
    <w:p>
      <w:pPr>
        <w:spacing w:line="312" w:lineRule="auto"/>
        <w:ind w:firstLine="420" w:firstLineChars="200"/>
        <w:rPr>
          <w:rFonts w:ascii="Times New Roman" w:hAnsi="Times New Roman" w:cs="Times New Roman"/>
        </w:rPr>
      </w:pPr>
    </w:p>
    <w:p>
      <w:pPr>
        <w:spacing w:line="312" w:lineRule="auto"/>
        <w:outlineLvl w:val="3"/>
        <w:rPr>
          <w:sz w:val="24"/>
        </w:rPr>
      </w:pPr>
      <w:r>
        <w:rPr>
          <w:rFonts w:hint="eastAsia"/>
          <w:sz w:val="24"/>
        </w:rPr>
        <w:t>3.3不同波形的互相视电阻率定义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首先，由于半正弦波和三角波的相似性，所以可以研究二者之间的视电阻率定义的关系。</w:t>
      </w:r>
    </w:p>
    <w:p>
      <w:pPr>
        <w:spacing w:line="312" w:lineRule="auto"/>
        <w:ind w:firstLine="420" w:firstLineChars="200"/>
      </w:pPr>
      <w:r>
        <w:rPr>
          <w:rFonts w:hint="eastAsia" w:ascii="Times New Roman" w:hAnsi="Times New Roman" w:cs="Times New Roman"/>
        </w:rPr>
        <w:t>参数为：H型的是</w:t>
      </w:r>
      <w:r>
        <w:rPr>
          <w:rFonts w:hint="eastAsia"/>
        </w:rPr>
        <w:t>第一层电阻率为</w:t>
      </w:r>
      <w:r>
        <w:rPr>
          <w:position w:val="-6"/>
        </w:rPr>
        <w:object>
          <v:shape id="_x0000_i1101" o:spt="75" type="#_x0000_t75" style="height:14pt;width:44pt;" o:ole="t" filled="f" o:preferrelative="t" stroked="f" coordsize="21600,21600">
            <v:path/>
            <v:fill on="f" focussize="0,0"/>
            <v:stroke on="f" joinstyle="miter"/>
            <v:imagedata r:id="rId178" o:title=""/>
            <o:lock v:ext="edit" aspectratio="t"/>
            <w10:wrap type="none"/>
            <w10:anchorlock/>
          </v:shape>
          <o:OLEObject Type="Embed" ProgID="Equation.DSMT4" ShapeID="_x0000_i1101" DrawAspect="Content" ObjectID="_1468075801" r:id="rId177">
            <o:LockedField>false</o:LockedField>
          </o:OLEObject>
        </w:object>
      </w:r>
      <w:r>
        <w:rPr>
          <w:rFonts w:hint="eastAsia"/>
        </w:rPr>
        <w:t>，第一层厚度为</w:t>
      </w:r>
      <w:r>
        <w:rPr>
          <w:position w:val="-6"/>
        </w:rPr>
        <w:object>
          <v:shape id="_x0000_i1102" o:spt="75" type="#_x0000_t75" style="height:14pt;width:31.35pt;" o:ole="t" filled="f" o:preferrelative="t" stroked="f" coordsize="21600,21600">
            <v:path/>
            <v:fill on="f" focussize="0,0"/>
            <v:stroke on="f" joinstyle="miter"/>
            <v:imagedata r:id="rId180" o:title=""/>
            <o:lock v:ext="edit" aspectratio="t"/>
            <w10:wrap type="none"/>
            <w10:anchorlock/>
          </v:shape>
          <o:OLEObject Type="Embed" ProgID="Equation.DSMT4" ShapeID="_x0000_i1102" DrawAspect="Content" ObjectID="_1468075802" r:id="rId179">
            <o:LockedField>false</o:LockedField>
          </o:OLEObject>
        </w:object>
      </w:r>
      <w:r>
        <w:rPr>
          <w:rFonts w:hint="eastAsia"/>
        </w:rPr>
        <w:t>，第二层电阻率为</w:t>
      </w:r>
      <w:r>
        <w:rPr>
          <w:position w:val="-6"/>
        </w:rPr>
        <w:object>
          <v:shape id="_x0000_i1103" o:spt="75" type="#_x0000_t75" style="height:14pt;width:38pt;" o:ole="t" filled="f" o:preferrelative="t" stroked="f" coordsize="21600,21600">
            <v:path/>
            <v:fill on="f" focussize="0,0"/>
            <v:stroke on="f" joinstyle="miter"/>
            <v:imagedata r:id="rId182" o:title=""/>
            <o:lock v:ext="edit" aspectratio="t"/>
            <w10:wrap type="none"/>
            <w10:anchorlock/>
          </v:shape>
          <o:OLEObject Type="Embed" ProgID="Equation.DSMT4" ShapeID="_x0000_i1103" DrawAspect="Content" ObjectID="_1468075803" r:id="rId181">
            <o:LockedField>false</o:LockedField>
          </o:OLEObject>
        </w:object>
      </w:r>
      <w:r>
        <w:rPr>
          <w:rFonts w:hint="eastAsia"/>
        </w:rPr>
        <w:t>，第二层厚度分别为：</w:t>
      </w:r>
      <w:r>
        <w:rPr>
          <w:rFonts w:ascii="Times New Roman" w:hAnsi="Times New Roman" w:cs="Times New Roman"/>
        </w:rPr>
        <w:t>50m</w:t>
      </w:r>
      <w:r>
        <w:rPr>
          <w:rFonts w:hint="eastAsia"/>
        </w:rPr>
        <w:t>，第三层电阻率为</w:t>
      </w:r>
      <w:r>
        <w:rPr>
          <w:position w:val="-6"/>
        </w:rPr>
        <w:object>
          <v:shape id="_x0000_i1104" o:spt="75" type="#_x0000_t75" style="height:14pt;width:44pt;" o:ole="t" filled="f" o:preferrelative="t" stroked="f" coordsize="21600,21600">
            <v:path/>
            <v:fill on="f" focussize="0,0"/>
            <v:stroke on="f" joinstyle="miter"/>
            <v:imagedata r:id="rId184" o:title=""/>
            <o:lock v:ext="edit" aspectratio="t"/>
            <w10:wrap type="none"/>
            <w10:anchorlock/>
          </v:shape>
          <o:OLEObject Type="Embed" ProgID="Equation.DSMT4" ShapeID="_x0000_i1104" DrawAspect="Content" ObjectID="_1468075804" r:id="rId183">
            <o:LockedField>false</o:LockedField>
          </o:OLEObject>
        </w:object>
      </w:r>
      <w:r>
        <w:rPr>
          <w:rFonts w:hint="eastAsia"/>
        </w:rPr>
        <w:t>；K型的是第一层电阻率为</w:t>
      </w:r>
      <w:r>
        <w:rPr>
          <w:position w:val="-6"/>
        </w:rPr>
        <w:object>
          <v:shape id="_x0000_i1105" o:spt="75" type="#_x0000_t75" style="height:14pt;width:38pt;" o:ole="t" filled="f" o:preferrelative="t" stroked="f" coordsize="21600,21600">
            <v:path/>
            <v:fill on="f" focussize="0,0"/>
            <v:stroke on="f" joinstyle="miter"/>
            <v:imagedata r:id="rId147" o:title=""/>
            <o:lock v:ext="edit" aspectratio="t"/>
            <w10:wrap type="none"/>
            <w10:anchorlock/>
          </v:shape>
          <o:OLEObject Type="Embed" ProgID="Equation.DSMT4" ShapeID="_x0000_i1105" DrawAspect="Content" ObjectID="_1468075805" r:id="rId185">
            <o:LockedField>false</o:LockedField>
          </o:OLEObject>
        </w:object>
      </w:r>
      <w:r>
        <w:rPr>
          <w:rFonts w:hint="eastAsia"/>
        </w:rPr>
        <w:t>，第一层厚度为</w:t>
      </w:r>
      <w:r>
        <w:rPr>
          <w:position w:val="-6"/>
        </w:rPr>
        <w:object>
          <v:shape id="_x0000_i1106" o:spt="75" type="#_x0000_t75" style="height:14pt;width:24pt;" o:ole="t" filled="f" o:preferrelative="t" stroked="f" coordsize="21600,21600">
            <v:path/>
            <v:fill on="f" focussize="0,0"/>
            <v:stroke on="f" joinstyle="miter"/>
            <v:imagedata r:id="rId187" o:title=""/>
            <o:lock v:ext="edit" aspectratio="t"/>
            <w10:wrap type="none"/>
            <w10:anchorlock/>
          </v:shape>
          <o:OLEObject Type="Embed" ProgID="Equation.DSMT4" ShapeID="_x0000_i1106" DrawAspect="Content" ObjectID="_1468075806" r:id="rId186">
            <o:LockedField>false</o:LockedField>
          </o:OLEObject>
        </w:object>
      </w:r>
      <w:r>
        <w:rPr>
          <w:rFonts w:hint="eastAsia"/>
        </w:rPr>
        <w:t>，是第二层电阻率为</w:t>
      </w:r>
      <w:r>
        <w:rPr>
          <w:position w:val="-6"/>
        </w:rPr>
        <w:object>
          <v:shape id="_x0000_i1107" o:spt="75" type="#_x0000_t75" style="height:14pt;width:44pt;" o:ole="t" filled="f" o:preferrelative="t" stroked="f" coordsize="21600,21600">
            <v:path/>
            <v:fill on="f" focussize="0,0"/>
            <v:stroke on="f" joinstyle="miter"/>
            <v:imagedata r:id="rId189" o:title=""/>
            <o:lock v:ext="edit" aspectratio="t"/>
            <w10:wrap type="none"/>
            <w10:anchorlock/>
          </v:shape>
          <o:OLEObject Type="Embed" ProgID="Equation.DSMT4" ShapeID="_x0000_i1107" DrawAspect="Content" ObjectID="_1468075807" r:id="rId188">
            <o:LockedField>false</o:LockedField>
          </o:OLEObject>
        </w:object>
      </w:r>
      <w:r>
        <w:rPr>
          <w:rFonts w:hint="eastAsia"/>
        </w:rPr>
        <w:t>，第二层厚度分别为：</w:t>
      </w:r>
      <w:r>
        <w:rPr>
          <w:rFonts w:hint="eastAsia" w:ascii="Times New Roman" w:hAnsi="Times New Roman" w:cs="Times New Roman"/>
        </w:rPr>
        <w:t>100</w:t>
      </w:r>
      <w:r>
        <w:rPr>
          <w:rFonts w:ascii="Times New Roman" w:hAnsi="Times New Roman" w:cs="Times New Roman"/>
        </w:rPr>
        <w:t>m</w:t>
      </w:r>
      <w:r>
        <w:rPr>
          <w:rFonts w:hint="eastAsia"/>
        </w:rPr>
        <w:t>，第三层电阻率为</w:t>
      </w:r>
      <w:r>
        <w:rPr>
          <w:position w:val="-6"/>
        </w:rPr>
        <w:object>
          <v:shape id="_x0000_i1108" o:spt="75" type="#_x0000_t75" style="height:14pt;width:38pt;" o:ole="t" filled="f" o:preferrelative="t" stroked="f" coordsize="21600,21600">
            <v:path/>
            <v:fill on="f" focussize="0,0"/>
            <v:stroke on="f" joinstyle="miter"/>
            <v:imagedata r:id="rId153" o:title=""/>
            <o:lock v:ext="edit" aspectratio="t"/>
            <w10:wrap type="none"/>
            <w10:anchorlock/>
          </v:shape>
          <o:OLEObject Type="Embed" ProgID="Equation.DSMT4" ShapeID="_x0000_i1108" DrawAspect="Content" ObjectID="_1468075808" r:id="rId190">
            <o:LockedField>false</o:LockedField>
          </o:OLEObject>
        </w:object>
      </w:r>
      <w:r>
        <w:rPr>
          <w:rFonts w:hint="eastAsia"/>
        </w:rPr>
        <w:t>。</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826176" behindDoc="0" locked="0" layoutInCell="1" allowOverlap="1">
                <wp:simplePos x="0" y="0"/>
                <wp:positionH relativeFrom="column">
                  <wp:posOffset>3131820</wp:posOffset>
                </wp:positionH>
                <wp:positionV relativeFrom="paragraph">
                  <wp:posOffset>107315</wp:posOffset>
                </wp:positionV>
                <wp:extent cx="358140" cy="289560"/>
                <wp:effectExtent l="0" t="0" r="7620" b="0"/>
                <wp:wrapNone/>
                <wp:docPr id="70" name="文本框 70"/>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6pt;margin-top:8.45pt;height:22.8pt;width:28.2pt;z-index:251826176;mso-width-relative:page;mso-height-relative:page;" fillcolor="#FFFFFF [3201]" filled="t" stroked="f" coordsize="21600,21600" o:gfxdata="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D+fy9QAAAAJAQAADwAAAAAAAAABACAAAAAiAAAAZHJzL2Rvd25yZXYueG1s&#10;UEsBAhQAFAAAAAgAh07iQJnKPBQ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v:textbox>
              </v:shape>
            </w:pict>
          </mc:Fallback>
        </mc:AlternateContent>
      </w:r>
      <w:r>
        <w:rPr>
          <w:rFonts w:hint="eastAsia"/>
        </w:rPr>
        <mc:AlternateContent>
          <mc:Choice Requires="wps">
            <w:drawing>
              <wp:anchor distT="0" distB="0" distL="114300" distR="114300" simplePos="0" relativeHeight="251810816" behindDoc="0" locked="0" layoutInCell="1" allowOverlap="1">
                <wp:simplePos x="0" y="0"/>
                <wp:positionH relativeFrom="column">
                  <wp:posOffset>701040</wp:posOffset>
                </wp:positionH>
                <wp:positionV relativeFrom="paragraph">
                  <wp:posOffset>92075</wp:posOffset>
                </wp:positionV>
                <wp:extent cx="358140" cy="289560"/>
                <wp:effectExtent l="0" t="0" r="7620" b="0"/>
                <wp:wrapNone/>
                <wp:docPr id="69" name="文本框 69"/>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pt;margin-top:7.25pt;height:22.8pt;width:28.2pt;z-index:251810816;mso-width-relative:page;mso-height-relative:page;" fillcolor="#FFFFFF [3201]" filled="t" stroked="f" coordsize="21600,21600" o:gfxdata="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U00KbSAAAACQEAAA8AAAAAAAAAAQAgAAAAIgAAAGRycy9kb3ducmV2LnhtbFBL&#10;AQIUABQAAAAIAIdO4kAr79ahNQIAAEIEAAAOAAAAAAAAAAEAIAAAACEBAABkcnMvZTJvRG9jLnht&#10;bFBLBQYAAAAABgAGAFkBAADI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ascii="Times New Roman" w:hAnsi="Times New Roman" w:cs="Times New Roman"/>
        </w:rPr>
        <w:drawing>
          <wp:inline distT="0" distB="0" distL="0" distR="0">
            <wp:extent cx="2410460" cy="2340610"/>
            <wp:effectExtent l="0" t="0" r="8890" b="2540"/>
            <wp:docPr id="64" name="图片 6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包含 文字&#10;&#10;描述已自动生成"/>
                    <pic:cNvPicPr>
                      <a:picLocks noChangeAspect="1"/>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2410968" cy="2340864"/>
                    </a:xfrm>
                    <a:prstGeom prst="rect">
                      <a:avLst/>
                    </a:prstGeom>
                  </pic:spPr>
                </pic:pic>
              </a:graphicData>
            </a:graphic>
          </wp:inline>
        </w:drawing>
      </w:r>
      <w:r>
        <w:rPr>
          <w:rFonts w:hint="eastAsia" w:ascii="Times New Roman" w:hAnsi="Times New Roman" w:cs="Times New Roman"/>
        </w:rPr>
        <w:drawing>
          <wp:inline distT="0" distB="0" distL="114300" distR="114300">
            <wp:extent cx="2411095" cy="2340610"/>
            <wp:effectExtent l="0" t="0" r="12065" b="6350"/>
            <wp:docPr id="43" name="图片 43" descr="K互相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K互相定义"/>
                    <pic:cNvPicPr>
                      <a:picLocks noChangeAspect="1"/>
                    </pic:cNvPicPr>
                  </pic:nvPicPr>
                  <pic:blipFill>
                    <a:blip r:embed="rId192"/>
                    <a:stretch>
                      <a:fillRect/>
                    </a:stretch>
                  </pic:blipFill>
                  <pic:spPr>
                    <a:xfrm>
                      <a:off x="0" y="0"/>
                      <a:ext cx="2411095" cy="2340610"/>
                    </a:xfrm>
                    <a:prstGeom prst="rect">
                      <a:avLst/>
                    </a:prstGeom>
                  </pic:spPr>
                </pic:pic>
              </a:graphicData>
            </a:graphic>
          </wp:inline>
        </w:drawing>
      </w:r>
    </w:p>
    <w:p>
      <w:pPr>
        <w:jc w:val="center"/>
        <w:rPr>
          <w:b/>
        </w:rPr>
      </w:pPr>
      <w:r>
        <w:rPr>
          <w:rFonts w:hint="eastAsia"/>
          <w:b/>
        </w:rPr>
        <w:t>图10.半正波和三角波互相替换的视电阻率定义</w:t>
      </w:r>
    </w:p>
    <w:p>
      <w:pPr>
        <w:jc w:val="center"/>
        <w:rPr>
          <w:b/>
        </w:rPr>
      </w:pPr>
      <w:r>
        <w:rPr>
          <w:rFonts w:hint="eastAsia"/>
          <w:b/>
        </w:rPr>
        <w:t>（</w:t>
      </w:r>
      <w:r>
        <w:rPr>
          <w:b/>
        </w:rPr>
        <w:t>a</w:t>
      </w:r>
      <w:r>
        <w:rPr>
          <w:rFonts w:hint="eastAsia"/>
          <w:b/>
        </w:rPr>
        <w:t>）H型视电阻率定义；（</w:t>
      </w:r>
      <w:r>
        <w:rPr>
          <w:b/>
        </w:rPr>
        <w:t>b</w:t>
      </w:r>
      <w:r>
        <w:rPr>
          <w:rFonts w:hint="eastAsia"/>
          <w:b/>
        </w:rPr>
        <w:t>）K型视电阻率定义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从上面可以得到，但半正弦波来定义三角波的正演数据时，在早期会导致视电阻率值变大，而在晚期二者是重合在一块的；当用三角波来定义半正弦波的正演数据时，恰恰和前面相反，在早期会偏小，而晚期也是重合在一块的，并且在早期的差异非常小，所以从上面分析可以得到，半正弦波和三角波得到的数据具有非常大的相似性，二者互相定义得到的视电阻率图效果也是比较好的。</w:t>
      </w:r>
    </w:p>
    <w:p>
      <w:pPr>
        <w:spacing w:line="312" w:lineRule="auto"/>
        <w:ind w:firstLine="420" w:firstLineChars="200"/>
        <w:rPr>
          <w:rFonts w:ascii="Times New Roman" w:hAnsi="Times New Roman" w:cs="Times New Roman"/>
        </w:rPr>
      </w:pPr>
      <w:r>
        <w:rPr>
          <w:rFonts w:hint="eastAsia" w:ascii="Times New Roman" w:hAnsi="Times New Roman" w:cs="Times New Roman"/>
        </w:rPr>
        <w:t>然后让不同截断时间</w:t>
      </w:r>
      <w:r>
        <w:rPr>
          <w:position w:val="-6"/>
        </w:rPr>
        <w:object>
          <v:shape id="_x0000_i1109" o:spt="75" type="#_x0000_t75" style="height:14pt;width:105.35pt;" o:ole="t" filled="f" o:preferrelative="t" stroked="f" coordsize="21600,21600">
            <v:path/>
            <v:fill on="f" focussize="0,0"/>
            <v:stroke on="f" joinstyle="miter"/>
            <v:imagedata r:id="rId194" o:title=""/>
            <o:lock v:ext="edit" aspectratio="t"/>
            <w10:wrap type="none"/>
            <w10:anchorlock/>
          </v:shape>
          <o:OLEObject Type="Embed" ProgID="Equation.DSMT4" ShapeID="_x0000_i1109" DrawAspect="Content" ObjectID="_1468075809" r:id="rId193">
            <o:LockedField>false</o:LockedField>
          </o:OLEObject>
        </w:object>
      </w:r>
      <w:r>
        <w:rPr>
          <w:rFonts w:hint="eastAsia"/>
        </w:rPr>
        <w:t>来定义</w:t>
      </w:r>
      <w:r>
        <w:rPr>
          <w:position w:val="-6"/>
        </w:rPr>
        <w:object>
          <v:shape id="_x0000_i1110" o:spt="75" type="#_x0000_t75" style="height:14pt;width:37.35pt;" o:ole="t" filled="f" o:preferrelative="t" stroked="f" coordsize="21600,21600">
            <v:path/>
            <v:fill on="f" focussize="0,0"/>
            <v:stroke on="f" joinstyle="miter"/>
            <v:imagedata r:id="rId196" o:title=""/>
            <o:lock v:ext="edit" aspectratio="t"/>
            <w10:wrap type="none"/>
            <w10:anchorlock/>
          </v:shape>
          <o:OLEObject Type="Embed" ProgID="Equation.DSMT4" ShapeID="_x0000_i1110" DrawAspect="Content" ObjectID="_1468075810" r:id="rId195">
            <o:LockedField>false</o:LockedField>
          </o:OLEObject>
        </w:object>
      </w:r>
      <w:r>
        <w:rPr>
          <w:rFonts w:hint="eastAsia"/>
        </w:rPr>
        <w:t>的正演数据：</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841536" behindDoc="0" locked="0" layoutInCell="1" allowOverlap="1">
                <wp:simplePos x="0" y="0"/>
                <wp:positionH relativeFrom="column">
                  <wp:posOffset>701040</wp:posOffset>
                </wp:positionH>
                <wp:positionV relativeFrom="paragraph">
                  <wp:posOffset>1671320</wp:posOffset>
                </wp:positionV>
                <wp:extent cx="358140" cy="289560"/>
                <wp:effectExtent l="0" t="0" r="7620" b="0"/>
                <wp:wrapNone/>
                <wp:docPr id="81" name="文本框 81"/>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pt;margin-top:131.6pt;height:22.8pt;width:28.2pt;z-index:251841536;mso-width-relative:page;mso-height-relative:page;" fillcolor="#FFFFFF [3201]" filled="t" stroked="f" coordsize="21600,21600" o:gfxdata="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3zxzDVAAAACwEAAA8AAAAAAAAAAQAgAAAAIgAAAGRycy9kb3ducmV2Lnht&#10;bFBLAQIUABQAAAAIAIdO4kD7jAUXNQIAAEIEAAAOAAAAAAAAAAEAIAAAACQ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ascii="Times New Roman" w:hAnsi="Times New Roman" w:cs="Times New Roman"/>
        </w:rPr>
        <w:drawing>
          <wp:inline distT="0" distB="0" distL="0" distR="0">
            <wp:extent cx="2410460" cy="2340610"/>
            <wp:effectExtent l="0" t="0" r="8890" b="2540"/>
            <wp:docPr id="65" name="图片 6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包含 文字, 地图&#10;&#10;描述已自动生成"/>
                    <pic:cNvPicPr>
                      <a:picLocks noChangeAspect="1"/>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410968" cy="2340864"/>
                    </a:xfrm>
                    <a:prstGeom prst="rect">
                      <a:avLst/>
                    </a:prstGeom>
                  </pic:spPr>
                </pic:pic>
              </a:graphicData>
            </a:graphic>
          </wp:inline>
        </w:drawing>
      </w:r>
    </w:p>
    <w:p>
      <w:pPr>
        <w:jc w:val="center"/>
        <w:rPr>
          <w:b/>
        </w:rPr>
      </w:pPr>
      <w:r>
        <w:rPr>
          <w:rFonts w:hint="eastAsia"/>
          <w:b/>
        </w:rPr>
        <w:t>图11.梯形波替换不同截断时间的梯形波的视电阻率定义</w:t>
      </w:r>
    </w:p>
    <w:p>
      <w:pPr>
        <w:jc w:val="center"/>
        <w:rPr>
          <w:b/>
        </w:rPr>
      </w:pPr>
      <w:r>
        <w:rPr>
          <w:rFonts w:hint="eastAsia"/>
          <w:b/>
        </w:rPr>
        <w:t>（</w:t>
      </w:r>
      <w:r>
        <w:rPr>
          <w:b/>
        </w:rPr>
        <w:t>a</w:t>
      </w:r>
      <w:r>
        <w:rPr>
          <w:rFonts w:hint="eastAsia"/>
          <w:b/>
        </w:rPr>
        <w:t>）H型视电阻率定义；（</w:t>
      </w:r>
      <w:r>
        <w:rPr>
          <w:b/>
        </w:rPr>
        <w:t>b</w:t>
      </w:r>
      <w:r>
        <w:rPr>
          <w:rFonts w:hint="eastAsia"/>
          <w:b/>
        </w:rPr>
        <w:t>）K型视电阻率定义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从图11可以分析得到用更大的截断时间去进行定义，在早期和晚期得到的电阻率会偏大，并不能反映真正的电阻率大小，但在中间低阻层时，各个截断时间的曲线都有明显的下凹，仍然能够较好的反映中间的低阻层，但是可以看出，随着截断时间增大，其曲线是在逐渐向右偏移。</w:t>
      </w:r>
    </w:p>
    <w:p>
      <w:pPr>
        <w:spacing w:line="312" w:lineRule="auto"/>
        <w:ind w:firstLine="420" w:firstLineChars="200"/>
      </w:pPr>
      <w:r>
        <w:rPr>
          <w:rFonts w:hint="eastAsia" w:ascii="Times New Roman" w:hAnsi="Times New Roman" w:cs="Times New Roman"/>
        </w:rPr>
        <w:t>然后继续研究用不同截断时间的梯形波替代矩形波进行视电阻率定义，其参数为：截断时间分别为</w:t>
      </w:r>
      <w:r>
        <w:rPr>
          <w:position w:val="-6"/>
        </w:rPr>
        <w:object>
          <v:shape id="_x0000_i1111" o:spt="75" type="#_x0000_t75" style="height:14pt;width:100pt;" o:ole="t" filled="f" o:preferrelative="t" stroked="f" coordsize="21600,21600">
            <v:path/>
            <v:fill on="f" focussize="0,0"/>
            <v:stroke on="f" joinstyle="miter"/>
            <v:imagedata r:id="rId199" o:title=""/>
            <o:lock v:ext="edit" aspectratio="t"/>
            <w10:wrap type="none"/>
            <w10:anchorlock/>
          </v:shape>
          <o:OLEObject Type="Embed" ProgID="Equation.DSMT4" ShapeID="_x0000_i1111" DrawAspect="Content" ObjectID="_1468075811" r:id="rId198">
            <o:LockedField>false</o:LockedField>
          </o:OLEObject>
        </w:object>
      </w:r>
      <w:r>
        <w:rPr>
          <w:rFonts w:hint="eastAsia"/>
        </w:rPr>
        <w:t>的梯形波。</w:t>
      </w:r>
    </w:p>
    <w:p>
      <w:pPr>
        <w:spacing w:line="312" w:lineRule="auto"/>
        <w:ind w:firstLine="420" w:firstLineChars="200"/>
        <w:rPr>
          <w:rFonts w:ascii="Times New Roman" w:hAnsi="Times New Roman" w:cs="Times New Roman"/>
        </w:rPr>
      </w:pPr>
      <w:r>
        <w:rPr>
          <w:rFonts w:hint="eastAsia"/>
        </w:rPr>
        <mc:AlternateContent>
          <mc:Choice Requires="wps">
            <w:drawing>
              <wp:anchor distT="0" distB="0" distL="114300" distR="114300" simplePos="0" relativeHeight="251872256" behindDoc="0" locked="0" layoutInCell="1" allowOverlap="1">
                <wp:simplePos x="0" y="0"/>
                <wp:positionH relativeFrom="column">
                  <wp:posOffset>3200400</wp:posOffset>
                </wp:positionH>
                <wp:positionV relativeFrom="paragraph">
                  <wp:posOffset>1683385</wp:posOffset>
                </wp:positionV>
                <wp:extent cx="358140" cy="289560"/>
                <wp:effectExtent l="0" t="0" r="7620" b="0"/>
                <wp:wrapNone/>
                <wp:docPr id="83" name="文本框 83"/>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pt;margin-top:132.55pt;height:22.8pt;width:28.2pt;z-index:251872256;mso-width-relative:page;mso-height-relative:page;" fillcolor="#FFFFFF [3201]" filled="t" stroked="f" coordsize="21600,21600" o:gfxdata="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t57ibWAAAACwEAAA8AAAAAAAAAAQAgAAAAIgAAAGRycy9kb3ducmV2Lnht&#10;bFBLAQIUABQAAAAIAIdO4kD6sLGGNAIAAEIEAAAOAAAAAAAAAAEAIAAAACU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v:textbox>
              </v:shape>
            </w:pict>
          </mc:Fallback>
        </mc:AlternateContent>
      </w:r>
      <w:r>
        <w:rPr>
          <w:rFonts w:hint="eastAsia" w:ascii="Times New Roman" w:hAnsi="Times New Roman" w:cs="Times New Roman"/>
        </w:rPr>
        <w:drawing>
          <wp:inline distT="0" distB="0" distL="0" distR="0">
            <wp:extent cx="2410460" cy="2340610"/>
            <wp:effectExtent l="0" t="0" r="12700" b="6350"/>
            <wp:docPr id="62" name="图片 6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包含 文字, 地图&#10;&#10;描述已自动生成"/>
                    <pic:cNvPicPr>
                      <a:picLocks noChangeAspect="1"/>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2410968" cy="2340864"/>
                    </a:xfrm>
                    <a:prstGeom prst="rect">
                      <a:avLst/>
                    </a:prstGeom>
                  </pic:spPr>
                </pic:pic>
              </a:graphicData>
            </a:graphic>
          </wp:inline>
        </w:drawing>
      </w:r>
      <w:r>
        <w:rPr>
          <w:rFonts w:hint="eastAsia"/>
        </w:rPr>
        <mc:AlternateContent>
          <mc:Choice Requires="wps">
            <w:drawing>
              <wp:anchor distT="0" distB="0" distL="114300" distR="114300" simplePos="0" relativeHeight="251856896" behindDoc="0" locked="0" layoutInCell="1" allowOverlap="1">
                <wp:simplePos x="0" y="0"/>
                <wp:positionH relativeFrom="column">
                  <wp:posOffset>685800</wp:posOffset>
                </wp:positionH>
                <wp:positionV relativeFrom="paragraph">
                  <wp:posOffset>1675765</wp:posOffset>
                </wp:positionV>
                <wp:extent cx="358140" cy="289560"/>
                <wp:effectExtent l="0" t="0" r="7620" b="0"/>
                <wp:wrapNone/>
                <wp:docPr id="82" name="文本框 82"/>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pt;margin-top:131.95pt;height:22.8pt;width:28.2pt;z-index:251856896;mso-width-relative:page;mso-height-relative:page;" fillcolor="#FFFFFF [3201]" filled="t" stroked="f" coordsize="21600,21600" o:gfxdata="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1t/fN1gAAAAsBAAAPAAAAAAAAAAEAIAAAACIAAABkcnMvZG93bnJldi54&#10;bWxQSwECFAAUAAAACACHTuJA2i3TIzUCAABCBAAADgAAAAAAAAABACAAAAAlAQAAZHJzL2Uyb0Rv&#10;Yy54bWxQSwUGAAAAAAYABgBZAQAAzAU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ascii="Times New Roman" w:hAnsi="Times New Roman" w:cs="Times New Roman"/>
        </w:rPr>
        <w:drawing>
          <wp:inline distT="0" distB="0" distL="0" distR="0">
            <wp:extent cx="2553970" cy="2340610"/>
            <wp:effectExtent l="0" t="0" r="0" b="2540"/>
            <wp:docPr id="63" name="图片 6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包含 文字, 地图&#10;&#10;描述已自动生成"/>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2554224" cy="2340864"/>
                    </a:xfrm>
                    <a:prstGeom prst="rect">
                      <a:avLst/>
                    </a:prstGeom>
                  </pic:spPr>
                </pic:pic>
              </a:graphicData>
            </a:graphic>
          </wp:inline>
        </w:drawing>
      </w:r>
    </w:p>
    <w:p>
      <w:pPr>
        <w:jc w:val="center"/>
        <w:rPr>
          <w:b/>
        </w:rPr>
      </w:pPr>
      <w:r>
        <w:rPr>
          <w:rFonts w:hint="eastAsia"/>
          <w:b/>
        </w:rPr>
        <w:t>图12.矩形波替换梯形波的视电阻率定义</w:t>
      </w:r>
    </w:p>
    <w:p>
      <w:pPr>
        <w:jc w:val="center"/>
        <w:rPr>
          <w:b/>
        </w:rPr>
      </w:pPr>
      <w:r>
        <w:rPr>
          <w:rFonts w:hint="eastAsia"/>
          <w:b/>
        </w:rPr>
        <w:t>（</w:t>
      </w:r>
      <w:r>
        <w:rPr>
          <w:b/>
        </w:rPr>
        <w:t>a</w:t>
      </w:r>
      <w:r>
        <w:rPr>
          <w:rFonts w:hint="eastAsia"/>
          <w:b/>
        </w:rPr>
        <w:t>）H型视电阻率定义；（</w:t>
      </w:r>
      <w:r>
        <w:rPr>
          <w:b/>
        </w:rPr>
        <w:t>b</w:t>
      </w:r>
      <w:r>
        <w:rPr>
          <w:rFonts w:hint="eastAsia"/>
          <w:b/>
        </w:rPr>
        <w:t>）K型视电阻率定义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可以看到用不同截断时间的梯形波来替换矩阵波进行定义，主要影响的是早期的视电阻率定义，而在晚期会有较少的差异，并且在早期，均匀的地层它们的曲线会表现成衰减的曲线，但在中间高阻层或者中间低阻层时，仍能明显的反映出中间层的大小和大致时间，尤其对于K型地层，不同截断时间的梯形波得到的中间层的电阻率与矩形波非常接近。此外还可以发现，随着截断时间的增加，曲线反映第二层的特征会往晚期偏移。</w:t>
      </w:r>
    </w:p>
    <w:p>
      <w:pPr>
        <w:spacing w:line="312" w:lineRule="auto"/>
        <w:ind w:firstLine="420" w:firstLineChars="200"/>
        <w:rPr>
          <w:rFonts w:ascii="Times New Roman" w:hAnsi="Times New Roman" w:cs="Times New Roman"/>
        </w:rPr>
      </w:pPr>
      <w:r>
        <w:rPr>
          <w:rFonts w:hint="eastAsia" w:ascii="Times New Roman" w:hAnsi="Times New Roman" w:cs="Times New Roman"/>
        </w:rPr>
        <w:t>从上面各个波形的替换定义可以看出，（1）半正弦波和三角波二者非常相似，它们互相定义时，视电阻率的变化时非常小的，几乎可以忽略不记，在一定情况下，二者是可以互相替换定义的。（2）不同截断时间的梯形波替换矩形进行定义时，不仅会导致早期的视电阻率定义引起大的偏差，而且还会导致中间低阻层或中间高阻层往晚期偏移，所以如果进行替换，可能会导致数据的解释很困难，故在实际中，应该要注意截断时间的大小。</w:t>
      </w:r>
    </w:p>
    <w:p>
      <w:pPr>
        <w:spacing w:line="312" w:lineRule="auto"/>
        <w:ind w:firstLine="420" w:firstLineChars="200"/>
        <w:rPr>
          <w:rFonts w:ascii="Times New Roman" w:hAnsi="Times New Roman" w:cs="Times New Roman"/>
        </w:rPr>
      </w:pPr>
    </w:p>
    <w:p>
      <w:pPr>
        <w:spacing w:line="312" w:lineRule="auto"/>
        <w:outlineLvl w:val="3"/>
        <w:rPr>
          <w:rFonts w:ascii="Times New Roman" w:hAnsi="Times New Roman" w:cs="Times New Roman"/>
        </w:rPr>
      </w:pPr>
      <w:r>
        <w:rPr>
          <w:rFonts w:hint="eastAsia"/>
          <w:sz w:val="24"/>
        </w:rPr>
        <w:t>3.4伪随机波的视电阻率定义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在前面，无论是对于半正弦波、三角波还是梯形波而言，它们的频谱在高频都或多或少的缺失，这将导致浅层的信息无法提取出来，而伪随机波能够得到更加丰富的频率信息。目前，伪随机波主要应用于多通道瞬变电磁系统(MTEM)，并且广泛采用的是M序列的伪随机码，这种伪随机码具有以下优势</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w:instrText>
      </w:r>
      <w:r>
        <w:rPr>
          <w:rFonts w:hint="eastAsia" w:ascii="Times New Roman" w:hAnsi="Times New Roman" w:cs="Times New Roman"/>
          <w:vertAlign w:val="superscript"/>
        </w:rPr>
        <w:instrText xml:space="preserve">REF _Ref8587657 \r \h</w:instrText>
      </w:r>
      <w:r>
        <w:rPr>
          <w:rFonts w:ascii="Times New Roman" w:hAnsi="Times New Roman" w:cs="Times New Roman"/>
          <w:vertAlign w:val="superscript"/>
        </w:rPr>
        <w:instrText xml:space="preserve">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[4]</w:t>
      </w:r>
      <w:r>
        <w:rPr>
          <w:rFonts w:ascii="Times New Roman" w:hAnsi="Times New Roman" w:cs="Times New Roman"/>
          <w:vertAlign w:val="superscript"/>
        </w:rPr>
        <w:fldChar w:fldCharType="end"/>
      </w:r>
      <w:r>
        <w:rPr>
          <w:rFonts w:hint="eastAsia" w:ascii="Times New Roman" w:hAnsi="Times New Roman" w:cs="Times New Roman"/>
        </w:rPr>
        <w:t>：(1)具有良好的均衡性，其一个周期内出现元素“1”的次数比出现元素“0”的次数多1；(2)；游程特性，一个周期的游程个数为</w:t>
      </w:r>
      <w:r>
        <w:rPr>
          <w:rFonts w:hint="eastAsia" w:ascii="Times New Roman" w:hAnsi="Times New Roman" w:cs="Times New Roman"/>
          <w:position w:val="-4"/>
        </w:rPr>
        <w:object>
          <v:shape id="_x0000_i1112" o:spt="75" type="#_x0000_t75" style="height:16pt;width:21.35pt;" o:ole="t" filled="f" o:preferrelative="t" stroked="f" coordsize="21600,21600">
            <v:path/>
            <v:fill on="f" focussize="0,0"/>
            <v:stroke on="f" joinstyle="miter"/>
            <v:imagedata r:id="rId203" o:title=""/>
            <o:lock v:ext="edit" aspectratio="t"/>
            <w10:wrap type="none"/>
            <w10:anchorlock/>
          </v:shape>
          <o:OLEObject Type="Embed" ProgID="Equation.3" ShapeID="_x0000_i1112" DrawAspect="Content" ObjectID="_1468075812" r:id="rId202">
            <o:LockedField>false</o:LockedField>
          </o:OLEObject>
        </w:object>
      </w:r>
      <w:r>
        <w:rPr>
          <w:rFonts w:hint="eastAsia" w:ascii="Times New Roman" w:hAnsi="Times New Roman" w:cs="Times New Roman"/>
        </w:rPr>
        <w:t>个，其中元素“1”和“0”各占一半；(3)具有良好的自相关特性，m序列具有尖锐的自相关函数，所以具有很好的抗干扰能力；(4)与前面的复杂波形相比，有更加丰富的高频成份，能够很好的探测到浅层的信息。</w:t>
      </w:r>
    </w:p>
    <w:p>
      <w:pPr>
        <w:spacing w:line="312" w:lineRule="auto"/>
        <w:ind w:firstLine="420" w:firstLineChars="200"/>
        <w:rPr>
          <w:rFonts w:ascii="Times New Roman" w:hAnsi="Times New Roman" w:cs="Times New Roman"/>
        </w:rPr>
      </w:pPr>
      <w:r>
        <w:rPr>
          <w:rFonts w:hint="eastAsia" w:ascii="Times New Roman" w:hAnsi="Times New Roman" w:cs="Times New Roman"/>
        </w:rPr>
        <w:t>根据参考文献</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w:instrText>
      </w:r>
      <w:r>
        <w:rPr>
          <w:rFonts w:hint="eastAsia" w:ascii="Times New Roman" w:hAnsi="Times New Roman" w:cs="Times New Roman"/>
          <w:vertAlign w:val="superscript"/>
        </w:rPr>
        <w:instrText xml:space="preserve">REF _Ref8587704 \r \h</w:instrText>
      </w:r>
      <w:r>
        <w:rPr>
          <w:rFonts w:ascii="Times New Roman" w:hAnsi="Times New Roman" w:cs="Times New Roman"/>
          <w:vertAlign w:val="superscript"/>
        </w:rPr>
        <w:instrText xml:space="preserve">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[5]</w:t>
      </w:r>
      <w:r>
        <w:rPr>
          <w:rFonts w:ascii="Times New Roman" w:hAnsi="Times New Roman" w:cs="Times New Roman"/>
          <w:vertAlign w:val="superscript"/>
        </w:rPr>
        <w:fldChar w:fldCharType="end"/>
      </w:r>
      <w:r>
        <w:rPr>
          <w:rFonts w:hint="eastAsia" w:ascii="Times New Roman" w:hAnsi="Times New Roman" w:cs="Times New Roman"/>
        </w:rPr>
        <w:t>，m序列实际上就是由一系列的矩形波移位叠加合成的。为了研究伪随机波的探测能力，首先通过M序列生成五阶的伪随机码，再用一系列的矩形波移位叠加合成伪随机波的纯二次场响应，最后，设计H型和K型地电模型进行视电阻率定义，其中图13中(a)是其生成的伪随机二进制码，(b)是其纯二次场响应。</w:t>
      </w:r>
    </w:p>
    <w:p>
      <w:pPr>
        <w:spacing w:line="312" w:lineRule="auto"/>
        <w:ind w:firstLine="420" w:firstLineChars="200"/>
        <w:rPr>
          <w:rFonts w:ascii="Times New Roman" w:hAnsi="Times New Roman" w:cs="Times New Roman"/>
        </w:rPr>
      </w:pPr>
      <w:r>
        <w:rPr>
          <w:rFonts w:ascii="Times New Roman" w:hAnsi="Times New Roman" w:cs="Times New Roman"/>
        </w:rPr>
        <w:drawing>
          <wp:inline distT="0" distB="0" distL="0" distR="0">
            <wp:extent cx="2345055" cy="22529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2356125" cy="2263902"/>
                    </a:xfrm>
                    <a:prstGeom prst="rect">
                      <a:avLst/>
                    </a:prstGeom>
                  </pic:spPr>
                </pic:pic>
              </a:graphicData>
            </a:graphic>
          </wp:inline>
        </w:drawing>
      </w:r>
      <w:r>
        <w:rPr>
          <w:rFonts w:ascii="Times New Roman" w:hAnsi="Times New Roman" w:cs="Times New Roman"/>
        </w:rPr>
        <w:drawing>
          <wp:inline distT="0" distB="0" distL="0" distR="0">
            <wp:extent cx="2615565" cy="22517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2621093" cy="2256725"/>
                    </a:xfrm>
                    <a:prstGeom prst="rect">
                      <a:avLst/>
                    </a:prstGeom>
                  </pic:spPr>
                </pic:pic>
              </a:graphicData>
            </a:graphic>
          </wp:inline>
        </w:drawing>
      </w:r>
    </w:p>
    <w:p>
      <w:pPr>
        <w:jc w:val="center"/>
        <w:rPr>
          <w:b/>
        </w:rPr>
      </w:pPr>
      <w:r>
        <w:rPr>
          <w:rFonts w:hint="eastAsia"/>
          <w:b/>
        </w:rPr>
        <w:t>图13.矩形波替换梯形波的视电阻率定义</w:t>
      </w:r>
    </w:p>
    <w:p>
      <w:pPr>
        <w:jc w:val="center"/>
        <w:rPr>
          <w:b/>
        </w:rPr>
      </w:pPr>
      <w:r>
        <w:rPr>
          <w:rFonts w:hint="eastAsia"/>
          <w:b/>
        </w:rPr>
        <w:t>（</w:t>
      </w:r>
      <w:r>
        <w:rPr>
          <w:b/>
        </w:rPr>
        <w:t>a</w:t>
      </w:r>
      <w:r>
        <w:rPr>
          <w:rFonts w:hint="eastAsia"/>
          <w:b/>
        </w:rPr>
        <w:t>）伪随机二进制码；（</w:t>
      </w:r>
      <w:r>
        <w:rPr>
          <w:b/>
        </w:rPr>
        <w:t>b</w:t>
      </w:r>
      <w:r>
        <w:rPr>
          <w:rFonts w:hint="eastAsia"/>
          <w:b/>
        </w:rPr>
        <w:t>）伪随机纯二次场响应</w:t>
      </w:r>
    </w:p>
    <w:p>
      <w:pPr>
        <w:spacing w:line="312" w:lineRule="auto"/>
        <w:ind w:firstLine="420" w:firstLineChars="200"/>
        <w:rPr>
          <w:rFonts w:ascii="Times New Roman" w:hAnsi="Times New Roman" w:cs="Times New Roman"/>
        </w:rPr>
      </w:pPr>
    </w:p>
    <w:p>
      <w:pPr>
        <w:spacing w:line="312" w:lineRule="auto"/>
        <w:ind w:firstLine="420" w:firstLineChars="200"/>
        <w:rPr>
          <w:rFonts w:ascii="Times New Roman" w:hAnsi="Times New Roman" w:cs="Times New Roman"/>
        </w:rPr>
      </w:pPr>
      <w:r>
        <w:rPr>
          <w:rFonts w:hint="eastAsia" w:ascii="Times New Roman" w:hAnsi="Times New Roman" w:cs="Times New Roman"/>
        </w:rPr>
        <w:t>视电阻率定义：图14中的(a)和(c)是H型地电模型，(b)和(d)是K型地电模型。其中(a)的参数为：第一层的电阻率为</w:t>
      </w:r>
      <w:r>
        <w:rPr>
          <w:rFonts w:hint="eastAsia" w:ascii="Times New Roman" w:hAnsi="Times New Roman" w:cs="Times New Roman"/>
          <w:position w:val="-6"/>
        </w:rPr>
        <w:object>
          <v:shape id="_x0000_i1113" o:spt="75" type="#_x0000_t75" style="height:14pt;width:48pt;" o:ole="t" filled="f" o:preferrelative="t" stroked="f" coordsize="21600,21600">
            <v:path/>
            <v:fill on="f" focussize="0,0"/>
            <v:stroke on="f" joinstyle="miter"/>
            <v:imagedata r:id="rId207" o:title=""/>
            <o:lock v:ext="edit" aspectratio="t"/>
            <w10:wrap type="none"/>
            <w10:anchorlock/>
          </v:shape>
          <o:OLEObject Type="Embed" ProgID="Equation.3" ShapeID="_x0000_i1113" DrawAspect="Content" ObjectID="_1468075813" r:id="rId206">
            <o:LockedField>false</o:LockedField>
          </o:OLEObject>
        </w:object>
      </w:r>
      <w:r>
        <w:rPr>
          <w:rFonts w:hint="eastAsia" w:ascii="Times New Roman" w:hAnsi="Times New Roman" w:cs="Times New Roman"/>
        </w:rPr>
        <w:t>，层厚80m，第二层电阻率为</w:t>
      </w:r>
      <w:r>
        <w:rPr>
          <w:rFonts w:hint="eastAsia" w:ascii="Times New Roman" w:hAnsi="Times New Roman" w:cs="Times New Roman"/>
          <w:position w:val="-6"/>
        </w:rPr>
        <w:object>
          <v:shape id="_x0000_i1114" o:spt="75" type="#_x0000_t75" style="height:14pt;width:42.65pt;" o:ole="t" filled="f" o:preferrelative="t" stroked="f" coordsize="21600,21600">
            <v:path/>
            <v:fill on="f" focussize="0,0"/>
            <v:stroke on="f" joinstyle="miter"/>
            <v:imagedata r:id="rId209" o:title=""/>
            <o:lock v:ext="edit" aspectratio="t"/>
            <w10:wrap type="none"/>
            <w10:anchorlock/>
          </v:shape>
          <o:OLEObject Type="Embed" ProgID="Equation.3" ShapeID="_x0000_i1114" DrawAspect="Content" ObjectID="_1468075814" r:id="rId208">
            <o:LockedField>false</o:LockedField>
          </o:OLEObject>
        </w:object>
      </w:r>
      <w:r>
        <w:rPr>
          <w:rFonts w:hint="eastAsia" w:ascii="Times New Roman" w:hAnsi="Times New Roman" w:cs="Times New Roman"/>
        </w:rPr>
        <w:t>，厚度分别为10、15、20、25m，第三层电阻率为</w:t>
      </w:r>
      <w:r>
        <w:rPr>
          <w:rFonts w:hint="eastAsia" w:ascii="Times New Roman" w:hAnsi="Times New Roman" w:cs="Times New Roman"/>
          <w:position w:val="-6"/>
        </w:rPr>
        <w:object>
          <v:shape id="_x0000_i1115" o:spt="75" type="#_x0000_t75" style="height:14pt;width:48pt;" o:ole="t" filled="f" o:preferrelative="t" stroked="f" coordsize="21600,21600">
            <v:path/>
            <v:fill on="f" focussize="0,0"/>
            <v:stroke on="f" joinstyle="miter"/>
            <v:imagedata r:id="rId207" o:title=""/>
            <o:lock v:ext="edit" aspectratio="t"/>
            <w10:wrap type="none"/>
            <w10:anchorlock/>
          </v:shape>
          <o:OLEObject Type="Embed" ProgID="Equation.3" ShapeID="_x0000_i1115" DrawAspect="Content" ObjectID="_1468075815" r:id="rId210">
            <o:LockedField>false</o:LockedField>
          </o:OLEObject>
        </w:object>
      </w:r>
      <w:r>
        <w:rPr>
          <w:rFonts w:hint="eastAsia" w:ascii="Times New Roman" w:hAnsi="Times New Roman" w:cs="Times New Roman"/>
        </w:rPr>
        <w:t>；(b)的第一层电阻率为</w:t>
      </w:r>
      <w:r>
        <w:rPr>
          <w:rFonts w:hint="eastAsia" w:ascii="Times New Roman" w:hAnsi="Times New Roman" w:cs="Times New Roman"/>
          <w:position w:val="-6"/>
        </w:rPr>
        <w:object>
          <v:shape id="_x0000_i1116" o:spt="75" type="#_x0000_t75" style="height:14pt;width:42pt;" o:ole="t" filled="f" o:preferrelative="t" stroked="f" coordsize="21600,21600">
            <v:path/>
            <v:fill on="f" focussize="0,0"/>
            <v:stroke on="f" joinstyle="miter"/>
            <v:imagedata r:id="rId212" o:title=""/>
            <o:lock v:ext="edit" aspectratio="t"/>
            <w10:wrap type="none"/>
            <w10:anchorlock/>
          </v:shape>
          <o:OLEObject Type="Embed" ProgID="Equation.3" ShapeID="_x0000_i1116" DrawAspect="Content" ObjectID="_1468075816" r:id="rId211">
            <o:LockedField>false</o:LockedField>
          </o:OLEObject>
        </w:object>
      </w:r>
      <w:r>
        <w:rPr>
          <w:rFonts w:hint="eastAsia" w:ascii="Times New Roman" w:hAnsi="Times New Roman" w:cs="Times New Roman"/>
        </w:rPr>
        <w:t>，厚度为20m，第二层电阻率为</w:t>
      </w:r>
      <w:r>
        <w:rPr>
          <w:rFonts w:hint="eastAsia" w:ascii="Times New Roman" w:hAnsi="Times New Roman" w:cs="Times New Roman"/>
          <w:position w:val="-6"/>
        </w:rPr>
        <w:object>
          <v:shape id="_x0000_i1117" o:spt="75" type="#_x0000_t75" style="height:14pt;width:48pt;" o:ole="t" filled="f" o:preferrelative="t" stroked="f" coordsize="21600,21600">
            <v:path/>
            <v:fill on="f" focussize="0,0"/>
            <v:stroke on="f" joinstyle="miter"/>
            <v:imagedata r:id="rId207" o:title=""/>
            <o:lock v:ext="edit" aspectratio="t"/>
            <w10:wrap type="none"/>
            <w10:anchorlock/>
          </v:shape>
          <o:OLEObject Type="Embed" ProgID="Equation.3" ShapeID="_x0000_i1117" DrawAspect="Content" ObjectID="_1468075817" r:id="rId213">
            <o:LockedField>false</o:LockedField>
          </o:OLEObject>
        </w:object>
      </w:r>
      <w:r>
        <w:rPr>
          <w:rFonts w:hint="eastAsia" w:ascii="Times New Roman" w:hAnsi="Times New Roman" w:cs="Times New Roman"/>
        </w:rPr>
        <w:t>，厚度分别为10m，30m，50m，100m，第三层电阻率为</w:t>
      </w:r>
      <w:r>
        <w:rPr>
          <w:rFonts w:hint="eastAsia" w:ascii="Times New Roman" w:hAnsi="Times New Roman" w:cs="Times New Roman"/>
          <w:position w:val="-6"/>
        </w:rPr>
        <w:object>
          <v:shape id="_x0000_i1118" o:spt="75" type="#_x0000_t75" style="height:14pt;width:42pt;" o:ole="t" filled="f" o:preferrelative="t" stroked="f" coordsize="21600,21600">
            <v:path/>
            <v:fill on="f" focussize="0,0"/>
            <v:stroke on="f" joinstyle="miter"/>
            <v:imagedata r:id="rId215" o:title=""/>
            <o:lock v:ext="edit" aspectratio="t"/>
            <w10:wrap type="none"/>
            <w10:anchorlock/>
          </v:shape>
          <o:OLEObject Type="Embed" ProgID="Equation.3" ShapeID="_x0000_i1118" DrawAspect="Content" ObjectID="_1468075818" r:id="rId214">
            <o:LockedField>false</o:LockedField>
          </o:OLEObject>
        </w:object>
      </w:r>
      <w:r>
        <w:rPr>
          <w:rFonts w:hint="eastAsia" w:ascii="Times New Roman" w:hAnsi="Times New Roman" w:cs="Times New Roman"/>
        </w:rPr>
        <w:t>；(c)第一层和第三层与(a)一样，第二层电阻率分别为</w:t>
      </w:r>
      <w:r>
        <w:rPr>
          <w:rFonts w:hint="eastAsia" w:ascii="Times New Roman" w:hAnsi="Times New Roman" w:cs="Times New Roman"/>
          <w:position w:val="-6"/>
        </w:rPr>
        <w:object>
          <v:shape id="_x0000_i1119" o:spt="75" type="#_x0000_t75" style="height:14pt;width:103.35pt;" o:ole="t" filled="f" o:preferrelative="t" stroked="f" coordsize="21600,21600">
            <v:path/>
            <v:fill on="f" focussize="0,0"/>
            <v:stroke on="f" joinstyle="miter"/>
            <v:imagedata r:id="rId217" o:title=""/>
            <o:lock v:ext="edit" aspectratio="t"/>
            <w10:wrap type="none"/>
            <w10:anchorlock/>
          </v:shape>
          <o:OLEObject Type="Embed" ProgID="Equation.3" ShapeID="_x0000_i1119" DrawAspect="Content" ObjectID="_1468075819" r:id="rId216">
            <o:LockedField>false</o:LockedField>
          </o:OLEObject>
        </w:object>
      </w:r>
      <w:r>
        <w:rPr>
          <w:rFonts w:hint="eastAsia" w:ascii="Times New Roman" w:hAnsi="Times New Roman" w:cs="Times New Roman"/>
        </w:rPr>
        <w:t>，厚度为20m；(d)的第一层和第三层与(b)相同，第二层电阻率分别为</w:t>
      </w:r>
      <w:r>
        <w:rPr>
          <w:rFonts w:hint="eastAsia" w:ascii="Times New Roman" w:hAnsi="Times New Roman" w:cs="Times New Roman"/>
          <w:position w:val="-6"/>
        </w:rPr>
        <w:object>
          <v:shape id="_x0000_i1120" o:spt="75" type="#_x0000_t75" style="height:14pt;width:107.35pt;" o:ole="t" filled="f" o:preferrelative="t" stroked="f" coordsize="21600,21600">
            <v:path/>
            <v:fill on="f" focussize="0,0"/>
            <v:stroke on="f" joinstyle="miter"/>
            <v:imagedata r:id="rId219" o:title=""/>
            <o:lock v:ext="edit" aspectratio="t"/>
            <w10:wrap type="none"/>
            <w10:anchorlock/>
          </v:shape>
          <o:OLEObject Type="Embed" ProgID="Equation.3" ShapeID="_x0000_i1120" DrawAspect="Content" ObjectID="_1468075820" r:id="rId218">
            <o:LockedField>false</o:LockedField>
          </o:OLEObject>
        </w:object>
      </w:r>
      <w:r>
        <w:rPr>
          <w:rFonts w:hint="eastAsia" w:ascii="Times New Roman" w:hAnsi="Times New Roman" w:cs="Times New Roman"/>
        </w:rPr>
        <w:t>，厚度为50m，利用Bz分量进行视电阻率定义。</w:t>
      </w:r>
    </w:p>
    <w:p>
      <w:pPr>
        <w:spacing w:line="312" w:lineRule="auto"/>
        <w:rPr>
          <w:rFonts w:ascii="Times New Roman" w:hAnsi="Times New Roman" w:cs="Times New Roman"/>
        </w:rPr>
      </w:pPr>
      <w:r>
        <w:rPr>
          <w:rFonts w:hint="eastAsia"/>
        </w:rPr>
        <mc:AlternateContent>
          <mc:Choice Requires="wps">
            <w:drawing>
              <wp:anchor distT="0" distB="0" distL="114300" distR="114300" simplePos="0" relativeHeight="251902976" behindDoc="0" locked="0" layoutInCell="1" allowOverlap="1">
                <wp:simplePos x="0" y="0"/>
                <wp:positionH relativeFrom="column">
                  <wp:posOffset>3291840</wp:posOffset>
                </wp:positionH>
                <wp:positionV relativeFrom="paragraph">
                  <wp:posOffset>180340</wp:posOffset>
                </wp:positionV>
                <wp:extent cx="358140" cy="289560"/>
                <wp:effectExtent l="0" t="0" r="7620" b="0"/>
                <wp:wrapNone/>
                <wp:docPr id="85" name="文本框 85"/>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2pt;margin-top:14.2pt;height:22.8pt;width:28.2pt;z-index:251902976;mso-width-relative:page;mso-height-relative:page;" fillcolor="#FFFFFF [3201]" filled="t" stroked="f" coordsize="21600,21600" o:gfxdata="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Um9DnVAAAACQEAAA8AAAAAAAAAAQAgAAAAIgAAAGRycy9kb3ducmV2Lnht&#10;bFBLAQIUABQAAAAIAIdO4kC48hzvNQIAAEIEAAAOAAAAAAAAAAEAIAAAACQ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p>
                  </w:txbxContent>
                </v:textbox>
              </v:shape>
            </w:pict>
          </mc:Fallback>
        </mc:AlternateContent>
      </w:r>
      <w:r>
        <w:rPr>
          <w:rFonts w:hint="eastAsia"/>
        </w:rPr>
        <mc:AlternateContent>
          <mc:Choice Requires="wps">
            <w:drawing>
              <wp:anchor distT="0" distB="0" distL="114300" distR="114300" simplePos="0" relativeHeight="251887616" behindDoc="0" locked="0" layoutInCell="1" allowOverlap="1">
                <wp:simplePos x="0" y="0"/>
                <wp:positionH relativeFrom="column">
                  <wp:posOffset>685800</wp:posOffset>
                </wp:positionH>
                <wp:positionV relativeFrom="paragraph">
                  <wp:posOffset>210820</wp:posOffset>
                </wp:positionV>
                <wp:extent cx="358140" cy="289560"/>
                <wp:effectExtent l="0" t="0" r="7620" b="0"/>
                <wp:wrapNone/>
                <wp:docPr id="84" name="文本框 84"/>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pt;margin-top:16.6pt;height:22.8pt;width:28.2pt;z-index:251887616;mso-width-relative:page;mso-height-relative:page;" fillcolor="#FFFFFF [3201]" filled="t" stroked="f" coordsize="21600,21600" o:gfxdata="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idXudQAAAAJAQAADwAAAAAAAAABACAAAAAiAAAAZHJzL2Rvd25yZXYueG1s&#10;UEsBAhQAFAAAAAgAh07iQJhvfko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w:pict>
          </mc:Fallback>
        </mc:AlternateContent>
      </w:r>
      <w:r>
        <w:rPr>
          <w:rFonts w:hint="eastAsia" w:ascii="Times New Roman" w:hAnsi="Times New Roman" w:cs="Times New Roman"/>
        </w:rPr>
        <w:drawing>
          <wp:inline distT="0" distB="0" distL="114300" distR="114300">
            <wp:extent cx="2653665" cy="2412365"/>
            <wp:effectExtent l="0" t="0" r="13335" b="10795"/>
            <wp:docPr id="61" name="图片 61" desc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h"/>
                    <pic:cNvPicPr>
                      <a:picLocks noChangeAspect="1"/>
                    </pic:cNvPicPr>
                  </pic:nvPicPr>
                  <pic:blipFill>
                    <a:blip r:embed="rId220"/>
                    <a:stretch>
                      <a:fillRect/>
                    </a:stretch>
                  </pic:blipFill>
                  <pic:spPr>
                    <a:xfrm>
                      <a:off x="0" y="0"/>
                      <a:ext cx="2653665" cy="2412365"/>
                    </a:xfrm>
                    <a:prstGeom prst="rect">
                      <a:avLst/>
                    </a:prstGeom>
                  </pic:spPr>
                </pic:pic>
              </a:graphicData>
            </a:graphic>
          </wp:inline>
        </w:drawing>
      </w:r>
      <w:r>
        <w:rPr>
          <w:rFonts w:hint="eastAsia" w:ascii="Times New Roman" w:hAnsi="Times New Roman" w:cs="Times New Roman"/>
        </w:rPr>
        <w:drawing>
          <wp:inline distT="0" distB="0" distL="114300" distR="114300">
            <wp:extent cx="2569845" cy="2409190"/>
            <wp:effectExtent l="0" t="0" r="5715" b="13970"/>
            <wp:docPr id="66" name="图片 66"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p"/>
                    <pic:cNvPicPr>
                      <a:picLocks noChangeAspect="1"/>
                    </pic:cNvPicPr>
                  </pic:nvPicPr>
                  <pic:blipFill>
                    <a:blip r:embed="rId221"/>
                    <a:stretch>
                      <a:fillRect/>
                    </a:stretch>
                  </pic:blipFill>
                  <pic:spPr>
                    <a:xfrm>
                      <a:off x="0" y="0"/>
                      <a:ext cx="2569845" cy="2409190"/>
                    </a:xfrm>
                    <a:prstGeom prst="rect">
                      <a:avLst/>
                    </a:prstGeom>
                  </pic:spPr>
                </pic:pic>
              </a:graphicData>
            </a:graphic>
          </wp:inline>
        </w:drawing>
      </w:r>
    </w:p>
    <w:p>
      <w:pPr>
        <w:spacing w:line="312" w:lineRule="auto"/>
        <w:rPr>
          <w:rFonts w:ascii="Times New Roman" w:hAnsi="Times New Roman" w:cs="Times New Roman"/>
        </w:rPr>
      </w:pPr>
      <w:r>
        <w:rPr>
          <w:rFonts w:hint="eastAsia"/>
        </w:rPr>
        <mc:AlternateContent>
          <mc:Choice Requires="wps">
            <w:drawing>
              <wp:anchor distT="0" distB="0" distL="114300" distR="114300" simplePos="0" relativeHeight="251933696" behindDoc="0" locked="0" layoutInCell="1" allowOverlap="1">
                <wp:simplePos x="0" y="0"/>
                <wp:positionH relativeFrom="column">
                  <wp:posOffset>3253740</wp:posOffset>
                </wp:positionH>
                <wp:positionV relativeFrom="paragraph">
                  <wp:posOffset>256540</wp:posOffset>
                </wp:positionV>
                <wp:extent cx="358140" cy="289560"/>
                <wp:effectExtent l="0" t="0" r="7620" b="0"/>
                <wp:wrapNone/>
                <wp:docPr id="87" name="文本框 87"/>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d</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2pt;margin-top:20.2pt;height:22.8pt;width:28.2pt;z-index:251933696;mso-width-relative:page;mso-height-relative:page;" fillcolor="#FFFFFF [3201]" filled="t" stroked="f" coordsize="21600,21600" o:gfxdata="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GwnRDVAAAACQEAAA8AAAAAAAAAAQAgAAAAIgAAAGRycy9kb3ducmV2Lnht&#10;bFBLAQIUABQAAAAIAIdO4kC5zqh+NQIAAEIEAAAOAAAAAAAAAAEAIAAAACQBAABkcnMvZTJvRG9j&#10;LnhtbFBLBQYAAAAABgAGAFkBAADLBQ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d</w:t>
                      </w:r>
                      <w:r>
                        <w:rPr>
                          <w:rFonts w:ascii="Times New Roman" w:hAnsi="Times New Roman" w:cs="Times New Roman"/>
                        </w:rPr>
                        <w:t>)</w:t>
                      </w:r>
                    </w:p>
                  </w:txbxContent>
                </v:textbox>
              </v:shape>
            </w:pict>
          </mc:Fallback>
        </mc:AlternateContent>
      </w:r>
      <w:r>
        <w:rPr>
          <w:rFonts w:hint="eastAsia"/>
        </w:rPr>
        <mc:AlternateContent>
          <mc:Choice Requires="wps">
            <w:drawing>
              <wp:anchor distT="0" distB="0" distL="114300" distR="114300" simplePos="0" relativeHeight="251918336" behindDoc="0" locked="0" layoutInCell="1" allowOverlap="1">
                <wp:simplePos x="0" y="0"/>
                <wp:positionH relativeFrom="column">
                  <wp:posOffset>632460</wp:posOffset>
                </wp:positionH>
                <wp:positionV relativeFrom="paragraph">
                  <wp:posOffset>233680</wp:posOffset>
                </wp:positionV>
                <wp:extent cx="358140" cy="289560"/>
                <wp:effectExtent l="0" t="0" r="7620" b="0"/>
                <wp:wrapNone/>
                <wp:docPr id="86" name="文本框 86"/>
                <wp:cNvGraphicFramePr/>
                <a:graphic xmlns:a="http://schemas.openxmlformats.org/drawingml/2006/main">
                  <a:graphicData uri="http://schemas.microsoft.com/office/word/2010/wordprocessingShape">
                    <wps:wsp>
                      <wps:cNvSpPr txBox="1"/>
                      <wps:spPr>
                        <a:xfrm>
                          <a:off x="0" y="0"/>
                          <a:ext cx="358140" cy="289560"/>
                        </a:xfrm>
                        <a:prstGeom prst="rect">
                          <a:avLst/>
                        </a:prstGeom>
                        <a:solidFill>
                          <a:schemeClr val="lt1"/>
                        </a:solidFill>
                        <a:ln w="6350">
                          <a:noFill/>
                        </a:ln>
                      </wps:spPr>
                      <wps:txb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c</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pt;margin-top:18.4pt;height:22.8pt;width:28.2pt;z-index:251918336;mso-width-relative:page;mso-height-relative:page;" fillcolor="#FFFFFF [3201]" filled="t" stroked="f" coordsize="21600,21600" o:gfxdata="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HDZJtQAAAAIAQAADwAAAAAAAAABACAAAAAiAAAAZHJzL2Rvd25yZXYueG1s&#10;UEsBAhQAFAAAAAgAh07iQJlTyts1AgAAQgQAAA4AAAAAAAAAAQAgAAAAIwEAAGRycy9lMm9Eb2Mu&#10;eG1sUEsFBgAAAAAGAAYAWQEAAMoFAAAAAA==&#10;">
                <v:fill on="t" focussize="0,0"/>
                <v:stroke on="f" weight="0.5pt"/>
                <v:imagedata o:title=""/>
                <o:lock v:ext="edit" aspectratio="f"/>
                <v:textbox>
                  <w:txbxContent>
                    <w:p>
                      <w:pP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c</w:t>
                      </w:r>
                      <w:r>
                        <w:rPr>
                          <w:rFonts w:ascii="Times New Roman" w:hAnsi="Times New Roman" w:cs="Times New Roman"/>
                        </w:rPr>
                        <w:t>)</w:t>
                      </w:r>
                    </w:p>
                  </w:txbxContent>
                </v:textbox>
              </v:shape>
            </w:pict>
          </mc:Fallback>
        </mc:AlternateContent>
      </w:r>
      <w:r>
        <w:rPr>
          <w:rFonts w:hint="eastAsia" w:ascii="Times New Roman" w:hAnsi="Times New Roman" w:cs="Times New Roman"/>
        </w:rPr>
        <w:drawing>
          <wp:inline distT="0" distB="0" distL="114300" distR="114300">
            <wp:extent cx="2674620" cy="2430780"/>
            <wp:effectExtent l="0" t="0" r="7620" b="7620"/>
            <wp:docPr id="67" name="图片 6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
                    <pic:cNvPicPr>
                      <a:picLocks noChangeAspect="1"/>
                    </pic:cNvPicPr>
                  </pic:nvPicPr>
                  <pic:blipFill>
                    <a:blip r:embed="rId222"/>
                    <a:stretch>
                      <a:fillRect/>
                    </a:stretch>
                  </pic:blipFill>
                  <pic:spPr>
                    <a:xfrm>
                      <a:off x="0" y="0"/>
                      <a:ext cx="2674620" cy="2430780"/>
                    </a:xfrm>
                    <a:prstGeom prst="rect">
                      <a:avLst/>
                    </a:prstGeom>
                  </pic:spPr>
                </pic:pic>
              </a:graphicData>
            </a:graphic>
          </wp:inline>
        </w:drawing>
      </w:r>
      <w:r>
        <w:rPr>
          <w:rFonts w:hint="eastAsia" w:ascii="Times New Roman" w:hAnsi="Times New Roman" w:cs="Times New Roman"/>
        </w:rPr>
        <w:drawing>
          <wp:inline distT="0" distB="0" distL="114300" distR="114300">
            <wp:extent cx="2532380" cy="2374265"/>
            <wp:effectExtent l="0" t="0" r="12700" b="3175"/>
            <wp:docPr id="68" name="图片 6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k"/>
                    <pic:cNvPicPr>
                      <a:picLocks noChangeAspect="1"/>
                    </pic:cNvPicPr>
                  </pic:nvPicPr>
                  <pic:blipFill>
                    <a:blip r:embed="rId223"/>
                    <a:stretch>
                      <a:fillRect/>
                    </a:stretch>
                  </pic:blipFill>
                  <pic:spPr>
                    <a:xfrm>
                      <a:off x="0" y="0"/>
                      <a:ext cx="2532380" cy="2374265"/>
                    </a:xfrm>
                    <a:prstGeom prst="rect">
                      <a:avLst/>
                    </a:prstGeom>
                  </pic:spPr>
                </pic:pic>
              </a:graphicData>
            </a:graphic>
          </wp:inline>
        </w:drawing>
      </w:r>
    </w:p>
    <w:p>
      <w:pPr>
        <w:jc w:val="center"/>
        <w:rPr>
          <w:b/>
        </w:rPr>
      </w:pPr>
      <w:r>
        <w:rPr>
          <w:rFonts w:hint="eastAsia"/>
          <w:b/>
        </w:rPr>
        <w:t>图14.伪随机波的视电阻率定义</w:t>
      </w:r>
    </w:p>
    <w:p>
      <w:pPr>
        <w:spacing w:line="312" w:lineRule="auto"/>
        <w:rPr>
          <w:rFonts w:ascii="Times New Roman" w:hAnsi="Times New Roman" w:cs="Times New Roman"/>
        </w:rPr>
      </w:pPr>
      <w:r>
        <w:rPr>
          <w:rFonts w:hint="eastAsia"/>
          <w:b/>
        </w:rPr>
        <w:t>（</w:t>
      </w:r>
      <w:r>
        <w:rPr>
          <w:b/>
        </w:rPr>
        <w:t>a</w:t>
      </w:r>
      <w:r>
        <w:rPr>
          <w:rFonts w:hint="eastAsia"/>
          <w:b/>
        </w:rPr>
        <w:t>）H型中间层厚度变化；（</w:t>
      </w:r>
      <w:r>
        <w:rPr>
          <w:b/>
        </w:rPr>
        <w:t>b</w:t>
      </w:r>
      <w:r>
        <w:rPr>
          <w:rFonts w:hint="eastAsia"/>
          <w:b/>
        </w:rPr>
        <w:t>）K型中间层厚度变化；（c）H型中间层电阻率变化；（d）伪H型中间层电阻率变化</w:t>
      </w:r>
    </w:p>
    <w:p>
      <w:pPr>
        <w:spacing w:line="312" w:lineRule="auto"/>
        <w:ind w:firstLine="420" w:firstLineChars="200"/>
        <w:rPr>
          <w:rFonts w:ascii="Times New Roman" w:hAnsi="Times New Roman" w:cs="Times New Roman"/>
        </w:rPr>
      </w:pPr>
      <w:r>
        <w:rPr>
          <w:rFonts w:hint="eastAsia" w:ascii="Times New Roman" w:hAnsi="Times New Roman" w:cs="Times New Roman"/>
        </w:rPr>
        <w:t>可以发现，上面伪随机的视电阻率能够较好的反映电阻率的变化，说明用伪随机波的响应进行视电阻率定义效果是良好的。</w:t>
      </w:r>
    </w:p>
    <w:p>
      <w:pPr>
        <w:spacing w:line="312" w:lineRule="auto"/>
        <w:ind w:firstLine="420" w:firstLineChars="200"/>
        <w:rPr>
          <w:rFonts w:ascii="Times New Roman" w:hAnsi="Times New Roman" w:cs="Times New Roman"/>
        </w:rPr>
      </w:pPr>
    </w:p>
    <w:p>
      <w:pPr>
        <w:outlineLvl w:val="2"/>
      </w:pPr>
      <w:r>
        <w:rPr>
          <w:rFonts w:hint="eastAsia"/>
          <w:sz w:val="30"/>
          <w:szCs w:val="30"/>
        </w:rPr>
        <w:t>4.三维数据的视电阻率定义</w:t>
      </w:r>
    </w:p>
    <w:p>
      <w:pPr>
        <w:spacing w:line="312" w:lineRule="auto"/>
        <w:outlineLvl w:val="3"/>
        <w:rPr>
          <w:rFonts w:cs="Times New Roman" w:asciiTheme="majorEastAsia" w:hAnsiTheme="majorEastAsia" w:eastAsiaTheme="majorEastAsia"/>
        </w:rPr>
      </w:pPr>
      <w:r>
        <w:rPr>
          <w:rFonts w:hint="eastAsia" w:asciiTheme="majorEastAsia" w:hAnsiTheme="majorEastAsia" w:eastAsiaTheme="majorEastAsia"/>
          <w:sz w:val="24"/>
        </w:rPr>
        <w:t>4.1三维模型及参数说明</w:t>
      </w:r>
    </w:p>
    <w:p>
      <w:pPr>
        <w:spacing w:line="312" w:lineRule="auto"/>
        <w:ind w:firstLine="420" w:firstLineChars="200"/>
        <w:rPr>
          <w:rFonts w:ascii="Times New Roman" w:hAnsi="Times New Roman" w:cs="Times New Roman"/>
        </w:rPr>
      </w:pPr>
      <w:r>
        <w:rPr>
          <w:rFonts w:hint="eastAsia" w:ascii="Times New Roman" w:hAnsi="Times New Roman" w:cs="Times New Roman"/>
        </w:rPr>
        <w:t>本文中利用有限单元法进行各个波形三维的正演，并将各个波形的三维数据进行视电阻率定义，其中模型的设置为：假设在均匀大地的下方存在一个</w:t>
      </w:r>
      <w:r>
        <w:rPr>
          <w:rFonts w:ascii="Times New Roman" w:hAnsi="Times New Roman" w:cs="Times New Roman"/>
          <w:position w:val="-6"/>
        </w:rPr>
        <w:object>
          <v:shape id="_x0000_i1121" o:spt="75" type="#_x0000_t75" style="height:14pt;width:95.35pt;" o:ole="t" filled="f" o:preferrelative="t" stroked="f" coordsize="21600,21600">
            <v:path/>
            <v:fill on="f" focussize="0,0"/>
            <v:stroke on="f" joinstyle="miter"/>
            <v:imagedata r:id="rId225" o:title=""/>
            <o:lock v:ext="edit" aspectratio="t"/>
            <w10:wrap type="none"/>
            <w10:anchorlock/>
          </v:shape>
          <o:OLEObject Type="Embed" ProgID="Equation.DSMT4" ShapeID="_x0000_i1121" DrawAspect="Content" ObjectID="_1468075821" r:id="rId224">
            <o:LockedField>false</o:LockedField>
          </o:OLEObject>
        </w:object>
      </w:r>
      <w:r>
        <w:rPr>
          <w:rFonts w:hint="eastAsia" w:ascii="Times New Roman" w:hAnsi="Times New Roman" w:cs="Times New Roman"/>
        </w:rPr>
        <w:t>的长方形的异常体，其埋深为</w:t>
      </w:r>
      <w:r>
        <w:rPr>
          <w:rFonts w:ascii="Times New Roman" w:hAnsi="Times New Roman" w:cs="Times New Roman"/>
          <w:position w:val="-6"/>
        </w:rPr>
        <w:object>
          <v:shape id="_x0000_i1122" o:spt="75" type="#_x0000_t75" style="height:14pt;width:24pt;" o:ole="t" filled="f" o:preferrelative="t" stroked="f" coordsize="21600,21600">
            <v:path/>
            <v:fill on="f" focussize="0,0"/>
            <v:stroke on="f" joinstyle="miter"/>
            <v:imagedata r:id="rId227" o:title=""/>
            <o:lock v:ext="edit" aspectratio="t"/>
            <w10:wrap type="none"/>
            <w10:anchorlock/>
          </v:shape>
          <o:OLEObject Type="Embed" ProgID="Equation.DSMT4" ShapeID="_x0000_i1122" DrawAspect="Content" ObjectID="_1468075822" r:id="rId226">
            <o:LockedField>false</o:LockedField>
          </o:OLEObject>
        </w:object>
      </w:r>
      <w:r>
        <w:rPr>
          <w:rFonts w:hint="eastAsia" w:ascii="Times New Roman" w:hAnsi="Times New Roman" w:cs="Times New Roman"/>
        </w:rPr>
        <w:t>，异常体的电阻率为</w:t>
      </w:r>
      <w:r>
        <w:rPr>
          <w:rFonts w:ascii="Times New Roman" w:hAnsi="Times New Roman" w:cs="Times New Roman"/>
          <w:position w:val="-6"/>
        </w:rPr>
        <w:object>
          <v:shape id="_x0000_i1123" o:spt="75" type="#_x0000_t75" style="height:14pt;width:31.35pt;" o:ole="t" filled="f" o:preferrelative="t" stroked="f" coordsize="21600,21600">
            <v:path/>
            <v:fill on="f" focussize="0,0"/>
            <v:stroke on="f" joinstyle="miter"/>
            <v:imagedata r:id="rId229" o:title=""/>
            <o:lock v:ext="edit" aspectratio="t"/>
            <w10:wrap type="none"/>
            <w10:anchorlock/>
          </v:shape>
          <o:OLEObject Type="Embed" ProgID="Equation.DSMT4" ShapeID="_x0000_i1123" DrawAspect="Content" ObjectID="_1468075823" r:id="rId228">
            <o:LockedField>false</o:LockedField>
          </o:OLEObject>
        </w:object>
      </w:r>
      <w:r>
        <w:rPr>
          <w:rFonts w:hint="eastAsia" w:ascii="Times New Roman" w:hAnsi="Times New Roman" w:cs="Times New Roman"/>
        </w:rPr>
        <w:t>，均匀大地的电阻率</w:t>
      </w:r>
      <w:r>
        <w:rPr>
          <w:rFonts w:ascii="Times New Roman" w:hAnsi="Times New Roman" w:cs="Times New Roman"/>
          <w:position w:val="-6"/>
        </w:rPr>
        <w:object>
          <v:shape id="_x0000_i1124" o:spt="75" type="#_x0000_t75" style="height:14pt;width:44pt;" o:ole="t" filled="f" o:preferrelative="t" stroked="f" coordsize="21600,21600">
            <v:path/>
            <v:fill on="f" focussize="0,0"/>
            <v:stroke on="f" joinstyle="miter"/>
            <v:imagedata r:id="rId231" o:title=""/>
            <o:lock v:ext="edit" aspectratio="t"/>
            <w10:wrap type="none"/>
            <w10:anchorlock/>
          </v:shape>
          <o:OLEObject Type="Embed" ProgID="Equation.DSMT4" ShapeID="_x0000_i1124" DrawAspect="Content" ObjectID="_1468075824" r:id="rId230">
            <o:LockedField>false</o:LockedField>
          </o:OLEObject>
        </w:object>
      </w:r>
      <w:r>
        <w:rPr>
          <w:rFonts w:hint="eastAsia" w:ascii="Times New Roman" w:hAnsi="Times New Roman" w:cs="Times New Roman"/>
        </w:rPr>
        <w:t>，使用中心回线装置在30m的高空进行测量。示意图如下：</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4555490" cy="2734310"/>
            <wp:effectExtent l="0" t="0" r="0" b="8890"/>
            <wp:docPr id="73" name="图片 7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片包含 屏幕截图&#10;&#10;描述已自动生成"/>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4581533" cy="2750242"/>
                    </a:xfrm>
                    <a:prstGeom prst="rect">
                      <a:avLst/>
                    </a:prstGeom>
                  </pic:spPr>
                </pic:pic>
              </a:graphicData>
            </a:graphic>
          </wp:inline>
        </w:drawing>
      </w:r>
    </w:p>
    <w:p>
      <w:pPr>
        <w:jc w:val="center"/>
        <w:rPr>
          <w:b/>
        </w:rPr>
      </w:pPr>
      <w:r>
        <w:rPr>
          <w:rFonts w:hint="eastAsia"/>
          <w:b/>
        </w:rPr>
        <w:t>图15.三维模型示意图</w:t>
      </w:r>
    </w:p>
    <w:p>
      <w:pPr>
        <w:spacing w:line="312" w:lineRule="auto"/>
        <w:ind w:firstLine="420" w:firstLineChars="200"/>
        <w:rPr>
          <w:rFonts w:ascii="Times New Roman" w:hAnsi="Times New Roman" w:cs="Times New Roman"/>
        </w:rPr>
      </w:pPr>
    </w:p>
    <w:p>
      <w:pPr>
        <w:spacing w:line="312" w:lineRule="auto"/>
        <w:outlineLvl w:val="3"/>
        <w:rPr>
          <w:rFonts w:ascii="Times New Roman" w:hAnsi="Times New Roman" w:cs="Times New Roman"/>
        </w:rPr>
      </w:pPr>
      <w:r>
        <w:rPr>
          <w:rFonts w:hint="eastAsia"/>
          <w:sz w:val="24"/>
        </w:rPr>
        <w:t>4.2三维地质体的视电阻率定义</w:t>
      </w:r>
    </w:p>
    <w:p>
      <w:pPr>
        <w:spacing w:line="312" w:lineRule="auto"/>
        <w:ind w:firstLine="420" w:firstLineChars="200"/>
        <w:rPr>
          <w:rFonts w:ascii="Times New Roman" w:hAnsi="Times New Roman" w:cs="Times New Roman"/>
        </w:rPr>
      </w:pPr>
      <w:r>
        <w:rPr>
          <w:rFonts w:hint="eastAsia" w:ascii="Times New Roman" w:hAnsi="Times New Roman" w:cs="Times New Roman"/>
        </w:rPr>
        <w:t>下面给出了各种发射波形的视电阻率定义图其视电阻率图：</w:t>
      </w:r>
    </w:p>
    <w:p>
      <w:pPr>
        <w:spacing w:line="312" w:lineRule="auto"/>
        <w:ind w:firstLine="420" w:firstLineChars="200"/>
        <w:jc w:val="center"/>
        <w:rPr>
          <w:rFonts w:ascii="Times New Roman" w:hAnsi="Times New Roman" w:cs="Times New Roman"/>
        </w:rPr>
      </w:pPr>
      <w:r>
        <w:rPr>
          <w:rFonts w:hint="eastAsia" w:ascii="Times New Roman" w:hAnsi="Times New Roman" w:cs="Times New Roman"/>
        </w:rPr>
        <w:drawing>
          <wp:inline distT="0" distB="0" distL="0" distR="0">
            <wp:extent cx="4182745" cy="2159635"/>
            <wp:effectExtent l="0" t="0" r="8255" b="0"/>
            <wp:docPr id="74" name="图片 7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片包含 屏幕截图&#10;&#10;描述已自动生成"/>
                    <pic:cNvPicPr>
                      <a:picLocks noChangeAspect="1"/>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4183017" cy="2160000"/>
                    </a:xfrm>
                    <a:prstGeom prst="rect">
                      <a:avLst/>
                    </a:prstGeom>
                  </pic:spPr>
                </pic:pic>
              </a:graphicData>
            </a:graphic>
          </wp:inline>
        </w:drawing>
      </w:r>
    </w:p>
    <w:p>
      <w:pPr>
        <w:jc w:val="center"/>
        <w:rPr>
          <w:b/>
        </w:rPr>
      </w:pPr>
      <w:r>
        <w:rPr>
          <w:rFonts w:hint="eastAsia"/>
          <w:b/>
        </w:rPr>
        <w:t>图16.阶跃波视电阻率图</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4181475" cy="2159635"/>
            <wp:effectExtent l="0" t="0" r="0" b="0"/>
            <wp:docPr id="75" name="图片 7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片包含 屏幕截图&#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4182042" cy="2160000"/>
                    </a:xfrm>
                    <a:prstGeom prst="rect">
                      <a:avLst/>
                    </a:prstGeom>
                  </pic:spPr>
                </pic:pic>
              </a:graphicData>
            </a:graphic>
          </wp:inline>
        </w:drawing>
      </w:r>
    </w:p>
    <w:p>
      <w:pPr>
        <w:jc w:val="center"/>
        <w:rPr>
          <w:rFonts w:ascii="Times New Roman" w:hAnsi="Times New Roman" w:cs="Times New Roman"/>
        </w:rPr>
      </w:pPr>
      <w:r>
        <w:rPr>
          <w:rFonts w:hint="eastAsia"/>
          <w:b/>
        </w:rPr>
        <w:t>图1</w:t>
      </w:r>
      <w:r>
        <w:rPr>
          <w:b/>
        </w:rPr>
        <w:t>7</w:t>
      </w:r>
      <w:r>
        <w:rPr>
          <w:rFonts w:hint="eastAsia"/>
          <w:b/>
        </w:rPr>
        <w:t>.半正弦波视电阻率图</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4181475" cy="2159635"/>
            <wp:effectExtent l="0" t="0" r="0" b="0"/>
            <wp:docPr id="76" name="图片 7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片包含 屏幕截图&#10;&#10;描述已自动生成"/>
                    <pic:cNvPicPr>
                      <a:picLocks noChangeAspect="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4182042" cy="2160000"/>
                    </a:xfrm>
                    <a:prstGeom prst="rect">
                      <a:avLst/>
                    </a:prstGeom>
                  </pic:spPr>
                </pic:pic>
              </a:graphicData>
            </a:graphic>
          </wp:inline>
        </w:drawing>
      </w:r>
    </w:p>
    <w:p>
      <w:pPr>
        <w:jc w:val="center"/>
        <w:rPr>
          <w:b/>
        </w:rPr>
      </w:pPr>
      <w:r>
        <w:rPr>
          <w:rFonts w:hint="eastAsia"/>
          <w:b/>
        </w:rPr>
        <w:t>图18.三角波视电阻率图</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4229735" cy="215963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4230361" cy="2160000"/>
                    </a:xfrm>
                    <a:prstGeom prst="rect">
                      <a:avLst/>
                    </a:prstGeom>
                  </pic:spPr>
                </pic:pic>
              </a:graphicData>
            </a:graphic>
          </wp:inline>
        </w:drawing>
      </w:r>
    </w:p>
    <w:p>
      <w:pPr>
        <w:jc w:val="center"/>
        <w:rPr>
          <w:b/>
        </w:rPr>
      </w:pPr>
      <w:r>
        <w:rPr>
          <w:rFonts w:hint="eastAsia"/>
          <w:b/>
        </w:rPr>
        <w:t>图19.梯形波视电阻率图</w:t>
      </w:r>
    </w:p>
    <w:p>
      <w:pPr>
        <w:spacing w:line="312"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4070985" cy="2159635"/>
            <wp:effectExtent l="0" t="0" r="5715" b="0"/>
            <wp:docPr id="78" name="图片 7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片包含 屏幕截图&#10;&#10;描述已自动生成"/>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4071014" cy="2160000"/>
                    </a:xfrm>
                    <a:prstGeom prst="rect">
                      <a:avLst/>
                    </a:prstGeom>
                  </pic:spPr>
                </pic:pic>
              </a:graphicData>
            </a:graphic>
          </wp:inline>
        </w:drawing>
      </w:r>
    </w:p>
    <w:p>
      <w:pPr>
        <w:jc w:val="center"/>
        <w:rPr>
          <w:b/>
        </w:rPr>
      </w:pPr>
      <w:r>
        <w:rPr>
          <w:rFonts w:hint="eastAsia"/>
          <w:b/>
        </w:rPr>
        <w:t>图20.伪随机波波视电阻率图</w:t>
      </w:r>
    </w:p>
    <w:p>
      <w:pPr>
        <w:spacing w:line="312" w:lineRule="auto"/>
        <w:ind w:firstLine="420" w:firstLineChars="200"/>
        <w:rPr>
          <w:rFonts w:ascii="Times New Roman" w:hAnsi="Times New Roman" w:cs="Times New Roman"/>
        </w:rPr>
      </w:pPr>
      <w:r>
        <w:rPr>
          <w:rFonts w:hint="eastAsia" w:ascii="Times New Roman" w:hAnsi="Times New Roman" w:cs="Times New Roman"/>
        </w:rPr>
        <w:t>从上面几个图可以分析得到，（1）各种波形的视电阻率图都能看到明显的异常；（2）不同的波形，其视电阻率效果不同，其中三角波和半正弦波视电阻率图接近，但效果差，阶跃波和伪随机波的视电阻率图比较接近，效果好，而梯形波介于前面2类之间；（3）各种波形都能较好的定位到异常的地表位置，但同时也能看到半正弦波、三角波和梯形波都不能较好的反映异常的深度，会导致异常的深度稍微往上偏移，并且将异常的影响范围给拉伸了。其中，半正弦波和三角波比较接近，而梯形波被拉伸的范围要小于它们，而伪随机波不存在这种情况。伪随机波的视电阻率效果图与阶跃波很接近，不仅能够很好地反映异常的地表位置，还能很好地反映出异常的深度。所以，伪随机波不仅能模拟真实波形，抗噪强等优点，而且其视电阻率图接近阶跃波的视电阻率图，利用分析。</w:t>
      </w:r>
    </w:p>
    <w:p>
      <w:pPr>
        <w:spacing w:line="312" w:lineRule="auto"/>
        <w:ind w:firstLine="420" w:firstLineChars="200"/>
        <w:rPr>
          <w:rFonts w:ascii="Times New Roman" w:hAnsi="Times New Roman" w:cs="Times New Roman"/>
        </w:rPr>
      </w:pPr>
    </w:p>
    <w:p>
      <w:pPr>
        <w:outlineLvl w:val="2"/>
      </w:pPr>
      <w:r>
        <w:rPr>
          <w:rFonts w:hint="eastAsia"/>
          <w:sz w:val="30"/>
          <w:szCs w:val="30"/>
        </w:rPr>
        <w:t>5.结论</w:t>
      </w:r>
    </w:p>
    <w:p>
      <w:pPr>
        <w:spacing w:line="312" w:lineRule="auto"/>
        <w:ind w:firstLine="420" w:firstLineChars="200"/>
        <w:rPr>
          <w:rFonts w:ascii="Times New Roman" w:hAnsi="Times New Roman" w:cs="Times New Roman"/>
        </w:rPr>
      </w:pPr>
      <w:r>
        <w:rPr>
          <w:rFonts w:hint="eastAsia" w:ascii="Times New Roman" w:hAnsi="Times New Roman" w:cs="Times New Roman"/>
        </w:rPr>
        <w:t>当各个复杂波形的响应用各自对应的波形进行视电阻率定义时，对于各种地电模型都能够得到较好的定义效果，但由于半正弦波、三角波和梯形波缺少高频成份，所以可能得不到浅层信息，故虽然能精确的得到异常在地表的位置，但异常的深度会偏浅，并且异常会被拉伸，梯形波的情况要稍微好于半正弦波和三角波，而伪随机波能够得到和阶跃波相似的成图效果，是最符合一般情况的，利于解释。当用半正波和三角波互相替换进行视电阻率定义时，发现仍能得到很好的视电阻率曲线图，从中也说明了半正弦波和三角波在探测时具有很高的相似度；而用不同截断时间的梯形波去定义矩阵波的数据时，会导致前期的电阻率变大且不断变化，异常响应偏晚期，并且随着截断时间变大，这种变化越大，不利于解释，所以在实际情况中，应该严格记录好实际发</w:t>
      </w:r>
      <w:bookmarkStart w:id="20" w:name="_GoBack"/>
      <w:bookmarkEnd w:id="20"/>
      <w:r>
        <w:rPr>
          <w:rFonts w:hint="eastAsia" w:ascii="Times New Roman" w:hAnsi="Times New Roman" w:cs="Times New Roman"/>
        </w:rPr>
        <w:t>射波形的截断时间时非常有必要的。相对于半正弦波、三角波和梯形波，伪随机波具有很好抗干扰能力和很好的视电阻率定义效果，得到的图也与阶跃波最接近，是最有利于解释的一种发射波形。</w:t>
      </w:r>
    </w:p>
    <w:p>
      <w:pPr>
        <w:spacing w:line="312" w:lineRule="auto"/>
        <w:ind w:firstLine="420" w:firstLineChars="200"/>
        <w:rPr>
          <w:rFonts w:ascii="Times New Roman" w:hAnsi="Times New Roman" w:cs="Times New Roman"/>
        </w:rPr>
      </w:pPr>
    </w:p>
    <w:p>
      <w:pPr>
        <w:spacing w:line="312" w:lineRule="auto"/>
        <w:ind w:firstLine="420" w:firstLineChars="200"/>
        <w:rPr>
          <w:rFonts w:hint="eastAsia" w:ascii="Times New Roman" w:hAnsi="Times New Roman" w:cs="Times New Roman"/>
        </w:rPr>
      </w:pPr>
    </w:p>
    <w:p>
      <w:pPr>
        <w:spacing w:line="312" w:lineRule="auto"/>
        <w:outlineLvl w:val="2"/>
        <w:rPr>
          <w:rFonts w:hint="eastAsia" w:ascii="Times New Roman" w:hAnsi="Times New Roman" w:cs="Times New Roman"/>
          <w:sz w:val="24"/>
        </w:rPr>
      </w:pPr>
      <w:r>
        <w:rPr>
          <w:rFonts w:hint="eastAsia" w:ascii="Times New Roman" w:hAnsi="Times New Roman" w:cs="Times New Roman"/>
          <w:sz w:val="24"/>
        </w:rPr>
        <w:t>参考文献(</w:t>
      </w:r>
      <w:r>
        <w:rPr>
          <w:rFonts w:ascii="Times New Roman" w:hAnsi="Times New Roman" w:cs="Times New Roman"/>
          <w:sz w:val="24"/>
        </w:rPr>
        <w:t>Reference)</w:t>
      </w:r>
      <w:bookmarkStart w:id="5" w:name="_Ref8587296"/>
      <w:bookmarkStart w:id="6" w:name="_Ref8586733"/>
    </w:p>
    <w:p>
      <w:pPr>
        <w:numPr>
          <w:ilvl w:val="0"/>
          <w:numId w:val="1"/>
        </w:numPr>
        <w:spacing w:line="312" w:lineRule="auto"/>
        <w:rPr>
          <w:rFonts w:ascii="Times New Roman" w:hAnsi="Times New Roman" w:cs="Times New Roman"/>
        </w:rPr>
      </w:pPr>
      <w:r>
        <w:rPr>
          <w:rFonts w:ascii="Times New Roman" w:hAnsi="Times New Roman" w:cs="Times New Roman"/>
        </w:rPr>
        <w:t>Liu G M. Effect of transmitter current waveform on airborne TEM response. Exploration Geophysics</w:t>
      </w:r>
      <w:r>
        <w:rPr>
          <w:rFonts w:hint="eastAsia" w:ascii="Times New Roman" w:hAnsi="Times New Roman" w:cs="Times New Roman"/>
        </w:rPr>
        <w:t>,</w:t>
      </w:r>
      <w:r>
        <w:rPr>
          <w:rFonts w:ascii="Times New Roman" w:hAnsi="Times New Roman" w:cs="Times New Roman"/>
        </w:rPr>
        <w:t>1998</w:t>
      </w:r>
      <w:r>
        <w:rPr>
          <w:rFonts w:hint="eastAsia" w:ascii="Times New Roman" w:hAnsi="Times New Roman" w:cs="Times New Roman"/>
        </w:rPr>
        <w:t>,</w:t>
      </w:r>
      <w:r>
        <w:rPr>
          <w:rFonts w:ascii="Times New Roman" w:hAnsi="Times New Roman" w:cs="Times New Roman"/>
        </w:rPr>
        <w:t>29(2):3541.</w:t>
      </w:r>
      <w:bookmarkEnd w:id="5"/>
    </w:p>
    <w:p>
      <w:pPr>
        <w:numPr>
          <w:ilvl w:val="0"/>
          <w:numId w:val="1"/>
        </w:numPr>
        <w:spacing w:line="312" w:lineRule="auto"/>
        <w:rPr>
          <w:rFonts w:ascii="Times New Roman" w:hAnsi="Times New Roman"/>
        </w:rPr>
      </w:pPr>
      <w:bookmarkStart w:id="7" w:name="_Ref8587471"/>
      <w:r>
        <w:rPr>
          <w:rFonts w:ascii="Arial" w:hAnsi="Arial" w:cs="Arial"/>
          <w:color w:val="333333"/>
          <w:szCs w:val="21"/>
          <w:shd w:val="clear" w:color="auto" w:fill="FFFFFF"/>
        </w:rPr>
        <w:t>陈曙东,林君,张爽.发射电流波形对瞬变电磁响应的影响[J].地球物理学报,2012,55(02):709-716.</w:t>
      </w:r>
      <w:bookmarkEnd w:id="7"/>
      <w:r>
        <w:rPr>
          <w:rFonts w:hint="eastAsia" w:ascii="Times New Roman" w:hAnsi="Times New Roman"/>
        </w:rPr>
        <w:t xml:space="preserve"> </w:t>
      </w:r>
    </w:p>
    <w:p>
      <w:pPr>
        <w:numPr>
          <w:ilvl w:val="0"/>
          <w:numId w:val="1"/>
        </w:numPr>
        <w:spacing w:line="312" w:lineRule="auto"/>
        <w:rPr>
          <w:rFonts w:ascii="Times New Roman" w:hAnsi="Times New Roman"/>
        </w:rPr>
      </w:pPr>
      <w:bookmarkStart w:id="8" w:name="_Ref8587592"/>
      <w:r>
        <w:rPr>
          <w:rFonts w:ascii="Arial" w:hAnsi="Arial" w:cs="Arial"/>
          <w:color w:val="333333"/>
          <w:szCs w:val="21"/>
          <w:shd w:val="clear" w:color="auto" w:fill="FFFFFF"/>
        </w:rPr>
        <w:t>殷长春,黄威,贲放.时间域航空电磁系统瞬变全时响应正演模拟[J].地球物理学报,2013,56(09):3153-3162.</w:t>
      </w:r>
      <w:bookmarkEnd w:id="8"/>
    </w:p>
    <w:p>
      <w:pPr>
        <w:numPr>
          <w:ilvl w:val="0"/>
          <w:numId w:val="1"/>
        </w:numPr>
        <w:spacing w:line="312" w:lineRule="auto"/>
        <w:rPr>
          <w:rFonts w:ascii="Times New Roman" w:hAnsi="Times New Roman"/>
        </w:rPr>
      </w:pPr>
      <w:bookmarkStart w:id="9" w:name="_Ref8587657"/>
      <w:r>
        <w:rPr>
          <w:rFonts w:ascii="Arial" w:hAnsi="Arial" w:cs="Arial"/>
          <w:color w:val="333333"/>
          <w:szCs w:val="21"/>
          <w:shd w:val="clear" w:color="auto" w:fill="FFFFFF"/>
        </w:rPr>
        <w:t>智庆全. MTEM波场变换与偏移成像方法研究[D].长安大学,2015.</w:t>
      </w:r>
      <w:bookmarkEnd w:id="9"/>
    </w:p>
    <w:p>
      <w:pPr>
        <w:numPr>
          <w:ilvl w:val="0"/>
          <w:numId w:val="1"/>
        </w:numPr>
        <w:spacing w:line="312" w:lineRule="auto"/>
        <w:rPr>
          <w:rFonts w:ascii="Times New Roman" w:hAnsi="Times New Roman"/>
        </w:rPr>
      </w:pPr>
      <w:bookmarkStart w:id="10" w:name="_Ref8587704"/>
      <w:r>
        <w:rPr>
          <w:rFonts w:ascii="Arial" w:hAnsi="Arial" w:cs="Arial"/>
          <w:color w:val="333333"/>
          <w:szCs w:val="21"/>
          <w:shd w:val="clear" w:color="auto" w:fill="FFFFFF"/>
        </w:rPr>
        <w:t>齐彦福,殷长春,王若,蔡晶.多通道瞬变电磁m序列全时正演模拟与反演[J].地球物理学报,2015,58(07):2566-2577.</w:t>
      </w:r>
      <w:bookmarkEnd w:id="10"/>
    </w:p>
    <w:p>
      <w:pPr>
        <w:numPr>
          <w:ilvl w:val="0"/>
          <w:numId w:val="1"/>
        </w:numPr>
        <w:spacing w:line="312" w:lineRule="auto"/>
        <w:rPr>
          <w:rFonts w:ascii="Times New Roman" w:hAnsi="Times New Roman"/>
        </w:rPr>
      </w:pPr>
      <w:bookmarkStart w:id="11" w:name="_Ref8587757"/>
      <w:r>
        <w:rPr>
          <w:rFonts w:ascii="Arial" w:hAnsi="Arial" w:cs="Arial"/>
          <w:color w:val="333333"/>
          <w:szCs w:val="21"/>
          <w:shd w:val="clear" w:color="auto" w:fill="FFFFFF"/>
        </w:rPr>
        <w:t>涂小磊,底青云,王亚璐.多通道瞬变电磁有限差分正演模拟[J].地球物理学进展,2015,30(05):2225-2232.</w:t>
      </w:r>
      <w:bookmarkEnd w:id="11"/>
    </w:p>
    <w:p>
      <w:pPr>
        <w:numPr>
          <w:ilvl w:val="0"/>
          <w:numId w:val="1"/>
        </w:numPr>
        <w:spacing w:line="312" w:lineRule="auto"/>
        <w:rPr>
          <w:rFonts w:ascii="Times New Roman" w:hAnsi="Times New Roman"/>
        </w:rPr>
      </w:pPr>
      <w:bookmarkStart w:id="12" w:name="_Ref8587810"/>
      <w:r>
        <w:rPr>
          <w:rFonts w:ascii="Arial" w:hAnsi="Arial" w:cs="Arial"/>
          <w:color w:val="333333"/>
          <w:szCs w:val="21"/>
          <w:shd w:val="clear" w:color="auto" w:fill="FFFFFF"/>
        </w:rPr>
        <w:t>齐彦福. 复杂介质中时间域航空电磁数据仿真技术研究[D].吉林大学,2017.</w:t>
      </w:r>
      <w:bookmarkEnd w:id="12"/>
    </w:p>
    <w:p>
      <w:pPr>
        <w:numPr>
          <w:ilvl w:val="0"/>
          <w:numId w:val="1"/>
        </w:numPr>
        <w:spacing w:line="312" w:lineRule="auto"/>
        <w:rPr>
          <w:rFonts w:ascii="Times New Roman" w:hAnsi="Times New Roman"/>
        </w:rPr>
      </w:pPr>
      <w:bookmarkStart w:id="13" w:name="_Ref8587828"/>
      <w:r>
        <w:rPr>
          <w:rFonts w:hint="eastAsia" w:ascii="Times New Roman" w:hAnsi="Times New Roman"/>
        </w:rPr>
        <w:t>Kaufman A. A., Morozova G. M. Theoretical basis for the transient sounding method in the near-zone[Z]. Nauka,1970.</w:t>
      </w:r>
      <w:bookmarkEnd w:id="6"/>
      <w:bookmarkEnd w:id="13"/>
    </w:p>
    <w:p>
      <w:pPr>
        <w:numPr>
          <w:ilvl w:val="0"/>
          <w:numId w:val="1"/>
        </w:numPr>
        <w:spacing w:line="312" w:lineRule="auto"/>
        <w:rPr>
          <w:rFonts w:ascii="Times New Roman" w:hAnsi="Times New Roman"/>
        </w:rPr>
      </w:pPr>
      <w:bookmarkStart w:id="14" w:name="_Ref8586794"/>
      <w:r>
        <w:rPr>
          <w:rFonts w:hint="eastAsia" w:ascii="Times New Roman" w:hAnsi="Times New Roman"/>
        </w:rPr>
        <w:t>Spies B. R., Raiche A. P. Calculation of apparent conductivity for the transient electromagnetic (coincident loop) method using an HP-67 calculator[J]. Geophysics,1980,45(7):1197-1204.</w:t>
      </w:r>
      <w:bookmarkEnd w:id="14"/>
    </w:p>
    <w:p>
      <w:pPr>
        <w:numPr>
          <w:ilvl w:val="0"/>
          <w:numId w:val="1"/>
        </w:numPr>
        <w:spacing w:line="312" w:lineRule="auto"/>
        <w:rPr>
          <w:rFonts w:ascii="Times New Roman" w:hAnsi="Times New Roman"/>
        </w:rPr>
      </w:pPr>
      <w:bookmarkStart w:id="15" w:name="_Ref8587882"/>
      <w:r>
        <w:rPr>
          <w:rFonts w:hint="eastAsia" w:ascii="Times New Roman" w:hAnsi="Times New Roman"/>
        </w:rPr>
        <w:t>Raiche A. P., Spies B. R. Coincident loop transient electromagnetic master curves for interpretation of two-layer earths[J]. Geophysics,1981,46(1):53-64.</w:t>
      </w:r>
      <w:bookmarkEnd w:id="15"/>
    </w:p>
    <w:p>
      <w:pPr>
        <w:numPr>
          <w:ilvl w:val="0"/>
          <w:numId w:val="1"/>
        </w:numPr>
        <w:spacing w:line="312" w:lineRule="auto"/>
        <w:rPr>
          <w:rFonts w:ascii="Times New Roman" w:hAnsi="Times New Roman"/>
        </w:rPr>
      </w:pPr>
      <w:bookmarkStart w:id="16" w:name="_Ref8587927"/>
      <w:r>
        <w:rPr>
          <w:rFonts w:hint="eastAsia" w:ascii="Times New Roman" w:hAnsi="Times New Roman"/>
        </w:rPr>
        <w:t>殷长春，朴化荣. 电磁测深法视电阻率定义问题的研究[J]. 物探与化探,1991(04):290-299.</w:t>
      </w:r>
      <w:bookmarkEnd w:id="16"/>
    </w:p>
    <w:p>
      <w:pPr>
        <w:numPr>
          <w:ilvl w:val="0"/>
          <w:numId w:val="1"/>
        </w:numPr>
        <w:spacing w:line="312" w:lineRule="auto"/>
        <w:rPr>
          <w:rFonts w:ascii="Times New Roman" w:hAnsi="Times New Roman"/>
        </w:rPr>
      </w:pPr>
      <w:bookmarkStart w:id="17" w:name="_Ref8587981"/>
      <w:r>
        <w:rPr>
          <w:rFonts w:ascii="Arial" w:hAnsi="Arial" w:cs="Arial"/>
          <w:color w:val="333333"/>
          <w:szCs w:val="21"/>
          <w:shd w:val="clear" w:color="auto" w:fill="FFFFFF"/>
        </w:rPr>
        <w:t>白登海,Maxwell A Meju,卢健,王立凤,何兆海.时间域瞬变电磁法中心方式全程视电阻率的数值计算[J].地球物理学报,2003(05):697-704.</w:t>
      </w:r>
      <w:bookmarkEnd w:id="17"/>
    </w:p>
    <w:p>
      <w:pPr>
        <w:numPr>
          <w:ilvl w:val="0"/>
          <w:numId w:val="1"/>
        </w:numPr>
        <w:spacing w:line="312" w:lineRule="auto"/>
        <w:rPr>
          <w:rFonts w:ascii="Times New Roman" w:hAnsi="Times New Roman"/>
        </w:rPr>
      </w:pPr>
      <w:bookmarkStart w:id="18" w:name="_Ref8588041"/>
      <w:r>
        <w:rPr>
          <w:rFonts w:ascii="Arial" w:hAnsi="Arial" w:cs="Arial"/>
          <w:color w:val="333333"/>
          <w:szCs w:val="21"/>
          <w:shd w:val="clear" w:color="auto" w:fill="FFFFFF"/>
        </w:rPr>
        <w:t>李建平,李桐林,赵雪峰,梁太木.层状介质任意形状回线源瞬变电磁全区视电阻率的研究[J].地球物理学进展,2007(06):1777-1780.</w:t>
      </w:r>
      <w:bookmarkEnd w:id="18"/>
    </w:p>
    <w:p>
      <w:pPr>
        <w:numPr>
          <w:ilvl w:val="0"/>
          <w:numId w:val="1"/>
        </w:numPr>
        <w:spacing w:line="312" w:lineRule="auto"/>
        <w:rPr>
          <w:rFonts w:ascii="Times New Roman" w:hAnsi="Times New Roman"/>
        </w:rPr>
      </w:pPr>
      <w:bookmarkStart w:id="19" w:name="_Ref8588090"/>
      <w:r>
        <w:rPr>
          <w:rFonts w:ascii="Arial" w:hAnsi="Arial" w:cs="Arial"/>
          <w:color w:val="333333"/>
          <w:szCs w:val="21"/>
          <w:shd w:val="clear" w:color="auto" w:fill="FFFFFF"/>
        </w:rPr>
        <w:t>张莹莹,李貅,姚伟华,智庆全,李佳.多辐射场源地空瞬变电磁法多分量全域视电阻率定义[J].地球物理学报,2015,58(08):2745-2758.</w:t>
      </w:r>
      <w:bookmarkEnd w:id="19"/>
    </w:p>
    <w:p>
      <w:pPr>
        <w:spacing w:line="312" w:lineRule="auto"/>
        <w:rPr>
          <w:rFonts w:hint="eastAsia" w:ascii="Times New Roman" w:hAnsi="Times New Roman"/>
        </w:rPr>
      </w:pPr>
    </w:p>
    <w:p>
      <w:pPr>
        <w:spacing w:line="312" w:lineRule="auto"/>
        <w:ind w:firstLine="420" w:firstLineChars="20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fixed"/>
    <w:sig w:usb0="800002BF" w:usb1="38CF7CFA" w:usb2="00000016" w:usb3="00000000" w:csb0="00040001" w:csb1="00000000"/>
  </w:font>
  <w:font w:name="@宋体">
    <w:panose1 w:val="02010600030101010101"/>
    <w:charset w:val="86"/>
    <w:family w:val="auto"/>
    <w:pitch w:val="variable"/>
    <w:sig w:usb0="00000003" w:usb1="288F0000" w:usb2="00000006" w:usb3="00000000" w:csb0="00040001" w:csb1="00000000"/>
  </w:font>
  <w:font w:name="仿宋">
    <w:panose1 w:val="02010609060101010101"/>
    <w:charset w:val="86"/>
    <w:family w:val="auto"/>
    <w:pitch w:val="fixed"/>
    <w:sig w:usb0="800002BF" w:usb1="38CF7CFA" w:usb2="00000016" w:usb3="00000000" w:csb0="00040001" w:csb1="00000000"/>
  </w:font>
  <w:font w:name="Cambria Math">
    <w:panose1 w:val="02040503050406030204"/>
    <w:charset w:val="00"/>
    <w:family w:val="auto"/>
    <w:pitch w:val="variable"/>
    <w:sig w:usb0="E00006FF" w:usb1="420024FF" w:usb2="02000000" w:usb3="00000000" w:csb0="2000019F" w:csb1="00000000"/>
  </w:font>
  <w:font w:name="@黑体">
    <w:panose1 w:val="02010609060101010101"/>
    <w:charset w:val="86"/>
    <w:family w:val="auto"/>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BC5C9"/>
    <w:multiLevelType w:val="singleLevel"/>
    <w:tmpl w:val="39EBC5C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D3"/>
    <w:rsid w:val="000322DB"/>
    <w:rsid w:val="00032587"/>
    <w:rsid w:val="000631AE"/>
    <w:rsid w:val="001125D8"/>
    <w:rsid w:val="00186E1A"/>
    <w:rsid w:val="00193E07"/>
    <w:rsid w:val="001B626F"/>
    <w:rsid w:val="001C2096"/>
    <w:rsid w:val="001E27FD"/>
    <w:rsid w:val="00204E57"/>
    <w:rsid w:val="00276ED3"/>
    <w:rsid w:val="002D1D42"/>
    <w:rsid w:val="0032032C"/>
    <w:rsid w:val="003247F3"/>
    <w:rsid w:val="00335B25"/>
    <w:rsid w:val="00351814"/>
    <w:rsid w:val="003A11B0"/>
    <w:rsid w:val="003B6A94"/>
    <w:rsid w:val="00424FEB"/>
    <w:rsid w:val="0045753E"/>
    <w:rsid w:val="004715D7"/>
    <w:rsid w:val="00497555"/>
    <w:rsid w:val="004A1EA6"/>
    <w:rsid w:val="004C3E66"/>
    <w:rsid w:val="00501063"/>
    <w:rsid w:val="006246BB"/>
    <w:rsid w:val="00652138"/>
    <w:rsid w:val="006B1AFC"/>
    <w:rsid w:val="006E1EE6"/>
    <w:rsid w:val="00751969"/>
    <w:rsid w:val="00780BA1"/>
    <w:rsid w:val="007A7401"/>
    <w:rsid w:val="008125F6"/>
    <w:rsid w:val="008F4FED"/>
    <w:rsid w:val="009037C0"/>
    <w:rsid w:val="00925E25"/>
    <w:rsid w:val="00A44BF1"/>
    <w:rsid w:val="00A57857"/>
    <w:rsid w:val="00A82F9C"/>
    <w:rsid w:val="00AA2767"/>
    <w:rsid w:val="00AA5FC0"/>
    <w:rsid w:val="00AB1A86"/>
    <w:rsid w:val="00BA3749"/>
    <w:rsid w:val="00BD67AF"/>
    <w:rsid w:val="00C158E2"/>
    <w:rsid w:val="00C338FE"/>
    <w:rsid w:val="00D17266"/>
    <w:rsid w:val="00D44468"/>
    <w:rsid w:val="00DB17F3"/>
    <w:rsid w:val="00E45072"/>
    <w:rsid w:val="00E5278E"/>
    <w:rsid w:val="00E9386C"/>
    <w:rsid w:val="00F11CB7"/>
    <w:rsid w:val="00F40D2C"/>
    <w:rsid w:val="00F90A49"/>
    <w:rsid w:val="063E23EE"/>
    <w:rsid w:val="16F83FA7"/>
    <w:rsid w:val="348554BA"/>
    <w:rsid w:val="3E01523C"/>
    <w:rsid w:val="41B441A0"/>
    <w:rsid w:val="46EC0BE1"/>
    <w:rsid w:val="48C01128"/>
    <w:rsid w:val="49E94FB4"/>
    <w:rsid w:val="50F57FB0"/>
    <w:rsid w:val="69616EE4"/>
    <w:rsid w:val="7CF75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2">
    <w:name w:val="Balloon Text"/>
    <w:basedOn w:val="1"/>
    <w:link w:val="6"/>
    <w:qFormat/>
    <w:uiPriority w:val="0"/>
    <w:rPr>
      <w:sz w:val="18"/>
      <w:szCs w:val="18"/>
    </w:rPr>
  </w:style>
  <w:style w:type="paragraph" w:styleId="3">
    <w:name w:val="Normal (Web)"/>
    <w:basedOn w:val="1"/>
    <w:uiPriority w:val="0"/>
    <w:pPr>
      <w:spacing w:beforeAutospacing="1" w:afterAutospacing="1"/>
      <w:jc w:val="left"/>
    </w:pPr>
    <w:rPr>
      <w:rFonts w:cs="Times New Roman"/>
      <w:kern w:val="0"/>
      <w:sz w:val="24"/>
    </w:rPr>
  </w:style>
  <w:style w:type="character" w:customStyle="1" w:styleId="6">
    <w:name w:val="批注框文本 字符"/>
    <w:basedOn w:val="5"/>
    <w:link w:val="2"/>
    <w:uiPriority w:val="0"/>
    <w:rPr>
      <w:kern w:val="2"/>
      <w:sz w:val="18"/>
      <w:szCs w:val="18"/>
    </w:rPr>
  </w:style>
  <w:style w:type="paragraph" w:customStyle="1" w:styleId="7">
    <w:name w:val="MTDisplayEquation"/>
    <w:basedOn w:val="1"/>
    <w:next w:val="1"/>
    <w:link w:val="8"/>
    <w:qFormat/>
    <w:uiPriority w:val="0"/>
    <w:pPr>
      <w:tabs>
        <w:tab w:val="center" w:pos="4160"/>
        <w:tab w:val="right" w:pos="8300"/>
      </w:tabs>
    </w:pPr>
  </w:style>
  <w:style w:type="character" w:customStyle="1" w:styleId="8">
    <w:name w:val="MTDisplayEquation 字符"/>
    <w:basedOn w:val="5"/>
    <w:link w:val="7"/>
    <w:qFormat/>
    <w:uiPriority w:val="0"/>
    <w:rPr>
      <w:kern w:val="2"/>
      <w:sz w:val="21"/>
      <w:szCs w:val="24"/>
    </w:rPr>
  </w:style>
  <w:style w:type="character" w:styleId="9">
    <w:name w:val="Placeholder Text"/>
    <w:basedOn w:val="5"/>
    <w:semiHidden/>
    <w:qFormat/>
    <w:uiPriority w:val="99"/>
    <w:rPr>
      <w:color w:val="808080"/>
    </w:rPr>
  </w:style>
  <w:style w:type="paragraph" w:customStyle="1" w:styleId="10">
    <w:name w:val="公式"/>
    <w:basedOn w:val="1"/>
    <w:next w:val="1"/>
    <w:link w:val="11"/>
    <w:qFormat/>
    <w:uiPriority w:val="0"/>
    <w:pPr>
      <w:tabs>
        <w:tab w:val="center" w:pos="3841"/>
        <w:tab w:val="right" w:pos="7980"/>
      </w:tabs>
      <w:jc w:val="center"/>
      <w:textAlignment w:val="center"/>
    </w:pPr>
  </w:style>
  <w:style w:type="character" w:customStyle="1" w:styleId="11">
    <w:name w:val="公式 字符"/>
    <w:basedOn w:val="5"/>
    <w:link w:val="10"/>
    <w:uiPriority w:val="0"/>
    <w:rPr>
      <w:kern w:val="2"/>
      <w:sz w:val="21"/>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7.bin"/><Relationship Id="rId97" Type="http://schemas.openxmlformats.org/officeDocument/2006/relationships/image" Target="media/image48.wmf"/><Relationship Id="rId96" Type="http://schemas.openxmlformats.org/officeDocument/2006/relationships/oleObject" Target="embeddings/oleObject46.bin"/><Relationship Id="rId95" Type="http://schemas.openxmlformats.org/officeDocument/2006/relationships/image" Target="media/image47.wmf"/><Relationship Id="rId94" Type="http://schemas.openxmlformats.org/officeDocument/2006/relationships/oleObject" Target="embeddings/oleObject45.bin"/><Relationship Id="rId93" Type="http://schemas.openxmlformats.org/officeDocument/2006/relationships/image" Target="media/image46.wmf"/><Relationship Id="rId92" Type="http://schemas.openxmlformats.org/officeDocument/2006/relationships/oleObject" Target="embeddings/oleObject44.bin"/><Relationship Id="rId91" Type="http://schemas.openxmlformats.org/officeDocument/2006/relationships/image" Target="media/image45.wmf"/><Relationship Id="rId90" Type="http://schemas.openxmlformats.org/officeDocument/2006/relationships/oleObject" Target="embeddings/oleObject43.bin"/><Relationship Id="rId9" Type="http://schemas.openxmlformats.org/officeDocument/2006/relationships/oleObject" Target="embeddings/oleObject3.bin"/><Relationship Id="rId89" Type="http://schemas.openxmlformats.org/officeDocument/2006/relationships/image" Target="media/image44.wmf"/><Relationship Id="rId88" Type="http://schemas.openxmlformats.org/officeDocument/2006/relationships/oleObject" Target="embeddings/oleObject42.bin"/><Relationship Id="rId87" Type="http://schemas.openxmlformats.org/officeDocument/2006/relationships/image" Target="media/image43.wmf"/><Relationship Id="rId86" Type="http://schemas.openxmlformats.org/officeDocument/2006/relationships/oleObject" Target="embeddings/oleObject41.bin"/><Relationship Id="rId85" Type="http://schemas.openxmlformats.org/officeDocument/2006/relationships/image" Target="media/image42.wmf"/><Relationship Id="rId84" Type="http://schemas.openxmlformats.org/officeDocument/2006/relationships/oleObject" Target="embeddings/oleObject40.bin"/><Relationship Id="rId83" Type="http://schemas.openxmlformats.org/officeDocument/2006/relationships/oleObject" Target="embeddings/oleObject39.bin"/><Relationship Id="rId82" Type="http://schemas.openxmlformats.org/officeDocument/2006/relationships/image" Target="media/image41.wmf"/><Relationship Id="rId81" Type="http://schemas.openxmlformats.org/officeDocument/2006/relationships/oleObject" Target="embeddings/oleObject38.bin"/><Relationship Id="rId80" Type="http://schemas.openxmlformats.org/officeDocument/2006/relationships/image" Target="media/image40.wmf"/><Relationship Id="rId8" Type="http://schemas.openxmlformats.org/officeDocument/2006/relationships/image" Target="media/image3.wmf"/><Relationship Id="rId79" Type="http://schemas.openxmlformats.org/officeDocument/2006/relationships/oleObject" Target="embeddings/oleObject37.bin"/><Relationship Id="rId78" Type="http://schemas.openxmlformats.org/officeDocument/2006/relationships/image" Target="media/image39.wmf"/><Relationship Id="rId77" Type="http://schemas.openxmlformats.org/officeDocument/2006/relationships/oleObject" Target="embeddings/oleObject36.bin"/><Relationship Id="rId76" Type="http://schemas.openxmlformats.org/officeDocument/2006/relationships/image" Target="media/image38.wmf"/><Relationship Id="rId75" Type="http://schemas.openxmlformats.org/officeDocument/2006/relationships/oleObject" Target="embeddings/oleObject35.bin"/><Relationship Id="rId74" Type="http://schemas.openxmlformats.org/officeDocument/2006/relationships/image" Target="media/image37.wmf"/><Relationship Id="rId73" Type="http://schemas.openxmlformats.org/officeDocument/2006/relationships/oleObject" Target="embeddings/oleObject34.bin"/><Relationship Id="rId72" Type="http://schemas.openxmlformats.org/officeDocument/2006/relationships/image" Target="media/image36.wmf"/><Relationship Id="rId71" Type="http://schemas.openxmlformats.org/officeDocument/2006/relationships/image" Target="media/image35.wmf"/><Relationship Id="rId70" Type="http://schemas.openxmlformats.org/officeDocument/2006/relationships/image" Target="media/image34.w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3.wmf"/><Relationship Id="rId67" Type="http://schemas.openxmlformats.org/officeDocument/2006/relationships/oleObject" Target="embeddings/oleObject32.bin"/><Relationship Id="rId66" Type="http://schemas.openxmlformats.org/officeDocument/2006/relationships/image" Target="media/image32.wmf"/><Relationship Id="rId65" Type="http://schemas.openxmlformats.org/officeDocument/2006/relationships/oleObject" Target="embeddings/oleObject31.bin"/><Relationship Id="rId64" Type="http://schemas.openxmlformats.org/officeDocument/2006/relationships/image" Target="media/image31.wmf"/><Relationship Id="rId63" Type="http://schemas.openxmlformats.org/officeDocument/2006/relationships/oleObject" Target="embeddings/oleObject30.bin"/><Relationship Id="rId62" Type="http://schemas.openxmlformats.org/officeDocument/2006/relationships/image" Target="media/image30.wmf"/><Relationship Id="rId61" Type="http://schemas.openxmlformats.org/officeDocument/2006/relationships/oleObject" Target="embeddings/oleObject29.bin"/><Relationship Id="rId60" Type="http://schemas.openxmlformats.org/officeDocument/2006/relationships/image" Target="media/image29.wmf"/><Relationship Id="rId6" Type="http://schemas.openxmlformats.org/officeDocument/2006/relationships/image" Target="media/image2.wmf"/><Relationship Id="rId59" Type="http://schemas.openxmlformats.org/officeDocument/2006/relationships/oleObject" Target="embeddings/oleObject28.bin"/><Relationship Id="rId58" Type="http://schemas.openxmlformats.org/officeDocument/2006/relationships/image" Target="media/image28.wmf"/><Relationship Id="rId57" Type="http://schemas.openxmlformats.org/officeDocument/2006/relationships/oleObject" Target="embeddings/oleObject27.bin"/><Relationship Id="rId56" Type="http://schemas.openxmlformats.org/officeDocument/2006/relationships/image" Target="media/image27.wmf"/><Relationship Id="rId55" Type="http://schemas.openxmlformats.org/officeDocument/2006/relationships/oleObject" Target="embeddings/oleObject26.bin"/><Relationship Id="rId54" Type="http://schemas.openxmlformats.org/officeDocument/2006/relationships/image" Target="media/image26.wmf"/><Relationship Id="rId53" Type="http://schemas.openxmlformats.org/officeDocument/2006/relationships/oleObject" Target="embeddings/oleObject25.bin"/><Relationship Id="rId52" Type="http://schemas.openxmlformats.org/officeDocument/2006/relationships/image" Target="media/image25.wmf"/><Relationship Id="rId51" Type="http://schemas.openxmlformats.org/officeDocument/2006/relationships/oleObject" Target="embeddings/oleObject24.bin"/><Relationship Id="rId50" Type="http://schemas.openxmlformats.org/officeDocument/2006/relationships/image" Target="media/image24.w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3.wmf"/><Relationship Id="rId47" Type="http://schemas.openxmlformats.org/officeDocument/2006/relationships/oleObject" Target="embeddings/oleObject22.bin"/><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1" Type="http://schemas.openxmlformats.org/officeDocument/2006/relationships/fontTable" Target="fontTable.xml"/><Relationship Id="rId240" Type="http://schemas.openxmlformats.org/officeDocument/2006/relationships/customXml" Target="../customXml/item2.xml"/><Relationship Id="rId24" Type="http://schemas.openxmlformats.org/officeDocument/2006/relationships/image" Target="media/image11.wmf"/><Relationship Id="rId239" Type="http://schemas.openxmlformats.org/officeDocument/2006/relationships/numbering" Target="numbering.xml"/><Relationship Id="rId238" Type="http://schemas.openxmlformats.org/officeDocument/2006/relationships/customXml" Target="../customXml/item1.xml"/><Relationship Id="rId237" Type="http://schemas.openxmlformats.org/officeDocument/2006/relationships/image" Target="media/image43.tiff"/><Relationship Id="rId236" Type="http://schemas.openxmlformats.org/officeDocument/2006/relationships/image" Target="media/image42.tiff"/><Relationship Id="rId235" Type="http://schemas.openxmlformats.org/officeDocument/2006/relationships/image" Target="media/image41.tiff"/><Relationship Id="rId234" Type="http://schemas.openxmlformats.org/officeDocument/2006/relationships/image" Target="media/image40.tiff"/><Relationship Id="rId233" Type="http://schemas.openxmlformats.org/officeDocument/2006/relationships/image" Target="media/image39.tiff"/><Relationship Id="rId232" Type="http://schemas.openxmlformats.org/officeDocument/2006/relationships/image" Target="media/image91.png"/><Relationship Id="rId231" Type="http://schemas.openxmlformats.org/officeDocument/2006/relationships/image" Target="media/image90.wmf"/><Relationship Id="rId230" Type="http://schemas.openxmlformats.org/officeDocument/2006/relationships/oleObject" Target="embeddings/oleObject100.bin"/><Relationship Id="rId23" Type="http://schemas.openxmlformats.org/officeDocument/2006/relationships/oleObject" Target="embeddings/oleObject10.bin"/><Relationship Id="rId229" Type="http://schemas.openxmlformats.org/officeDocument/2006/relationships/image" Target="media/image89.wmf"/><Relationship Id="rId228" Type="http://schemas.openxmlformats.org/officeDocument/2006/relationships/oleObject" Target="embeddings/oleObject99.bin"/><Relationship Id="rId227" Type="http://schemas.openxmlformats.org/officeDocument/2006/relationships/image" Target="media/image88.wmf"/><Relationship Id="rId226" Type="http://schemas.openxmlformats.org/officeDocument/2006/relationships/oleObject" Target="embeddings/oleObject98.bin"/><Relationship Id="rId225" Type="http://schemas.openxmlformats.org/officeDocument/2006/relationships/image" Target="media/image87.wmf"/><Relationship Id="rId224" Type="http://schemas.openxmlformats.org/officeDocument/2006/relationships/oleObject" Target="embeddings/oleObject97.bin"/><Relationship Id="rId223" Type="http://schemas.openxmlformats.org/officeDocument/2006/relationships/image" Target="media/image38.tiff"/><Relationship Id="rId222" Type="http://schemas.openxmlformats.org/officeDocument/2006/relationships/image" Target="media/image37.tiff"/><Relationship Id="rId221" Type="http://schemas.openxmlformats.org/officeDocument/2006/relationships/image" Target="media/image36.tiff"/><Relationship Id="rId220" Type="http://schemas.openxmlformats.org/officeDocument/2006/relationships/image" Target="media/image35.tiff"/><Relationship Id="rId22" Type="http://schemas.openxmlformats.org/officeDocument/2006/relationships/image" Target="media/image10.wmf"/><Relationship Id="rId219" Type="http://schemas.openxmlformats.org/officeDocument/2006/relationships/image" Target="media/image86.wmf"/><Relationship Id="rId218" Type="http://schemas.openxmlformats.org/officeDocument/2006/relationships/oleObject" Target="embeddings/oleObject96.bin"/><Relationship Id="rId217" Type="http://schemas.openxmlformats.org/officeDocument/2006/relationships/image" Target="media/image85.wmf"/><Relationship Id="rId216" Type="http://schemas.openxmlformats.org/officeDocument/2006/relationships/oleObject" Target="embeddings/oleObject95.bin"/><Relationship Id="rId215" Type="http://schemas.openxmlformats.org/officeDocument/2006/relationships/image" Target="media/image84.wmf"/><Relationship Id="rId214" Type="http://schemas.openxmlformats.org/officeDocument/2006/relationships/oleObject" Target="embeddings/oleObject94.bin"/><Relationship Id="rId213" Type="http://schemas.openxmlformats.org/officeDocument/2006/relationships/oleObject" Target="embeddings/oleObject93.bin"/><Relationship Id="rId212" Type="http://schemas.openxmlformats.org/officeDocument/2006/relationships/image" Target="media/image83.wmf"/><Relationship Id="rId211" Type="http://schemas.openxmlformats.org/officeDocument/2006/relationships/oleObject" Target="embeddings/oleObject92.bin"/><Relationship Id="rId210" Type="http://schemas.openxmlformats.org/officeDocument/2006/relationships/oleObject" Target="embeddings/oleObject91.bin"/><Relationship Id="rId21" Type="http://schemas.openxmlformats.org/officeDocument/2006/relationships/oleObject" Target="embeddings/oleObject9.bin"/><Relationship Id="rId209" Type="http://schemas.openxmlformats.org/officeDocument/2006/relationships/image" Target="media/image82.wmf"/><Relationship Id="rId208" Type="http://schemas.openxmlformats.org/officeDocument/2006/relationships/oleObject" Target="embeddings/oleObject90.bin"/><Relationship Id="rId207" Type="http://schemas.openxmlformats.org/officeDocument/2006/relationships/image" Target="media/image81.wmf"/><Relationship Id="rId206" Type="http://schemas.openxmlformats.org/officeDocument/2006/relationships/oleObject" Target="embeddings/oleObject89.bin"/><Relationship Id="rId205" Type="http://schemas.openxmlformats.org/officeDocument/2006/relationships/image" Target="media/image34.tiff"/><Relationship Id="rId204" Type="http://schemas.openxmlformats.org/officeDocument/2006/relationships/image" Target="media/image33.tiff"/><Relationship Id="rId203" Type="http://schemas.openxmlformats.org/officeDocument/2006/relationships/image" Target="media/image80.wmf"/><Relationship Id="rId202" Type="http://schemas.openxmlformats.org/officeDocument/2006/relationships/oleObject" Target="embeddings/oleObject88.bin"/><Relationship Id="rId201" Type="http://schemas.openxmlformats.org/officeDocument/2006/relationships/image" Target="media/image32.tiff"/><Relationship Id="rId200" Type="http://schemas.openxmlformats.org/officeDocument/2006/relationships/image" Target="media/image31.tiff"/><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79.wmf"/><Relationship Id="rId198" Type="http://schemas.openxmlformats.org/officeDocument/2006/relationships/oleObject" Target="embeddings/oleObject87.bin"/><Relationship Id="rId197" Type="http://schemas.openxmlformats.org/officeDocument/2006/relationships/image" Target="media/image30.tiff"/><Relationship Id="rId196" Type="http://schemas.openxmlformats.org/officeDocument/2006/relationships/image" Target="media/image78.wmf"/><Relationship Id="rId195" Type="http://schemas.openxmlformats.org/officeDocument/2006/relationships/oleObject" Target="embeddings/oleObject86.bin"/><Relationship Id="rId194" Type="http://schemas.openxmlformats.org/officeDocument/2006/relationships/image" Target="media/image77.wmf"/><Relationship Id="rId193" Type="http://schemas.openxmlformats.org/officeDocument/2006/relationships/oleObject" Target="embeddings/oleObject85.bin"/><Relationship Id="rId192" Type="http://schemas.openxmlformats.org/officeDocument/2006/relationships/image" Target="media/image29.tiff"/><Relationship Id="rId191" Type="http://schemas.openxmlformats.org/officeDocument/2006/relationships/image" Target="media/image28.tiff"/><Relationship Id="rId190" Type="http://schemas.openxmlformats.org/officeDocument/2006/relationships/oleObject" Target="embeddings/oleObject84.bin"/><Relationship Id="rId19" Type="http://schemas.openxmlformats.org/officeDocument/2006/relationships/oleObject" Target="embeddings/oleObject8.bin"/><Relationship Id="rId189" Type="http://schemas.openxmlformats.org/officeDocument/2006/relationships/image" Target="media/image76.wmf"/><Relationship Id="rId188" Type="http://schemas.openxmlformats.org/officeDocument/2006/relationships/oleObject" Target="embeddings/oleObject83.bin"/><Relationship Id="rId187" Type="http://schemas.openxmlformats.org/officeDocument/2006/relationships/image" Target="media/image75.wmf"/><Relationship Id="rId186" Type="http://schemas.openxmlformats.org/officeDocument/2006/relationships/oleObject" Target="embeddings/oleObject82.bin"/><Relationship Id="rId185" Type="http://schemas.openxmlformats.org/officeDocument/2006/relationships/oleObject" Target="embeddings/oleObject81.bin"/><Relationship Id="rId184" Type="http://schemas.openxmlformats.org/officeDocument/2006/relationships/image" Target="media/image74.wmf"/><Relationship Id="rId183" Type="http://schemas.openxmlformats.org/officeDocument/2006/relationships/oleObject" Target="embeddings/oleObject80.bin"/><Relationship Id="rId182" Type="http://schemas.openxmlformats.org/officeDocument/2006/relationships/image" Target="media/image73.wmf"/><Relationship Id="rId181" Type="http://schemas.openxmlformats.org/officeDocument/2006/relationships/oleObject" Target="embeddings/oleObject79.bin"/><Relationship Id="rId180" Type="http://schemas.openxmlformats.org/officeDocument/2006/relationships/image" Target="media/image72.wmf"/><Relationship Id="rId18" Type="http://schemas.openxmlformats.org/officeDocument/2006/relationships/image" Target="media/image8.wmf"/><Relationship Id="rId179" Type="http://schemas.openxmlformats.org/officeDocument/2006/relationships/oleObject" Target="embeddings/oleObject78.bin"/><Relationship Id="rId178" Type="http://schemas.openxmlformats.org/officeDocument/2006/relationships/image" Target="media/image71.wmf"/><Relationship Id="rId177" Type="http://schemas.openxmlformats.org/officeDocument/2006/relationships/oleObject" Target="embeddings/oleObject77.bin"/><Relationship Id="rId176" Type="http://schemas.openxmlformats.org/officeDocument/2006/relationships/image" Target="media/image27.tiff"/><Relationship Id="rId175" Type="http://schemas.openxmlformats.org/officeDocument/2006/relationships/image" Target="media/image26.tiff"/><Relationship Id="rId174" Type="http://schemas.openxmlformats.org/officeDocument/2006/relationships/image" Target="media/image25.tiff"/><Relationship Id="rId173" Type="http://schemas.openxmlformats.org/officeDocument/2006/relationships/image" Target="media/image24.tiff"/><Relationship Id="rId172" Type="http://schemas.openxmlformats.org/officeDocument/2006/relationships/image" Target="media/image23.tiff"/><Relationship Id="rId171" Type="http://schemas.openxmlformats.org/officeDocument/2006/relationships/image" Target="media/image22.tiff"/><Relationship Id="rId170" Type="http://schemas.openxmlformats.org/officeDocument/2006/relationships/oleObject" Target="embeddings/oleObject76.bin"/><Relationship Id="rId17" Type="http://schemas.openxmlformats.org/officeDocument/2006/relationships/oleObject" Target="embeddings/oleObject7.bin"/><Relationship Id="rId169" Type="http://schemas.openxmlformats.org/officeDocument/2006/relationships/oleObject" Target="embeddings/oleObject75.bin"/><Relationship Id="rId168" Type="http://schemas.openxmlformats.org/officeDocument/2006/relationships/oleObject" Target="embeddings/oleObject74.bin"/><Relationship Id="rId167" Type="http://schemas.openxmlformats.org/officeDocument/2006/relationships/oleObject" Target="embeddings/oleObject73.bin"/><Relationship Id="rId166" Type="http://schemas.openxmlformats.org/officeDocument/2006/relationships/image" Target="media/image21.tiff"/><Relationship Id="rId165" Type="http://schemas.openxmlformats.org/officeDocument/2006/relationships/image" Target="media/image20.tiff"/><Relationship Id="rId164" Type="http://schemas.openxmlformats.org/officeDocument/2006/relationships/image" Target="media/image19.tiff"/><Relationship Id="rId163" Type="http://schemas.openxmlformats.org/officeDocument/2006/relationships/oleObject" Target="embeddings/oleObject72.bin"/><Relationship Id="rId162" Type="http://schemas.openxmlformats.org/officeDocument/2006/relationships/image" Target="media/image70.wmf"/><Relationship Id="rId161" Type="http://schemas.openxmlformats.org/officeDocument/2006/relationships/oleObject" Target="embeddings/oleObject71.bin"/><Relationship Id="rId160" Type="http://schemas.openxmlformats.org/officeDocument/2006/relationships/image" Target="media/image69.wmf"/><Relationship Id="rId16" Type="http://schemas.openxmlformats.org/officeDocument/2006/relationships/image" Target="media/image7.wmf"/><Relationship Id="rId159" Type="http://schemas.openxmlformats.org/officeDocument/2006/relationships/oleObject" Target="embeddings/oleObject70.bin"/><Relationship Id="rId158" Type="http://schemas.openxmlformats.org/officeDocument/2006/relationships/oleObject" Target="embeddings/oleObject69.bin"/><Relationship Id="rId157" Type="http://schemas.openxmlformats.org/officeDocument/2006/relationships/oleObject" Target="embeddings/oleObject68.bin"/><Relationship Id="rId156" Type="http://schemas.openxmlformats.org/officeDocument/2006/relationships/image" Target="media/image18.tiff"/><Relationship Id="rId155" Type="http://schemas.openxmlformats.org/officeDocument/2006/relationships/image" Target="media/image17.tiff"/><Relationship Id="rId154" Type="http://schemas.openxmlformats.org/officeDocument/2006/relationships/image" Target="media/image16.tiff"/><Relationship Id="rId153" Type="http://schemas.openxmlformats.org/officeDocument/2006/relationships/image" Target="media/image68.wmf"/><Relationship Id="rId152" Type="http://schemas.openxmlformats.org/officeDocument/2006/relationships/oleObject" Target="embeddings/oleObject67.bin"/><Relationship Id="rId151" Type="http://schemas.openxmlformats.org/officeDocument/2006/relationships/image" Target="media/image67.wmf"/><Relationship Id="rId150" Type="http://schemas.openxmlformats.org/officeDocument/2006/relationships/oleObject" Target="embeddings/oleObject66.bin"/><Relationship Id="rId15" Type="http://schemas.openxmlformats.org/officeDocument/2006/relationships/oleObject" Target="embeddings/oleObject6.bin"/><Relationship Id="rId149" Type="http://schemas.openxmlformats.org/officeDocument/2006/relationships/image" Target="media/image66.wmf"/><Relationship Id="rId148" Type="http://schemas.openxmlformats.org/officeDocument/2006/relationships/oleObject" Target="embeddings/oleObject65.bin"/><Relationship Id="rId147" Type="http://schemas.openxmlformats.org/officeDocument/2006/relationships/image" Target="media/image65.wmf"/><Relationship Id="rId146" Type="http://schemas.openxmlformats.org/officeDocument/2006/relationships/oleObject" Target="embeddings/oleObject64.bin"/><Relationship Id="rId145" Type="http://schemas.openxmlformats.org/officeDocument/2006/relationships/image" Target="media/image15.tiff"/><Relationship Id="rId144" Type="http://schemas.openxmlformats.org/officeDocument/2006/relationships/image" Target="media/image14.tiff"/><Relationship Id="rId143" Type="http://schemas.openxmlformats.org/officeDocument/2006/relationships/image" Target="media/image13.tiff"/><Relationship Id="rId142" Type="http://schemas.openxmlformats.org/officeDocument/2006/relationships/image" Target="media/image64.wmf"/><Relationship Id="rId141" Type="http://schemas.openxmlformats.org/officeDocument/2006/relationships/oleObject" Target="embeddings/oleObject63.bin"/><Relationship Id="rId140" Type="http://schemas.openxmlformats.org/officeDocument/2006/relationships/oleObject" Target="embeddings/oleObject62.bin"/><Relationship Id="rId14" Type="http://schemas.openxmlformats.org/officeDocument/2006/relationships/image" Target="media/image6.wmf"/><Relationship Id="rId139" Type="http://schemas.openxmlformats.org/officeDocument/2006/relationships/image" Target="media/image12.tiff"/><Relationship Id="rId138" Type="http://schemas.openxmlformats.org/officeDocument/2006/relationships/image" Target="media/image11.tiff"/><Relationship Id="rId137" Type="http://schemas.openxmlformats.org/officeDocument/2006/relationships/image" Target="media/image10.tiff"/><Relationship Id="rId136" Type="http://schemas.openxmlformats.org/officeDocument/2006/relationships/image" Target="media/image63.wmf"/><Relationship Id="rId135" Type="http://schemas.openxmlformats.org/officeDocument/2006/relationships/oleObject" Target="embeddings/oleObject61.bin"/><Relationship Id="rId134" Type="http://schemas.openxmlformats.org/officeDocument/2006/relationships/image" Target="media/image62.wmf"/><Relationship Id="rId133" Type="http://schemas.openxmlformats.org/officeDocument/2006/relationships/oleObject" Target="embeddings/oleObject60.bin"/><Relationship Id="rId132" Type="http://schemas.openxmlformats.org/officeDocument/2006/relationships/image" Target="media/image61.wmf"/><Relationship Id="rId131" Type="http://schemas.openxmlformats.org/officeDocument/2006/relationships/oleObject" Target="embeddings/oleObject59.bin"/><Relationship Id="rId130" Type="http://schemas.openxmlformats.org/officeDocument/2006/relationships/image" Target="media/image60.wmf"/><Relationship Id="rId13" Type="http://schemas.openxmlformats.org/officeDocument/2006/relationships/oleObject" Target="embeddings/oleObject5.bin"/><Relationship Id="rId129" Type="http://schemas.openxmlformats.org/officeDocument/2006/relationships/oleObject" Target="embeddings/oleObject58.bin"/><Relationship Id="rId128" Type="http://schemas.openxmlformats.org/officeDocument/2006/relationships/image" Target="media/image9.tiff"/><Relationship Id="rId127" Type="http://schemas.openxmlformats.org/officeDocument/2006/relationships/image" Target="media/image8.tiff"/><Relationship Id="rId126" Type="http://schemas.openxmlformats.org/officeDocument/2006/relationships/image" Target="media/image7.tiff"/><Relationship Id="rId125" Type="http://schemas.openxmlformats.org/officeDocument/2006/relationships/image" Target="media/image59.emf"/><Relationship Id="rId124" Type="http://schemas.openxmlformats.org/officeDocument/2006/relationships/image" Target="media/image58.wmf"/><Relationship Id="rId123" Type="http://schemas.openxmlformats.org/officeDocument/2006/relationships/oleObject" Target="embeddings/oleObject57.bin"/><Relationship Id="rId122" Type="http://schemas.openxmlformats.org/officeDocument/2006/relationships/image" Target="media/image57.wmf"/><Relationship Id="rId121" Type="http://schemas.openxmlformats.org/officeDocument/2006/relationships/oleObject" Target="embeddings/oleObject56.bin"/><Relationship Id="rId120" Type="http://schemas.openxmlformats.org/officeDocument/2006/relationships/image" Target="media/image6.tiff"/><Relationship Id="rId12" Type="http://schemas.openxmlformats.org/officeDocument/2006/relationships/image" Target="media/image5.wmf"/><Relationship Id="rId119" Type="http://schemas.openxmlformats.org/officeDocument/2006/relationships/image" Target="media/image5.tiff"/><Relationship Id="rId118" Type="http://schemas.openxmlformats.org/officeDocument/2006/relationships/image" Target="media/image4.tiff"/><Relationship Id="rId117" Type="http://schemas.openxmlformats.org/officeDocument/2006/relationships/oleObject" Target="embeddings/oleObject55.bin"/><Relationship Id="rId116" Type="http://schemas.openxmlformats.org/officeDocument/2006/relationships/image" Target="media/image56.wmf"/><Relationship Id="rId115" Type="http://schemas.openxmlformats.org/officeDocument/2006/relationships/oleObject" Target="embeddings/oleObject54.bin"/><Relationship Id="rId114" Type="http://schemas.openxmlformats.org/officeDocument/2006/relationships/image" Target="media/image55.wmf"/><Relationship Id="rId113" Type="http://schemas.openxmlformats.org/officeDocument/2006/relationships/oleObject" Target="embeddings/oleObject53.bin"/><Relationship Id="rId112" Type="http://schemas.openxmlformats.org/officeDocument/2006/relationships/image" Target="media/image54.wmf"/><Relationship Id="rId111" Type="http://schemas.openxmlformats.org/officeDocument/2006/relationships/oleObject" Target="embeddings/oleObject52.bin"/><Relationship Id="rId110" Type="http://schemas.openxmlformats.org/officeDocument/2006/relationships/image" Target="media/image53.wmf"/><Relationship Id="rId11" Type="http://schemas.openxmlformats.org/officeDocument/2006/relationships/oleObject" Target="embeddings/oleObject4.bin"/><Relationship Id="rId109" Type="http://schemas.openxmlformats.org/officeDocument/2006/relationships/oleObject" Target="embeddings/oleObject51.bin"/><Relationship Id="rId108" Type="http://schemas.openxmlformats.org/officeDocument/2006/relationships/image" Target="media/image3.tiff"/><Relationship Id="rId107" Type="http://schemas.openxmlformats.org/officeDocument/2006/relationships/image" Target="media/image2.tiff"/><Relationship Id="rId106" Type="http://schemas.openxmlformats.org/officeDocument/2006/relationships/image" Target="media/image1.tiff"/><Relationship Id="rId105" Type="http://schemas.openxmlformats.org/officeDocument/2006/relationships/image" Target="media/image52.wmf"/><Relationship Id="rId104" Type="http://schemas.openxmlformats.org/officeDocument/2006/relationships/oleObject" Target="embeddings/oleObject50.bin"/><Relationship Id="rId103" Type="http://schemas.openxmlformats.org/officeDocument/2006/relationships/image" Target="media/image51.wmf"/><Relationship Id="rId102" Type="http://schemas.openxmlformats.org/officeDocument/2006/relationships/oleObject" Target="embeddings/oleObject49.bin"/><Relationship Id="rId101" Type="http://schemas.openxmlformats.org/officeDocument/2006/relationships/image" Target="media/image50.wmf"/><Relationship Id="rId100" Type="http://schemas.openxmlformats.org/officeDocument/2006/relationships/oleObject" Target="embeddings/oleObject48.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B9956D-93F7-44CB-A62F-78DCA84C07C7}">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1804</Words>
  <Characters>10285</Characters>
  <Lines>85</Lines>
  <Paragraphs>24</Paragraphs>
  <TotalTime>42</TotalTime>
  <ScaleCrop>false</ScaleCrop>
  <LinksUpToDate>false</LinksUpToDate>
  <CharactersWithSpaces>12065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49640</dc:creator>
  <cp:lastModifiedBy>49640</cp:lastModifiedBy>
  <dcterms:modified xsi:type="dcterms:W3CDTF">2019-05-29T14:56:28Z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MTWinEqns">
    <vt:bool>true</vt:bool>
  </property>
</Properties>
</file>