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emf" ContentType="image/x-e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0" w:line="300" w:lineRule="auto"/>
        <w:rPr>
          <w:rFonts w:ascii="Times New Roman" w:hAnsi="Times New Roman" w:eastAsia="宋体" w:cs="Times New Roman"/>
          <w:b/>
          <w:sz w:val="84"/>
          <w:szCs w:val="84"/>
        </w:rPr>
      </w:pPr>
      <w:bookmarkStart w:id="0" w:name="_Hlk486188622"/>
      <w:r>
        <w:rPr>
          <w:rFonts w:hint="eastAsia" w:ascii="Times New Roman" w:hAnsi="Times New Roman" w:eastAsia="宋体" w:cs="Times New Roman"/>
          <w:b/>
          <w:sz w:val="84"/>
          <w:szCs w:val="84"/>
        </w:rPr>
        <w:drawing>
          <wp:anchor distT="0" distB="0" distL="114300" distR="114300" simplePos="0" relativeHeight="251659264" behindDoc="0" locked="0" layoutInCell="1" allowOverlap="1">
            <wp:simplePos x="0" y="0"/>
            <wp:positionH relativeFrom="margin">
              <wp:align>center</wp:align>
            </wp:positionH>
            <wp:positionV relativeFrom="paragraph">
              <wp:posOffset>455295</wp:posOffset>
            </wp:positionV>
            <wp:extent cx="1774825" cy="626745"/>
            <wp:effectExtent l="0" t="0" r="0" b="1905"/>
            <wp:wrapSquare wrapText="bothSides"/>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1774825" cy="626745"/>
                    </a:xfrm>
                    <a:prstGeom prst="rect">
                      <a:avLst/>
                    </a:prstGeom>
                    <a:noFill/>
                    <a:ln>
                      <a:noFill/>
                    </a:ln>
                  </pic:spPr>
                </pic:pic>
              </a:graphicData>
            </a:graphic>
          </wp:anchor>
        </w:drawing>
      </w:r>
    </w:p>
    <w:p>
      <w:pPr>
        <w:spacing w:after="0" w:line="300" w:lineRule="auto"/>
        <w:rPr>
          <w:rFonts w:ascii="Times New Roman" w:hAnsi="Times New Roman" w:eastAsia="宋体" w:cs="Times New Roman"/>
          <w:b/>
          <w:spacing w:val="60"/>
          <w:sz w:val="52"/>
          <w:szCs w:val="52"/>
        </w:rPr>
      </w:pPr>
      <w:r>
        <w:rPr>
          <w:rFonts w:hint="eastAsia" w:ascii="Times New Roman" w:hAnsi="Times New Roman" w:eastAsia="宋体" w:cs="Times New Roman"/>
          <w:b/>
          <w:spacing w:val="60"/>
          <w:sz w:val="52"/>
          <w:szCs w:val="52"/>
        </w:rPr>
        <w:t xml:space="preserve"> </w:t>
      </w:r>
      <w:r>
        <w:rPr>
          <w:rFonts w:ascii="Times New Roman" w:hAnsi="Times New Roman" w:eastAsia="宋体" w:cs="Times New Roman"/>
          <w:b/>
          <w:spacing w:val="60"/>
          <w:sz w:val="52"/>
          <w:szCs w:val="52"/>
        </w:rPr>
        <w:t xml:space="preserve">                    </w:t>
      </w:r>
    </w:p>
    <w:p>
      <w:pPr>
        <w:spacing w:after="0" w:line="300" w:lineRule="auto"/>
        <w:jc w:val="center"/>
        <w:rPr>
          <w:rFonts w:ascii="黑体" w:hAnsi="黑体" w:eastAsia="黑体" w:cs="Times New Roman"/>
          <w:b/>
          <w:spacing w:val="100"/>
          <w:sz w:val="84"/>
          <w:szCs w:val="84"/>
        </w:rPr>
      </w:pPr>
      <w:r>
        <w:rPr>
          <w:rFonts w:hint="eastAsia" w:ascii="黑体" w:hAnsi="黑体" w:eastAsia="黑体" w:cs="Times New Roman"/>
          <w:b/>
          <w:spacing w:val="100"/>
          <w:sz w:val="84"/>
          <w:szCs w:val="84"/>
        </w:rPr>
        <w:t>研究生试卷</w:t>
      </w:r>
    </w:p>
    <w:p>
      <w:pPr>
        <w:spacing w:after="0" w:line="300" w:lineRule="auto"/>
        <w:ind w:firstLine="560"/>
        <w:jc w:val="center"/>
        <w:rPr>
          <w:rFonts w:ascii="Times New Roman" w:hAnsi="Times New Roman" w:eastAsia="宋体" w:cs="Times New Roman"/>
          <w:sz w:val="28"/>
          <w:szCs w:val="28"/>
        </w:rPr>
      </w:pPr>
    </w:p>
    <w:p>
      <w:pPr>
        <w:spacing w:after="0" w:line="300" w:lineRule="auto"/>
        <w:jc w:val="center"/>
        <w:rPr>
          <w:rFonts w:ascii="仿宋" w:hAnsi="仿宋" w:eastAsia="仿宋" w:cs="Times New Roman"/>
          <w:b/>
          <w:sz w:val="36"/>
          <w:szCs w:val="36"/>
        </w:rPr>
      </w:pPr>
      <w:r>
        <w:rPr>
          <w:rFonts w:hint="eastAsia" w:ascii="仿宋" w:hAnsi="仿宋" w:eastAsia="仿宋" w:cs="Times New Roman"/>
          <w:b/>
          <w:sz w:val="36"/>
          <w:szCs w:val="36"/>
        </w:rPr>
        <w:t>201</w:t>
      </w:r>
      <w:r>
        <w:rPr>
          <w:rFonts w:hint="eastAsia" w:ascii="仿宋" w:hAnsi="仿宋" w:eastAsia="仿宋" w:cs="Times New Roman"/>
          <w:b/>
          <w:sz w:val="36"/>
          <w:szCs w:val="36"/>
          <w:lang w:val="en-US" w:eastAsia="zh-CN"/>
        </w:rPr>
        <w:t>8</w:t>
      </w:r>
      <w:r>
        <w:rPr>
          <w:rFonts w:hint="eastAsia" w:ascii="仿宋" w:hAnsi="仿宋" w:eastAsia="仿宋" w:cs="Times New Roman"/>
          <w:b/>
          <w:sz w:val="36"/>
          <w:szCs w:val="36"/>
        </w:rPr>
        <w:t>年—201</w:t>
      </w:r>
      <w:r>
        <w:rPr>
          <w:rFonts w:hint="eastAsia" w:ascii="仿宋" w:hAnsi="仿宋" w:eastAsia="仿宋" w:cs="Times New Roman"/>
          <w:b/>
          <w:sz w:val="36"/>
          <w:szCs w:val="36"/>
          <w:lang w:val="en-US" w:eastAsia="zh-CN"/>
        </w:rPr>
        <w:t>9</w:t>
      </w:r>
      <w:r>
        <w:rPr>
          <w:rFonts w:hint="eastAsia" w:ascii="仿宋" w:hAnsi="仿宋" w:eastAsia="仿宋" w:cs="Times New Roman"/>
          <w:b/>
          <w:sz w:val="36"/>
          <w:szCs w:val="36"/>
        </w:rPr>
        <w:t>年度第二学期</w:t>
      </w:r>
    </w:p>
    <w:p>
      <w:pPr>
        <w:spacing w:after="0" w:line="300" w:lineRule="auto"/>
        <w:ind w:firstLine="560"/>
        <w:rPr>
          <w:rFonts w:ascii="Times New Roman" w:hAnsi="Times New Roman" w:eastAsia="宋体" w:cs="Times New Roman"/>
          <w:sz w:val="28"/>
          <w:szCs w:val="28"/>
        </w:rPr>
      </w:pPr>
    </w:p>
    <w:p>
      <w:pPr>
        <w:spacing w:after="0" w:line="600" w:lineRule="auto"/>
        <w:ind w:firstLine="560"/>
        <w:rPr>
          <w:rFonts w:ascii="仿宋" w:hAnsi="仿宋" w:eastAsia="仿宋" w:cs="Times New Roman"/>
          <w:sz w:val="28"/>
          <w:szCs w:val="28"/>
        </w:rPr>
      </w:pPr>
      <w:r>
        <w:rPr>
          <w:rFonts w:hint="eastAsia" w:ascii="仿宋" w:hAnsi="仿宋" w:eastAsia="仿宋" w:cs="Times New Roman"/>
          <w:sz w:val="28"/>
          <w:szCs w:val="28"/>
        </w:rPr>
        <w:t xml:space="preserve">    </w:t>
      </w:r>
      <w:r>
        <w:rPr>
          <w:rFonts w:ascii="仿宋" w:hAnsi="仿宋" w:eastAsia="仿宋" w:cs="Times New Roman"/>
          <w:sz w:val="28"/>
          <w:szCs w:val="28"/>
        </w:rPr>
        <w:t xml:space="preserve"> </w:t>
      </w:r>
      <w:r>
        <w:rPr>
          <w:rFonts w:hint="eastAsia" w:ascii="仿宋" w:hAnsi="仿宋" w:eastAsia="仿宋" w:cs="Times New Roman"/>
          <w:sz w:val="28"/>
          <w:szCs w:val="28"/>
        </w:rPr>
        <w:t xml:space="preserve">课 程 名 称： </w:t>
      </w:r>
      <w:r>
        <w:rPr>
          <w:rFonts w:hint="eastAsia" w:ascii="仿宋" w:hAnsi="仿宋" w:eastAsia="仿宋" w:cs="Times New Roman"/>
          <w:sz w:val="28"/>
          <w:szCs w:val="28"/>
          <w:u w:val="single"/>
        </w:rPr>
        <w:t>电磁场数值模拟</w:t>
      </w:r>
      <w:r>
        <w:rPr>
          <w:rFonts w:hint="eastAsia" w:ascii="仿宋" w:hAnsi="仿宋" w:eastAsia="仿宋" w:cs="Times New Roman"/>
          <w:sz w:val="28"/>
          <w:szCs w:val="28"/>
        </w:rPr>
        <w:t xml:space="preserve">  </w:t>
      </w:r>
      <w:r>
        <w:rPr>
          <w:rFonts w:ascii="仿宋" w:hAnsi="仿宋" w:eastAsia="仿宋" w:cs="Times New Roman"/>
          <w:sz w:val="28"/>
          <w:szCs w:val="28"/>
        </w:rPr>
        <w:t xml:space="preserve">  </w:t>
      </w:r>
      <w:r>
        <w:rPr>
          <w:rFonts w:hint="eastAsia" w:ascii="仿宋" w:hAnsi="仿宋" w:eastAsia="仿宋" w:cs="Times New Roman"/>
          <w:sz w:val="28"/>
          <w:szCs w:val="28"/>
        </w:rPr>
        <w:t xml:space="preserve"> </w:t>
      </w:r>
      <w:r>
        <w:rPr>
          <w:rFonts w:ascii="仿宋" w:hAnsi="仿宋" w:eastAsia="仿宋" w:cs="Times New Roman"/>
          <w:sz w:val="28"/>
          <w:szCs w:val="28"/>
        </w:rPr>
        <w:t xml:space="preserve"> </w:t>
      </w:r>
      <w:r>
        <w:rPr>
          <w:rFonts w:hint="eastAsia" w:ascii="仿宋" w:hAnsi="仿宋" w:eastAsia="仿宋" w:cs="Times New Roman"/>
          <w:sz w:val="28"/>
          <w:szCs w:val="28"/>
        </w:rPr>
        <w:t xml:space="preserve">评分：  _____ </w:t>
      </w:r>
    </w:p>
    <w:p>
      <w:pPr>
        <w:spacing w:after="0" w:line="600" w:lineRule="auto"/>
        <w:ind w:firstLine="560"/>
        <w:rPr>
          <w:rFonts w:ascii="仿宋" w:hAnsi="仿宋" w:eastAsia="仿宋" w:cs="Times New Roman"/>
          <w:sz w:val="28"/>
          <w:szCs w:val="28"/>
          <w:u w:val="single"/>
        </w:rPr>
      </w:pPr>
      <w:r>
        <w:rPr>
          <w:rFonts w:hint="eastAsia" w:ascii="仿宋" w:hAnsi="仿宋" w:eastAsia="仿宋" w:cs="Times New Roman"/>
          <w:sz w:val="28"/>
          <w:szCs w:val="28"/>
        </w:rPr>
        <w:t xml:space="preserve">     专      </w:t>
      </w:r>
      <w:r>
        <w:rPr>
          <w:rFonts w:hint="eastAsia" w:ascii="仿宋" w:hAnsi="仿宋" w:eastAsia="仿宋" w:cs="Times New Roman"/>
          <w:sz w:val="28"/>
          <w:szCs w:val="28"/>
          <w:lang w:val="en-US" w:eastAsia="zh-CN"/>
        </w:rPr>
        <w:t xml:space="preserve"> </w:t>
      </w:r>
      <w:r>
        <w:rPr>
          <w:rFonts w:hint="eastAsia" w:ascii="仿宋" w:hAnsi="仿宋" w:eastAsia="仿宋" w:cs="Times New Roman"/>
          <w:sz w:val="28"/>
          <w:szCs w:val="28"/>
        </w:rPr>
        <w:t xml:space="preserve">业： </w:t>
      </w:r>
      <w:r>
        <w:rPr>
          <w:rFonts w:hint="eastAsia" w:ascii="仿宋" w:hAnsi="仿宋" w:eastAsia="仿宋" w:cs="Times New Roman"/>
          <w:sz w:val="28"/>
          <w:szCs w:val="28"/>
          <w:u w:val="single"/>
          <w:lang w:val="en-US" w:eastAsia="zh-CN"/>
        </w:rPr>
        <w:t>地球物理学</w:t>
      </w:r>
      <w:r>
        <w:rPr>
          <w:rFonts w:hint="eastAsia" w:ascii="仿宋" w:hAnsi="仿宋" w:eastAsia="仿宋" w:cs="Times New Roman"/>
          <w:sz w:val="28"/>
          <w:szCs w:val="28"/>
        </w:rPr>
        <w:t xml:space="preserve">  </w:t>
      </w:r>
      <w:r>
        <w:rPr>
          <w:rFonts w:hint="eastAsia" w:ascii="仿宋" w:hAnsi="仿宋" w:eastAsia="仿宋" w:cs="Times New Roman"/>
          <w:sz w:val="28"/>
          <w:szCs w:val="28"/>
          <w:lang w:val="en-US" w:eastAsia="zh-CN"/>
        </w:rPr>
        <w:t xml:space="preserve">         </w:t>
      </w:r>
      <w:r>
        <w:rPr>
          <w:rFonts w:hint="eastAsia" w:ascii="仿宋" w:hAnsi="仿宋" w:eastAsia="仿宋" w:cs="Times New Roman"/>
          <w:sz w:val="28"/>
          <w:szCs w:val="28"/>
        </w:rPr>
        <w:t xml:space="preserve">年级：  </w:t>
      </w:r>
      <w:r>
        <w:rPr>
          <w:rFonts w:hint="eastAsia" w:ascii="仿宋" w:hAnsi="仿宋" w:eastAsia="仿宋" w:cs="Times New Roman"/>
          <w:sz w:val="28"/>
          <w:szCs w:val="28"/>
          <w:u w:val="single"/>
        </w:rPr>
        <w:t>201</w:t>
      </w:r>
      <w:r>
        <w:rPr>
          <w:rFonts w:hint="eastAsia" w:ascii="仿宋" w:hAnsi="仿宋" w:eastAsia="仿宋" w:cs="Times New Roman"/>
          <w:sz w:val="28"/>
          <w:szCs w:val="28"/>
          <w:u w:val="single"/>
          <w:lang w:val="en-US" w:eastAsia="zh-CN"/>
        </w:rPr>
        <w:t>8</w:t>
      </w:r>
      <w:r>
        <w:rPr>
          <w:rFonts w:hint="eastAsia" w:ascii="仿宋" w:hAnsi="仿宋" w:eastAsia="仿宋" w:cs="Times New Roman"/>
          <w:sz w:val="28"/>
          <w:szCs w:val="28"/>
          <w:u w:val="single"/>
        </w:rPr>
        <w:t>级</w:t>
      </w:r>
    </w:p>
    <w:p>
      <w:pPr>
        <w:spacing w:after="0" w:line="600" w:lineRule="auto"/>
        <w:ind w:firstLine="464"/>
        <w:rPr>
          <w:rFonts w:hint="default" w:ascii="仿宋" w:hAnsi="仿宋" w:eastAsia="仿宋" w:cs="Times New Roman"/>
          <w:sz w:val="28"/>
          <w:szCs w:val="28"/>
          <w:lang w:val="en-US"/>
        </w:rPr>
      </w:pPr>
      <w:r>
        <w:rPr>
          <w:rFonts w:hint="eastAsia" w:ascii="仿宋" w:hAnsi="仿宋" w:eastAsia="仿宋" w:cs="Times New Roman"/>
          <w:spacing w:val="-24"/>
          <w:sz w:val="28"/>
          <w:szCs w:val="28"/>
        </w:rPr>
        <w:t xml:space="preserve">       研 究 生 姓 名</w:t>
      </w:r>
      <w:r>
        <w:rPr>
          <w:rFonts w:hint="eastAsia" w:ascii="仿宋" w:hAnsi="仿宋" w:eastAsia="仿宋" w:cs="Times New Roman"/>
          <w:sz w:val="28"/>
          <w:szCs w:val="28"/>
        </w:rPr>
        <w:t xml:space="preserve">：   </w:t>
      </w:r>
      <w:r>
        <w:rPr>
          <w:rFonts w:hint="eastAsia" w:ascii="仿宋" w:hAnsi="仿宋" w:eastAsia="仿宋" w:cs="Times New Roman"/>
          <w:sz w:val="28"/>
          <w:szCs w:val="28"/>
          <w:u w:val="single"/>
          <w:lang w:val="en-US" w:eastAsia="zh-CN"/>
        </w:rPr>
        <w:t>曹华科</w:t>
      </w:r>
      <w:r>
        <w:rPr>
          <w:rFonts w:hint="eastAsia" w:ascii="仿宋" w:hAnsi="仿宋" w:eastAsia="仿宋" w:cs="Times New Roman"/>
          <w:sz w:val="28"/>
          <w:szCs w:val="28"/>
        </w:rPr>
        <w:t xml:space="preserve">         </w:t>
      </w:r>
      <w:r>
        <w:rPr>
          <w:rFonts w:ascii="仿宋" w:hAnsi="仿宋" w:eastAsia="仿宋" w:cs="Times New Roman"/>
          <w:sz w:val="28"/>
          <w:szCs w:val="28"/>
        </w:rPr>
        <w:t xml:space="preserve">  </w:t>
      </w:r>
      <w:r>
        <w:rPr>
          <w:rFonts w:hint="eastAsia" w:ascii="仿宋" w:hAnsi="仿宋" w:eastAsia="仿宋" w:cs="Times New Roman"/>
          <w:sz w:val="28"/>
          <w:szCs w:val="28"/>
        </w:rPr>
        <w:t>学号：</w:t>
      </w:r>
      <w:r>
        <w:rPr>
          <w:rFonts w:hint="eastAsia" w:ascii="仿宋" w:hAnsi="仿宋" w:eastAsia="仿宋" w:cs="Times New Roman"/>
          <w:sz w:val="28"/>
          <w:szCs w:val="28"/>
          <w:u w:val="single"/>
        </w:rPr>
        <w:t>201</w:t>
      </w:r>
      <w:r>
        <w:rPr>
          <w:rFonts w:hint="eastAsia" w:ascii="仿宋" w:hAnsi="仿宋" w:eastAsia="仿宋" w:cs="Times New Roman"/>
          <w:sz w:val="28"/>
          <w:szCs w:val="28"/>
          <w:u w:val="single"/>
          <w:lang w:val="en-US" w:eastAsia="zh-CN"/>
        </w:rPr>
        <w:t>8</w:t>
      </w:r>
      <w:r>
        <w:rPr>
          <w:rFonts w:hint="eastAsia" w:ascii="仿宋" w:hAnsi="仿宋" w:eastAsia="仿宋" w:cs="Times New Roman"/>
          <w:sz w:val="28"/>
          <w:szCs w:val="28"/>
          <w:u w:val="single"/>
        </w:rPr>
        <w:t>1260</w:t>
      </w:r>
      <w:r>
        <w:rPr>
          <w:rFonts w:hint="eastAsia" w:ascii="仿宋" w:hAnsi="仿宋" w:eastAsia="仿宋" w:cs="Times New Roman"/>
          <w:sz w:val="28"/>
          <w:szCs w:val="28"/>
          <w:u w:val="single"/>
          <w:lang w:val="en-US" w:eastAsia="zh-CN"/>
        </w:rPr>
        <w:t>02</w:t>
      </w:r>
    </w:p>
    <w:p>
      <w:pPr>
        <w:spacing w:after="0" w:line="600" w:lineRule="auto"/>
        <w:ind w:left="720" w:firstLine="528" w:firstLineChars="200"/>
        <w:rPr>
          <w:rFonts w:ascii="仿宋" w:hAnsi="仿宋" w:eastAsia="仿宋" w:cs="Times New Roman"/>
          <w:sz w:val="28"/>
          <w:szCs w:val="28"/>
        </w:rPr>
      </w:pPr>
      <w:r>
        <w:rPr>
          <w:rFonts w:hint="eastAsia" w:ascii="仿宋" w:hAnsi="仿宋" w:eastAsia="仿宋" w:cs="Times New Roman"/>
          <w:spacing w:val="-8"/>
          <w:sz w:val="28"/>
          <w:szCs w:val="28"/>
        </w:rPr>
        <w:t>任课教师姓名</w:t>
      </w:r>
      <w:r>
        <w:rPr>
          <w:rFonts w:hint="eastAsia" w:ascii="仿宋" w:hAnsi="仿宋" w:eastAsia="仿宋" w:cs="Times New Roman"/>
          <w:sz w:val="28"/>
          <w:szCs w:val="28"/>
        </w:rPr>
        <w:t xml:space="preserve">： </w:t>
      </w:r>
      <w:r>
        <w:rPr>
          <w:rFonts w:ascii="仿宋" w:hAnsi="仿宋" w:eastAsia="仿宋" w:cs="Times New Roman"/>
          <w:sz w:val="28"/>
          <w:szCs w:val="28"/>
        </w:rPr>
        <w:t xml:space="preserve"> </w:t>
      </w:r>
      <w:r>
        <w:rPr>
          <w:rFonts w:hint="eastAsia" w:ascii="仿宋" w:hAnsi="仿宋" w:eastAsia="仿宋" w:cs="Times New Roman"/>
          <w:sz w:val="28"/>
          <w:szCs w:val="28"/>
        </w:rPr>
        <w:t xml:space="preserve"> </w:t>
      </w:r>
      <w:r>
        <w:rPr>
          <w:rFonts w:hint="eastAsia" w:ascii="仿宋" w:hAnsi="仿宋" w:eastAsia="仿宋" w:cs="Times New Roman"/>
          <w:sz w:val="28"/>
          <w:szCs w:val="28"/>
          <w:u w:val="single"/>
        </w:rPr>
        <w:t>李貅  教授</w:t>
      </w:r>
    </w:p>
    <w:p>
      <w:pPr>
        <w:spacing w:after="0" w:line="300" w:lineRule="auto"/>
        <w:ind w:firstLine="482"/>
        <w:rPr>
          <w:rFonts w:ascii="Times New Roman" w:hAnsi="Times New Roman" w:eastAsia="宋体" w:cs="Times New Roman"/>
          <w:b/>
          <w:szCs w:val="20"/>
        </w:rPr>
      </w:pPr>
    </w:p>
    <w:p>
      <w:pPr>
        <w:spacing w:after="0" w:line="300" w:lineRule="auto"/>
        <w:ind w:firstLine="482"/>
        <w:rPr>
          <w:rFonts w:ascii="Times New Roman" w:hAnsi="Times New Roman" w:eastAsia="宋体" w:cs="Times New Roman"/>
          <w:b/>
          <w:szCs w:val="20"/>
        </w:rPr>
      </w:pPr>
    </w:p>
    <w:p>
      <w:pPr>
        <w:spacing w:after="0" w:line="300" w:lineRule="auto"/>
        <w:ind w:firstLine="482"/>
        <w:jc w:val="center"/>
        <w:rPr>
          <w:rFonts w:ascii="Times New Roman" w:hAnsi="Times New Roman" w:eastAsia="宋体" w:cs="Times New Roman"/>
          <w:b/>
          <w:szCs w:val="20"/>
        </w:rPr>
      </w:pPr>
    </w:p>
    <w:p>
      <w:pPr>
        <w:spacing w:after="0" w:line="300" w:lineRule="auto"/>
        <w:ind w:firstLine="882"/>
        <w:jc w:val="center"/>
        <w:rPr>
          <w:rFonts w:ascii="Times New Roman" w:hAnsi="Times New Roman" w:eastAsia="宋体" w:cs="Times New Roman"/>
          <w:b/>
          <w:spacing w:val="100"/>
          <w:szCs w:val="20"/>
        </w:rPr>
      </w:pPr>
      <w:r>
        <w:rPr>
          <w:rFonts w:hint="eastAsia" w:ascii="Times New Roman" w:hAnsi="Times New Roman" w:eastAsia="宋体" w:cs="Times New Roman"/>
          <w:b/>
          <w:spacing w:val="100"/>
          <w:szCs w:val="20"/>
        </w:rPr>
        <w:t>注意事项</w:t>
      </w:r>
    </w:p>
    <w:p>
      <w:pPr>
        <w:spacing w:after="0" w:line="300" w:lineRule="auto"/>
        <w:ind w:firstLine="482"/>
        <w:jc w:val="center"/>
        <w:rPr>
          <w:rFonts w:ascii="Times New Roman" w:hAnsi="Times New Roman" w:eastAsia="宋体" w:cs="Times New Roman"/>
          <w:b/>
          <w:szCs w:val="20"/>
        </w:rPr>
      </w:pPr>
    </w:p>
    <w:p>
      <w:pPr>
        <w:spacing w:after="156" w:line="300" w:lineRule="auto"/>
        <w:ind w:firstLine="482"/>
        <w:rPr>
          <w:rFonts w:ascii="Times New Roman" w:hAnsi="Times New Roman" w:eastAsia="宋体" w:cs="Times New Roman"/>
          <w:b/>
          <w:szCs w:val="21"/>
        </w:rPr>
      </w:pPr>
      <w:r>
        <w:rPr>
          <w:rFonts w:hint="eastAsia" w:ascii="Times New Roman" w:hAnsi="Times New Roman" w:eastAsia="宋体" w:cs="Times New Roman"/>
          <w:b/>
          <w:szCs w:val="21"/>
        </w:rPr>
        <w:t xml:space="preserve">         </w:t>
      </w:r>
      <w:r>
        <w:rPr>
          <w:rFonts w:ascii="Times New Roman" w:hAnsi="Times New Roman" w:eastAsia="宋体" w:cs="Times New Roman"/>
          <w:b/>
          <w:szCs w:val="21"/>
        </w:rPr>
        <w:tab/>
      </w:r>
      <w:r>
        <w:rPr>
          <w:rFonts w:ascii="Times New Roman" w:hAnsi="Times New Roman" w:eastAsia="宋体" w:cs="Times New Roman"/>
          <w:b/>
          <w:szCs w:val="21"/>
        </w:rPr>
        <w:tab/>
      </w:r>
      <w:r>
        <w:rPr>
          <w:rFonts w:hint="eastAsia" w:ascii="Times New Roman" w:hAnsi="Times New Roman" w:eastAsia="宋体" w:cs="Times New Roman"/>
          <w:b/>
          <w:szCs w:val="21"/>
        </w:rPr>
        <w:t xml:space="preserve">  1．答题必须写清题号；</w:t>
      </w:r>
    </w:p>
    <w:p>
      <w:pPr>
        <w:spacing w:after="156" w:line="300" w:lineRule="auto"/>
        <w:ind w:firstLine="482"/>
        <w:rPr>
          <w:rFonts w:ascii="Times New Roman" w:hAnsi="Times New Roman" w:eastAsia="宋体" w:cs="Times New Roman"/>
          <w:b/>
          <w:szCs w:val="21"/>
        </w:rPr>
      </w:pPr>
      <w:r>
        <w:rPr>
          <w:rFonts w:hint="eastAsia" w:ascii="Times New Roman" w:hAnsi="Times New Roman" w:eastAsia="宋体" w:cs="Times New Roman"/>
          <w:b/>
          <w:szCs w:val="21"/>
        </w:rPr>
        <w:t xml:space="preserve">         </w:t>
      </w:r>
      <w:r>
        <w:rPr>
          <w:rFonts w:ascii="Times New Roman" w:hAnsi="Times New Roman" w:eastAsia="宋体" w:cs="Times New Roman"/>
          <w:b/>
          <w:szCs w:val="21"/>
        </w:rPr>
        <w:tab/>
      </w:r>
      <w:r>
        <w:rPr>
          <w:rFonts w:ascii="Times New Roman" w:hAnsi="Times New Roman" w:eastAsia="宋体" w:cs="Times New Roman"/>
          <w:b/>
          <w:szCs w:val="21"/>
        </w:rPr>
        <w:tab/>
      </w:r>
      <w:r>
        <w:rPr>
          <w:rFonts w:hint="eastAsia" w:ascii="Times New Roman" w:hAnsi="Times New Roman" w:eastAsia="宋体" w:cs="Times New Roman"/>
          <w:b/>
          <w:szCs w:val="21"/>
        </w:rPr>
        <w:t xml:space="preserve">  2．字迹要清楚，保持卷面清洁；</w:t>
      </w:r>
    </w:p>
    <w:p>
      <w:pPr>
        <w:spacing w:after="156" w:line="300" w:lineRule="auto"/>
        <w:ind w:firstLine="482"/>
        <w:rPr>
          <w:rFonts w:ascii="Times New Roman" w:hAnsi="Times New Roman" w:eastAsia="宋体" w:cs="Times New Roman"/>
          <w:b/>
          <w:szCs w:val="21"/>
        </w:rPr>
      </w:pPr>
      <w:r>
        <w:rPr>
          <w:rFonts w:hint="eastAsia" w:ascii="Times New Roman" w:hAnsi="Times New Roman" w:eastAsia="宋体" w:cs="Times New Roman"/>
          <w:b/>
          <w:szCs w:val="21"/>
        </w:rPr>
        <w:t xml:space="preserve">          </w:t>
      </w:r>
      <w:r>
        <w:rPr>
          <w:rFonts w:ascii="Times New Roman" w:hAnsi="Times New Roman" w:eastAsia="宋体" w:cs="Times New Roman"/>
          <w:b/>
          <w:szCs w:val="21"/>
        </w:rPr>
        <w:tab/>
      </w:r>
      <w:r>
        <w:rPr>
          <w:rFonts w:ascii="Times New Roman" w:hAnsi="Times New Roman" w:eastAsia="宋体" w:cs="Times New Roman"/>
          <w:b/>
          <w:szCs w:val="21"/>
        </w:rPr>
        <w:tab/>
      </w:r>
      <w:r>
        <w:rPr>
          <w:rFonts w:hint="eastAsia" w:ascii="Times New Roman" w:hAnsi="Times New Roman" w:eastAsia="宋体" w:cs="Times New Roman"/>
          <w:b/>
          <w:szCs w:val="21"/>
        </w:rPr>
        <w:t xml:space="preserve"> </w:t>
      </w:r>
      <w:r>
        <w:rPr>
          <w:rFonts w:ascii="Times New Roman" w:hAnsi="Times New Roman" w:eastAsia="宋体" w:cs="Times New Roman"/>
          <w:b/>
          <w:szCs w:val="21"/>
        </w:rPr>
        <w:t xml:space="preserve"> </w:t>
      </w:r>
      <w:r>
        <w:rPr>
          <w:rFonts w:hint="eastAsia" w:ascii="Times New Roman" w:hAnsi="Times New Roman" w:eastAsia="宋体" w:cs="Times New Roman"/>
          <w:b/>
          <w:szCs w:val="21"/>
        </w:rPr>
        <w:t>3．试题随试卷交回；</w:t>
      </w:r>
    </w:p>
    <w:p>
      <w:pPr>
        <w:spacing w:after="156" w:line="300" w:lineRule="auto"/>
        <w:ind w:firstLine="482"/>
        <w:rPr>
          <w:rFonts w:ascii="Times New Roman" w:hAnsi="Times New Roman" w:eastAsia="宋体" w:cs="Times New Roman"/>
          <w:b/>
          <w:szCs w:val="21"/>
        </w:rPr>
      </w:pPr>
      <w:r>
        <w:rPr>
          <w:rFonts w:hint="eastAsia" w:ascii="Times New Roman" w:hAnsi="Times New Roman" w:eastAsia="宋体" w:cs="Times New Roman"/>
          <w:b/>
          <w:szCs w:val="21"/>
        </w:rPr>
        <w:t xml:space="preserve">          </w:t>
      </w:r>
      <w:r>
        <w:rPr>
          <w:rFonts w:ascii="Times New Roman" w:hAnsi="Times New Roman" w:eastAsia="宋体" w:cs="Times New Roman"/>
          <w:b/>
          <w:szCs w:val="21"/>
        </w:rPr>
        <w:tab/>
      </w:r>
      <w:r>
        <w:rPr>
          <w:rFonts w:ascii="Times New Roman" w:hAnsi="Times New Roman" w:eastAsia="宋体" w:cs="Times New Roman"/>
          <w:b/>
          <w:szCs w:val="21"/>
        </w:rPr>
        <w:tab/>
      </w:r>
      <w:r>
        <w:rPr>
          <w:rFonts w:hint="eastAsia" w:ascii="Times New Roman" w:hAnsi="Times New Roman" w:eastAsia="宋体" w:cs="Times New Roman"/>
          <w:b/>
          <w:szCs w:val="21"/>
        </w:rPr>
        <w:t xml:space="preserve"> </w:t>
      </w:r>
      <w:r>
        <w:rPr>
          <w:rFonts w:ascii="Times New Roman" w:hAnsi="Times New Roman" w:eastAsia="宋体" w:cs="Times New Roman"/>
          <w:b/>
          <w:szCs w:val="21"/>
        </w:rPr>
        <w:t xml:space="preserve"> </w:t>
      </w:r>
      <w:r>
        <w:rPr>
          <w:rFonts w:hint="eastAsia" w:ascii="Times New Roman" w:hAnsi="Times New Roman" w:eastAsia="宋体" w:cs="Times New Roman"/>
          <w:b/>
          <w:szCs w:val="21"/>
        </w:rPr>
        <w:t>4．考试课按百分制评分，考查课按5级分制评分；</w:t>
      </w:r>
    </w:p>
    <w:p>
      <w:pPr>
        <w:spacing w:after="156" w:line="300" w:lineRule="auto"/>
        <w:ind w:left="883" w:hanging="883" w:hangingChars="400"/>
        <w:rPr>
          <w:rFonts w:ascii="Times New Roman" w:hAnsi="Times New Roman" w:eastAsia="宋体" w:cs="Times New Roman"/>
          <w:b/>
          <w:szCs w:val="21"/>
        </w:rPr>
      </w:pPr>
      <w:r>
        <w:rPr>
          <w:rFonts w:hint="eastAsia" w:ascii="Times New Roman" w:hAnsi="Times New Roman" w:eastAsia="宋体" w:cs="Times New Roman"/>
          <w:b/>
          <w:szCs w:val="21"/>
        </w:rPr>
        <w:t xml:space="preserve">              </w:t>
      </w:r>
      <w:r>
        <w:rPr>
          <w:rFonts w:ascii="Times New Roman" w:hAnsi="Times New Roman" w:eastAsia="宋体" w:cs="Times New Roman"/>
          <w:b/>
          <w:szCs w:val="21"/>
        </w:rPr>
        <w:tab/>
      </w:r>
      <w:r>
        <w:rPr>
          <w:rFonts w:ascii="Times New Roman" w:hAnsi="Times New Roman" w:eastAsia="宋体" w:cs="Times New Roman"/>
          <w:b/>
          <w:szCs w:val="21"/>
        </w:rPr>
        <w:tab/>
      </w:r>
      <w:r>
        <w:rPr>
          <w:rFonts w:ascii="Times New Roman" w:hAnsi="Times New Roman" w:eastAsia="宋体" w:cs="Times New Roman"/>
          <w:b/>
          <w:szCs w:val="21"/>
        </w:rPr>
        <w:tab/>
      </w:r>
      <w:r>
        <w:rPr>
          <w:rFonts w:hint="eastAsia" w:ascii="Times New Roman" w:hAnsi="Times New Roman" w:eastAsia="宋体" w:cs="Times New Roman"/>
          <w:b/>
          <w:szCs w:val="21"/>
        </w:rPr>
        <w:t xml:space="preserve"> </w:t>
      </w:r>
      <w:r>
        <w:rPr>
          <w:rFonts w:ascii="Times New Roman" w:hAnsi="Times New Roman" w:eastAsia="宋体" w:cs="Times New Roman"/>
          <w:b/>
          <w:szCs w:val="21"/>
        </w:rPr>
        <w:t xml:space="preserve"> </w:t>
      </w:r>
      <w:r>
        <w:rPr>
          <w:rFonts w:hint="eastAsia" w:ascii="Times New Roman" w:hAnsi="Times New Roman" w:eastAsia="宋体" w:cs="Times New Roman"/>
          <w:b/>
          <w:szCs w:val="21"/>
        </w:rPr>
        <w:t>5．阅完卷后，一周内将试卷、试题、成绩单由任课教师签名</w:t>
      </w:r>
    </w:p>
    <w:p>
      <w:pPr>
        <w:ind w:left="2160" w:firstLine="442" w:firstLineChars="200"/>
        <w:rPr>
          <w:rFonts w:ascii="Times New Roman" w:hAnsi="Times New Roman" w:eastAsia="宋体" w:cs="Times New Roman"/>
          <w:b/>
          <w:szCs w:val="21"/>
        </w:rPr>
        <w:sectPr>
          <w:pgSz w:w="12240" w:h="15840"/>
          <w:pgMar w:top="1134" w:right="1134" w:bottom="1134" w:left="1134" w:header="709" w:footer="709" w:gutter="0"/>
          <w:cols w:space="708" w:num="1"/>
          <w:docGrid w:linePitch="360" w:charSpace="0"/>
        </w:sectPr>
      </w:pPr>
      <w:r>
        <w:rPr>
          <w:rFonts w:hint="eastAsia" w:ascii="Times New Roman" w:hAnsi="Times New Roman" w:eastAsia="宋体" w:cs="Times New Roman"/>
          <w:b/>
          <w:szCs w:val="21"/>
        </w:rPr>
        <w:t>后，送有关部门。</w:t>
      </w:r>
      <w:bookmarkEnd w:id="0"/>
    </w:p>
    <w:sdt>
      <w:sdtPr>
        <w:rPr>
          <w:lang w:val="zh-CN"/>
        </w:rPr>
        <w:id w:val="-1676790825"/>
        <w:docPartObj>
          <w:docPartGallery w:val="Table of Contents"/>
          <w:docPartUnique/>
        </w:docPartObj>
      </w:sdtPr>
      <w:sdtEndPr>
        <w:rPr>
          <w:rFonts w:asciiTheme="minorHAnsi" w:hAnsiTheme="minorHAnsi" w:eastAsiaTheme="minorEastAsia" w:cstheme="minorBidi"/>
          <w:b/>
          <w:bCs/>
          <w:color w:val="auto"/>
          <w:sz w:val="22"/>
          <w:szCs w:val="22"/>
          <w:lang w:val="zh-CN"/>
        </w:rPr>
      </w:sdtEndPr>
      <w:sdtContent>
        <w:p>
          <w:pPr>
            <w:pStyle w:val="16"/>
            <w:jc w:val="center"/>
            <w:rPr>
              <w:rFonts w:ascii="黑体" w:hAnsi="黑体" w:eastAsia="黑体"/>
              <w:b/>
              <w:sz w:val="44"/>
            </w:rPr>
          </w:pPr>
          <w:r>
            <w:rPr>
              <w:rFonts w:ascii="黑体" w:hAnsi="黑体" w:eastAsia="黑体"/>
              <w:b/>
              <w:sz w:val="44"/>
              <w:lang w:val="zh-CN"/>
            </w:rPr>
            <w:t>目录</w:t>
          </w:r>
        </w:p>
        <w:p>
          <w:pPr>
            <w:pStyle w:val="6"/>
            <w:tabs>
              <w:tab w:val="right" w:leader="dot" w:pos="9962"/>
            </w:tabs>
          </w:pPr>
          <w:r>
            <w:rPr>
              <w:b/>
              <w:bCs/>
              <w:lang w:val="zh-CN"/>
            </w:rPr>
            <w:fldChar w:fldCharType="begin"/>
          </w:r>
          <w:r>
            <w:rPr>
              <w:b/>
              <w:bCs/>
              <w:lang w:val="zh-CN"/>
            </w:rPr>
            <w:instrText xml:space="preserve"> TOC \o "1-3" \h \z \u </w:instrText>
          </w:r>
          <w:r>
            <w:rPr>
              <w:b/>
              <w:bCs/>
              <w:lang w:val="zh-CN"/>
            </w:rPr>
            <w:fldChar w:fldCharType="separate"/>
          </w:r>
          <w:r>
            <w:fldChar w:fldCharType="begin"/>
          </w:r>
          <w:r>
            <w:instrText xml:space="preserve"> HYPERLINK \l "_Toc518763900" </w:instrText>
          </w:r>
          <w:r>
            <w:fldChar w:fldCharType="separate"/>
          </w:r>
          <w:r>
            <w:rPr>
              <w:rStyle w:val="10"/>
              <w:rFonts w:ascii="黑体" w:hAnsi="黑体" w:eastAsia="黑体"/>
            </w:rPr>
            <w:t>第一章 边界单元法</w:t>
          </w:r>
          <w:r>
            <w:tab/>
          </w:r>
          <w:r>
            <w:fldChar w:fldCharType="begin"/>
          </w:r>
          <w:r>
            <w:instrText xml:space="preserve"> PAGEREF _Toc518763900 \h </w:instrText>
          </w:r>
          <w:r>
            <w:fldChar w:fldCharType="separate"/>
          </w:r>
          <w:r>
            <w:t>1</w:t>
          </w:r>
          <w:r>
            <w:fldChar w:fldCharType="end"/>
          </w:r>
          <w:r>
            <w:fldChar w:fldCharType="end"/>
          </w:r>
        </w:p>
        <w:p>
          <w:pPr>
            <w:pStyle w:val="7"/>
            <w:tabs>
              <w:tab w:val="right" w:leader="dot" w:pos="9962"/>
            </w:tabs>
            <w:ind w:left="440"/>
          </w:pPr>
          <w:r>
            <w:fldChar w:fldCharType="begin"/>
          </w:r>
          <w:r>
            <w:instrText xml:space="preserve"> HYPERLINK \l "_Toc518763901" </w:instrText>
          </w:r>
          <w:r>
            <w:fldChar w:fldCharType="separate"/>
          </w:r>
          <w:r>
            <w:rPr>
              <w:rStyle w:val="10"/>
              <w:rFonts w:ascii="黑体" w:hAnsi="黑体" w:eastAsia="黑体"/>
            </w:rPr>
            <w:t>1.1边界单元法</w:t>
          </w:r>
          <w:r>
            <w:tab/>
          </w:r>
          <w:r>
            <w:fldChar w:fldCharType="begin"/>
          </w:r>
          <w:r>
            <w:instrText xml:space="preserve"> PAGEREF _Toc518763901 \h </w:instrText>
          </w:r>
          <w:r>
            <w:fldChar w:fldCharType="separate"/>
          </w:r>
          <w:r>
            <w:t>1</w:t>
          </w:r>
          <w:r>
            <w:fldChar w:fldCharType="end"/>
          </w:r>
          <w:r>
            <w:fldChar w:fldCharType="end"/>
          </w:r>
        </w:p>
        <w:p>
          <w:pPr>
            <w:pStyle w:val="7"/>
            <w:tabs>
              <w:tab w:val="right" w:leader="dot" w:pos="9962"/>
            </w:tabs>
            <w:ind w:left="440"/>
          </w:pPr>
          <w:r>
            <w:fldChar w:fldCharType="begin"/>
          </w:r>
          <w:r>
            <w:instrText xml:space="preserve"> HYPERLINK \l "_Toc518763902" </w:instrText>
          </w:r>
          <w:r>
            <w:fldChar w:fldCharType="separate"/>
          </w:r>
          <w:r>
            <w:rPr>
              <w:rStyle w:val="10"/>
              <w:rFonts w:ascii="黑体" w:hAnsi="黑体" w:eastAsia="黑体"/>
            </w:rPr>
            <w:t>1.2 基本思路</w:t>
          </w:r>
          <w:r>
            <w:tab/>
          </w:r>
          <w:r>
            <w:fldChar w:fldCharType="begin"/>
          </w:r>
          <w:r>
            <w:instrText xml:space="preserve"> PAGEREF _Toc518763902 \h </w:instrText>
          </w:r>
          <w:r>
            <w:fldChar w:fldCharType="separate"/>
          </w:r>
          <w:r>
            <w:t>1</w:t>
          </w:r>
          <w:r>
            <w:fldChar w:fldCharType="end"/>
          </w:r>
          <w:r>
            <w:fldChar w:fldCharType="end"/>
          </w:r>
        </w:p>
        <w:p>
          <w:pPr>
            <w:pStyle w:val="7"/>
            <w:tabs>
              <w:tab w:val="right" w:leader="dot" w:pos="9962"/>
            </w:tabs>
            <w:ind w:left="440"/>
          </w:pPr>
          <w:r>
            <w:fldChar w:fldCharType="begin"/>
          </w:r>
          <w:r>
            <w:instrText xml:space="preserve"> HYPERLINK \l "_Toc518763903" </w:instrText>
          </w:r>
          <w:r>
            <w:fldChar w:fldCharType="separate"/>
          </w:r>
          <w:r>
            <w:rPr>
              <w:rStyle w:val="10"/>
              <w:rFonts w:ascii="黑体" w:hAnsi="黑体" w:eastAsia="黑体"/>
            </w:rPr>
            <w:t>1.3 边界单元法的优点</w:t>
          </w:r>
          <w:r>
            <w:tab/>
          </w:r>
          <w:r>
            <w:fldChar w:fldCharType="begin"/>
          </w:r>
          <w:r>
            <w:instrText xml:space="preserve"> PAGEREF _Toc518763903 \h </w:instrText>
          </w:r>
          <w:r>
            <w:fldChar w:fldCharType="separate"/>
          </w:r>
          <w:r>
            <w:t>1</w:t>
          </w:r>
          <w:r>
            <w:fldChar w:fldCharType="end"/>
          </w:r>
          <w:r>
            <w:fldChar w:fldCharType="end"/>
          </w:r>
        </w:p>
        <w:p>
          <w:pPr>
            <w:pStyle w:val="7"/>
            <w:tabs>
              <w:tab w:val="right" w:leader="dot" w:pos="9962"/>
            </w:tabs>
            <w:ind w:left="440"/>
          </w:pPr>
          <w:r>
            <w:fldChar w:fldCharType="begin"/>
          </w:r>
          <w:r>
            <w:instrText xml:space="preserve"> HYPERLINK \l "_Toc518763904" </w:instrText>
          </w:r>
          <w:r>
            <w:fldChar w:fldCharType="separate"/>
          </w:r>
          <w:r>
            <w:rPr>
              <w:rStyle w:val="10"/>
              <w:rFonts w:ascii="黑体" w:hAnsi="黑体" w:eastAsia="黑体"/>
            </w:rPr>
            <w:t>1.4 边界元法的基本原理</w:t>
          </w:r>
          <w:r>
            <w:tab/>
          </w:r>
          <w:r>
            <w:fldChar w:fldCharType="begin"/>
          </w:r>
          <w:r>
            <w:instrText xml:space="preserve"> PAGEREF _Toc518763904 \h </w:instrText>
          </w:r>
          <w:r>
            <w:fldChar w:fldCharType="separate"/>
          </w:r>
          <w:r>
            <w:t>1</w:t>
          </w:r>
          <w:r>
            <w:fldChar w:fldCharType="end"/>
          </w:r>
          <w:r>
            <w:fldChar w:fldCharType="end"/>
          </w:r>
        </w:p>
        <w:p>
          <w:pPr>
            <w:pStyle w:val="6"/>
            <w:tabs>
              <w:tab w:val="right" w:leader="dot" w:pos="9962"/>
            </w:tabs>
          </w:pPr>
          <w:r>
            <w:fldChar w:fldCharType="begin"/>
          </w:r>
          <w:r>
            <w:instrText xml:space="preserve"> HYPERLINK \l "_Toc518763905" </w:instrText>
          </w:r>
          <w:r>
            <w:fldChar w:fldCharType="separate"/>
          </w:r>
          <w:r>
            <w:rPr>
              <w:rStyle w:val="10"/>
              <w:rFonts w:ascii="黑体" w:hAnsi="黑体" w:eastAsia="黑体"/>
            </w:rPr>
            <w:t>第二章 水平地形电阻率极化率异常正演</w:t>
          </w:r>
          <w:r>
            <w:tab/>
          </w:r>
          <w:r>
            <w:fldChar w:fldCharType="begin"/>
          </w:r>
          <w:r>
            <w:instrText xml:space="preserve"> PAGEREF _Toc518763905 \h </w:instrText>
          </w:r>
          <w:r>
            <w:fldChar w:fldCharType="separate"/>
          </w:r>
          <w:r>
            <w:t>4</w:t>
          </w:r>
          <w:r>
            <w:fldChar w:fldCharType="end"/>
          </w:r>
          <w:r>
            <w:fldChar w:fldCharType="end"/>
          </w:r>
        </w:p>
        <w:p>
          <w:pPr>
            <w:pStyle w:val="6"/>
            <w:tabs>
              <w:tab w:val="right" w:leader="dot" w:pos="9962"/>
            </w:tabs>
          </w:pPr>
          <w:r>
            <w:fldChar w:fldCharType="begin"/>
          </w:r>
          <w:r>
            <w:instrText xml:space="preserve"> HYPERLINK \l "_Toc518763906" </w:instrText>
          </w:r>
          <w:r>
            <w:fldChar w:fldCharType="separate"/>
          </w:r>
          <w:r>
            <w:rPr>
              <w:rStyle w:val="10"/>
              <w:rFonts w:ascii="黑体" w:hAnsi="黑体" w:eastAsia="黑体"/>
              <w:position w:val="-30"/>
            </w:rPr>
            <w:t>第三章 模型计算</w:t>
          </w:r>
          <w:r>
            <w:tab/>
          </w:r>
          <w:r>
            <w:fldChar w:fldCharType="begin"/>
          </w:r>
          <w:r>
            <w:instrText xml:space="preserve"> PAGEREF _Toc518763906 \h </w:instrText>
          </w:r>
          <w:r>
            <w:fldChar w:fldCharType="separate"/>
          </w:r>
          <w:r>
            <w:t>7</w:t>
          </w:r>
          <w:r>
            <w:fldChar w:fldCharType="end"/>
          </w:r>
          <w:r>
            <w:fldChar w:fldCharType="end"/>
          </w:r>
        </w:p>
        <w:p>
          <w:pPr>
            <w:pStyle w:val="7"/>
            <w:tabs>
              <w:tab w:val="right" w:leader="dot" w:pos="9962"/>
            </w:tabs>
            <w:ind w:left="440"/>
          </w:pPr>
          <w:r>
            <w:fldChar w:fldCharType="begin"/>
          </w:r>
          <w:r>
            <w:instrText xml:space="preserve"> HYPERLINK \l "_Toc518763907" </w:instrText>
          </w:r>
          <w:r>
            <w:fldChar w:fldCharType="separate"/>
          </w:r>
          <w:r>
            <w:rPr>
              <w:rStyle w:val="10"/>
              <w:rFonts w:ascii="黑体" w:hAnsi="黑体" w:eastAsia="黑体"/>
            </w:rPr>
            <w:t>3.1 低阻高极化模型</w:t>
          </w:r>
          <w:r>
            <w:tab/>
          </w:r>
          <w:r>
            <w:fldChar w:fldCharType="begin"/>
          </w:r>
          <w:r>
            <w:instrText xml:space="preserve"> PAGEREF _Toc518763907 \h </w:instrText>
          </w:r>
          <w:r>
            <w:fldChar w:fldCharType="separate"/>
          </w:r>
          <w:r>
            <w:t>7</w:t>
          </w:r>
          <w:r>
            <w:fldChar w:fldCharType="end"/>
          </w:r>
          <w:r>
            <w:fldChar w:fldCharType="end"/>
          </w:r>
        </w:p>
        <w:p>
          <w:pPr>
            <w:pStyle w:val="7"/>
            <w:tabs>
              <w:tab w:val="right" w:leader="dot" w:pos="9962"/>
            </w:tabs>
            <w:ind w:left="440"/>
          </w:pPr>
          <w:r>
            <w:fldChar w:fldCharType="begin"/>
          </w:r>
          <w:r>
            <w:instrText xml:space="preserve"> HYPERLINK \l "_Toc518763908" </w:instrText>
          </w:r>
          <w:r>
            <w:fldChar w:fldCharType="separate"/>
          </w:r>
          <w:r>
            <w:rPr>
              <w:rStyle w:val="10"/>
              <w:rFonts w:ascii="黑体" w:hAnsi="黑体" w:eastAsia="黑体"/>
            </w:rPr>
            <w:t>3.2 高阻高极化模型</w:t>
          </w:r>
          <w:r>
            <w:tab/>
          </w:r>
          <w:r>
            <w:fldChar w:fldCharType="begin"/>
          </w:r>
          <w:r>
            <w:instrText xml:space="preserve"> PAGEREF _Toc518763908 \h </w:instrText>
          </w:r>
          <w:r>
            <w:fldChar w:fldCharType="separate"/>
          </w:r>
          <w:r>
            <w:t>8</w:t>
          </w:r>
          <w:r>
            <w:fldChar w:fldCharType="end"/>
          </w:r>
          <w:r>
            <w:fldChar w:fldCharType="end"/>
          </w:r>
        </w:p>
        <w:p>
          <w:pPr>
            <w:pStyle w:val="7"/>
            <w:tabs>
              <w:tab w:val="right" w:leader="dot" w:pos="9962"/>
            </w:tabs>
            <w:ind w:left="440"/>
          </w:pPr>
          <w:r>
            <w:fldChar w:fldCharType="begin"/>
          </w:r>
          <w:r>
            <w:instrText xml:space="preserve"> HYPERLINK \l "_Toc518763909" </w:instrText>
          </w:r>
          <w:r>
            <w:fldChar w:fldCharType="separate"/>
          </w:r>
          <w:r>
            <w:rPr>
              <w:rStyle w:val="10"/>
              <w:rFonts w:ascii="黑体" w:hAnsi="黑体" w:eastAsia="黑体"/>
            </w:rPr>
            <w:t>3.3 山峰地形低阻高极化</w:t>
          </w:r>
          <w:r>
            <w:tab/>
          </w:r>
          <w:r>
            <w:fldChar w:fldCharType="begin"/>
          </w:r>
          <w:r>
            <w:instrText xml:space="preserve"> PAGEREF _Toc518763909 \h </w:instrText>
          </w:r>
          <w:r>
            <w:fldChar w:fldCharType="separate"/>
          </w:r>
          <w:r>
            <w:t>9</w:t>
          </w:r>
          <w:r>
            <w:fldChar w:fldCharType="end"/>
          </w:r>
          <w:r>
            <w:fldChar w:fldCharType="end"/>
          </w:r>
        </w:p>
        <w:p>
          <w:pPr>
            <w:pStyle w:val="7"/>
            <w:tabs>
              <w:tab w:val="right" w:leader="dot" w:pos="9962"/>
            </w:tabs>
            <w:ind w:left="440"/>
          </w:pPr>
          <w:r>
            <w:fldChar w:fldCharType="begin"/>
          </w:r>
          <w:r>
            <w:instrText xml:space="preserve"> HYPERLINK \l "_Toc518763910" </w:instrText>
          </w:r>
          <w:r>
            <w:fldChar w:fldCharType="separate"/>
          </w:r>
          <w:r>
            <w:rPr>
              <w:rStyle w:val="10"/>
              <w:rFonts w:ascii="黑体" w:hAnsi="黑体" w:eastAsia="黑体"/>
            </w:rPr>
            <w:t>3.4 山峰地形高阻高极化</w:t>
          </w:r>
          <w:r>
            <w:tab/>
          </w:r>
          <w:r>
            <w:fldChar w:fldCharType="begin"/>
          </w:r>
          <w:r>
            <w:instrText xml:space="preserve"> PAGEREF _Toc518763910 \h </w:instrText>
          </w:r>
          <w:r>
            <w:fldChar w:fldCharType="separate"/>
          </w:r>
          <w:r>
            <w:t>10</w:t>
          </w:r>
          <w:r>
            <w:fldChar w:fldCharType="end"/>
          </w:r>
          <w:r>
            <w:fldChar w:fldCharType="end"/>
          </w:r>
        </w:p>
        <w:p>
          <w:pPr>
            <w:pStyle w:val="7"/>
            <w:tabs>
              <w:tab w:val="right" w:leader="dot" w:pos="9962"/>
            </w:tabs>
            <w:ind w:left="440"/>
          </w:pPr>
          <w:r>
            <w:fldChar w:fldCharType="begin"/>
          </w:r>
          <w:r>
            <w:instrText xml:space="preserve"> HYPERLINK \l "_Toc518763911" </w:instrText>
          </w:r>
          <w:r>
            <w:fldChar w:fldCharType="separate"/>
          </w:r>
          <w:r>
            <w:rPr>
              <w:rStyle w:val="10"/>
              <w:rFonts w:ascii="黑体" w:hAnsi="黑体" w:eastAsia="黑体"/>
            </w:rPr>
            <w:t>3.5 山谷地形低阻高极化</w:t>
          </w:r>
          <w:r>
            <w:tab/>
          </w:r>
          <w:r>
            <w:fldChar w:fldCharType="begin"/>
          </w:r>
          <w:r>
            <w:instrText xml:space="preserve"> PAGEREF _Toc518763911 \h </w:instrText>
          </w:r>
          <w:r>
            <w:fldChar w:fldCharType="separate"/>
          </w:r>
          <w:r>
            <w:t>11</w:t>
          </w:r>
          <w:r>
            <w:fldChar w:fldCharType="end"/>
          </w:r>
          <w:r>
            <w:fldChar w:fldCharType="end"/>
          </w:r>
        </w:p>
        <w:p>
          <w:pPr>
            <w:pStyle w:val="7"/>
            <w:tabs>
              <w:tab w:val="right" w:leader="dot" w:pos="9962"/>
            </w:tabs>
            <w:ind w:left="440"/>
          </w:pPr>
          <w:r>
            <w:fldChar w:fldCharType="begin"/>
          </w:r>
          <w:r>
            <w:instrText xml:space="preserve"> HYPERLINK \l "_Toc518763912" </w:instrText>
          </w:r>
          <w:r>
            <w:fldChar w:fldCharType="separate"/>
          </w:r>
          <w:r>
            <w:rPr>
              <w:rStyle w:val="10"/>
              <w:rFonts w:ascii="黑体" w:hAnsi="黑体" w:eastAsia="黑体"/>
            </w:rPr>
            <w:t>3.6 山谷地形高阻高极化</w:t>
          </w:r>
          <w:r>
            <w:tab/>
          </w:r>
          <w:r>
            <w:fldChar w:fldCharType="begin"/>
          </w:r>
          <w:r>
            <w:instrText xml:space="preserve"> PAGEREF _Toc518763912 \h </w:instrText>
          </w:r>
          <w:r>
            <w:fldChar w:fldCharType="separate"/>
          </w:r>
          <w:r>
            <w:t>12</w:t>
          </w:r>
          <w:r>
            <w:fldChar w:fldCharType="end"/>
          </w:r>
          <w:r>
            <w:fldChar w:fldCharType="end"/>
          </w:r>
        </w:p>
        <w:p>
          <w:pPr>
            <w:pStyle w:val="6"/>
            <w:tabs>
              <w:tab w:val="right" w:leader="dot" w:pos="9962"/>
            </w:tabs>
          </w:pPr>
          <w:r>
            <w:fldChar w:fldCharType="begin"/>
          </w:r>
          <w:r>
            <w:instrText xml:space="preserve"> HYPERLINK \l "_Toc518763913" </w:instrText>
          </w:r>
          <w:r>
            <w:fldChar w:fldCharType="separate"/>
          </w:r>
          <w:r>
            <w:rPr>
              <w:rStyle w:val="10"/>
              <w:rFonts w:ascii="黑体" w:hAnsi="黑体" w:eastAsia="黑体"/>
            </w:rPr>
            <w:t>第四章 学习总结</w:t>
          </w:r>
          <w:r>
            <w:tab/>
          </w:r>
          <w:r>
            <w:fldChar w:fldCharType="begin"/>
          </w:r>
          <w:r>
            <w:instrText xml:space="preserve"> PAGEREF _Toc518763913 \h </w:instrText>
          </w:r>
          <w:r>
            <w:fldChar w:fldCharType="separate"/>
          </w:r>
          <w:r>
            <w:t>13</w:t>
          </w:r>
          <w:r>
            <w:fldChar w:fldCharType="end"/>
          </w:r>
          <w:r>
            <w:fldChar w:fldCharType="end"/>
          </w:r>
        </w:p>
        <w:p>
          <w:pPr>
            <w:pStyle w:val="7"/>
            <w:tabs>
              <w:tab w:val="right" w:leader="dot" w:pos="9962"/>
            </w:tabs>
            <w:ind w:left="440"/>
          </w:pPr>
          <w:r>
            <w:fldChar w:fldCharType="begin"/>
          </w:r>
          <w:r>
            <w:instrText xml:space="preserve"> HYPERLINK \l "_Toc518763914" </w:instrText>
          </w:r>
          <w:r>
            <w:fldChar w:fldCharType="separate"/>
          </w:r>
          <w:r>
            <w:rPr>
              <w:rStyle w:val="10"/>
              <w:rFonts w:ascii="黑体" w:hAnsi="黑体" w:eastAsia="黑体"/>
            </w:rPr>
            <w:t>4.1 结论</w:t>
          </w:r>
          <w:r>
            <w:tab/>
          </w:r>
          <w:r>
            <w:fldChar w:fldCharType="begin"/>
          </w:r>
          <w:r>
            <w:instrText xml:space="preserve"> PAGEREF _Toc518763914 \h </w:instrText>
          </w:r>
          <w:r>
            <w:fldChar w:fldCharType="separate"/>
          </w:r>
          <w:r>
            <w:t>13</w:t>
          </w:r>
          <w:r>
            <w:fldChar w:fldCharType="end"/>
          </w:r>
          <w:r>
            <w:fldChar w:fldCharType="end"/>
          </w:r>
        </w:p>
        <w:p>
          <w:pPr>
            <w:pStyle w:val="7"/>
            <w:tabs>
              <w:tab w:val="right" w:leader="dot" w:pos="9962"/>
            </w:tabs>
            <w:ind w:left="440"/>
          </w:pPr>
          <w:r>
            <w:fldChar w:fldCharType="begin"/>
          </w:r>
          <w:r>
            <w:instrText xml:space="preserve"> HYPERLINK \l "_Toc518763915" </w:instrText>
          </w:r>
          <w:r>
            <w:fldChar w:fldCharType="separate"/>
          </w:r>
          <w:r>
            <w:rPr>
              <w:rStyle w:val="10"/>
              <w:rFonts w:ascii="黑体" w:hAnsi="黑体" w:eastAsia="黑体"/>
            </w:rPr>
            <w:t>4.2 学习体会</w:t>
          </w:r>
          <w:r>
            <w:tab/>
          </w:r>
          <w:r>
            <w:fldChar w:fldCharType="begin"/>
          </w:r>
          <w:r>
            <w:instrText xml:space="preserve"> PAGEREF _Toc518763915 \h </w:instrText>
          </w:r>
          <w:r>
            <w:fldChar w:fldCharType="separate"/>
          </w:r>
          <w:r>
            <w:t>13</w:t>
          </w:r>
          <w:r>
            <w:fldChar w:fldCharType="end"/>
          </w:r>
          <w:r>
            <w:fldChar w:fldCharType="end"/>
          </w:r>
        </w:p>
        <w:p>
          <w:pPr>
            <w:pStyle w:val="6"/>
            <w:tabs>
              <w:tab w:val="right" w:leader="dot" w:pos="9962"/>
            </w:tabs>
          </w:pPr>
          <w:r>
            <w:fldChar w:fldCharType="begin"/>
          </w:r>
          <w:r>
            <w:instrText xml:space="preserve"> HYPERLINK \l "_Toc518763916" </w:instrText>
          </w:r>
          <w:r>
            <w:fldChar w:fldCharType="separate"/>
          </w:r>
          <w:r>
            <w:rPr>
              <w:rStyle w:val="10"/>
              <w:rFonts w:ascii="黑体" w:hAnsi="黑体" w:eastAsia="黑体"/>
            </w:rPr>
            <w:t>参考文献</w:t>
          </w:r>
          <w:r>
            <w:tab/>
          </w:r>
          <w:r>
            <w:fldChar w:fldCharType="begin"/>
          </w:r>
          <w:r>
            <w:instrText xml:space="preserve"> PAGEREF _Toc518763916 \h </w:instrText>
          </w:r>
          <w:r>
            <w:fldChar w:fldCharType="separate"/>
          </w:r>
          <w:r>
            <w:t>14</w:t>
          </w:r>
          <w:r>
            <w:fldChar w:fldCharType="end"/>
          </w:r>
          <w:r>
            <w:fldChar w:fldCharType="end"/>
          </w:r>
        </w:p>
        <w:p>
          <w:pPr>
            <w:rPr>
              <w:rFonts w:hint="eastAsia"/>
            </w:rPr>
          </w:pPr>
          <w:r>
            <w:rPr>
              <w:b/>
              <w:bCs/>
              <w:lang w:val="zh-CN"/>
            </w:rPr>
            <w:fldChar w:fldCharType="end"/>
          </w:r>
        </w:p>
      </w:sdtContent>
    </w:sdt>
    <w:p>
      <w:pPr>
        <w:rPr>
          <w:rFonts w:ascii="Times New Roman" w:hAnsi="Times New Roman" w:eastAsia="宋体" w:cs="Times New Roman"/>
          <w:szCs w:val="21"/>
        </w:rPr>
        <w:sectPr>
          <w:pgSz w:w="12240" w:h="15840"/>
          <w:pgMar w:top="1134" w:right="1134" w:bottom="1134" w:left="1134" w:header="709" w:footer="709" w:gutter="0"/>
          <w:cols w:space="708" w:num="1"/>
          <w:docGrid w:linePitch="360" w:charSpace="0"/>
        </w:sectPr>
      </w:pPr>
    </w:p>
    <w:p>
      <w:pPr>
        <w:pStyle w:val="2"/>
        <w:spacing w:before="0" w:after="0" w:line="360" w:lineRule="auto"/>
        <w:jc w:val="center"/>
        <w:rPr>
          <w:rFonts w:ascii="黑体" w:hAnsi="黑体" w:eastAsia="黑体"/>
        </w:rPr>
      </w:pPr>
      <w:bookmarkStart w:id="1" w:name="_Toc518763900"/>
      <w:r>
        <w:rPr>
          <w:rFonts w:hint="eastAsia" w:ascii="黑体" w:hAnsi="黑体" w:eastAsia="黑体"/>
        </w:rPr>
        <w:t>第一章 边界单元法</w:t>
      </w:r>
      <w:bookmarkEnd w:id="1"/>
    </w:p>
    <w:p>
      <w:pPr>
        <w:pStyle w:val="3"/>
        <w:spacing w:before="0" w:after="0" w:line="360" w:lineRule="auto"/>
        <w:rPr>
          <w:rFonts w:ascii="黑体" w:hAnsi="黑体" w:eastAsia="黑体"/>
          <w:b w:val="0"/>
          <w:sz w:val="32"/>
        </w:rPr>
      </w:pPr>
      <w:bookmarkStart w:id="2" w:name="_Toc486443726"/>
      <w:bookmarkStart w:id="3" w:name="_Toc518763901"/>
      <w:r>
        <w:rPr>
          <w:rFonts w:hint="eastAsia" w:ascii="黑体" w:hAnsi="黑体" w:eastAsia="黑体"/>
          <w:sz w:val="32"/>
        </w:rPr>
        <w:t>1.1边界单元法</w:t>
      </w:r>
      <w:bookmarkEnd w:id="2"/>
      <w:bookmarkEnd w:id="3"/>
    </w:p>
    <w:p>
      <w:pPr>
        <w:spacing w:after="0" w:line="360" w:lineRule="auto"/>
        <w:ind w:firstLine="480" w:firstLineChars="200"/>
        <w:rPr>
          <w:rFonts w:ascii="宋体" w:hAnsi="宋体" w:eastAsia="宋体"/>
          <w:sz w:val="24"/>
          <w:szCs w:val="21"/>
        </w:rPr>
      </w:pPr>
      <w:r>
        <w:rPr>
          <w:rFonts w:hint="eastAsia" w:ascii="宋体" w:hAnsi="宋体" w:eastAsia="宋体"/>
          <w:sz w:val="24"/>
          <w:szCs w:val="21"/>
        </w:rPr>
        <w:t>边界元法是在有限元法发展起来的一种数值方法，在边界单元法以前，就有所谓的边界积分方程法，它通过格林公式，将由偏微分方程表示的边值问题，转变成区域边界上的积分方程。然后，将场值集中在边界的若干点上，求解积分方程。有限单元发展起来后，其中的单元划分和插值函数的概念，被除数用来解边界积分方程，发展成为边界单元法。</w:t>
      </w:r>
    </w:p>
    <w:p>
      <w:pPr>
        <w:pStyle w:val="3"/>
        <w:spacing w:before="0" w:after="0" w:line="360" w:lineRule="auto"/>
        <w:rPr>
          <w:rFonts w:ascii="黑体" w:hAnsi="黑体" w:eastAsia="黑体"/>
          <w:sz w:val="32"/>
        </w:rPr>
      </w:pPr>
      <w:bookmarkStart w:id="4" w:name="_Toc486443727"/>
      <w:bookmarkStart w:id="5" w:name="_Toc518763902"/>
      <w:r>
        <w:rPr>
          <w:rFonts w:hint="eastAsia" w:ascii="黑体" w:hAnsi="黑体" w:eastAsia="黑体"/>
          <w:sz w:val="32"/>
        </w:rPr>
        <w:t>1.2 基本思路</w:t>
      </w:r>
      <w:bookmarkEnd w:id="4"/>
      <w:bookmarkEnd w:id="5"/>
    </w:p>
    <w:p>
      <w:pPr>
        <w:spacing w:after="0" w:line="360" w:lineRule="auto"/>
        <w:rPr>
          <w:rFonts w:ascii="宋体" w:hAnsi="宋体" w:eastAsia="宋体"/>
          <w:sz w:val="24"/>
          <w:szCs w:val="21"/>
        </w:rPr>
      </w:pPr>
      <w:r>
        <w:rPr>
          <w:rFonts w:hint="eastAsia" w:ascii="宋体" w:hAnsi="宋体" w:eastAsia="宋体"/>
          <w:sz w:val="24"/>
          <w:szCs w:val="21"/>
        </w:rPr>
        <w:t>边界单元法解决边值问题的基本思路和过程：</w:t>
      </w:r>
    </w:p>
    <w:p>
      <w:pPr>
        <w:pStyle w:val="13"/>
        <w:widowControl w:val="0"/>
        <w:numPr>
          <w:ilvl w:val="0"/>
          <w:numId w:val="1"/>
        </w:numPr>
        <w:spacing w:after="0" w:line="360" w:lineRule="auto"/>
        <w:ind w:firstLineChars="0"/>
        <w:jc w:val="both"/>
        <w:rPr>
          <w:rFonts w:ascii="宋体" w:hAnsi="宋体" w:eastAsia="宋体"/>
          <w:sz w:val="24"/>
          <w:szCs w:val="21"/>
        </w:rPr>
      </w:pPr>
      <w:r>
        <w:rPr>
          <w:rFonts w:hint="eastAsia" w:ascii="宋体" w:hAnsi="宋体" w:eastAsia="宋体"/>
          <w:sz w:val="24"/>
          <w:szCs w:val="21"/>
        </w:rPr>
        <w:t>给出地球物理中的偏微分方程和边界条件；</w:t>
      </w:r>
    </w:p>
    <w:p>
      <w:pPr>
        <w:pStyle w:val="13"/>
        <w:widowControl w:val="0"/>
        <w:numPr>
          <w:ilvl w:val="0"/>
          <w:numId w:val="1"/>
        </w:numPr>
        <w:spacing w:after="0" w:line="360" w:lineRule="auto"/>
        <w:ind w:firstLineChars="0"/>
        <w:jc w:val="both"/>
        <w:rPr>
          <w:rFonts w:ascii="宋体" w:hAnsi="宋体" w:eastAsia="宋体"/>
          <w:sz w:val="24"/>
          <w:szCs w:val="21"/>
        </w:rPr>
      </w:pPr>
      <w:r>
        <w:rPr>
          <w:rFonts w:hint="eastAsia" w:ascii="宋体" w:hAnsi="宋体" w:eastAsia="宋体"/>
          <w:sz w:val="24"/>
          <w:szCs w:val="21"/>
        </w:rPr>
        <w:t>用格林公式将区域型的偏微分方程和边界条件转变为边界型的积分方程；</w:t>
      </w:r>
    </w:p>
    <w:p>
      <w:pPr>
        <w:pStyle w:val="13"/>
        <w:widowControl w:val="0"/>
        <w:numPr>
          <w:ilvl w:val="0"/>
          <w:numId w:val="1"/>
        </w:numPr>
        <w:spacing w:after="0" w:line="360" w:lineRule="auto"/>
        <w:ind w:firstLineChars="0"/>
        <w:jc w:val="both"/>
        <w:rPr>
          <w:rFonts w:ascii="宋体" w:hAnsi="宋体" w:eastAsia="宋体"/>
          <w:sz w:val="24"/>
          <w:szCs w:val="21"/>
        </w:rPr>
      </w:pPr>
      <w:r>
        <w:rPr>
          <w:rFonts w:hint="eastAsia" w:ascii="宋体" w:hAnsi="宋体" w:eastAsia="宋体"/>
          <w:sz w:val="24"/>
          <w:szCs w:val="21"/>
        </w:rPr>
        <w:t>与有限单元法一样，将区域的边界剖分成有限个单元，在单元上进行插值。</w:t>
      </w:r>
    </w:p>
    <w:p>
      <w:pPr>
        <w:pStyle w:val="3"/>
        <w:spacing w:before="0" w:after="0" w:line="360" w:lineRule="auto"/>
        <w:rPr>
          <w:rFonts w:ascii="黑体" w:hAnsi="黑体" w:eastAsia="黑体"/>
          <w:sz w:val="32"/>
        </w:rPr>
      </w:pPr>
      <w:bookmarkStart w:id="6" w:name="_Toc518763903"/>
      <w:bookmarkStart w:id="7" w:name="_Toc486443728"/>
      <w:r>
        <w:rPr>
          <w:rFonts w:hint="eastAsia" w:ascii="黑体" w:hAnsi="黑体" w:eastAsia="黑体"/>
          <w:sz w:val="32"/>
        </w:rPr>
        <w:t>1.3 边界单元法的优点</w:t>
      </w:r>
      <w:bookmarkEnd w:id="6"/>
      <w:bookmarkEnd w:id="7"/>
    </w:p>
    <w:p>
      <w:pPr>
        <w:spacing w:after="0" w:line="360" w:lineRule="auto"/>
        <w:rPr>
          <w:rFonts w:ascii="宋体" w:hAnsi="宋体" w:eastAsia="宋体"/>
          <w:sz w:val="24"/>
          <w:szCs w:val="21"/>
        </w:rPr>
      </w:pPr>
      <w:r>
        <w:rPr>
          <w:rFonts w:hint="eastAsia" w:ascii="宋体" w:hAnsi="宋体" w:eastAsia="宋体"/>
          <w:sz w:val="24"/>
          <w:szCs w:val="21"/>
        </w:rPr>
        <w:t>（1）有限单元法在区域内划分单元，单元和节点的数量多，因而方程组的规模浩大，特别是三维有限单元法，难以在中、小型计算机上进行运算，边界单元法在边界上划分单元，单元和节点的数量少得多，因而方程组的规模也小得多，可以在小型甚至微型计算机上实行三维运算；</w:t>
      </w:r>
    </w:p>
    <w:p>
      <w:pPr>
        <w:spacing w:after="0" w:line="360" w:lineRule="auto"/>
        <w:rPr>
          <w:rFonts w:ascii="宋体" w:hAnsi="宋体" w:eastAsia="宋体"/>
          <w:sz w:val="24"/>
          <w:szCs w:val="21"/>
        </w:rPr>
      </w:pPr>
      <w:r>
        <w:rPr>
          <w:rFonts w:hint="eastAsia" w:ascii="宋体" w:hAnsi="宋体" w:eastAsia="宋体"/>
          <w:sz w:val="24"/>
          <w:szCs w:val="21"/>
        </w:rPr>
        <w:t>（2）在计算机上进行有限单元法运算所需的原始数据输入复杂，特别当边界形状不规则时更是如此，而边界单元法的原始数据输入简单得多；</w:t>
      </w:r>
    </w:p>
    <w:p>
      <w:pPr>
        <w:spacing w:after="0" w:line="360" w:lineRule="auto"/>
        <w:rPr>
          <w:rFonts w:ascii="宋体" w:hAnsi="宋体" w:eastAsia="宋体"/>
          <w:sz w:val="24"/>
          <w:szCs w:val="21"/>
        </w:rPr>
      </w:pPr>
      <w:r>
        <w:rPr>
          <w:rFonts w:hint="eastAsia" w:ascii="宋体" w:hAnsi="宋体" w:eastAsia="宋体"/>
          <w:sz w:val="24"/>
          <w:szCs w:val="21"/>
        </w:rPr>
        <w:t>（3）有限单元法不适于无界区域，在遇到无界区域时，有限单元法要用一个足够大的有界区域代替无界区域；边界单元法适于无界区域。地球物理勘探中的大部分数值计算是在无界区域内进行，边界单元法特别合适。</w:t>
      </w:r>
    </w:p>
    <w:p>
      <w:pPr>
        <w:pStyle w:val="3"/>
        <w:spacing w:before="0" w:after="0" w:line="360" w:lineRule="auto"/>
        <w:rPr>
          <w:rFonts w:ascii="黑体" w:hAnsi="黑体" w:eastAsia="黑体"/>
          <w:sz w:val="32"/>
        </w:rPr>
      </w:pPr>
      <w:bookmarkStart w:id="8" w:name="_Toc518763904"/>
      <w:bookmarkStart w:id="9" w:name="_Toc486443729"/>
      <w:r>
        <w:rPr>
          <w:rFonts w:hint="eastAsia" w:ascii="黑体" w:hAnsi="黑体" w:eastAsia="黑体"/>
          <w:sz w:val="32"/>
        </w:rPr>
        <w:t>1.4 边界元法的基本原理</w:t>
      </w:r>
      <w:bookmarkEnd w:id="8"/>
      <w:bookmarkEnd w:id="9"/>
    </w:p>
    <w:p>
      <w:pPr>
        <w:spacing w:after="0" w:line="360" w:lineRule="auto"/>
        <w:rPr>
          <w:rFonts w:ascii="宋体" w:hAnsi="宋体" w:eastAsia="宋体"/>
          <w:b/>
          <w:sz w:val="24"/>
          <w:szCs w:val="24"/>
        </w:rPr>
      </w:pPr>
      <w:r>
        <w:rPr>
          <w:rFonts w:ascii="宋体" w:hAnsi="宋体" w:eastAsia="宋体"/>
          <w:b/>
          <w:position w:val="-6"/>
          <w:sz w:val="24"/>
          <w:szCs w:val="24"/>
        </w:rPr>
        <w:object>
          <v:shape id="_x0000_i1025" o:spt="75" type="#_x0000_t75" style="height:13.6pt;width:10.2pt;" o:ole="t" filled="f" o:preferrelative="t" stroked="f" coordsize="21600,21600">
            <v:path/>
            <v:fill on="f" focussize="0,0"/>
            <v:stroke on="f" joinstyle="miter"/>
            <v:imagedata r:id="rId7" o:title=""/>
            <o:lock v:ext="edit" aspectratio="t"/>
            <w10:wrap type="none"/>
            <w10:anchorlock/>
          </v:shape>
          <o:OLEObject Type="Embed" ProgID="Equation.KSEE3" ShapeID="_x0000_i1025" DrawAspect="Content" ObjectID="_1468075725" r:id="rId6">
            <o:LockedField>false</o:LockedField>
          </o:OLEObject>
        </w:object>
      </w:r>
      <w:r>
        <w:rPr>
          <w:rFonts w:hint="eastAsia" w:ascii="宋体" w:hAnsi="宋体" w:eastAsia="宋体"/>
          <w:b/>
          <w:sz w:val="24"/>
          <w:szCs w:val="24"/>
        </w:rPr>
        <w:t>函数</w:t>
      </w:r>
    </w:p>
    <w:p>
      <w:pPr>
        <w:spacing w:after="0" w:line="360" w:lineRule="auto"/>
        <w:ind w:firstLine="482"/>
        <w:rPr>
          <w:rFonts w:ascii="宋体" w:hAnsi="宋体" w:eastAsia="宋体"/>
          <w:sz w:val="24"/>
          <w:szCs w:val="24"/>
        </w:rPr>
      </w:pPr>
      <w:r>
        <w:rPr>
          <w:rFonts w:hint="eastAsia" w:ascii="宋体" w:hAnsi="宋体" w:eastAsia="宋体"/>
          <w:sz w:val="24"/>
          <w:szCs w:val="24"/>
        </w:rPr>
        <w:t>狄拉克函数在边界单元法公式推导中是个十分方便的工具。以p点为中心的δ函数定义如下：</w:t>
      </w:r>
    </w:p>
    <w:p>
      <w:pPr>
        <w:spacing w:after="0" w:line="360" w:lineRule="auto"/>
        <w:ind w:firstLine="480"/>
        <w:rPr>
          <w:rFonts w:ascii="宋体" w:hAnsi="宋体" w:eastAsia="宋体"/>
          <w:sz w:val="24"/>
          <w:szCs w:val="24"/>
        </w:rPr>
      </w:pPr>
      <w:r>
        <w:rPr>
          <w:rFonts w:hint="eastAsia" w:ascii="宋体" w:hAnsi="宋体" w:eastAsia="宋体"/>
          <w:sz w:val="24"/>
          <w:szCs w:val="24"/>
        </w:rPr>
        <w:t>（1）</w:t>
      </w:r>
      <m:oMath>
        <m:r>
          <m:rPr>
            <m:sty m:val="p"/>
          </m:rPr>
          <w:rPr>
            <w:rFonts w:ascii="Cambria Math" w:hAnsi="Cambria Math" w:eastAsia="宋体"/>
            <w:sz w:val="24"/>
            <w:szCs w:val="24"/>
          </w:rPr>
          <m:t>δ</m:t>
        </m:r>
        <m:d>
          <m:dPr>
            <m:ctrlPr>
              <w:rPr>
                <w:rFonts w:ascii="Cambria Math" w:hAnsi="Cambria Math" w:eastAsia="宋体"/>
                <w:sz w:val="24"/>
                <w:szCs w:val="24"/>
              </w:rPr>
            </m:ctrlPr>
          </m:dPr>
          <m:e>
            <m:r>
              <m:rPr>
                <m:sty m:val="p"/>
              </m:rPr>
              <w:rPr>
                <w:rFonts w:ascii="Cambria Math" w:hAnsi="Cambria Math" w:eastAsia="宋体"/>
                <w:sz w:val="24"/>
                <w:szCs w:val="24"/>
              </w:rPr>
              <m:t>p</m:t>
            </m:r>
            <m:ctrlPr>
              <w:rPr>
                <w:rFonts w:ascii="Cambria Math" w:hAnsi="Cambria Math" w:eastAsia="宋体"/>
                <w:sz w:val="24"/>
                <w:szCs w:val="24"/>
              </w:rPr>
            </m:ctrlPr>
          </m:e>
        </m:d>
        <m:r>
          <m:rPr>
            <m:sty m:val="p"/>
          </m:rPr>
          <w:rPr>
            <w:rFonts w:ascii="Cambria Math" w:hAnsi="Cambria Math" w:eastAsia="宋体"/>
            <w:sz w:val="24"/>
            <w:szCs w:val="24"/>
          </w:rPr>
          <m:t>=0</m:t>
        </m:r>
      </m:oMath>
      <w:r>
        <w:rPr>
          <w:rFonts w:hint="eastAsia" w:ascii="宋体" w:hAnsi="宋体" w:eastAsia="宋体"/>
          <w:sz w:val="24"/>
          <w:szCs w:val="24"/>
        </w:rPr>
        <w:t>，当Ω中的点不在p时；</w:t>
      </w:r>
    </w:p>
    <w:p>
      <w:pPr>
        <w:spacing w:after="0" w:line="360" w:lineRule="auto"/>
        <w:ind w:firstLine="480"/>
        <w:rPr>
          <w:rFonts w:ascii="宋体" w:hAnsi="宋体" w:eastAsia="宋体"/>
          <w:sz w:val="24"/>
          <w:szCs w:val="24"/>
        </w:rPr>
      </w:pPr>
      <w:r>
        <w:rPr>
          <w:rFonts w:hint="eastAsia" w:ascii="宋体" w:hAnsi="宋体" w:eastAsia="宋体"/>
          <w:sz w:val="24"/>
          <w:szCs w:val="24"/>
        </w:rPr>
        <w:t>（2）</w:t>
      </w:r>
      <m:oMath>
        <m:r>
          <m:rPr>
            <m:sty m:val="p"/>
          </m:rPr>
          <w:rPr>
            <w:rFonts w:ascii="Cambria Math" w:hAnsi="Cambria Math" w:eastAsia="宋体"/>
            <w:sz w:val="24"/>
            <w:szCs w:val="24"/>
          </w:rPr>
          <m:t>δ</m:t>
        </m:r>
        <m:d>
          <m:dPr>
            <m:ctrlPr>
              <w:rPr>
                <w:rFonts w:ascii="Cambria Math" w:hAnsi="Cambria Math" w:eastAsia="宋体"/>
                <w:sz w:val="24"/>
                <w:szCs w:val="24"/>
              </w:rPr>
            </m:ctrlPr>
          </m:dPr>
          <m:e>
            <m:r>
              <m:rPr>
                <m:sty m:val="p"/>
              </m:rPr>
              <w:rPr>
                <w:rFonts w:ascii="Cambria Math" w:hAnsi="Cambria Math" w:eastAsia="宋体"/>
                <w:sz w:val="24"/>
                <w:szCs w:val="24"/>
              </w:rPr>
              <m:t>p</m:t>
            </m:r>
            <m:ctrlPr>
              <w:rPr>
                <w:rFonts w:ascii="Cambria Math" w:hAnsi="Cambria Math" w:eastAsia="宋体"/>
                <w:sz w:val="24"/>
                <w:szCs w:val="24"/>
              </w:rPr>
            </m:ctrlPr>
          </m:e>
        </m:d>
        <m:r>
          <m:rPr>
            <m:sty m:val="p"/>
          </m:rPr>
          <w:rPr>
            <w:rFonts w:ascii="Cambria Math" w:hAnsi="Cambria Math" w:eastAsia="宋体"/>
            <w:sz w:val="24"/>
            <w:szCs w:val="24"/>
          </w:rPr>
          <m:t>=∞</m:t>
        </m:r>
      </m:oMath>
      <w:r>
        <w:rPr>
          <w:rFonts w:hint="eastAsia" w:ascii="宋体" w:hAnsi="宋体" w:eastAsia="宋体"/>
          <w:sz w:val="24"/>
          <w:szCs w:val="24"/>
        </w:rPr>
        <w:t>,当Ω中的点在p时；</w:t>
      </w:r>
    </w:p>
    <w:p>
      <w:pPr>
        <w:spacing w:after="0" w:line="360" w:lineRule="auto"/>
        <w:ind w:firstLine="480"/>
        <w:rPr>
          <w:rFonts w:ascii="宋体" w:hAnsi="宋体" w:eastAsia="宋体"/>
          <w:sz w:val="24"/>
          <w:szCs w:val="24"/>
        </w:rPr>
      </w:pPr>
      <w:r>
        <w:rPr>
          <w:rFonts w:hint="eastAsia" w:ascii="宋体" w:hAnsi="宋体" w:eastAsia="宋体"/>
          <w:sz w:val="24"/>
          <w:szCs w:val="24"/>
        </w:rPr>
        <w:t>（3）</w:t>
      </w:r>
      <w:r>
        <w:rPr>
          <w:rFonts w:ascii="宋体" w:hAnsi="宋体" w:eastAsia="宋体"/>
          <w:position w:val="-30"/>
          <w:sz w:val="24"/>
          <w:szCs w:val="24"/>
        </w:rPr>
        <w:object>
          <v:shape id="_x0000_i1026" o:spt="75" type="#_x0000_t75" style="height:28.55pt;width:62.5pt;" o:ole="t" filled="f" o:preferrelative="t" stroked="f" coordsize="21600,21600">
            <v:path/>
            <v:fill on="f" focussize="0,0"/>
            <v:stroke on="f" joinstyle="miter"/>
            <v:imagedata r:id="rId9" o:title=""/>
            <o:lock v:ext="edit" aspectratio="t"/>
            <w10:wrap type="none"/>
            <w10:anchorlock/>
          </v:shape>
          <o:OLEObject Type="Embed" ProgID="Equation.DSMT4" ShapeID="_x0000_i1026" DrawAspect="Content" ObjectID="_1468075726" r:id="rId8">
            <o:LockedField>false</o:LockedField>
          </o:OLEObject>
        </w:object>
      </w:r>
      <w:r>
        <w:rPr>
          <w:rFonts w:hint="eastAsia" w:ascii="宋体" w:hAnsi="宋体" w:eastAsia="宋体"/>
          <w:sz w:val="24"/>
          <w:szCs w:val="24"/>
        </w:rPr>
        <w:t>,当p点在Ω的内部时；</w:t>
      </w:r>
    </w:p>
    <w:p>
      <w:pPr>
        <w:spacing w:after="0" w:line="360" w:lineRule="auto"/>
        <w:ind w:firstLine="482"/>
        <w:rPr>
          <w:rFonts w:ascii="宋体" w:hAnsi="宋体" w:eastAsia="宋体"/>
          <w:sz w:val="24"/>
          <w:szCs w:val="24"/>
        </w:rPr>
      </w:pPr>
      <w:r>
        <w:rPr>
          <w:rFonts w:hint="eastAsia" w:ascii="宋体" w:hAnsi="宋体" w:eastAsia="宋体"/>
          <w:sz w:val="24"/>
          <w:szCs w:val="24"/>
        </w:rPr>
        <w:t>对于三维δ函数,上式中的Ω是三维区域;对于二维δ函数,是Ω二维区域。根据上述定义可推出δ函数的几个重要性质:</w:t>
      </w:r>
    </w:p>
    <w:p>
      <w:pPr>
        <w:spacing w:after="0" w:line="360" w:lineRule="auto"/>
        <w:ind w:firstLine="480"/>
        <w:rPr>
          <w:rFonts w:ascii="宋体" w:hAnsi="宋体" w:eastAsia="宋体"/>
          <w:sz w:val="24"/>
          <w:szCs w:val="24"/>
        </w:rPr>
      </w:pPr>
      <w:r>
        <w:rPr>
          <w:rFonts w:hint="eastAsia" w:ascii="宋体" w:hAnsi="宋体" w:eastAsia="宋体"/>
          <w:sz w:val="24"/>
          <w:szCs w:val="24"/>
        </w:rPr>
        <w:t>（1）当p点在Ω的边界Г上，且p处的边界光滑时</w:t>
      </w:r>
    </w:p>
    <w:p>
      <w:pPr>
        <w:spacing w:after="0" w:line="360" w:lineRule="auto"/>
        <w:ind w:firstLine="480"/>
        <w:jc w:val="center"/>
        <w:rPr>
          <w:rFonts w:ascii="宋体" w:hAnsi="宋体" w:eastAsia="宋体"/>
          <w:sz w:val="24"/>
          <w:szCs w:val="24"/>
        </w:rPr>
      </w:pPr>
      <w:r>
        <w:rPr>
          <w:rFonts w:ascii="宋体" w:hAnsi="宋体" w:eastAsia="宋体"/>
          <w:position w:val="-30"/>
          <w:sz w:val="24"/>
          <w:szCs w:val="24"/>
        </w:rPr>
        <w:object>
          <v:shape id="_x0000_i1027" o:spt="75" type="#_x0000_t75" style="height:28.55pt;width:76.75pt;" o:ole="t" filled="f" o:preferrelative="t" stroked="f" coordsize="21600,21600">
            <v:path/>
            <v:fill on="f" focussize="0,0"/>
            <v:stroke on="f" joinstyle="miter"/>
            <v:imagedata r:id="rId11" o:title=""/>
            <o:lock v:ext="edit" aspectratio="t"/>
            <w10:wrap type="none"/>
            <w10:anchorlock/>
          </v:shape>
          <o:OLEObject Type="Embed" ProgID="Equation.DSMT4" ShapeID="_x0000_i1027" DrawAspect="Content" ObjectID="_1468075727" r:id="rId10">
            <o:LockedField>false</o:LockedField>
          </o:OLEObject>
        </w:object>
      </w:r>
    </w:p>
    <w:p>
      <w:pPr>
        <w:spacing w:after="0" w:line="360" w:lineRule="auto"/>
        <w:ind w:firstLine="480"/>
        <w:rPr>
          <w:rFonts w:ascii="宋体" w:hAnsi="宋体" w:eastAsia="宋体"/>
          <w:sz w:val="24"/>
          <w:szCs w:val="24"/>
        </w:rPr>
      </w:pPr>
      <w:r>
        <w:rPr>
          <w:rFonts w:hint="eastAsia" w:ascii="宋体" w:hAnsi="宋体" w:eastAsia="宋体"/>
          <w:sz w:val="24"/>
          <w:szCs w:val="24"/>
        </w:rPr>
        <w:t>（2）设函数u在p点连续,当p点在Ω内部时</w:t>
      </w:r>
    </w:p>
    <w:p>
      <w:pPr>
        <w:spacing w:after="0" w:line="360" w:lineRule="auto"/>
        <w:ind w:firstLine="480"/>
        <w:jc w:val="center"/>
        <w:rPr>
          <w:rFonts w:ascii="宋体" w:hAnsi="宋体" w:eastAsia="宋体"/>
          <w:sz w:val="24"/>
          <w:szCs w:val="24"/>
        </w:rPr>
      </w:pPr>
      <w:r>
        <w:rPr>
          <w:rFonts w:ascii="宋体" w:hAnsi="宋体" w:eastAsia="宋体"/>
          <w:position w:val="-30"/>
          <w:sz w:val="24"/>
          <w:szCs w:val="24"/>
        </w:rPr>
        <w:object>
          <v:shape id="_x0000_i1028" o:spt="75" type="#_x0000_t75" style="height:28.55pt;width:88.3pt;" o:ole="t" filled="f" o:preferrelative="t" stroked="f" coordsize="21600,21600">
            <v:path/>
            <v:fill on="f" focussize="0,0"/>
            <v:stroke on="f" joinstyle="miter"/>
            <v:imagedata r:id="rId13" o:title=""/>
            <o:lock v:ext="edit" aspectratio="t"/>
            <w10:wrap type="none"/>
            <w10:anchorlock/>
          </v:shape>
          <o:OLEObject Type="Embed" ProgID="Equation.DSMT4" ShapeID="_x0000_i1028" DrawAspect="Content" ObjectID="_1468075728" r:id="rId12">
            <o:LockedField>false</o:LockedField>
          </o:OLEObject>
        </w:object>
      </w:r>
    </w:p>
    <w:p>
      <w:pPr>
        <w:spacing w:after="0" w:line="360" w:lineRule="auto"/>
        <w:ind w:firstLine="480"/>
        <w:rPr>
          <w:rFonts w:ascii="宋体" w:hAnsi="宋体" w:eastAsia="宋体"/>
          <w:sz w:val="24"/>
          <w:szCs w:val="24"/>
        </w:rPr>
      </w:pPr>
      <w:r>
        <w:rPr>
          <w:rFonts w:hint="eastAsia" w:ascii="宋体" w:hAnsi="宋体" w:eastAsia="宋体"/>
          <w:sz w:val="24"/>
          <w:szCs w:val="24"/>
        </w:rPr>
        <w:t>（3）当p点在Ω边界Г上,且p处边界光滑时</w:t>
      </w:r>
    </w:p>
    <w:p>
      <w:pPr>
        <w:spacing w:after="0" w:line="360" w:lineRule="auto"/>
        <w:ind w:firstLine="480"/>
        <w:jc w:val="center"/>
        <w:rPr>
          <w:rFonts w:ascii="宋体" w:hAnsi="宋体" w:eastAsia="宋体"/>
          <w:position w:val="-30"/>
          <w:sz w:val="24"/>
          <w:szCs w:val="24"/>
        </w:rPr>
      </w:pPr>
      <w:r>
        <w:rPr>
          <w:rFonts w:ascii="宋体" w:hAnsi="宋体" w:eastAsia="宋体"/>
          <w:position w:val="-30"/>
          <w:sz w:val="24"/>
          <w:szCs w:val="24"/>
        </w:rPr>
        <w:object>
          <v:shape id="_x0000_i1029" o:spt="75" type="#_x0000_t75" style="height:33.95pt;width:97.8pt;" o:ole="t" filled="f" o:preferrelative="t" stroked="f" coordsize="21600,21600">
            <v:path/>
            <v:fill on="f" focussize="0,0"/>
            <v:stroke on="f" joinstyle="miter"/>
            <v:imagedata r:id="rId15" o:title=""/>
            <o:lock v:ext="edit" aspectratio="t"/>
            <w10:wrap type="none"/>
            <w10:anchorlock/>
          </v:shape>
          <o:OLEObject Type="Embed" ProgID="Equation.DSMT4" ShapeID="_x0000_i1029" DrawAspect="Content" ObjectID="_1468075729" r:id="rId14">
            <o:LockedField>false</o:LockedField>
          </o:OLEObject>
        </w:object>
      </w:r>
    </w:p>
    <w:p>
      <w:pPr>
        <w:spacing w:after="0" w:line="360" w:lineRule="auto"/>
        <w:rPr>
          <w:rFonts w:ascii="宋体" w:hAnsi="宋体" w:eastAsia="宋体"/>
          <w:b/>
          <w:sz w:val="24"/>
          <w:szCs w:val="24"/>
        </w:rPr>
      </w:pPr>
      <w:r>
        <w:rPr>
          <w:rFonts w:hint="eastAsia" w:ascii="宋体" w:hAnsi="宋体" w:eastAsia="宋体"/>
          <w:b/>
          <w:sz w:val="24"/>
          <w:szCs w:val="24"/>
        </w:rPr>
        <w:t>基本解</w:t>
      </w:r>
    </w:p>
    <w:p>
      <w:pPr>
        <w:spacing w:after="0" w:line="360" w:lineRule="auto"/>
        <w:ind w:firstLine="482"/>
        <w:rPr>
          <w:rFonts w:ascii="宋体" w:hAnsi="宋体" w:eastAsia="宋体"/>
          <w:sz w:val="24"/>
          <w:szCs w:val="24"/>
        </w:rPr>
      </w:pPr>
      <w:r>
        <w:rPr>
          <w:rFonts w:hint="eastAsia" w:ascii="宋体" w:hAnsi="宋体" w:eastAsia="宋体"/>
          <w:sz w:val="24"/>
          <w:szCs w:val="24"/>
        </w:rPr>
        <w:t>用边界单元法解边值问题，首先要将边值问题转变为积分方程，然后用边界单元法解之，在将边值问题转变为积分方程的过程中，基本解与格林函数是十分有用的工具。</w:t>
      </w:r>
    </w:p>
    <w:p>
      <w:pPr>
        <w:spacing w:after="0" w:line="360" w:lineRule="auto"/>
        <w:ind w:firstLine="482"/>
        <w:rPr>
          <w:rFonts w:ascii="宋体" w:hAnsi="宋体" w:eastAsia="宋体"/>
          <w:sz w:val="24"/>
          <w:szCs w:val="24"/>
        </w:rPr>
      </w:pPr>
      <w:r>
        <w:rPr>
          <w:rFonts w:hint="eastAsia" w:ascii="宋体" w:hAnsi="宋体" w:eastAsia="宋体"/>
          <w:sz w:val="24"/>
          <w:szCs w:val="24"/>
        </w:rPr>
        <w:t>基本解的定义：</w:t>
      </w:r>
    </w:p>
    <w:p>
      <w:pPr>
        <w:spacing w:after="0" w:line="360" w:lineRule="auto"/>
        <w:ind w:firstLine="482"/>
        <w:rPr>
          <w:rFonts w:ascii="宋体" w:hAnsi="宋体" w:eastAsia="宋体"/>
          <w:sz w:val="24"/>
          <w:szCs w:val="24"/>
        </w:rPr>
      </w:pPr>
      <w:r>
        <w:rPr>
          <w:rFonts w:hint="eastAsia" w:ascii="宋体" w:hAnsi="宋体" w:eastAsia="宋体"/>
          <w:sz w:val="24"/>
          <w:szCs w:val="24"/>
        </w:rPr>
        <w:t>用</w:t>
      </w:r>
      <m:oMath>
        <m:r>
          <m:rPr>
            <m:sty m:val="p"/>
          </m:rPr>
          <w:rPr>
            <w:rFonts w:ascii="Cambria Math" w:hAnsi="Cambria Math" w:eastAsia="宋体"/>
            <w:sz w:val="24"/>
            <w:szCs w:val="24"/>
          </w:rPr>
          <m:t>q(x,y,z)</m:t>
        </m:r>
      </m:oMath>
      <w:r>
        <w:rPr>
          <w:rFonts w:hint="eastAsia" w:ascii="宋体" w:hAnsi="宋体" w:eastAsia="宋体"/>
          <w:sz w:val="24"/>
          <w:szCs w:val="24"/>
        </w:rPr>
        <w:t>表示动点，</w:t>
      </w:r>
      <m:oMath>
        <m:r>
          <m:rPr>
            <m:sty m:val="p"/>
          </m:rPr>
          <w:rPr>
            <w:rFonts w:ascii="Cambria Math" w:hAnsi="Cambria Math" w:eastAsia="宋体"/>
            <w:sz w:val="24"/>
            <w:szCs w:val="24"/>
          </w:rPr>
          <m:t>p(x0,y0,z0)</m:t>
        </m:r>
      </m:oMath>
      <w:r>
        <w:rPr>
          <w:rFonts w:hint="eastAsia" w:ascii="宋体" w:hAnsi="宋体" w:eastAsia="宋体"/>
          <w:sz w:val="24"/>
          <w:szCs w:val="24"/>
        </w:rPr>
        <w:t>表示固定点，若某函数</w:t>
      </w:r>
      <m:oMath>
        <m:r>
          <m:rPr>
            <m:sty m:val="p"/>
          </m:rPr>
          <w:rPr>
            <w:rFonts w:ascii="Cambria Math" w:hAnsi="Cambria Math" w:eastAsia="宋体"/>
            <w:sz w:val="24"/>
            <w:szCs w:val="24"/>
          </w:rPr>
          <m:t>φ(p,q)</m:t>
        </m:r>
      </m:oMath>
      <w:r>
        <w:rPr>
          <w:rFonts w:hint="eastAsia" w:ascii="宋体" w:hAnsi="宋体" w:eastAsia="宋体"/>
          <w:sz w:val="24"/>
          <w:szCs w:val="24"/>
        </w:rPr>
        <w:t>经过L的微分运算，得到一个以p点为中心的负</w:t>
      </w:r>
      <m:oMath>
        <m:r>
          <m:rPr>
            <m:sty m:val="p"/>
          </m:rPr>
          <w:rPr>
            <w:rFonts w:ascii="Cambria Math" w:hAnsi="Cambria Math" w:eastAsia="宋体"/>
            <w:sz w:val="24"/>
            <w:szCs w:val="24"/>
          </w:rPr>
          <m:t>δ</m:t>
        </m:r>
      </m:oMath>
      <w:r>
        <w:rPr>
          <w:rFonts w:hint="eastAsia" w:ascii="宋体" w:hAnsi="宋体" w:eastAsia="宋体"/>
          <w:sz w:val="24"/>
          <w:szCs w:val="24"/>
        </w:rPr>
        <w:t>函数，即：</w:t>
      </w:r>
    </w:p>
    <w:p>
      <w:pPr>
        <w:spacing w:after="0" w:line="360" w:lineRule="auto"/>
        <w:ind w:firstLine="4387" w:firstLineChars="1828"/>
        <w:jc w:val="right"/>
        <w:rPr>
          <w:rFonts w:ascii="宋体" w:hAnsi="宋体" w:eastAsia="宋体"/>
          <w:sz w:val="24"/>
          <w:szCs w:val="24"/>
        </w:rPr>
      </w:pPr>
      <m:oMath>
        <m:r>
          <m:rPr>
            <m:sty m:val="p"/>
          </m:rPr>
          <w:rPr>
            <w:rFonts w:ascii="Cambria Math" w:hAnsi="Cambria Math" w:eastAsia="宋体"/>
            <w:sz w:val="24"/>
            <w:szCs w:val="24"/>
          </w:rPr>
          <m:t>L</m:t>
        </m:r>
        <m:d>
          <m:dPr>
            <m:ctrlPr>
              <w:rPr>
                <w:rFonts w:ascii="Cambria Math" w:hAnsi="Cambria Math" w:eastAsia="宋体"/>
                <w:sz w:val="24"/>
                <w:szCs w:val="24"/>
              </w:rPr>
            </m:ctrlPr>
          </m:dPr>
          <m:e>
            <m:r>
              <m:rPr>
                <m:sty m:val="p"/>
              </m:rPr>
              <w:rPr>
                <w:rFonts w:ascii="Cambria Math" w:hAnsi="Cambria Math" w:eastAsia="宋体"/>
                <w:sz w:val="24"/>
                <w:szCs w:val="24"/>
              </w:rPr>
              <m:t>φ</m:t>
            </m:r>
            <m:ctrlPr>
              <w:rPr>
                <w:rFonts w:ascii="Cambria Math" w:hAnsi="Cambria Math" w:eastAsia="宋体"/>
                <w:sz w:val="24"/>
                <w:szCs w:val="24"/>
              </w:rPr>
            </m:ctrlPr>
          </m:e>
        </m:d>
        <m:r>
          <m:rPr>
            <m:sty m:val="p"/>
          </m:rPr>
          <w:rPr>
            <w:rFonts w:ascii="Cambria Math" w:hAnsi="Cambria Math" w:eastAsia="宋体"/>
            <w:sz w:val="24"/>
            <w:szCs w:val="24"/>
          </w:rPr>
          <m:t>=-δ(p)</m:t>
        </m:r>
      </m:oMath>
      <w:r>
        <w:rPr>
          <w:rFonts w:hint="eastAsia" w:ascii="宋体" w:hAnsi="宋体" w:eastAsia="宋体"/>
          <w:sz w:val="24"/>
          <w:szCs w:val="24"/>
        </w:rPr>
        <w:t xml:space="preserve">                       </w:t>
      </w:r>
      <w:r>
        <w:rPr>
          <w:rFonts w:ascii="宋体" w:hAnsi="宋体" w:eastAsia="宋体"/>
          <w:sz w:val="24"/>
          <w:szCs w:val="24"/>
        </w:rPr>
        <w:t xml:space="preserve">      </w:t>
      </w:r>
      <w:r>
        <w:rPr>
          <w:rFonts w:hint="eastAsia" w:ascii="宋体" w:hAnsi="宋体" w:eastAsia="宋体"/>
          <w:sz w:val="24"/>
          <w:szCs w:val="24"/>
        </w:rPr>
        <w:t>（1）</w:t>
      </w:r>
    </w:p>
    <w:p>
      <w:pPr>
        <w:spacing w:after="0" w:line="360" w:lineRule="auto"/>
        <w:ind w:firstLine="482"/>
        <w:rPr>
          <w:rFonts w:ascii="宋体" w:hAnsi="宋体" w:eastAsia="宋体"/>
          <w:sz w:val="24"/>
          <w:szCs w:val="24"/>
        </w:rPr>
      </w:pPr>
      <w:r>
        <w:rPr>
          <w:rFonts w:hint="eastAsia" w:ascii="宋体" w:hAnsi="宋体" w:eastAsia="宋体"/>
          <w:sz w:val="24"/>
          <w:szCs w:val="24"/>
        </w:rPr>
        <w:t>则称</w:t>
      </w:r>
      <m:oMath>
        <m:r>
          <m:rPr>
            <m:sty m:val="p"/>
          </m:rPr>
          <w:rPr>
            <w:rFonts w:ascii="Cambria Math" w:hAnsi="Cambria Math" w:eastAsia="宋体"/>
            <w:sz w:val="24"/>
            <w:szCs w:val="24"/>
          </w:rPr>
          <m:t>φ</m:t>
        </m:r>
      </m:oMath>
      <w:r>
        <w:rPr>
          <w:rFonts w:hint="eastAsia" w:ascii="宋体" w:hAnsi="宋体" w:eastAsia="宋体"/>
          <w:sz w:val="24"/>
          <w:szCs w:val="24"/>
        </w:rPr>
        <w:t>为</w:t>
      </w:r>
      <m:oMath>
        <m:r>
          <m:rPr>
            <m:sty m:val="p"/>
          </m:rPr>
          <w:rPr>
            <w:rFonts w:ascii="Cambria Math" w:hAnsi="Cambria Math" w:eastAsia="宋体"/>
            <w:sz w:val="24"/>
            <w:szCs w:val="24"/>
          </w:rPr>
          <m:t>L</m:t>
        </m:r>
        <m:d>
          <m:dPr>
            <m:ctrlPr>
              <w:rPr>
                <w:rFonts w:ascii="Cambria Math" w:hAnsi="Cambria Math" w:eastAsia="宋体"/>
                <w:sz w:val="24"/>
                <w:szCs w:val="24"/>
              </w:rPr>
            </m:ctrlPr>
          </m:dPr>
          <m:e>
            <m:r>
              <m:rPr>
                <m:sty m:val="p"/>
              </m:rPr>
              <w:rPr>
                <w:rFonts w:ascii="Cambria Math" w:hAnsi="Cambria Math" w:eastAsia="宋体"/>
                <w:sz w:val="24"/>
                <w:szCs w:val="24"/>
              </w:rPr>
              <m:t>u</m:t>
            </m:r>
            <m:ctrlPr>
              <w:rPr>
                <w:rFonts w:ascii="Cambria Math" w:hAnsi="Cambria Math" w:eastAsia="宋体"/>
                <w:sz w:val="24"/>
                <w:szCs w:val="24"/>
              </w:rPr>
            </m:ctrlPr>
          </m:e>
        </m:d>
        <m:r>
          <m:rPr>
            <m:sty m:val="p"/>
          </m:rPr>
          <w:rPr>
            <w:rFonts w:ascii="Cambria Math" w:hAnsi="Cambria Math" w:eastAsia="宋体"/>
            <w:sz w:val="24"/>
            <w:szCs w:val="24"/>
          </w:rPr>
          <m:t>=0</m:t>
        </m:r>
      </m:oMath>
      <w:r>
        <w:rPr>
          <w:rFonts w:hint="eastAsia" w:ascii="宋体" w:hAnsi="宋体" w:eastAsia="宋体"/>
          <w:sz w:val="24"/>
          <w:szCs w:val="24"/>
        </w:rPr>
        <w:t>的基本解。</w:t>
      </w:r>
    </w:p>
    <w:p>
      <w:pPr>
        <w:spacing w:after="0" w:line="360" w:lineRule="auto"/>
        <w:ind w:firstLine="482"/>
        <w:rPr>
          <w:rFonts w:ascii="宋体" w:hAnsi="宋体" w:eastAsia="宋体"/>
          <w:sz w:val="24"/>
          <w:szCs w:val="24"/>
        </w:rPr>
      </w:pPr>
      <w:r>
        <w:rPr>
          <w:rFonts w:hint="eastAsia" w:ascii="宋体" w:hAnsi="宋体" w:eastAsia="宋体"/>
          <w:sz w:val="24"/>
          <w:szCs w:val="24"/>
        </w:rPr>
        <w:t>拉普拉斯方程的基本解：</w:t>
      </w:r>
    </w:p>
    <w:p>
      <w:pPr>
        <w:spacing w:after="0" w:line="360" w:lineRule="auto"/>
        <w:ind w:firstLine="482"/>
        <w:rPr>
          <w:rFonts w:ascii="宋体" w:hAnsi="宋体" w:eastAsia="宋体"/>
          <w:sz w:val="24"/>
          <w:szCs w:val="24"/>
        </w:rPr>
      </w:pPr>
      <w:r>
        <w:rPr>
          <w:rFonts w:hint="eastAsia" w:ascii="宋体" w:hAnsi="宋体" w:eastAsia="宋体"/>
          <w:sz w:val="24"/>
          <w:szCs w:val="24"/>
        </w:rPr>
        <w:t>(1)三维拉普拉斯方程：</w:t>
      </w:r>
    </w:p>
    <w:p>
      <w:pPr>
        <w:spacing w:after="0" w:line="360" w:lineRule="auto"/>
        <w:ind w:firstLine="480"/>
        <w:jc w:val="right"/>
        <w:textAlignment w:val="center"/>
        <w:rPr>
          <w:rFonts w:ascii="宋体" w:hAnsi="宋体" w:eastAsia="宋体"/>
          <w:sz w:val="24"/>
          <w:szCs w:val="24"/>
        </w:rPr>
      </w:pPr>
      <w:r>
        <w:rPr>
          <w:rFonts w:ascii="宋体" w:hAnsi="宋体" w:eastAsia="宋体"/>
          <w:sz w:val="24"/>
          <w:szCs w:val="24"/>
        </w:rPr>
        <w:object>
          <v:shape id="_x0000_i1030" o:spt="75" type="#_x0000_t75" style="height:35.3pt;width:112.75pt;" o:ole="t" filled="f" o:preferrelative="t" stroked="f" coordsize="21600,21600">
            <v:path/>
            <v:fill on="f" focussize="0,0"/>
            <v:stroke on="f" joinstyle="miter"/>
            <v:imagedata r:id="rId17" o:title=""/>
            <o:lock v:ext="edit" aspectratio="t"/>
            <w10:wrap type="none"/>
            <w10:anchorlock/>
          </v:shape>
          <o:OLEObject Type="Embed" ProgID="Equation.DSMT4" ShapeID="_x0000_i1030" DrawAspect="Content" ObjectID="_1468075730" r:id="rId16">
            <o:LockedField>false</o:LockedField>
          </o:OLEObject>
        </w:object>
      </w:r>
      <w:r>
        <w:rPr>
          <w:rFonts w:hint="eastAsia" w:ascii="宋体" w:hAnsi="宋体" w:eastAsia="宋体"/>
          <w:sz w:val="24"/>
          <w:szCs w:val="24"/>
        </w:rPr>
        <w:t xml:space="preserve">                 </w:t>
      </w:r>
      <w:r>
        <w:rPr>
          <w:rFonts w:ascii="宋体" w:hAnsi="宋体" w:eastAsia="宋体"/>
          <w:sz w:val="24"/>
          <w:szCs w:val="24"/>
        </w:rPr>
        <w:t xml:space="preserve">        </w:t>
      </w:r>
      <w:r>
        <w:rPr>
          <w:rFonts w:hint="eastAsia" w:ascii="宋体" w:hAnsi="宋体" w:eastAsia="宋体"/>
          <w:sz w:val="24"/>
          <w:szCs w:val="24"/>
        </w:rPr>
        <w:t xml:space="preserve">（2）   </w:t>
      </w:r>
    </w:p>
    <w:p>
      <w:pPr>
        <w:spacing w:after="0" w:line="360" w:lineRule="auto"/>
        <w:ind w:firstLine="480"/>
        <w:rPr>
          <w:rFonts w:ascii="宋体" w:hAnsi="宋体" w:eastAsia="宋体"/>
          <w:sz w:val="24"/>
          <w:szCs w:val="24"/>
        </w:rPr>
      </w:pPr>
      <w:r>
        <w:rPr>
          <w:rFonts w:hint="eastAsia" w:ascii="宋体" w:hAnsi="宋体" w:eastAsia="宋体"/>
          <w:sz w:val="24"/>
          <w:szCs w:val="24"/>
        </w:rPr>
        <w:t>的基本解为：</w:t>
      </w:r>
    </w:p>
    <w:p>
      <w:pPr>
        <w:spacing w:after="0" w:line="360" w:lineRule="auto"/>
        <w:ind w:firstLine="480"/>
        <w:jc w:val="right"/>
        <w:textAlignment w:val="center"/>
        <w:rPr>
          <w:rFonts w:ascii="宋体" w:hAnsi="宋体" w:eastAsia="宋体"/>
          <w:sz w:val="24"/>
          <w:szCs w:val="24"/>
        </w:rPr>
      </w:pPr>
      <w:r>
        <w:rPr>
          <w:rFonts w:ascii="宋体" w:hAnsi="宋体" w:eastAsia="宋体"/>
          <w:sz w:val="24"/>
          <w:szCs w:val="24"/>
        </w:rPr>
        <w:object>
          <v:shape id="_x0000_i1031" o:spt="75" type="#_x0000_t75" style="height:31.25pt;width:43.45pt;" o:ole="t" filled="f" o:preferrelative="t" stroked="f" coordsize="21600,21600">
            <v:path/>
            <v:fill on="f" focussize="0,0"/>
            <v:stroke on="f" joinstyle="miter"/>
            <v:imagedata r:id="rId19" o:title=""/>
            <o:lock v:ext="edit" aspectratio="t"/>
            <w10:wrap type="none"/>
            <w10:anchorlock/>
          </v:shape>
          <o:OLEObject Type="Embed" ProgID="Equation.DSMT4" ShapeID="_x0000_i1031" DrawAspect="Content" ObjectID="_1468075731" r:id="rId18">
            <o:LockedField>false</o:LockedField>
          </o:OLEObject>
        </w:object>
      </w:r>
      <w:r>
        <w:rPr>
          <w:rFonts w:hint="eastAsia" w:ascii="宋体" w:hAnsi="宋体" w:eastAsia="宋体"/>
          <w:sz w:val="24"/>
          <w:szCs w:val="24"/>
        </w:rPr>
        <w:t xml:space="preserve">                       </w:t>
      </w:r>
      <w:r>
        <w:rPr>
          <w:rFonts w:ascii="宋体" w:hAnsi="宋体" w:eastAsia="宋体"/>
          <w:sz w:val="24"/>
          <w:szCs w:val="24"/>
        </w:rPr>
        <w:t xml:space="preserve">         </w:t>
      </w:r>
      <w:r>
        <w:rPr>
          <w:rFonts w:hint="eastAsia" w:ascii="宋体" w:hAnsi="宋体" w:eastAsia="宋体"/>
          <w:sz w:val="24"/>
          <w:szCs w:val="24"/>
        </w:rPr>
        <w:t xml:space="preserve">（3） </w:t>
      </w:r>
    </w:p>
    <w:p>
      <w:pPr>
        <w:spacing w:after="0" w:line="360" w:lineRule="auto"/>
        <w:ind w:firstLine="480"/>
        <w:rPr>
          <w:rFonts w:ascii="宋体" w:hAnsi="宋体" w:eastAsia="宋体"/>
          <w:sz w:val="24"/>
          <w:szCs w:val="24"/>
        </w:rPr>
      </w:pPr>
      <w:r>
        <w:rPr>
          <w:rFonts w:hint="eastAsia" w:ascii="宋体" w:hAnsi="宋体" w:eastAsia="宋体"/>
          <w:sz w:val="24"/>
          <w:szCs w:val="24"/>
        </w:rPr>
        <w:t>(2)二维拉普拉斯方程：</w:t>
      </w:r>
    </w:p>
    <w:p>
      <w:pPr>
        <w:spacing w:after="0" w:line="360" w:lineRule="auto"/>
        <w:ind w:firstLine="480"/>
        <w:jc w:val="right"/>
        <w:textAlignment w:val="center"/>
        <w:rPr>
          <w:rFonts w:ascii="宋体" w:hAnsi="宋体" w:eastAsia="宋体"/>
          <w:sz w:val="24"/>
          <w:szCs w:val="24"/>
        </w:rPr>
      </w:pPr>
      <w:r>
        <w:rPr>
          <w:rFonts w:ascii="宋体" w:hAnsi="宋体" w:eastAsia="宋体"/>
          <w:sz w:val="24"/>
          <w:szCs w:val="24"/>
        </w:rPr>
        <w:object>
          <v:shape id="_x0000_i1032" o:spt="75" type="#_x0000_t75" style="height:35.3pt;width:84.25pt;" o:ole="t" filled="f" o:preferrelative="t" stroked="f" coordsize="21600,21600">
            <v:path/>
            <v:fill on="f" focussize="0,0"/>
            <v:stroke on="f" joinstyle="miter"/>
            <v:imagedata r:id="rId21" o:title=""/>
            <o:lock v:ext="edit" aspectratio="t"/>
            <w10:wrap type="none"/>
            <w10:anchorlock/>
          </v:shape>
          <o:OLEObject Type="Embed" ProgID="Equation.DSMT4" ShapeID="_x0000_i1032" DrawAspect="Content" ObjectID="_1468075732" r:id="rId20">
            <o:LockedField>false</o:LockedField>
          </o:OLEObject>
        </w:object>
      </w:r>
      <w:r>
        <w:rPr>
          <w:rFonts w:hint="eastAsia" w:ascii="宋体" w:hAnsi="宋体" w:eastAsia="宋体"/>
          <w:sz w:val="24"/>
          <w:szCs w:val="24"/>
        </w:rPr>
        <w:t xml:space="preserve">                 </w:t>
      </w:r>
      <w:r>
        <w:rPr>
          <w:rFonts w:ascii="宋体" w:hAnsi="宋体" w:eastAsia="宋体"/>
          <w:sz w:val="24"/>
          <w:szCs w:val="24"/>
        </w:rPr>
        <w:t xml:space="preserve">          </w:t>
      </w:r>
      <w:r>
        <w:rPr>
          <w:rFonts w:hint="eastAsia" w:ascii="宋体" w:hAnsi="宋体" w:eastAsia="宋体"/>
          <w:sz w:val="24"/>
          <w:szCs w:val="24"/>
        </w:rPr>
        <w:t xml:space="preserve"> （4）  </w:t>
      </w:r>
    </w:p>
    <w:p>
      <w:pPr>
        <w:spacing w:after="0" w:line="360" w:lineRule="auto"/>
        <w:ind w:firstLine="480"/>
        <w:rPr>
          <w:rFonts w:ascii="宋体" w:hAnsi="宋体" w:eastAsia="宋体"/>
          <w:sz w:val="24"/>
          <w:szCs w:val="24"/>
        </w:rPr>
      </w:pPr>
      <w:r>
        <w:rPr>
          <w:rFonts w:hint="eastAsia" w:ascii="宋体" w:hAnsi="宋体" w:eastAsia="宋体"/>
          <w:sz w:val="24"/>
          <w:szCs w:val="24"/>
        </w:rPr>
        <w:t>的基本解为：</w:t>
      </w:r>
    </w:p>
    <w:p>
      <w:pPr>
        <w:spacing w:after="0" w:line="360" w:lineRule="auto"/>
        <w:ind w:firstLine="480"/>
        <w:jc w:val="right"/>
        <w:textAlignment w:val="center"/>
        <w:rPr>
          <w:rFonts w:ascii="宋体" w:hAnsi="宋体" w:eastAsia="宋体"/>
          <w:sz w:val="24"/>
          <w:szCs w:val="24"/>
        </w:rPr>
      </w:pPr>
      <w:r>
        <w:rPr>
          <w:rFonts w:hint="eastAsia" w:ascii="宋体" w:hAnsi="宋体" w:eastAsia="宋体"/>
          <w:sz w:val="24"/>
          <w:szCs w:val="24"/>
        </w:rPr>
        <w:t xml:space="preserve">  </w:t>
      </w:r>
      <w:r>
        <w:rPr>
          <w:rFonts w:ascii="宋体" w:hAnsi="宋体" w:eastAsia="宋体"/>
          <w:sz w:val="24"/>
          <w:szCs w:val="24"/>
        </w:rPr>
        <w:object>
          <v:shape id="_x0000_i1033" o:spt="75" type="#_x0000_t75" style="height:31.25pt;width:59.1pt;" o:ole="t" filled="f" o:preferrelative="t" stroked="f" coordsize="21600,21600">
            <v:path/>
            <v:fill on="f" focussize="0,0"/>
            <v:stroke on="f" joinstyle="miter"/>
            <v:imagedata r:id="rId23" o:title=""/>
            <o:lock v:ext="edit" aspectratio="t"/>
            <w10:wrap type="none"/>
            <w10:anchorlock/>
          </v:shape>
          <o:OLEObject Type="Embed" ProgID="Equation.DSMT4" ShapeID="_x0000_i1033" DrawAspect="Content" ObjectID="_1468075733" r:id="rId22">
            <o:LockedField>false</o:LockedField>
          </o:OLEObject>
        </w:object>
      </w:r>
      <w:r>
        <w:rPr>
          <w:rFonts w:hint="eastAsia" w:ascii="宋体" w:hAnsi="宋体" w:eastAsia="宋体"/>
          <w:sz w:val="24"/>
          <w:szCs w:val="24"/>
        </w:rPr>
        <w:t xml:space="preserve">                 </w:t>
      </w:r>
      <w:r>
        <w:rPr>
          <w:rFonts w:ascii="宋体" w:hAnsi="宋体" w:eastAsia="宋体"/>
          <w:sz w:val="24"/>
          <w:szCs w:val="24"/>
        </w:rPr>
        <w:t xml:space="preserve">              </w:t>
      </w:r>
      <w:r>
        <w:rPr>
          <w:rFonts w:hint="eastAsia" w:ascii="宋体" w:hAnsi="宋体" w:eastAsia="宋体"/>
          <w:sz w:val="24"/>
          <w:szCs w:val="24"/>
        </w:rPr>
        <w:t xml:space="preserve"> （5）   </w:t>
      </w:r>
    </w:p>
    <w:p>
      <w:pPr>
        <w:spacing w:after="0" w:line="360" w:lineRule="auto"/>
        <w:rPr>
          <w:rFonts w:ascii="宋体" w:hAnsi="宋体" w:eastAsia="宋体"/>
          <w:b/>
          <w:sz w:val="24"/>
          <w:szCs w:val="24"/>
        </w:rPr>
      </w:pPr>
      <w:r>
        <w:rPr>
          <w:rFonts w:hint="eastAsia" w:ascii="宋体" w:hAnsi="宋体" w:eastAsia="宋体"/>
          <w:b/>
          <w:sz w:val="24"/>
          <w:szCs w:val="24"/>
        </w:rPr>
        <w:t>格林公式</w:t>
      </w:r>
    </w:p>
    <w:p>
      <w:pPr>
        <w:spacing w:after="0" w:line="360" w:lineRule="auto"/>
        <w:ind w:firstLine="482"/>
        <w:rPr>
          <w:rFonts w:ascii="宋体" w:hAnsi="宋体" w:eastAsia="宋体"/>
          <w:sz w:val="24"/>
          <w:szCs w:val="24"/>
        </w:rPr>
      </w:pPr>
      <w:r>
        <w:rPr>
          <w:rFonts w:hint="eastAsia" w:ascii="宋体" w:hAnsi="宋体" w:eastAsia="宋体"/>
          <w:sz w:val="24"/>
          <w:szCs w:val="24"/>
        </w:rPr>
        <w:t>用</w:t>
      </w:r>
      <w:r>
        <w:rPr>
          <w:rFonts w:hint="eastAsia" w:ascii="宋体" w:hAnsi="宋体" w:eastAsia="宋体"/>
          <w:sz w:val="24"/>
          <w:szCs w:val="24"/>
        </w:rPr>
        <w:sym w:font="Symbol" w:char="F057"/>
      </w:r>
      <w:r>
        <w:rPr>
          <w:rFonts w:hint="eastAsia" w:ascii="宋体" w:hAnsi="宋体" w:eastAsia="宋体"/>
          <w:sz w:val="24"/>
          <w:szCs w:val="24"/>
        </w:rPr>
        <w:t>表示二维或三维区域，</w:t>
      </w:r>
      <w:r>
        <w:rPr>
          <w:rFonts w:hint="eastAsia" w:ascii="宋体" w:hAnsi="宋体" w:eastAsia="宋体"/>
          <w:sz w:val="24"/>
          <w:szCs w:val="24"/>
        </w:rPr>
        <w:sym w:font="Symbol" w:char="F047"/>
      </w:r>
      <w:r>
        <w:rPr>
          <w:rFonts w:hint="eastAsia" w:ascii="宋体" w:hAnsi="宋体" w:eastAsia="宋体"/>
          <w:sz w:val="24"/>
          <w:szCs w:val="24"/>
        </w:rPr>
        <w:t>是</w:t>
      </w:r>
      <w:r>
        <w:rPr>
          <w:rFonts w:hint="eastAsia" w:ascii="宋体" w:hAnsi="宋体" w:eastAsia="宋体"/>
          <w:sz w:val="24"/>
          <w:szCs w:val="24"/>
        </w:rPr>
        <w:sym w:font="Symbol" w:char="F057"/>
      </w:r>
      <w:r>
        <w:rPr>
          <w:rFonts w:hint="eastAsia" w:ascii="宋体" w:hAnsi="宋体" w:eastAsia="宋体"/>
          <w:sz w:val="24"/>
          <w:szCs w:val="24"/>
        </w:rPr>
        <w:t>的闭合边界，如果</w:t>
      </w:r>
      <w:r>
        <w:rPr>
          <w:rFonts w:hint="eastAsia" w:ascii="宋体" w:hAnsi="宋体" w:eastAsia="宋体"/>
          <w:sz w:val="24"/>
          <w:szCs w:val="24"/>
        </w:rPr>
        <w:sym w:font="Symbol" w:char="F057"/>
      </w:r>
      <w:r>
        <w:rPr>
          <w:rFonts w:hint="eastAsia" w:ascii="宋体" w:hAnsi="宋体" w:eastAsia="宋体"/>
          <w:sz w:val="24"/>
          <w:szCs w:val="24"/>
        </w:rPr>
        <w:t>是三维区域，则</w:t>
      </w:r>
      <w:r>
        <w:rPr>
          <w:rFonts w:hint="eastAsia" w:ascii="宋体" w:hAnsi="宋体" w:eastAsia="宋体"/>
          <w:sz w:val="24"/>
          <w:szCs w:val="24"/>
        </w:rPr>
        <w:sym w:font="Symbol" w:char="F047"/>
      </w:r>
      <w:r>
        <w:rPr>
          <w:rFonts w:hint="eastAsia" w:ascii="宋体" w:hAnsi="宋体" w:eastAsia="宋体"/>
          <w:sz w:val="24"/>
          <w:szCs w:val="24"/>
        </w:rPr>
        <w:t>是包围</w:t>
      </w:r>
      <w:r>
        <w:rPr>
          <w:rFonts w:hint="eastAsia" w:ascii="宋体" w:hAnsi="宋体" w:eastAsia="宋体"/>
          <w:sz w:val="24"/>
          <w:szCs w:val="24"/>
        </w:rPr>
        <w:sym w:font="Symbol" w:char="F057"/>
      </w:r>
      <w:r>
        <w:rPr>
          <w:rFonts w:hint="eastAsia" w:ascii="宋体" w:hAnsi="宋体" w:eastAsia="宋体"/>
          <w:sz w:val="24"/>
          <w:szCs w:val="24"/>
        </w:rPr>
        <w:t>的界面；如果</w:t>
      </w:r>
      <w:r>
        <w:rPr>
          <w:rFonts w:hint="eastAsia" w:ascii="宋体" w:hAnsi="宋体" w:eastAsia="宋体"/>
          <w:sz w:val="24"/>
          <w:szCs w:val="24"/>
        </w:rPr>
        <w:sym w:font="Symbol" w:char="F057"/>
      </w:r>
      <w:r>
        <w:rPr>
          <w:rFonts w:hint="eastAsia" w:ascii="宋体" w:hAnsi="宋体" w:eastAsia="宋体"/>
          <w:sz w:val="24"/>
          <w:szCs w:val="24"/>
        </w:rPr>
        <w:t>是二维区域，则</w:t>
      </w:r>
      <w:r>
        <w:rPr>
          <w:rFonts w:hint="eastAsia" w:ascii="宋体" w:hAnsi="宋体" w:eastAsia="宋体"/>
          <w:sz w:val="24"/>
          <w:szCs w:val="24"/>
        </w:rPr>
        <w:sym w:font="Symbol" w:char="F047"/>
      </w:r>
      <w:r>
        <w:rPr>
          <w:rFonts w:hint="eastAsia" w:ascii="宋体" w:hAnsi="宋体" w:eastAsia="宋体"/>
          <w:sz w:val="24"/>
          <w:szCs w:val="24"/>
        </w:rPr>
        <w:t>是包围</w:t>
      </w:r>
      <w:r>
        <w:rPr>
          <w:rFonts w:hint="eastAsia" w:ascii="宋体" w:hAnsi="宋体" w:eastAsia="宋体"/>
          <w:sz w:val="24"/>
          <w:szCs w:val="24"/>
        </w:rPr>
        <w:sym w:font="Symbol" w:char="F057"/>
      </w:r>
      <w:r>
        <w:rPr>
          <w:rFonts w:hint="eastAsia" w:ascii="宋体" w:hAnsi="宋体" w:eastAsia="宋体"/>
          <w:sz w:val="24"/>
          <w:szCs w:val="24"/>
        </w:rPr>
        <w:t>的界线。用A表示矢函数，它在</w:t>
      </w:r>
      <w:r>
        <w:rPr>
          <w:rFonts w:hint="eastAsia" w:ascii="宋体" w:hAnsi="宋体" w:eastAsia="宋体"/>
          <w:sz w:val="24"/>
          <w:szCs w:val="24"/>
        </w:rPr>
        <w:sym w:font="Symbol" w:char="F057"/>
      </w:r>
      <w:r>
        <w:rPr>
          <w:rFonts w:hint="eastAsia" w:ascii="宋体" w:hAnsi="宋体" w:eastAsia="宋体"/>
          <w:sz w:val="24"/>
          <w:szCs w:val="24"/>
        </w:rPr>
        <w:t>和</w:t>
      </w:r>
      <w:r>
        <w:rPr>
          <w:rFonts w:hint="eastAsia" w:ascii="宋体" w:hAnsi="宋体" w:eastAsia="宋体"/>
          <w:sz w:val="24"/>
          <w:szCs w:val="24"/>
        </w:rPr>
        <w:sym w:font="Symbol" w:char="F047"/>
      </w:r>
      <w:r>
        <w:rPr>
          <w:rFonts w:hint="eastAsia" w:ascii="宋体" w:hAnsi="宋体" w:eastAsia="宋体"/>
          <w:sz w:val="24"/>
          <w:szCs w:val="24"/>
        </w:rPr>
        <w:t>上有连续的偏导数，</w:t>
      </w:r>
      <m:oMath>
        <m:r>
          <m:rPr>
            <m:sty m:val="p"/>
          </m:rPr>
          <w:rPr>
            <w:rFonts w:ascii="Cambria Math" w:hAnsi="Cambria Math" w:eastAsia="宋体"/>
            <w:sz w:val="24"/>
            <w:szCs w:val="24"/>
          </w:rPr>
          <m:t>∇∙A</m:t>
        </m:r>
      </m:oMath>
      <w:r>
        <w:rPr>
          <w:rFonts w:hint="eastAsia" w:ascii="宋体" w:hAnsi="宋体" w:eastAsia="宋体"/>
          <w:sz w:val="24"/>
          <w:szCs w:val="24"/>
        </w:rPr>
        <w:t>是A的散度，场论中的高斯公式：</w:t>
      </w:r>
    </w:p>
    <w:p>
      <w:pPr>
        <w:spacing w:after="0" w:line="360" w:lineRule="auto"/>
        <w:jc w:val="right"/>
        <w:rPr>
          <w:rFonts w:ascii="宋体" w:hAnsi="宋体" w:eastAsia="宋体"/>
          <w:sz w:val="24"/>
          <w:szCs w:val="24"/>
        </w:rPr>
      </w:pPr>
      <w:r>
        <w:rPr>
          <w:rFonts w:ascii="宋体" w:hAnsi="宋体" w:eastAsia="宋体"/>
          <w:position w:val="-18"/>
          <w:sz w:val="24"/>
          <w:szCs w:val="24"/>
        </w:rPr>
        <w:object>
          <v:shape id="_x0000_i1034" o:spt="75" type="#_x0000_t75" style="height:22.4pt;width:105.3pt;" o:ole="t" filled="f" o:preferrelative="t" stroked="f" coordsize="21600,21600">
            <v:path/>
            <v:fill on="f" focussize="0,0"/>
            <v:stroke on="f" joinstyle="miter"/>
            <v:imagedata r:id="rId25" o:title=""/>
            <o:lock v:ext="edit" aspectratio="t"/>
            <w10:wrap type="none"/>
            <w10:anchorlock/>
          </v:shape>
          <o:OLEObject Type="Embed" ProgID="Equation.DSMT4" ShapeID="_x0000_i1034" DrawAspect="Content" ObjectID="_1468075734" r:id="rId24">
            <o:LockedField>false</o:LockedField>
          </o:OLEObject>
        </w:object>
      </w:r>
      <w:r>
        <w:rPr>
          <w:rFonts w:ascii="宋体" w:hAnsi="宋体" w:eastAsia="宋体"/>
          <w:sz w:val="24"/>
          <w:szCs w:val="24"/>
        </w:rPr>
        <w:t xml:space="preserve">                            </w:t>
      </w:r>
      <w:r>
        <w:rPr>
          <w:rFonts w:hint="eastAsia" w:ascii="宋体" w:hAnsi="宋体" w:eastAsia="宋体"/>
          <w:sz w:val="24"/>
          <w:szCs w:val="24"/>
        </w:rPr>
        <w:t xml:space="preserve">（6）            </w:t>
      </w:r>
    </w:p>
    <w:p>
      <w:pPr>
        <w:spacing w:after="0" w:line="360" w:lineRule="auto"/>
        <w:ind w:firstLine="482"/>
        <w:rPr>
          <w:rFonts w:ascii="宋体" w:hAnsi="宋体" w:eastAsia="宋体"/>
          <w:sz w:val="24"/>
          <w:szCs w:val="24"/>
        </w:rPr>
      </w:pPr>
      <w:r>
        <w:rPr>
          <w:rFonts w:hint="eastAsia" w:ascii="宋体" w:hAnsi="宋体" w:eastAsia="宋体"/>
          <w:sz w:val="24"/>
          <w:szCs w:val="24"/>
        </w:rPr>
        <w:t>式中</w:t>
      </w:r>
      <m:oMath>
        <m:sSub>
          <m:sSubPr>
            <m:ctrlPr>
              <w:rPr>
                <w:rFonts w:ascii="Cambria Math" w:hAnsi="Cambria Math" w:eastAsia="宋体"/>
                <w:sz w:val="24"/>
                <w:szCs w:val="24"/>
              </w:rPr>
            </m:ctrlPr>
          </m:sSubPr>
          <m:e>
            <m:r>
              <w:rPr>
                <w:rFonts w:ascii="Cambria Math" w:hAnsi="Cambria Math" w:eastAsia="宋体"/>
                <w:sz w:val="24"/>
                <w:szCs w:val="24"/>
              </w:rPr>
              <m:t>A</m:t>
            </m:r>
            <m:ctrlPr>
              <w:rPr>
                <w:rFonts w:ascii="Cambria Math" w:hAnsi="Cambria Math" w:eastAsia="宋体"/>
                <w:sz w:val="24"/>
                <w:szCs w:val="24"/>
              </w:rPr>
            </m:ctrlPr>
          </m:e>
          <m:sub>
            <m:r>
              <w:rPr>
                <w:rFonts w:ascii="Cambria Math" w:hAnsi="Cambria Math" w:eastAsia="宋体"/>
                <w:sz w:val="24"/>
                <w:szCs w:val="24"/>
              </w:rPr>
              <m:t>n</m:t>
            </m:r>
            <m:ctrlPr>
              <w:rPr>
                <w:rFonts w:ascii="Cambria Math" w:hAnsi="Cambria Math" w:eastAsia="宋体"/>
                <w:sz w:val="24"/>
                <w:szCs w:val="24"/>
              </w:rPr>
            </m:ctrlPr>
          </m:sub>
        </m:sSub>
      </m:oMath>
      <w:r>
        <w:rPr>
          <w:rFonts w:hint="eastAsia" w:ascii="宋体" w:hAnsi="宋体" w:eastAsia="宋体"/>
          <w:sz w:val="24"/>
          <w:szCs w:val="24"/>
        </w:rPr>
        <w:t>是A在</w:t>
      </w:r>
      <w:r>
        <w:rPr>
          <w:rFonts w:hint="eastAsia" w:ascii="宋体" w:hAnsi="宋体" w:eastAsia="宋体"/>
          <w:sz w:val="24"/>
          <w:szCs w:val="24"/>
        </w:rPr>
        <w:sym w:font="Symbol" w:char="F047"/>
      </w:r>
      <w:r>
        <w:rPr>
          <w:rFonts w:hint="eastAsia" w:ascii="宋体" w:hAnsi="宋体" w:eastAsia="宋体"/>
          <w:sz w:val="24"/>
          <w:szCs w:val="24"/>
        </w:rPr>
        <w:t>的外法向n 上的投影，公式(6)既可以用于二维区域，也可以用于三维区域。</w:t>
      </w:r>
    </w:p>
    <w:p>
      <w:pPr>
        <w:spacing w:after="0" w:line="360" w:lineRule="auto"/>
        <w:ind w:firstLine="482"/>
        <w:rPr>
          <w:rFonts w:ascii="宋体" w:hAnsi="宋体" w:eastAsia="宋体"/>
          <w:sz w:val="24"/>
          <w:szCs w:val="24"/>
        </w:rPr>
      </w:pPr>
      <w:r>
        <w:rPr>
          <w:rFonts w:hint="eastAsia" w:ascii="宋体" w:hAnsi="宋体" w:eastAsia="宋体"/>
          <w:sz w:val="24"/>
          <w:szCs w:val="24"/>
        </w:rPr>
        <w:t>设区域Ω(二维或三维)中有两个函数μψ，格林公式是：</w:t>
      </w:r>
    </w:p>
    <w:p>
      <w:pPr>
        <w:spacing w:after="0" w:line="360" w:lineRule="auto"/>
        <w:ind w:firstLine="480"/>
        <w:jc w:val="right"/>
        <w:rPr>
          <w:rFonts w:ascii="宋体" w:hAnsi="宋体" w:eastAsia="宋体"/>
          <w:position w:val="-30"/>
          <w:sz w:val="24"/>
          <w:szCs w:val="24"/>
        </w:rPr>
      </w:pPr>
      <w:r>
        <w:rPr>
          <w:rFonts w:ascii="宋体" w:hAnsi="宋体" w:eastAsia="宋体"/>
          <w:position w:val="-30"/>
          <w:sz w:val="24"/>
          <w:szCs w:val="24"/>
        </w:rPr>
        <w:object>
          <v:shape id="_x0000_i1035" o:spt="75" type="#_x0000_t75" style="height:33.95pt;width:180pt;" o:ole="t" filled="f" o:preferrelative="t" stroked="f" coordsize="21600,21600">
            <v:path/>
            <v:fill on="f" focussize="0,0"/>
            <v:stroke on="f" joinstyle="miter"/>
            <v:imagedata r:id="rId27" o:title=""/>
            <o:lock v:ext="edit" aspectratio="t"/>
            <w10:wrap type="none"/>
            <w10:anchorlock/>
          </v:shape>
          <o:OLEObject Type="Embed" ProgID="Equation.DSMT4" ShapeID="_x0000_i1035" DrawAspect="Content" ObjectID="_1468075735" r:id="rId26">
            <o:LockedField>false</o:LockedField>
          </o:OLEObject>
        </w:object>
      </w:r>
      <w:r>
        <w:rPr>
          <w:rFonts w:hint="eastAsia" w:ascii="宋体" w:hAnsi="宋体" w:eastAsia="宋体"/>
          <w:position w:val="-30"/>
          <w:sz w:val="24"/>
          <w:szCs w:val="24"/>
        </w:rPr>
        <w:t xml:space="preserve">           </w:t>
      </w:r>
      <w:r>
        <w:rPr>
          <w:rFonts w:ascii="宋体" w:hAnsi="宋体" w:eastAsia="宋体"/>
          <w:position w:val="-30"/>
          <w:sz w:val="24"/>
          <w:szCs w:val="24"/>
        </w:rPr>
        <w:t xml:space="preserve">         </w:t>
      </w:r>
      <w:r>
        <w:rPr>
          <w:rFonts w:hint="eastAsia" w:ascii="宋体" w:hAnsi="宋体" w:eastAsia="宋体"/>
          <w:position w:val="-30"/>
          <w:sz w:val="24"/>
          <w:szCs w:val="24"/>
        </w:rPr>
        <w:t xml:space="preserve">（7）  </w:t>
      </w:r>
    </w:p>
    <w:p>
      <w:pPr>
        <w:rPr>
          <w:b/>
          <w:sz w:val="36"/>
        </w:rPr>
        <w:sectPr>
          <w:footerReference r:id="rId3" w:type="default"/>
          <w:pgSz w:w="12240" w:h="15840"/>
          <w:pgMar w:top="1134" w:right="1134" w:bottom="1134" w:left="1134" w:header="709" w:footer="709" w:gutter="0"/>
          <w:pgNumType w:start="1"/>
          <w:cols w:space="708" w:num="1"/>
          <w:docGrid w:linePitch="360" w:charSpace="0"/>
        </w:sectPr>
      </w:pPr>
    </w:p>
    <w:p>
      <w:pPr>
        <w:pStyle w:val="2"/>
        <w:spacing w:before="0" w:after="0" w:line="360" w:lineRule="auto"/>
        <w:jc w:val="center"/>
        <w:rPr>
          <w:rFonts w:ascii="黑体" w:hAnsi="黑体" w:eastAsia="黑体"/>
          <w:b w:val="0"/>
        </w:rPr>
      </w:pPr>
      <w:bookmarkStart w:id="10" w:name="_Toc518763905"/>
      <w:bookmarkStart w:id="11" w:name="_Toc486443730"/>
      <w:r>
        <w:rPr>
          <w:rFonts w:hint="eastAsia" w:ascii="黑体" w:hAnsi="黑体" w:eastAsia="黑体"/>
        </w:rPr>
        <w:t>第二章 水平地形电阻率极化率异常正演</w:t>
      </w:r>
      <w:bookmarkEnd w:id="10"/>
      <w:bookmarkEnd w:id="11"/>
    </w:p>
    <w:p>
      <w:pPr>
        <w:spacing w:after="0" w:line="360" w:lineRule="auto"/>
        <w:ind w:firstLine="482"/>
        <w:rPr>
          <w:rFonts w:ascii="宋体" w:hAnsi="宋体" w:eastAsia="宋体"/>
          <w:sz w:val="24"/>
          <w:szCs w:val="24"/>
        </w:rPr>
      </w:pPr>
      <w:r>
        <w:rPr>
          <w:rFonts w:hint="eastAsia" w:ascii="宋体" w:hAnsi="宋体" w:eastAsia="宋体"/>
          <w:sz w:val="24"/>
          <w:szCs w:val="24"/>
        </w:rPr>
        <w:t>设在均匀场</w:t>
      </w:r>
      <m:oMath>
        <m:r>
          <m:rPr>
            <m:sty m:val="p"/>
          </m:rPr>
          <w:rPr>
            <w:rFonts w:ascii="Cambria Math" w:hAnsi="Cambria Math" w:eastAsia="宋体"/>
            <w:sz w:val="24"/>
            <w:szCs w:val="24"/>
          </w:rPr>
          <m:t>E0</m:t>
        </m:r>
      </m:oMath>
      <w:r>
        <w:rPr>
          <w:rFonts w:hint="eastAsia" w:ascii="宋体" w:hAnsi="宋体" w:eastAsia="宋体"/>
          <w:sz w:val="24"/>
          <w:szCs w:val="24"/>
        </w:rPr>
        <w:t>中，有一电阻率为</w:t>
      </w:r>
      <m:oMath>
        <m:sSub>
          <m:sSubPr>
            <m:ctrlPr>
              <w:rPr>
                <w:rFonts w:ascii="Cambria Math" w:hAnsi="Cambria Math" w:eastAsia="宋体"/>
                <w:sz w:val="24"/>
                <w:szCs w:val="24"/>
              </w:rPr>
            </m:ctrlPr>
          </m:sSubPr>
          <m:e>
            <m:r>
              <w:rPr>
                <w:rFonts w:ascii="Cambria Math" w:hAnsi="Cambria Math" w:eastAsia="宋体"/>
                <w:sz w:val="24"/>
                <w:szCs w:val="24"/>
              </w:rPr>
              <m:t>ρ</m:t>
            </m:r>
            <m:ctrlPr>
              <w:rPr>
                <w:rFonts w:ascii="Cambria Math" w:hAnsi="Cambria Math" w:eastAsia="宋体"/>
                <w:sz w:val="24"/>
                <w:szCs w:val="24"/>
              </w:rPr>
            </m:ctrlPr>
          </m:e>
          <m:sub>
            <m:r>
              <w:rPr>
                <w:rFonts w:ascii="Cambria Math" w:hAnsi="Cambria Math" w:eastAsia="宋体"/>
                <w:sz w:val="24"/>
                <w:szCs w:val="24"/>
              </w:rPr>
              <m:t>2</m:t>
            </m:r>
            <m:ctrlPr>
              <w:rPr>
                <w:rFonts w:ascii="Cambria Math" w:hAnsi="Cambria Math" w:eastAsia="宋体"/>
                <w:sz w:val="24"/>
                <w:szCs w:val="24"/>
              </w:rPr>
            </m:ctrlPr>
          </m:sub>
        </m:sSub>
      </m:oMath>
      <w:r>
        <w:rPr>
          <w:rFonts w:hint="eastAsia" w:ascii="宋体" w:hAnsi="宋体" w:eastAsia="宋体"/>
          <w:sz w:val="24"/>
          <w:szCs w:val="24"/>
        </w:rPr>
        <w:t>的二维不均匀体，由于地面水平，故可由镜像法原理求空间任一点的电场。</w:t>
      </w:r>
    </w:p>
    <w:p>
      <w:pPr>
        <w:spacing w:after="0" w:line="360" w:lineRule="auto"/>
        <w:ind w:firstLine="482"/>
        <w:rPr>
          <w:rFonts w:ascii="宋体" w:hAnsi="宋体" w:eastAsia="宋体"/>
          <w:sz w:val="24"/>
          <w:szCs w:val="24"/>
        </w:rPr>
      </w:pPr>
      <w:r>
        <w:rPr>
          <w:rFonts w:hint="eastAsia" w:ascii="宋体" w:hAnsi="宋体" w:eastAsia="宋体"/>
          <w:sz w:val="24"/>
          <w:szCs w:val="24"/>
        </w:rPr>
        <w:t>上述电场的边值问题满足：</w:t>
      </w:r>
    </w:p>
    <w:p>
      <w:pPr>
        <w:spacing w:after="0" w:line="360" w:lineRule="auto"/>
        <w:ind w:firstLine="480"/>
        <w:jc w:val="right"/>
        <w:rPr>
          <w:rFonts w:ascii="宋体" w:hAnsi="宋体" w:eastAsia="宋体"/>
          <w:sz w:val="24"/>
          <w:szCs w:val="24"/>
        </w:rPr>
      </w:pPr>
      <w:r>
        <w:rPr>
          <w:rFonts w:ascii="宋体" w:hAnsi="宋体" w:eastAsia="宋体"/>
          <w:position w:val="-12"/>
          <w:sz w:val="24"/>
          <w:szCs w:val="24"/>
        </w:rPr>
        <w:object>
          <v:shape id="_x0000_i1036" o:spt="75" type="#_x0000_t75" style="height:19pt;width:84.25pt;" o:ole="t" filled="f" o:preferrelative="t" stroked="f" coordsize="21600,21600">
            <v:path/>
            <v:fill on="f" focussize="0,0"/>
            <v:stroke on="f" joinstyle="miter"/>
            <v:imagedata r:id="rId29" o:title=""/>
            <o:lock v:ext="edit" aspectratio="t"/>
            <w10:wrap type="none"/>
            <w10:anchorlock/>
          </v:shape>
          <o:OLEObject Type="Embed" ProgID="Equation.DSMT4" ShapeID="_x0000_i1036" DrawAspect="Content" ObjectID="_1468075736" r:id="rId28">
            <o:LockedField>false</o:LockedField>
          </o:OLEObject>
        </w:object>
      </w:r>
      <w:r>
        <w:rPr>
          <w:rFonts w:ascii="宋体" w:hAnsi="宋体" w:eastAsia="宋体"/>
          <w:sz w:val="24"/>
          <w:szCs w:val="24"/>
        </w:rPr>
        <w:t xml:space="preserve">                             (8)</w:t>
      </w:r>
    </w:p>
    <w:p>
      <w:pPr>
        <w:spacing w:after="0" w:line="360" w:lineRule="auto"/>
        <w:ind w:firstLine="480"/>
        <w:jc w:val="right"/>
        <w:rPr>
          <w:rFonts w:ascii="宋体" w:hAnsi="宋体" w:eastAsia="宋体"/>
          <w:sz w:val="24"/>
          <w:szCs w:val="24"/>
        </w:rPr>
      </w:pPr>
      <w:r>
        <w:rPr>
          <w:rFonts w:ascii="宋体" w:hAnsi="宋体" w:eastAsia="宋体"/>
          <w:position w:val="-12"/>
          <w:sz w:val="24"/>
          <w:szCs w:val="24"/>
        </w:rPr>
        <w:object>
          <v:shape id="_x0000_i1037" o:spt="75" type="#_x0000_t75" style="height:19pt;width:84.25pt;" o:ole="t" filled="f" o:preferrelative="t" stroked="f" coordsize="21600,21600">
            <v:path/>
            <v:fill on="f" focussize="0,0"/>
            <v:stroke on="f" joinstyle="miter"/>
            <v:imagedata r:id="rId31" o:title=""/>
            <o:lock v:ext="edit" aspectratio="t"/>
            <w10:wrap type="none"/>
            <w10:anchorlock/>
          </v:shape>
          <o:OLEObject Type="Embed" ProgID="Equation.DSMT4" ShapeID="_x0000_i1037" DrawAspect="Content" ObjectID="_1468075737" r:id="rId30">
            <o:LockedField>false</o:LockedField>
          </o:OLEObject>
        </w:object>
      </w:r>
      <w:r>
        <w:rPr>
          <w:rFonts w:ascii="宋体" w:hAnsi="宋体" w:eastAsia="宋体"/>
          <w:sz w:val="24"/>
          <w:szCs w:val="24"/>
        </w:rPr>
        <w:t xml:space="preserve">                             (9)</w:t>
      </w:r>
    </w:p>
    <w:p>
      <w:pPr>
        <w:spacing w:after="0" w:line="360" w:lineRule="auto"/>
        <w:ind w:firstLine="480"/>
        <w:jc w:val="right"/>
        <w:rPr>
          <w:rFonts w:ascii="宋体" w:hAnsi="宋体" w:eastAsia="宋体"/>
          <w:sz w:val="24"/>
          <w:szCs w:val="24"/>
        </w:rPr>
      </w:pPr>
      <w:r>
        <w:rPr>
          <w:rFonts w:ascii="宋体" w:hAnsi="宋体" w:eastAsia="宋体"/>
          <w:position w:val="-14"/>
          <w:sz w:val="24"/>
          <w:szCs w:val="24"/>
        </w:rPr>
        <w:object>
          <v:shape id="_x0000_i1038" o:spt="75" type="#_x0000_t75" style="height:20.4pt;width:44.15pt;" o:ole="t" filled="f" o:preferrelative="t" stroked="f" coordsize="21600,21600">
            <v:path/>
            <v:fill on="f" focussize="0,0"/>
            <v:stroke on="f" joinstyle="miter"/>
            <v:imagedata r:id="rId33" o:title=""/>
            <o:lock v:ext="edit" aspectratio="t"/>
            <w10:wrap type="none"/>
            <w10:anchorlock/>
          </v:shape>
          <o:OLEObject Type="Embed" ProgID="Equation.DSMT4" ShapeID="_x0000_i1038" DrawAspect="Content" ObjectID="_1468075738" r:id="rId32">
            <o:LockedField>false</o:LockedField>
          </o:OLEObject>
        </w:object>
      </w:r>
      <w:r>
        <w:rPr>
          <w:rFonts w:ascii="宋体" w:hAnsi="宋体" w:eastAsia="宋体"/>
          <w:sz w:val="24"/>
          <w:szCs w:val="24"/>
        </w:rPr>
        <w:t xml:space="preserve">                                (10)</w:t>
      </w:r>
    </w:p>
    <w:p>
      <w:pPr>
        <w:spacing w:after="0" w:line="360" w:lineRule="auto"/>
        <w:ind w:firstLine="480"/>
        <w:jc w:val="right"/>
        <w:rPr>
          <w:rFonts w:ascii="宋体" w:hAnsi="宋体" w:eastAsia="宋体"/>
          <w:sz w:val="24"/>
          <w:szCs w:val="24"/>
        </w:rPr>
      </w:pPr>
      <w:r>
        <w:rPr>
          <w:rFonts w:ascii="宋体" w:hAnsi="宋体" w:eastAsia="宋体"/>
          <w:position w:val="-30"/>
          <w:sz w:val="24"/>
          <w:szCs w:val="24"/>
        </w:rPr>
        <w:object>
          <v:shape id="_x0000_i1039" o:spt="75" type="#_x0000_t75" style="height:33.95pt;width:94.4pt;" o:ole="t" filled="f" o:preferrelative="t" stroked="f" coordsize="21600,21600">
            <v:path/>
            <v:fill on="f" focussize="0,0"/>
            <v:stroke on="f" joinstyle="miter"/>
            <v:imagedata r:id="rId35" o:title=""/>
            <o:lock v:ext="edit" aspectratio="t"/>
            <w10:wrap type="none"/>
            <w10:anchorlock/>
          </v:shape>
          <o:OLEObject Type="Embed" ProgID="Equation.DSMT4" ShapeID="_x0000_i1039" DrawAspect="Content" ObjectID="_1468075739" r:id="rId34">
            <o:LockedField>false</o:LockedField>
          </o:OLEObject>
        </w:object>
      </w:r>
      <w:r>
        <w:rPr>
          <w:rFonts w:ascii="宋体" w:hAnsi="宋体" w:eastAsia="宋体"/>
          <w:sz w:val="24"/>
          <w:szCs w:val="24"/>
        </w:rPr>
        <w:t xml:space="preserve">                           (11)</w:t>
      </w:r>
    </w:p>
    <w:p>
      <w:pPr>
        <w:spacing w:after="0" w:line="360" w:lineRule="auto"/>
        <w:ind w:firstLine="480"/>
        <w:jc w:val="right"/>
        <w:rPr>
          <w:rFonts w:ascii="宋体" w:hAnsi="宋体" w:eastAsia="宋体"/>
          <w:sz w:val="24"/>
          <w:szCs w:val="24"/>
        </w:rPr>
      </w:pPr>
      <w:r>
        <w:rPr>
          <w:rFonts w:ascii="宋体" w:hAnsi="宋体" w:eastAsia="宋体"/>
          <w:position w:val="-14"/>
          <w:sz w:val="24"/>
          <w:szCs w:val="24"/>
        </w:rPr>
        <w:object>
          <v:shape id="_x0000_i1040" o:spt="75" type="#_x0000_t75" style="height:20.4pt;width:59.75pt;" o:ole="t" filled="f" o:preferrelative="t" stroked="f" coordsize="21600,21600">
            <v:path/>
            <v:fill on="f" focussize="0,0"/>
            <v:stroke on="f" joinstyle="miter"/>
            <v:imagedata r:id="rId37" o:title=""/>
            <o:lock v:ext="edit" aspectratio="t"/>
            <w10:wrap type="none"/>
            <w10:anchorlock/>
          </v:shape>
          <o:OLEObject Type="Embed" ProgID="Equation.DSMT4" ShapeID="_x0000_i1040" DrawAspect="Content" ObjectID="_1468075740" r:id="rId36">
            <o:LockedField>false</o:LockedField>
          </o:OLEObject>
        </w:object>
      </w:r>
      <w:r>
        <w:rPr>
          <w:rFonts w:ascii="宋体" w:hAnsi="宋体" w:eastAsia="宋体"/>
          <w:sz w:val="24"/>
          <w:szCs w:val="24"/>
        </w:rPr>
        <w:t xml:space="preserve">                               (12)</w:t>
      </w:r>
    </w:p>
    <w:p>
      <w:pPr>
        <w:spacing w:after="0" w:line="360" w:lineRule="auto"/>
        <w:ind w:firstLine="480"/>
        <w:jc w:val="center"/>
        <w:rPr>
          <w:rFonts w:ascii="宋体" w:hAnsi="宋体" w:eastAsia="宋体"/>
          <w:sz w:val="24"/>
          <w:szCs w:val="24"/>
        </w:rPr>
      </w:pPr>
      <w:r>
        <w:rPr>
          <w:rFonts w:ascii="宋体" w:hAnsi="宋体" w:eastAsia="宋体"/>
          <w:sz w:val="24"/>
          <w:szCs w:val="24"/>
        </w:rPr>
        <w:drawing>
          <wp:inline distT="0" distB="0" distL="0" distR="0">
            <wp:extent cx="2159635" cy="181165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38"/>
                    <a:stretch>
                      <a:fillRect/>
                    </a:stretch>
                  </pic:blipFill>
                  <pic:spPr>
                    <a:xfrm>
                      <a:off x="0" y="0"/>
                      <a:ext cx="2160000" cy="1811765"/>
                    </a:xfrm>
                    <a:prstGeom prst="rect">
                      <a:avLst/>
                    </a:prstGeom>
                  </pic:spPr>
                </pic:pic>
              </a:graphicData>
            </a:graphic>
          </wp:inline>
        </w:drawing>
      </w:r>
    </w:p>
    <w:p>
      <w:pPr>
        <w:spacing w:after="0" w:line="360" w:lineRule="auto"/>
        <w:ind w:firstLine="422"/>
        <w:jc w:val="center"/>
        <w:rPr>
          <w:rFonts w:ascii="宋体" w:hAnsi="宋体" w:eastAsia="宋体"/>
          <w:b/>
          <w:sz w:val="24"/>
          <w:szCs w:val="24"/>
        </w:rPr>
      </w:pPr>
      <w:r>
        <w:rPr>
          <w:rFonts w:hint="eastAsia" w:ascii="宋体" w:hAnsi="宋体" w:eastAsia="宋体"/>
          <w:b/>
          <w:sz w:val="24"/>
          <w:szCs w:val="24"/>
        </w:rPr>
        <w:t>区域与边界</w:t>
      </w:r>
    </w:p>
    <w:p>
      <w:pPr>
        <w:spacing w:after="0" w:line="360" w:lineRule="auto"/>
        <w:ind w:firstLine="482"/>
        <w:rPr>
          <w:rFonts w:ascii="宋体" w:hAnsi="宋体" w:eastAsia="宋体"/>
          <w:sz w:val="24"/>
          <w:szCs w:val="24"/>
        </w:rPr>
      </w:pPr>
      <w:r>
        <w:rPr>
          <w:rFonts w:hint="eastAsia" w:ascii="宋体" w:hAnsi="宋体" w:eastAsia="宋体"/>
          <w:sz w:val="24"/>
          <w:szCs w:val="24"/>
        </w:rPr>
        <w:t>（一）积分方程的建立：</w:t>
      </w:r>
    </w:p>
    <w:p>
      <w:pPr>
        <w:spacing w:after="0" w:line="360" w:lineRule="auto"/>
        <w:ind w:firstLine="482"/>
        <w:rPr>
          <w:rFonts w:ascii="宋体" w:hAnsi="宋体" w:eastAsia="宋体"/>
          <w:sz w:val="24"/>
          <w:szCs w:val="24"/>
        </w:rPr>
      </w:pPr>
      <w:r>
        <w:rPr>
          <w:rFonts w:hint="eastAsia" w:ascii="宋体" w:hAnsi="宋体" w:eastAsia="宋体"/>
          <w:sz w:val="24"/>
          <w:szCs w:val="24"/>
        </w:rPr>
        <w:t>由格林公式：</w:t>
      </w:r>
    </w:p>
    <w:p>
      <w:pPr>
        <w:wordWrap w:val="0"/>
        <w:spacing w:after="0" w:line="360" w:lineRule="auto"/>
        <w:ind w:firstLine="480"/>
        <w:jc w:val="right"/>
        <w:rPr>
          <w:rFonts w:ascii="宋体" w:hAnsi="宋体" w:eastAsia="宋体"/>
          <w:sz w:val="24"/>
          <w:szCs w:val="24"/>
        </w:rPr>
      </w:pPr>
      <w:r>
        <w:rPr>
          <w:rFonts w:ascii="宋体" w:hAnsi="宋体" w:eastAsia="宋体"/>
          <w:position w:val="-24"/>
          <w:sz w:val="24"/>
          <w:szCs w:val="24"/>
        </w:rPr>
        <w:object>
          <v:shape id="_x0000_i1041" o:spt="75" type="#_x0000_t75" style="height:31.25pt;width:228.25pt;" o:ole="t" filled="f" o:preferrelative="t" stroked="f" coordsize="21600,21600">
            <v:path/>
            <v:fill on="f" focussize="0,0"/>
            <v:stroke on="f" joinstyle="miter"/>
            <v:imagedata r:id="rId40" o:title=""/>
            <o:lock v:ext="edit" aspectratio="t"/>
            <w10:wrap type="none"/>
            <w10:anchorlock/>
          </v:shape>
          <o:OLEObject Type="Embed" ProgID="Equation.DSMT4" ShapeID="_x0000_i1041" DrawAspect="Content" ObjectID="_1468075741" r:id="rId39">
            <o:LockedField>false</o:LockedField>
          </o:OLEObject>
        </w:object>
      </w:r>
      <w:r>
        <w:rPr>
          <w:rFonts w:ascii="宋体" w:hAnsi="宋体" w:eastAsia="宋体"/>
          <w:sz w:val="24"/>
          <w:szCs w:val="24"/>
        </w:rPr>
        <w:t xml:space="preserve">               (14)</w:t>
      </w:r>
    </w:p>
    <w:p>
      <w:pPr>
        <w:snapToGrid w:val="0"/>
        <w:spacing w:after="0" w:line="360" w:lineRule="auto"/>
        <w:ind w:firstLine="480"/>
        <w:textAlignment w:val="center"/>
        <w:rPr>
          <w:rFonts w:ascii="宋体" w:hAnsi="宋体" w:eastAsia="宋体"/>
          <w:sz w:val="24"/>
          <w:szCs w:val="24"/>
        </w:rPr>
      </w:pPr>
      <w:r>
        <w:rPr>
          <w:rFonts w:hint="eastAsia" w:ascii="宋体" w:hAnsi="宋体" w:eastAsia="宋体"/>
          <w:sz w:val="24"/>
          <w:szCs w:val="24"/>
        </w:rPr>
        <w:t>设</w:t>
      </w:r>
      <w:r>
        <w:rPr>
          <w:rFonts w:ascii="宋体" w:hAnsi="宋体" w:eastAsia="宋体"/>
          <w:sz w:val="24"/>
          <w:szCs w:val="24"/>
        </w:rPr>
        <w:object>
          <v:shape id="_x0000_i1042" o:spt="75" type="#_x0000_t75" style="height:31.25pt;width:59.75pt;" o:ole="t" filled="f" o:preferrelative="t" stroked="f" coordsize="21600,21600">
            <v:path/>
            <v:fill on="f" focussize="0,0"/>
            <v:stroke on="f" joinstyle="miter"/>
            <v:imagedata r:id="rId23" o:title=""/>
            <o:lock v:ext="edit" aspectratio="t"/>
            <w10:wrap type="none"/>
            <w10:anchorlock/>
          </v:shape>
          <o:OLEObject Type="Embed" ProgID="Equation.DSMT4" ShapeID="_x0000_i1042" DrawAspect="Content" ObjectID="_1468075742" r:id="rId41">
            <o:LockedField>false</o:LockedField>
          </o:OLEObject>
        </w:object>
      </w:r>
      <w:r>
        <w:rPr>
          <w:rFonts w:hint="eastAsia" w:ascii="宋体" w:hAnsi="宋体" w:eastAsia="宋体"/>
          <w:sz w:val="24"/>
          <w:szCs w:val="24"/>
        </w:rPr>
        <w:t>为二维拉普拉斯方程的基本解，式中r为</w:t>
      </w:r>
      <m:oMath>
        <m:r>
          <m:rPr>
            <m:sty m:val="p"/>
          </m:rPr>
          <w:rPr>
            <w:rFonts w:hint="eastAsia" w:ascii="Cambria Math" w:hAnsi="Cambria Math" w:eastAsia="宋体"/>
            <w:sz w:val="24"/>
            <w:szCs w:val="24"/>
          </w:rPr>
          <w:sym w:font="Symbol" w:char="F057"/>
        </m:r>
      </m:oMath>
      <w:r>
        <w:rPr>
          <w:rFonts w:hint="eastAsia" w:ascii="宋体" w:hAnsi="宋体" w:eastAsia="宋体"/>
          <w:sz w:val="24"/>
          <w:szCs w:val="24"/>
        </w:rPr>
        <w:t>中任意一点到电场计算点P的距离，则：</w:t>
      </w:r>
    </w:p>
    <w:p>
      <w:pPr>
        <w:snapToGrid w:val="0"/>
        <w:spacing w:after="0" w:line="360" w:lineRule="auto"/>
        <w:ind w:firstLine="480"/>
        <w:jc w:val="right"/>
        <w:rPr>
          <w:rFonts w:ascii="宋体" w:hAnsi="宋体" w:eastAsia="宋体"/>
          <w:sz w:val="24"/>
          <w:szCs w:val="24"/>
        </w:rPr>
      </w:pPr>
      <w:r>
        <w:rPr>
          <w:rFonts w:ascii="宋体" w:hAnsi="宋体" w:eastAsia="宋体"/>
          <w:position w:val="-10"/>
          <w:sz w:val="24"/>
          <w:szCs w:val="24"/>
        </w:rPr>
        <w:object>
          <v:shape id="_x0000_i1043" o:spt="75" type="#_x0000_t75" style="height:18.35pt;width:65.9pt;" o:ole="t" filled="f" o:preferrelative="t" stroked="f" coordsize="21600,21600">
            <v:path/>
            <v:fill on="f" focussize="0,0"/>
            <v:stroke on="f" joinstyle="miter"/>
            <v:imagedata r:id="rId43" o:title=""/>
            <o:lock v:ext="edit" aspectratio="t"/>
            <w10:wrap type="none"/>
            <w10:anchorlock/>
          </v:shape>
          <o:OLEObject Type="Embed" ProgID="Equation.DSMT4" ShapeID="_x0000_i1043" DrawAspect="Content" ObjectID="_1468075743" r:id="rId42">
            <o:LockedField>false</o:LockedField>
          </o:OLEObject>
        </w:object>
      </w:r>
      <w:r>
        <w:rPr>
          <w:rFonts w:ascii="宋体" w:hAnsi="宋体" w:eastAsia="宋体"/>
          <w:sz w:val="24"/>
          <w:szCs w:val="24"/>
        </w:rPr>
        <w:t xml:space="preserve">                                (15)</w:t>
      </w:r>
    </w:p>
    <w:p>
      <w:pPr>
        <w:snapToGrid w:val="0"/>
        <w:spacing w:after="0" w:line="360" w:lineRule="auto"/>
        <w:ind w:firstLine="480"/>
        <w:textAlignment w:val="center"/>
        <w:rPr>
          <w:rFonts w:ascii="宋体" w:hAnsi="宋体" w:eastAsia="宋体"/>
          <w:sz w:val="24"/>
          <w:szCs w:val="24"/>
        </w:rPr>
      </w:pPr>
      <w:r>
        <w:rPr>
          <w:rFonts w:ascii="宋体" w:hAnsi="宋体" w:eastAsia="宋体"/>
          <w:sz w:val="24"/>
          <w:szCs w:val="24"/>
        </w:rPr>
        <w:object>
          <v:shape id="_x0000_i1044" o:spt="75" type="#_x0000_t75" style="height:16.3pt;width:27.15pt;" o:ole="t" filled="f" o:preferrelative="t" stroked="f" coordsize="21600,21600">
            <v:path/>
            <v:fill on="f" focussize="0,0"/>
            <v:stroke on="f" joinstyle="miter"/>
            <v:imagedata r:id="rId45" o:title=""/>
            <o:lock v:ext="edit" aspectratio="t"/>
            <w10:wrap type="none"/>
            <w10:anchorlock/>
          </v:shape>
          <o:OLEObject Type="Embed" ProgID="Equation.DSMT4" ShapeID="_x0000_i1044" DrawAspect="Content" ObjectID="_1468075744" r:id="rId44">
            <o:LockedField>false</o:LockedField>
          </o:OLEObject>
        </w:object>
      </w:r>
      <w:r>
        <w:rPr>
          <w:rFonts w:hint="eastAsia" w:ascii="宋体" w:hAnsi="宋体" w:eastAsia="宋体"/>
          <w:sz w:val="24"/>
          <w:szCs w:val="24"/>
        </w:rPr>
        <w:t>为以p为中心的</w:t>
      </w:r>
      <w:r>
        <w:rPr>
          <w:rFonts w:ascii="宋体" w:hAnsi="宋体" w:eastAsia="宋体"/>
          <w:sz w:val="24"/>
          <w:szCs w:val="24"/>
        </w:rPr>
        <w:object>
          <v:shape id="_x0000_i1045" o:spt="75" type="#_x0000_t75" style="height:13.6pt;width:10.85pt;" o:ole="t" filled="f" o:preferrelative="t" stroked="f" coordsize="21600,21600">
            <v:path/>
            <v:fill on="f" focussize="0,0"/>
            <v:stroke on="f" joinstyle="miter"/>
            <v:imagedata r:id="rId47" o:title=""/>
            <o:lock v:ext="edit" aspectratio="t"/>
            <w10:wrap type="none"/>
            <w10:anchorlock/>
          </v:shape>
          <o:OLEObject Type="Embed" ProgID="Equation.DSMT4" ShapeID="_x0000_i1045" DrawAspect="Content" ObjectID="_1468075745" r:id="rId46">
            <o:LockedField>false</o:LockedField>
          </o:OLEObject>
        </w:object>
      </w:r>
      <w:r>
        <w:rPr>
          <w:rFonts w:hint="eastAsia" w:ascii="宋体" w:hAnsi="宋体" w:eastAsia="宋体"/>
          <w:sz w:val="24"/>
          <w:szCs w:val="24"/>
        </w:rPr>
        <w:t>函数，将式（8）、式（10）代入式（14）的左边：</w:t>
      </w:r>
    </w:p>
    <w:p>
      <w:pPr>
        <w:snapToGrid w:val="0"/>
        <w:spacing w:after="0" w:line="360" w:lineRule="auto"/>
        <w:ind w:firstLine="480"/>
        <w:jc w:val="right"/>
        <w:rPr>
          <w:rFonts w:ascii="宋体" w:hAnsi="宋体" w:eastAsia="宋体"/>
          <w:sz w:val="24"/>
          <w:szCs w:val="24"/>
        </w:rPr>
      </w:pPr>
      <w:r>
        <w:rPr>
          <w:rFonts w:ascii="宋体" w:hAnsi="宋体" w:eastAsia="宋体"/>
          <w:position w:val="-50"/>
          <w:sz w:val="24"/>
          <w:szCs w:val="24"/>
        </w:rPr>
        <w:object>
          <v:shape id="_x0000_i1046" o:spt="75" type="#_x0000_t75" style="height:55.7pt;width:288.7pt;" o:ole="t" filled="f" o:preferrelative="t" stroked="f" coordsize="21600,21600">
            <v:path/>
            <v:fill on="f" focussize="0,0"/>
            <v:stroke on="f" joinstyle="miter"/>
            <v:imagedata r:id="rId49" o:title=""/>
            <o:lock v:ext="edit" aspectratio="t"/>
            <w10:wrap type="none"/>
            <w10:anchorlock/>
          </v:shape>
          <o:OLEObject Type="Embed" ProgID="Equation.DSMT4" ShapeID="_x0000_i1046" DrawAspect="Content" ObjectID="_1468075746" r:id="rId48">
            <o:LockedField>false</o:LockedField>
          </o:OLEObject>
        </w:object>
      </w:r>
      <w:r>
        <w:rPr>
          <w:rFonts w:ascii="宋体" w:hAnsi="宋体" w:eastAsia="宋体"/>
          <w:sz w:val="24"/>
          <w:szCs w:val="24"/>
        </w:rPr>
        <w:t xml:space="preserve">          (16)</w:t>
      </w:r>
    </w:p>
    <w:p>
      <w:pPr>
        <w:spacing w:after="0" w:line="360" w:lineRule="auto"/>
        <w:ind w:firstLine="480"/>
        <w:textAlignment w:val="center"/>
        <w:rPr>
          <w:rFonts w:ascii="宋体" w:hAnsi="宋体" w:eastAsia="宋体"/>
          <w:sz w:val="24"/>
          <w:szCs w:val="24"/>
        </w:rPr>
      </w:pPr>
      <w:r>
        <w:rPr>
          <w:rFonts w:hint="eastAsia" w:ascii="宋体" w:hAnsi="宋体" w:eastAsia="宋体"/>
          <w:sz w:val="24"/>
          <w:szCs w:val="24"/>
        </w:rPr>
        <w:t>式中</w:t>
      </w:r>
      <m:oMath>
        <m:r>
          <m:rPr>
            <m:sty m:val="p"/>
          </m:rPr>
          <w:rPr>
            <w:rFonts w:ascii="Cambria Math" w:hAnsi="Cambria Math" w:eastAsia="宋体"/>
            <w:sz w:val="24"/>
            <w:szCs w:val="24"/>
          </w:rPr>
          <m:t>u(p)</m:t>
        </m:r>
      </m:oMath>
      <w:r>
        <w:rPr>
          <w:rFonts w:hint="eastAsia" w:ascii="宋体" w:hAnsi="宋体" w:eastAsia="宋体"/>
          <w:sz w:val="24"/>
          <w:szCs w:val="24"/>
        </w:rPr>
        <w:t>是p点电位，</w:t>
      </w:r>
      <m:oMath>
        <m:sSub>
          <m:sSubPr>
            <m:ctrlPr>
              <w:rPr>
                <w:rFonts w:ascii="Cambria Math" w:hAnsi="Cambria Math" w:eastAsia="宋体"/>
                <w:sz w:val="24"/>
                <w:szCs w:val="24"/>
              </w:rPr>
            </m:ctrlPr>
          </m:sSubPr>
          <m:e>
            <m:r>
              <w:rPr>
                <w:rFonts w:ascii="Cambria Math" w:hAnsi="Cambria Math" w:eastAsia="宋体"/>
                <w:sz w:val="24"/>
                <w:szCs w:val="24"/>
              </w:rPr>
              <m:t>ω</m:t>
            </m:r>
            <m:ctrlPr>
              <w:rPr>
                <w:rFonts w:ascii="Cambria Math" w:hAnsi="Cambria Math" w:eastAsia="宋体"/>
                <w:sz w:val="24"/>
                <w:szCs w:val="24"/>
              </w:rPr>
            </m:ctrlPr>
          </m:e>
          <m:sub>
            <m:r>
              <w:rPr>
                <w:rFonts w:ascii="Cambria Math" w:hAnsi="Cambria Math" w:eastAsia="宋体"/>
                <w:sz w:val="24"/>
                <w:szCs w:val="24"/>
              </w:rPr>
              <m:t>p</m:t>
            </m:r>
            <m:ctrlPr>
              <w:rPr>
                <w:rFonts w:ascii="Cambria Math" w:hAnsi="Cambria Math" w:eastAsia="宋体"/>
                <w:sz w:val="24"/>
                <w:szCs w:val="24"/>
              </w:rPr>
            </m:ctrlPr>
          </m:sub>
        </m:sSub>
      </m:oMath>
      <w:r>
        <w:rPr>
          <w:rFonts w:hint="eastAsia" w:ascii="宋体" w:hAnsi="宋体" w:eastAsia="宋体"/>
          <w:sz w:val="24"/>
          <w:szCs w:val="24"/>
        </w:rPr>
        <w:t>是p对区域</w:t>
      </w:r>
      <m:oMath>
        <m:sSub>
          <m:sSubPr>
            <m:ctrlPr>
              <w:rPr>
                <w:rFonts w:ascii="Cambria Math" w:hAnsi="Cambria Math" w:eastAsia="宋体"/>
                <w:sz w:val="24"/>
                <w:szCs w:val="24"/>
              </w:rPr>
            </m:ctrlPr>
          </m:sSubPr>
          <m:e>
            <m:r>
              <w:rPr>
                <w:rFonts w:ascii="Cambria Math" w:hAnsi="Cambria Math" w:eastAsia="宋体"/>
                <w:sz w:val="24"/>
                <w:szCs w:val="24"/>
              </w:rPr>
              <w:sym w:font="Symbol" w:char="F057"/>
            </m:r>
            <m:ctrlPr>
              <w:rPr>
                <w:rFonts w:ascii="Cambria Math" w:hAnsi="Cambria Math" w:eastAsia="宋体"/>
                <w:sz w:val="24"/>
                <w:szCs w:val="24"/>
              </w:rPr>
            </m:ctrlPr>
          </m:e>
          <m:sub>
            <m:r>
              <w:rPr>
                <w:rFonts w:ascii="Cambria Math" w:hAnsi="Cambria Math" w:eastAsia="宋体"/>
                <w:sz w:val="24"/>
                <w:szCs w:val="24"/>
              </w:rPr>
              <m:t>1</m:t>
            </m:r>
            <m:ctrlPr>
              <w:rPr>
                <w:rFonts w:ascii="Cambria Math" w:hAnsi="Cambria Math" w:eastAsia="宋体"/>
                <w:sz w:val="24"/>
                <w:szCs w:val="24"/>
              </w:rPr>
            </m:ctrlPr>
          </m:sub>
        </m:sSub>
      </m:oMath>
      <w:r>
        <w:rPr>
          <w:rFonts w:hint="eastAsia" w:ascii="宋体" w:hAnsi="宋体" w:eastAsia="宋体"/>
          <w:sz w:val="24"/>
          <w:szCs w:val="24"/>
        </w:rPr>
        <w:t>的张角，格林公式的右边为：</w:t>
      </w:r>
    </w:p>
    <w:p>
      <w:pPr>
        <w:spacing w:after="0" w:line="360" w:lineRule="auto"/>
        <w:ind w:firstLine="480"/>
        <w:jc w:val="center"/>
        <w:rPr>
          <w:rFonts w:ascii="宋体" w:hAnsi="宋体" w:eastAsia="宋体"/>
          <w:sz w:val="24"/>
          <w:szCs w:val="24"/>
        </w:rPr>
      </w:pPr>
      <w:r>
        <w:rPr>
          <w:rFonts w:ascii="宋体" w:hAnsi="宋体" w:eastAsia="宋体"/>
          <w:sz w:val="24"/>
          <w:szCs w:val="24"/>
        </w:rPr>
        <w:object>
          <v:shape id="_x0000_i1047" o:spt="75" type="#_x0000_t75" style="height:31.25pt;width:330.1pt;" o:ole="t" filled="f" o:preferrelative="t" stroked="f" coordsize="21600,21600">
            <v:path/>
            <v:fill on="f" focussize="0,0"/>
            <v:stroke on="f" joinstyle="miter"/>
            <v:imagedata r:id="rId51" o:title=""/>
            <o:lock v:ext="edit" aspectratio="t"/>
            <w10:wrap type="none"/>
            <w10:anchorlock/>
          </v:shape>
          <o:OLEObject Type="Embed" ProgID="Equation.DSMT4" ShapeID="_x0000_i1047" DrawAspect="Content" ObjectID="_1468075747" r:id="rId50">
            <o:LockedField>false</o:LockedField>
          </o:OLEObject>
        </w:object>
      </w:r>
    </w:p>
    <w:p>
      <w:pPr>
        <w:adjustRightInd w:val="0"/>
        <w:snapToGrid w:val="0"/>
        <w:spacing w:after="0" w:line="360" w:lineRule="auto"/>
        <w:ind w:firstLine="480"/>
        <w:textAlignment w:val="center"/>
        <w:rPr>
          <w:rFonts w:ascii="宋体" w:hAnsi="宋体" w:eastAsia="宋体"/>
          <w:sz w:val="24"/>
          <w:szCs w:val="24"/>
        </w:rPr>
      </w:pPr>
      <w:r>
        <w:rPr>
          <w:rFonts w:hint="eastAsia" w:ascii="宋体" w:hAnsi="宋体" w:eastAsia="宋体"/>
          <w:sz w:val="24"/>
          <w:szCs w:val="24"/>
        </w:rPr>
        <w:t xml:space="preserve">而 </w:t>
      </w:r>
      <w:r>
        <w:rPr>
          <w:rFonts w:ascii="宋体" w:hAnsi="宋体" w:eastAsia="宋体"/>
          <w:sz w:val="24"/>
          <w:szCs w:val="24"/>
        </w:rPr>
        <w:object>
          <v:shape id="_x0000_i1048" o:spt="75" type="#_x0000_t75" style="height:31.25pt;width:59.75pt;" o:ole="t" filled="f" o:preferrelative="t" stroked="f" coordsize="21600,21600">
            <v:path/>
            <v:fill on="f" focussize="0,0"/>
            <v:stroke on="f" joinstyle="miter"/>
            <v:imagedata r:id="rId23" o:title=""/>
            <o:lock v:ext="edit" aspectratio="t"/>
            <w10:wrap type="none"/>
            <w10:anchorlock/>
          </v:shape>
          <o:OLEObject Type="Embed" ProgID="Equation.DSMT4" ShapeID="_x0000_i1048" DrawAspect="Content" ObjectID="_1468075748" r:id="rId52">
            <o:LockedField>false</o:LockedField>
          </o:OLEObject>
        </w:object>
      </w:r>
      <w:r>
        <w:rPr>
          <w:rFonts w:hint="eastAsia" w:ascii="宋体" w:hAnsi="宋体" w:eastAsia="宋体"/>
          <w:sz w:val="24"/>
          <w:szCs w:val="24"/>
        </w:rPr>
        <w:t>，则：</w:t>
      </w:r>
    </w:p>
    <w:p>
      <w:pPr>
        <w:adjustRightInd w:val="0"/>
        <w:snapToGrid w:val="0"/>
        <w:spacing w:after="0" w:line="360" w:lineRule="auto"/>
        <w:ind w:firstLine="480"/>
        <w:jc w:val="center"/>
        <w:textAlignment w:val="center"/>
        <w:rPr>
          <w:rFonts w:ascii="宋体" w:hAnsi="宋体" w:eastAsia="宋体"/>
          <w:sz w:val="24"/>
          <w:szCs w:val="24"/>
        </w:rPr>
      </w:pPr>
      <w:r>
        <w:rPr>
          <w:rFonts w:ascii="宋体" w:hAnsi="宋体" w:eastAsia="宋体"/>
          <w:sz w:val="24"/>
          <w:szCs w:val="24"/>
        </w:rPr>
        <w:object>
          <v:shape id="_x0000_i1049" o:spt="75" type="#_x0000_t75" style="height:31.25pt;width:144pt;" o:ole="t" filled="f" o:preferrelative="t" stroked="f" coordsize="21600,21600">
            <v:path/>
            <v:fill on="f" focussize="0,0"/>
            <v:stroke on="f" joinstyle="miter"/>
            <v:imagedata r:id="rId54" o:title=""/>
            <o:lock v:ext="edit" aspectratio="t"/>
            <w10:wrap type="none"/>
            <w10:anchorlock/>
          </v:shape>
          <o:OLEObject Type="Embed" ProgID="Equation.DSMT4" ShapeID="_x0000_i1049" DrawAspect="Content" ObjectID="_1468075749" r:id="rId53">
            <o:LockedField>false</o:LockedField>
          </o:OLEObject>
        </w:object>
      </w:r>
    </w:p>
    <w:p>
      <w:pPr>
        <w:spacing w:after="0" w:line="360" w:lineRule="auto"/>
        <w:ind w:firstLine="480"/>
        <w:textAlignment w:val="center"/>
        <w:rPr>
          <w:rFonts w:ascii="宋体" w:hAnsi="宋体" w:eastAsia="宋体"/>
          <w:sz w:val="24"/>
          <w:szCs w:val="24"/>
        </w:rPr>
      </w:pPr>
      <w:r>
        <w:rPr>
          <w:rFonts w:hint="eastAsia" w:ascii="宋体" w:hAnsi="宋体" w:eastAsia="宋体"/>
          <w:sz w:val="24"/>
          <w:szCs w:val="24"/>
        </w:rPr>
        <w:t>由于边界</w:t>
      </w:r>
      <w:r>
        <w:rPr>
          <w:rFonts w:ascii="宋体" w:hAnsi="宋体" w:eastAsia="宋体"/>
          <w:sz w:val="24"/>
          <w:szCs w:val="24"/>
        </w:rPr>
        <w:object>
          <v:shape id="_x0000_i1050" o:spt="75" type="#_x0000_t75" style="height:18.35pt;width:17.65pt;" o:ole="t" filled="f" o:preferrelative="t" stroked="f" coordsize="21600,21600">
            <v:path/>
            <v:fill on="f" focussize="0,0"/>
            <v:stroke on="f" joinstyle="miter"/>
            <v:imagedata r:id="rId56" o:title=""/>
            <o:lock v:ext="edit" aspectratio="t"/>
            <w10:wrap type="none"/>
            <w10:anchorlock/>
          </v:shape>
          <o:OLEObject Type="Embed" ProgID="Equation.DSMT4" ShapeID="_x0000_i1050" DrawAspect="Content" ObjectID="_1468075750" r:id="rId55">
            <o:LockedField>false</o:LockedField>
          </o:OLEObject>
        </w:object>
      </w:r>
      <w:r>
        <w:rPr>
          <w:rFonts w:hint="eastAsia" w:ascii="宋体" w:hAnsi="宋体" w:eastAsia="宋体"/>
          <w:sz w:val="24"/>
          <w:szCs w:val="24"/>
        </w:rPr>
        <w:t>在无穷远处，我们可以近似将P点看做</w:t>
      </w:r>
      <w:r>
        <w:rPr>
          <w:rFonts w:ascii="宋体" w:hAnsi="宋体" w:eastAsia="宋体"/>
          <w:sz w:val="24"/>
          <w:szCs w:val="24"/>
        </w:rPr>
        <w:object>
          <v:shape id="_x0000_i1051" o:spt="75" type="#_x0000_t75" style="height:18.35pt;width:17.65pt;" o:ole="t" filled="f" o:preferrelative="t" stroked="f" coordsize="21600,21600">
            <v:path/>
            <v:fill on="f" focussize="0,0"/>
            <v:stroke on="f" joinstyle="miter"/>
            <v:imagedata r:id="rId56" o:title=""/>
            <o:lock v:ext="edit" aspectratio="t"/>
            <w10:wrap type="none"/>
            <w10:anchorlock/>
          </v:shape>
          <o:OLEObject Type="Embed" ProgID="Equation.DSMT4" ShapeID="_x0000_i1051" DrawAspect="Content" ObjectID="_1468075751" r:id="rId57">
            <o:LockedField>false</o:LockedField>
          </o:OLEObject>
        </w:object>
      </w:r>
      <w:r>
        <w:rPr>
          <w:rFonts w:hint="eastAsia" w:ascii="宋体" w:hAnsi="宋体" w:eastAsia="宋体"/>
          <w:sz w:val="24"/>
          <w:szCs w:val="24"/>
        </w:rPr>
        <w:t>的圆心，因而在</w:t>
      </w:r>
      <w:r>
        <w:rPr>
          <w:rFonts w:ascii="宋体" w:hAnsi="宋体" w:eastAsia="宋体"/>
          <w:sz w:val="24"/>
          <w:szCs w:val="24"/>
        </w:rPr>
        <w:object>
          <v:shape id="_x0000_i1052" o:spt="75" type="#_x0000_t75" style="height:18.35pt;width:17.65pt;" o:ole="t" filled="f" o:preferrelative="t" stroked="f" coordsize="21600,21600">
            <v:path/>
            <v:fill on="f" focussize="0,0"/>
            <v:stroke on="f" joinstyle="miter"/>
            <v:imagedata r:id="rId56" o:title=""/>
            <o:lock v:ext="edit" aspectratio="t"/>
            <w10:wrap type="none"/>
            <w10:anchorlock/>
          </v:shape>
          <o:OLEObject Type="Embed" ProgID="Equation.DSMT4" ShapeID="_x0000_i1052" DrawAspect="Content" ObjectID="_1468075752" r:id="rId58">
            <o:LockedField>false</o:LockedField>
          </o:OLEObject>
        </w:object>
      </w:r>
      <w:r>
        <w:rPr>
          <w:rFonts w:hint="eastAsia" w:ascii="宋体" w:hAnsi="宋体" w:eastAsia="宋体"/>
          <w:sz w:val="24"/>
          <w:szCs w:val="24"/>
        </w:rPr>
        <w:t>上，下列关系式成立：</w:t>
      </w:r>
    </w:p>
    <w:p>
      <w:pPr>
        <w:spacing w:after="0" w:line="360" w:lineRule="auto"/>
        <w:ind w:firstLine="480"/>
        <w:jc w:val="right"/>
        <w:rPr>
          <w:rFonts w:ascii="宋体" w:hAnsi="宋体" w:eastAsia="宋体"/>
          <w:sz w:val="24"/>
          <w:szCs w:val="24"/>
        </w:rPr>
      </w:pPr>
      <w:r>
        <w:rPr>
          <w:rFonts w:ascii="宋体" w:hAnsi="宋体" w:eastAsia="宋体"/>
          <w:position w:val="-90"/>
          <w:sz w:val="24"/>
          <w:szCs w:val="24"/>
        </w:rPr>
        <w:object>
          <v:shape id="_x0000_i1053" o:spt="75" type="#_x0000_t75" style="height:97.15pt;width:195.6pt;" o:ole="t" filled="f" o:preferrelative="t" stroked="f" coordsize="21600,21600">
            <v:path/>
            <v:fill on="f" focussize="0,0"/>
            <v:stroke on="f" joinstyle="miter"/>
            <v:imagedata r:id="rId60" o:title=""/>
            <o:lock v:ext="edit" aspectratio="t"/>
            <w10:wrap type="none"/>
            <w10:anchorlock/>
          </v:shape>
          <o:OLEObject Type="Embed" ProgID="Equation.DSMT4" ShapeID="_x0000_i1053" DrawAspect="Content" ObjectID="_1468075753" r:id="rId59">
            <o:LockedField>false</o:LockedField>
          </o:OLEObject>
        </w:object>
      </w:r>
      <w:r>
        <w:rPr>
          <w:rFonts w:ascii="宋体" w:hAnsi="宋体" w:eastAsia="宋体"/>
          <w:sz w:val="24"/>
          <w:szCs w:val="24"/>
        </w:rPr>
        <w:t xml:space="preserve">                    (17)</w:t>
      </w:r>
    </w:p>
    <w:p>
      <w:pPr>
        <w:spacing w:after="0" w:line="360" w:lineRule="auto"/>
        <w:ind w:firstLine="480"/>
        <w:textAlignment w:val="center"/>
        <w:rPr>
          <w:rFonts w:ascii="宋体" w:hAnsi="宋体" w:eastAsia="宋体"/>
          <w:sz w:val="24"/>
          <w:szCs w:val="24"/>
        </w:rPr>
      </w:pPr>
      <w:r>
        <w:rPr>
          <w:rFonts w:hint="eastAsia" w:ascii="宋体" w:hAnsi="宋体" w:eastAsia="宋体"/>
          <w:sz w:val="24"/>
          <w:szCs w:val="24"/>
        </w:rPr>
        <w:t>式中</w:t>
      </w:r>
      <w:r>
        <w:rPr>
          <w:rFonts w:ascii="宋体" w:hAnsi="宋体" w:eastAsia="宋体"/>
          <w:sz w:val="24"/>
          <w:szCs w:val="24"/>
        </w:rPr>
        <w:object>
          <v:shape id="_x0000_i1054" o:spt="75" type="#_x0000_t75" style="height:19pt;width:13.6pt;" o:ole="t" filled="f" o:preferrelative="t" stroked="f" coordsize="21600,21600">
            <v:path/>
            <v:fill on="f" focussize="0,0"/>
            <v:stroke on="f" joinstyle="miter"/>
            <v:imagedata r:id="rId62" o:title=""/>
            <o:lock v:ext="edit" aspectratio="t"/>
            <w10:wrap type="none"/>
            <w10:anchorlock/>
          </v:shape>
          <o:OLEObject Type="Embed" ProgID="Equation.DSMT4" ShapeID="_x0000_i1054" DrawAspect="Content" ObjectID="_1468075754" r:id="rId61">
            <o:LockedField>false</o:LockedField>
          </o:OLEObject>
        </w:object>
      </w:r>
      <w:r>
        <w:rPr>
          <w:rFonts w:hint="eastAsia" w:ascii="宋体" w:hAnsi="宋体" w:eastAsia="宋体"/>
          <w:sz w:val="24"/>
          <w:szCs w:val="24"/>
        </w:rPr>
        <w:t>为p点的x坐标，</w:t>
      </w:r>
      <w:r>
        <w:rPr>
          <w:rFonts w:ascii="宋体" w:hAnsi="宋体" w:eastAsia="宋体"/>
          <w:sz w:val="24"/>
          <w:szCs w:val="24"/>
        </w:rPr>
        <w:object>
          <v:shape id="_x0000_i1055" o:spt="75" type="#_x0000_t75" style="height:16.3pt;width:28.55pt;" o:ole="t" filled="f" o:preferrelative="t" stroked="f" coordsize="21600,21600">
            <v:path/>
            <v:fill on="f" focussize="0,0"/>
            <v:stroke on="f" joinstyle="miter"/>
            <v:imagedata r:id="rId64" o:title=""/>
            <o:lock v:ext="edit" aspectratio="t"/>
            <w10:wrap type="none"/>
            <w10:anchorlock/>
          </v:shape>
          <o:OLEObject Type="Embed" ProgID="Equation.DSMT4" ShapeID="_x0000_i1055" DrawAspect="Content" ObjectID="_1468075755" r:id="rId63">
            <o:LockedField>false</o:LockedField>
          </o:OLEObject>
        </w:object>
      </w:r>
      <w:r>
        <w:rPr>
          <w:rFonts w:hint="eastAsia" w:ascii="宋体" w:hAnsi="宋体" w:eastAsia="宋体"/>
          <w:sz w:val="24"/>
          <w:szCs w:val="24"/>
        </w:rPr>
        <w:t>为矢径r与坐标y的夹角，</w:t>
      </w:r>
      <w:r>
        <w:rPr>
          <w:rFonts w:ascii="宋体" w:hAnsi="宋体" w:eastAsia="宋体"/>
          <w:sz w:val="24"/>
          <w:szCs w:val="24"/>
        </w:rPr>
        <w:object>
          <v:shape id="_x0000_i1056" o:spt="75" type="#_x0000_t75" style="height:16.3pt;width:28.55pt;" o:ole="t" filled="f" o:preferrelative="t" stroked="f" coordsize="21600,21600">
            <v:path/>
            <v:fill on="f" focussize="0,0"/>
            <v:stroke on="f" joinstyle="miter"/>
            <v:imagedata r:id="rId66" o:title=""/>
            <o:lock v:ext="edit" aspectratio="t"/>
            <w10:wrap type="none"/>
            <w10:anchorlock/>
          </v:shape>
          <o:OLEObject Type="Embed" ProgID="Equation.DSMT4" ShapeID="_x0000_i1056" DrawAspect="Content" ObjectID="_1468075756" r:id="rId65">
            <o:LockedField>false</o:LockedField>
          </o:OLEObject>
        </w:object>
      </w:r>
      <w:r>
        <w:rPr>
          <w:rFonts w:hint="eastAsia" w:ascii="宋体" w:hAnsi="宋体" w:eastAsia="宋体"/>
          <w:sz w:val="24"/>
          <w:szCs w:val="24"/>
        </w:rPr>
        <w:t>为法向n与x的夹角。</w:t>
      </w:r>
    </w:p>
    <w:p>
      <w:pPr>
        <w:spacing w:after="0" w:line="360" w:lineRule="auto"/>
        <w:ind w:firstLine="480"/>
        <w:rPr>
          <w:rFonts w:ascii="宋体" w:hAnsi="宋体" w:eastAsia="宋体"/>
          <w:sz w:val="24"/>
          <w:szCs w:val="24"/>
        </w:rPr>
      </w:pPr>
      <w:r>
        <w:rPr>
          <w:rFonts w:hint="eastAsia" w:ascii="宋体" w:hAnsi="宋体" w:eastAsia="宋体"/>
          <w:sz w:val="24"/>
          <w:szCs w:val="24"/>
        </w:rPr>
        <w:t>将（17）式代入：</w:t>
      </w:r>
    </w:p>
    <w:p>
      <w:pPr>
        <w:spacing w:after="0" w:line="360" w:lineRule="auto"/>
        <w:jc w:val="center"/>
        <w:rPr>
          <w:rFonts w:ascii="宋体" w:hAnsi="宋体" w:eastAsia="宋体"/>
          <w:sz w:val="24"/>
          <w:szCs w:val="24"/>
        </w:rPr>
      </w:pPr>
      <w:r>
        <w:rPr>
          <w:rFonts w:ascii="宋体" w:hAnsi="宋体" w:eastAsia="宋体"/>
          <w:sz w:val="24"/>
          <w:szCs w:val="24"/>
        </w:rPr>
        <w:object>
          <v:shape id="_x0000_i1057" o:spt="75" type="#_x0000_t75" style="height:66.55pt;width:360pt;" o:ole="t" filled="f" o:preferrelative="t" stroked="f" coordsize="21600,21600">
            <v:path/>
            <v:fill on="f" focussize="0,0"/>
            <v:stroke on="f" joinstyle="miter"/>
            <v:imagedata r:id="rId68" o:title=""/>
            <o:lock v:ext="edit" aspectratio="t"/>
            <w10:wrap type="none"/>
            <w10:anchorlock/>
          </v:shape>
          <o:OLEObject Type="Embed" ProgID="Equation.DSMT4" ShapeID="_x0000_i1057" DrawAspect="Content" ObjectID="_1468075757" r:id="rId67">
            <o:LockedField>false</o:LockedField>
          </o:OLEObject>
        </w:object>
      </w:r>
    </w:p>
    <w:p>
      <w:pPr>
        <w:spacing w:after="0" w:line="360" w:lineRule="auto"/>
        <w:ind w:firstLine="480"/>
        <w:textAlignment w:val="center"/>
        <w:rPr>
          <w:rFonts w:ascii="宋体" w:hAnsi="宋体" w:eastAsia="宋体"/>
          <w:sz w:val="24"/>
          <w:szCs w:val="24"/>
        </w:rPr>
      </w:pPr>
      <w:r>
        <w:rPr>
          <w:rFonts w:hint="eastAsia" w:ascii="宋体" w:hAnsi="宋体" w:eastAsia="宋体"/>
          <w:sz w:val="24"/>
          <w:szCs w:val="24"/>
        </w:rPr>
        <w:t>式中</w:t>
      </w:r>
      <w:r>
        <w:rPr>
          <w:rFonts w:ascii="宋体" w:hAnsi="宋体" w:eastAsia="宋体"/>
          <w:sz w:val="24"/>
          <w:szCs w:val="24"/>
        </w:rPr>
        <w:object>
          <v:shape id="_x0000_i1058" o:spt="75" type="#_x0000_t75" style="height:19pt;width:18.35pt;" o:ole="t" filled="f" o:preferrelative="t" stroked="f" coordsize="21600,21600">
            <v:path/>
            <v:fill on="f" focussize="0,0"/>
            <v:stroke on="f" joinstyle="miter"/>
            <v:imagedata r:id="rId70" o:title=""/>
            <o:lock v:ext="edit" aspectratio="t"/>
            <w10:wrap type="none"/>
            <w10:anchorlock/>
          </v:shape>
          <o:OLEObject Type="Embed" ProgID="Equation.DSMT4" ShapeID="_x0000_i1058" DrawAspect="Content" ObjectID="_1468075758" r:id="rId69">
            <o:LockedField>false</o:LockedField>
          </o:OLEObject>
        </w:object>
      </w:r>
      <w:r>
        <w:rPr>
          <w:rFonts w:hint="eastAsia" w:ascii="宋体" w:hAnsi="宋体" w:eastAsia="宋体"/>
          <w:sz w:val="24"/>
          <w:szCs w:val="24"/>
        </w:rPr>
        <w:t>为p点的初始电位。</w:t>
      </w:r>
    </w:p>
    <w:p>
      <w:pPr>
        <w:spacing w:after="0" w:line="360" w:lineRule="auto"/>
        <w:jc w:val="center"/>
        <w:textAlignment w:val="center"/>
        <w:rPr>
          <w:rFonts w:ascii="宋体" w:hAnsi="宋体" w:eastAsia="宋体"/>
          <w:sz w:val="24"/>
          <w:szCs w:val="24"/>
        </w:rPr>
      </w:pPr>
      <w:r>
        <w:rPr>
          <w:rFonts w:ascii="宋体" w:hAnsi="宋体" w:eastAsia="宋体"/>
          <w:sz w:val="24"/>
          <w:szCs w:val="24"/>
        </w:rPr>
        <w:object>
          <v:shape id="_x0000_i1059" o:spt="75" type="#_x0000_t75" style="height:31.25pt;width:298.2pt;" o:ole="t" filled="f" o:preferrelative="t" stroked="f" coordsize="21600,21600">
            <v:path/>
            <v:fill on="f" focussize="0,0"/>
            <v:stroke on="f" joinstyle="miter"/>
            <v:imagedata r:id="rId72" o:title=""/>
            <o:lock v:ext="edit" aspectratio="t"/>
            <w10:wrap type="none"/>
            <w10:anchorlock/>
          </v:shape>
          <o:OLEObject Type="Embed" ProgID="Equation.DSMT4" ShapeID="_x0000_i1059" DrawAspect="Content" ObjectID="_1468075759" r:id="rId71">
            <o:LockedField>false</o:LockedField>
          </o:OLEObject>
        </w:object>
      </w:r>
    </w:p>
    <w:p>
      <w:pPr>
        <w:spacing w:after="0" w:line="360" w:lineRule="auto"/>
        <w:ind w:firstLine="480"/>
        <w:textAlignment w:val="center"/>
        <w:rPr>
          <w:rFonts w:ascii="宋体" w:hAnsi="宋体" w:eastAsia="宋体"/>
          <w:sz w:val="24"/>
          <w:szCs w:val="24"/>
        </w:rPr>
      </w:pPr>
      <w:r>
        <w:rPr>
          <w:rFonts w:hint="eastAsia" w:ascii="宋体" w:hAnsi="宋体" w:eastAsia="宋体"/>
          <w:sz w:val="24"/>
          <w:szCs w:val="24"/>
        </w:rPr>
        <w:t>当p在</w:t>
      </w:r>
      <w:r>
        <w:rPr>
          <w:rFonts w:ascii="宋体" w:hAnsi="宋体" w:eastAsia="宋体"/>
          <w:sz w:val="24"/>
          <w:szCs w:val="24"/>
        </w:rPr>
        <w:object>
          <v:shape id="_x0000_i1060" o:spt="75" type="#_x0000_t75" style="height:18.35pt;width:16.3pt;" o:ole="t" filled="f" o:preferrelative="t" stroked="f" coordsize="21600,21600">
            <v:path/>
            <v:fill on="f" focussize="0,0"/>
            <v:stroke on="f" joinstyle="miter"/>
            <v:imagedata r:id="rId74" o:title=""/>
            <o:lock v:ext="edit" aspectratio="t"/>
            <w10:wrap type="none"/>
            <w10:anchorlock/>
          </v:shape>
          <o:OLEObject Type="Embed" ProgID="Equation.DSMT4" ShapeID="_x0000_i1060" DrawAspect="Content" ObjectID="_1468075760" r:id="rId73">
            <o:LockedField>false</o:LockedField>
          </o:OLEObject>
        </w:object>
      </w:r>
      <w:r>
        <w:rPr>
          <w:rFonts w:hint="eastAsia" w:ascii="宋体" w:hAnsi="宋体" w:eastAsia="宋体"/>
          <w:sz w:val="24"/>
          <w:szCs w:val="24"/>
        </w:rPr>
        <w:t>内时，（14）式变为：</w:t>
      </w:r>
    </w:p>
    <w:p>
      <w:pPr>
        <w:spacing w:after="0" w:line="360" w:lineRule="auto"/>
        <w:ind w:firstLine="480"/>
        <w:jc w:val="right"/>
        <w:textAlignment w:val="center"/>
        <w:rPr>
          <w:rFonts w:ascii="宋体" w:hAnsi="宋体" w:eastAsia="宋体"/>
          <w:sz w:val="24"/>
          <w:szCs w:val="24"/>
        </w:rPr>
      </w:pPr>
      <w:r>
        <w:rPr>
          <w:rFonts w:ascii="宋体" w:hAnsi="宋体" w:eastAsia="宋体"/>
          <w:sz w:val="24"/>
          <w:szCs w:val="24"/>
        </w:rPr>
        <w:object>
          <v:shape id="_x0000_i1061" o:spt="75" type="#_x0000_t75" style="height:31.25pt;width:240.45pt;" o:ole="t" filled="f" o:preferrelative="t" stroked="f" coordsize="21600,21600">
            <v:path/>
            <v:fill on="f" focussize="0,0"/>
            <v:stroke on="f" joinstyle="miter"/>
            <v:imagedata r:id="rId76" o:title=""/>
            <o:lock v:ext="edit" aspectratio="t"/>
            <w10:wrap type="none"/>
            <w10:anchorlock/>
          </v:shape>
          <o:OLEObject Type="Embed" ProgID="Equation.DSMT4" ShapeID="_x0000_i1061" DrawAspect="Content" ObjectID="_1468075761" r:id="rId75">
            <o:LockedField>false</o:LockedField>
          </o:OLEObject>
        </w:object>
      </w:r>
      <w:r>
        <w:rPr>
          <w:rFonts w:hint="eastAsia" w:ascii="宋体" w:hAnsi="宋体" w:eastAsia="宋体"/>
          <w:sz w:val="24"/>
          <w:szCs w:val="24"/>
        </w:rPr>
        <w:t xml:space="preserve">      </w:t>
      </w:r>
      <w:r>
        <w:rPr>
          <w:rFonts w:ascii="宋体" w:hAnsi="宋体" w:eastAsia="宋体"/>
          <w:sz w:val="24"/>
          <w:szCs w:val="24"/>
        </w:rPr>
        <w:t xml:space="preserve">    </w:t>
      </w:r>
      <w:r>
        <w:rPr>
          <w:rFonts w:hint="eastAsia" w:ascii="宋体" w:hAnsi="宋体" w:eastAsia="宋体"/>
          <w:sz w:val="24"/>
          <w:szCs w:val="24"/>
        </w:rPr>
        <w:t xml:space="preserve">   (18)</w:t>
      </w:r>
    </w:p>
    <w:p>
      <w:pPr>
        <w:spacing w:after="0" w:line="360" w:lineRule="auto"/>
        <w:ind w:firstLine="480"/>
        <w:rPr>
          <w:rFonts w:ascii="宋体" w:hAnsi="宋体" w:eastAsia="宋体"/>
          <w:sz w:val="24"/>
          <w:szCs w:val="24"/>
        </w:rPr>
      </w:pPr>
      <w:r>
        <w:rPr>
          <w:rFonts w:hint="eastAsia" w:ascii="宋体" w:hAnsi="宋体" w:eastAsia="宋体"/>
          <w:sz w:val="24"/>
          <w:szCs w:val="24"/>
        </w:rPr>
        <w:t>当p在地面上时：</w:t>
      </w:r>
    </w:p>
    <w:p>
      <w:pPr>
        <w:spacing w:after="0" w:line="360" w:lineRule="auto"/>
        <w:ind w:firstLine="480"/>
        <w:jc w:val="right"/>
        <w:textAlignment w:val="center"/>
        <w:rPr>
          <w:rFonts w:ascii="宋体" w:hAnsi="宋体" w:eastAsia="宋体"/>
          <w:sz w:val="24"/>
          <w:szCs w:val="24"/>
        </w:rPr>
      </w:pPr>
      <w:r>
        <w:rPr>
          <w:rFonts w:ascii="宋体" w:hAnsi="宋体" w:eastAsia="宋体"/>
          <w:sz w:val="24"/>
          <w:szCs w:val="24"/>
        </w:rPr>
        <w:object>
          <v:shape id="_x0000_i1062" o:spt="75" type="#_x0000_t75" style="height:31.25pt;width:230.95pt;" o:ole="t" filled="f" o:preferrelative="t" stroked="f" coordsize="21600,21600">
            <v:path/>
            <v:fill on="f" focussize="0,0"/>
            <v:stroke on="f" joinstyle="miter"/>
            <v:imagedata r:id="rId78" o:title=""/>
            <o:lock v:ext="edit" aspectratio="t"/>
            <w10:wrap type="none"/>
            <w10:anchorlock/>
          </v:shape>
          <o:OLEObject Type="Embed" ProgID="Equation.DSMT4" ShapeID="_x0000_i1062" DrawAspect="Content" ObjectID="_1468075762" r:id="rId77">
            <o:LockedField>false</o:LockedField>
          </o:OLEObject>
        </w:object>
      </w:r>
      <w:r>
        <w:rPr>
          <w:rFonts w:hint="eastAsia" w:ascii="宋体" w:hAnsi="宋体" w:eastAsia="宋体"/>
          <w:sz w:val="24"/>
          <w:szCs w:val="24"/>
        </w:rPr>
        <w:t xml:space="preserve">       </w:t>
      </w:r>
      <w:r>
        <w:rPr>
          <w:rFonts w:ascii="宋体" w:hAnsi="宋体" w:eastAsia="宋体"/>
          <w:sz w:val="24"/>
          <w:szCs w:val="24"/>
        </w:rPr>
        <w:t xml:space="preserve">    </w:t>
      </w:r>
      <w:r>
        <w:rPr>
          <w:rFonts w:hint="eastAsia" w:ascii="宋体" w:hAnsi="宋体" w:eastAsia="宋体"/>
          <w:sz w:val="24"/>
          <w:szCs w:val="24"/>
        </w:rPr>
        <w:t xml:space="preserve">   (</w:t>
      </w:r>
      <w:r>
        <w:rPr>
          <w:rFonts w:ascii="宋体" w:hAnsi="宋体" w:eastAsia="宋体"/>
          <w:sz w:val="24"/>
          <w:szCs w:val="24"/>
        </w:rPr>
        <w:t>19)</w:t>
      </w:r>
    </w:p>
    <w:p>
      <w:pPr>
        <w:spacing w:after="0" w:line="360" w:lineRule="auto"/>
        <w:ind w:firstLine="480"/>
        <w:textAlignment w:val="center"/>
        <w:rPr>
          <w:rFonts w:ascii="宋体" w:hAnsi="宋体" w:eastAsia="宋体"/>
          <w:sz w:val="24"/>
          <w:szCs w:val="24"/>
        </w:rPr>
      </w:pPr>
      <w:r>
        <w:rPr>
          <w:rFonts w:hint="eastAsia" w:ascii="宋体" w:hAnsi="宋体" w:eastAsia="宋体"/>
          <w:sz w:val="24"/>
          <w:szCs w:val="24"/>
        </w:rPr>
        <w:t>由此可见，只要知道边界</w:t>
      </w:r>
      <w:r>
        <w:rPr>
          <w:rFonts w:ascii="宋体" w:hAnsi="宋体" w:eastAsia="宋体"/>
          <w:sz w:val="24"/>
          <w:szCs w:val="24"/>
        </w:rPr>
        <w:object>
          <v:shape id="_x0000_i1063" o:spt="75" type="#_x0000_t75" style="height:12.25pt;width:10.85pt;" o:ole="t" filled="f" o:preferrelative="t" stroked="f" coordsize="21600,21600">
            <v:path/>
            <v:fill on="f" focussize="0,0"/>
            <v:stroke on="f" joinstyle="miter"/>
            <v:imagedata r:id="rId80" o:title=""/>
            <o:lock v:ext="edit" aspectratio="t"/>
            <w10:wrap type="none"/>
            <w10:anchorlock/>
          </v:shape>
          <o:OLEObject Type="Embed" ProgID="Equation.DSMT4" ShapeID="_x0000_i1063" DrawAspect="Content" ObjectID="_1468075763" r:id="rId79">
            <o:LockedField>false</o:LockedField>
          </o:OLEObject>
        </w:object>
      </w:r>
      <w:r>
        <w:rPr>
          <w:rFonts w:hint="eastAsia" w:ascii="宋体" w:hAnsi="宋体" w:eastAsia="宋体"/>
          <w:sz w:val="24"/>
          <w:szCs w:val="24"/>
        </w:rPr>
        <w:t>上的</w:t>
      </w:r>
      <w:r>
        <w:rPr>
          <w:rFonts w:ascii="宋体" w:hAnsi="宋体" w:eastAsia="宋体"/>
          <w:sz w:val="24"/>
          <w:szCs w:val="24"/>
        </w:rPr>
        <w:object>
          <v:shape id="_x0000_i1064" o:spt="75" type="#_x0000_t75" style="height:10.85pt;width:9.5pt;" o:ole="t" filled="f" o:preferrelative="t" stroked="f" coordsize="21600,21600">
            <v:path/>
            <v:fill on="f" focussize="0,0"/>
            <v:stroke on="f" joinstyle="miter"/>
            <v:imagedata r:id="rId82" o:title=""/>
            <o:lock v:ext="edit" aspectratio="t"/>
            <w10:wrap type="none"/>
            <w10:anchorlock/>
          </v:shape>
          <o:OLEObject Type="Embed" ProgID="Equation.DSMT4" ShapeID="_x0000_i1064" DrawAspect="Content" ObjectID="_1468075764" r:id="rId81">
            <o:LockedField>false</o:LockedField>
          </o:OLEObject>
        </w:object>
      </w:r>
      <w:r>
        <w:rPr>
          <w:rFonts w:hint="eastAsia" w:ascii="宋体" w:hAnsi="宋体" w:eastAsia="宋体"/>
          <w:sz w:val="24"/>
          <w:szCs w:val="24"/>
        </w:rPr>
        <w:t>和</w:t>
      </w:r>
      <w:r>
        <w:rPr>
          <w:rFonts w:ascii="宋体" w:hAnsi="宋体" w:eastAsia="宋体"/>
          <w:sz w:val="24"/>
          <w:szCs w:val="24"/>
        </w:rPr>
        <w:object>
          <v:shape id="_x0000_i1065" o:spt="75" type="#_x0000_t75" style="height:31.25pt;width:18.35pt;" o:ole="t" filled="f" o:preferrelative="t" stroked="f" coordsize="21600,21600">
            <v:path/>
            <v:fill on="f" focussize="0,0"/>
            <v:stroke on="f" joinstyle="miter"/>
            <v:imagedata r:id="rId84" o:title=""/>
            <o:lock v:ext="edit" aspectratio="t"/>
            <w10:wrap type="none"/>
            <w10:anchorlock/>
          </v:shape>
          <o:OLEObject Type="Embed" ProgID="Equation.DSMT4" ShapeID="_x0000_i1065" DrawAspect="Content" ObjectID="_1468075765" r:id="rId83">
            <o:LockedField>false</o:LockedField>
          </o:OLEObject>
        </w:object>
      </w:r>
      <w:r>
        <w:rPr>
          <w:rFonts w:hint="eastAsia" w:ascii="宋体" w:hAnsi="宋体" w:eastAsia="宋体"/>
          <w:sz w:val="24"/>
          <w:szCs w:val="24"/>
        </w:rPr>
        <w:t>，便可由积分方程（19）求出地表的</w:t>
      </w:r>
      <w:r>
        <w:rPr>
          <w:rFonts w:ascii="宋体" w:hAnsi="宋体" w:eastAsia="宋体"/>
          <w:sz w:val="24"/>
          <w:szCs w:val="24"/>
        </w:rPr>
        <w:object>
          <v:shape id="_x0000_i1066" o:spt="75" type="#_x0000_t75" style="height:10.85pt;width:9.5pt;" o:ole="t" filled="f" o:preferrelative="t" stroked="f" coordsize="21600,21600">
            <v:path/>
            <v:fill on="f" focussize="0,0"/>
            <v:stroke on="f" joinstyle="miter"/>
            <v:imagedata r:id="rId82" o:title=""/>
            <o:lock v:ext="edit" aspectratio="t"/>
            <w10:wrap type="none"/>
            <w10:anchorlock/>
          </v:shape>
          <o:OLEObject Type="Embed" ProgID="Equation.DSMT4" ShapeID="_x0000_i1066" DrawAspect="Content" ObjectID="_1468075766" r:id="rId85">
            <o:LockedField>false</o:LockedField>
          </o:OLEObject>
        </w:object>
      </w:r>
      <w:r>
        <w:rPr>
          <w:rFonts w:hint="eastAsia" w:ascii="宋体" w:hAnsi="宋体" w:eastAsia="宋体"/>
          <w:sz w:val="24"/>
          <w:szCs w:val="24"/>
        </w:rPr>
        <w:t>。</w:t>
      </w:r>
    </w:p>
    <w:p>
      <w:pPr>
        <w:spacing w:after="0" w:line="360" w:lineRule="auto"/>
        <w:ind w:firstLine="480"/>
        <w:textAlignment w:val="center"/>
        <w:rPr>
          <w:rFonts w:ascii="宋体" w:hAnsi="宋体" w:eastAsia="宋体"/>
          <w:sz w:val="24"/>
          <w:szCs w:val="24"/>
        </w:rPr>
      </w:pPr>
      <w:r>
        <w:rPr>
          <w:rFonts w:hint="eastAsia" w:ascii="宋体" w:hAnsi="宋体" w:eastAsia="宋体"/>
          <w:sz w:val="24"/>
          <w:szCs w:val="24"/>
        </w:rPr>
        <w:t>（二）边界</w:t>
      </w:r>
      <w:r>
        <w:rPr>
          <w:rFonts w:ascii="宋体" w:hAnsi="宋体" w:eastAsia="宋体"/>
          <w:sz w:val="24"/>
          <w:szCs w:val="24"/>
        </w:rPr>
        <w:object>
          <v:shape id="_x0000_i1067" o:spt="75" type="#_x0000_t75" style="height:12.25pt;width:10.85pt;" o:ole="t" filled="f" o:preferrelative="t" stroked="f" coordsize="21600,21600">
            <v:path/>
            <v:fill on="f" focussize="0,0"/>
            <v:stroke on="f" joinstyle="miter"/>
            <v:imagedata r:id="rId80" o:title=""/>
            <o:lock v:ext="edit" aspectratio="t"/>
            <w10:wrap type="none"/>
            <w10:anchorlock/>
          </v:shape>
          <o:OLEObject Type="Embed" ProgID="Equation.DSMT4" ShapeID="_x0000_i1067" DrawAspect="Content" ObjectID="_1468075767" r:id="rId86">
            <o:LockedField>false</o:LockedField>
          </o:OLEObject>
        </w:object>
      </w:r>
      <w:r>
        <w:rPr>
          <w:rFonts w:hint="eastAsia" w:ascii="宋体" w:hAnsi="宋体" w:eastAsia="宋体"/>
          <w:sz w:val="24"/>
          <w:szCs w:val="24"/>
        </w:rPr>
        <w:t>上</w:t>
      </w:r>
      <w:r>
        <w:rPr>
          <w:rFonts w:ascii="宋体" w:hAnsi="宋体" w:eastAsia="宋体"/>
          <w:sz w:val="24"/>
          <w:szCs w:val="24"/>
        </w:rPr>
        <w:object>
          <v:shape id="_x0000_i1068" o:spt="75" type="#_x0000_t75" style="height:10.85pt;width:9.5pt;" o:ole="t" filled="f" o:preferrelative="t" stroked="f" coordsize="21600,21600">
            <v:path/>
            <v:fill on="f" focussize="0,0"/>
            <v:stroke on="f" joinstyle="miter"/>
            <v:imagedata r:id="rId82" o:title=""/>
            <o:lock v:ext="edit" aspectratio="t"/>
            <w10:wrap type="none"/>
            <w10:anchorlock/>
          </v:shape>
          <o:OLEObject Type="Embed" ProgID="Equation.DSMT4" ShapeID="_x0000_i1068" DrawAspect="Content" ObjectID="_1468075768" r:id="rId87">
            <o:LockedField>false</o:LockedField>
          </o:OLEObject>
        </w:object>
      </w:r>
      <w:r>
        <w:rPr>
          <w:rFonts w:hint="eastAsia" w:ascii="宋体" w:hAnsi="宋体" w:eastAsia="宋体"/>
          <w:sz w:val="24"/>
          <w:szCs w:val="24"/>
        </w:rPr>
        <w:t>和</w:t>
      </w:r>
      <w:r>
        <w:rPr>
          <w:rFonts w:ascii="宋体" w:hAnsi="宋体" w:eastAsia="宋体"/>
          <w:sz w:val="24"/>
          <w:szCs w:val="24"/>
        </w:rPr>
        <w:object>
          <v:shape id="_x0000_i1069" o:spt="75" type="#_x0000_t75" style="height:31.25pt;width:18.35pt;" o:ole="t" filled="f" o:preferrelative="t" stroked="f" coordsize="21600,21600">
            <v:path/>
            <v:fill on="f" focussize="0,0"/>
            <v:stroke on="f" joinstyle="miter"/>
            <v:imagedata r:id="rId84" o:title=""/>
            <o:lock v:ext="edit" aspectratio="t"/>
            <w10:wrap type="none"/>
            <w10:anchorlock/>
          </v:shape>
          <o:OLEObject Type="Embed" ProgID="Equation.DSMT4" ShapeID="_x0000_i1069" DrawAspect="Content" ObjectID="_1468075769" r:id="rId88">
            <o:LockedField>false</o:LockedField>
          </o:OLEObject>
        </w:object>
      </w:r>
      <w:r>
        <w:rPr>
          <w:rFonts w:hint="eastAsia" w:ascii="宋体" w:hAnsi="宋体" w:eastAsia="宋体"/>
          <w:sz w:val="24"/>
          <w:szCs w:val="24"/>
        </w:rPr>
        <w:t>的求取</w:t>
      </w:r>
    </w:p>
    <w:p>
      <w:pPr>
        <w:spacing w:after="0" w:line="360" w:lineRule="auto"/>
        <w:ind w:firstLine="480"/>
        <w:textAlignment w:val="center"/>
        <w:rPr>
          <w:rFonts w:ascii="宋体" w:hAnsi="宋体" w:eastAsia="宋体"/>
          <w:sz w:val="24"/>
          <w:szCs w:val="24"/>
        </w:rPr>
      </w:pPr>
      <w:r>
        <w:rPr>
          <w:rFonts w:hint="eastAsia" w:ascii="宋体" w:hAnsi="宋体" w:eastAsia="宋体"/>
          <w:sz w:val="24"/>
          <w:szCs w:val="24"/>
        </w:rPr>
        <w:t>当p位于边界</w:t>
      </w:r>
      <w:r>
        <w:rPr>
          <w:rFonts w:ascii="宋体" w:hAnsi="宋体" w:eastAsia="宋体"/>
          <w:sz w:val="24"/>
          <w:szCs w:val="24"/>
        </w:rPr>
        <w:object>
          <v:shape id="_x0000_i1070" o:spt="75" type="#_x0000_t75" style="height:12.25pt;width:10.85pt;" o:ole="t" filled="f" o:preferrelative="t" stroked="f" coordsize="21600,21600">
            <v:path/>
            <v:fill on="f" focussize="0,0"/>
            <v:stroke on="f" joinstyle="miter"/>
            <v:imagedata r:id="rId80" o:title=""/>
            <o:lock v:ext="edit" aspectratio="t"/>
            <w10:wrap type="none"/>
            <w10:anchorlock/>
          </v:shape>
          <o:OLEObject Type="Embed" ProgID="Equation.DSMT4" ShapeID="_x0000_i1070" DrawAspect="Content" ObjectID="_1468075770" r:id="rId89">
            <o:LockedField>false</o:LockedField>
          </o:OLEObject>
        </w:object>
      </w:r>
      <w:r>
        <w:rPr>
          <w:rFonts w:hint="eastAsia" w:ascii="宋体" w:hAnsi="宋体" w:eastAsia="宋体"/>
          <w:sz w:val="24"/>
          <w:szCs w:val="24"/>
        </w:rPr>
        <w:t>上时，（19）式变为：</w:t>
      </w:r>
    </w:p>
    <w:p>
      <w:pPr>
        <w:spacing w:after="0" w:line="360" w:lineRule="auto"/>
        <w:ind w:firstLine="480"/>
        <w:jc w:val="right"/>
        <w:textAlignment w:val="center"/>
        <w:rPr>
          <w:rFonts w:ascii="宋体" w:hAnsi="宋体" w:eastAsia="宋体"/>
          <w:sz w:val="24"/>
          <w:szCs w:val="24"/>
        </w:rPr>
      </w:pPr>
      <w:r>
        <w:rPr>
          <w:rFonts w:ascii="宋体" w:hAnsi="宋体" w:eastAsia="宋体"/>
          <w:sz w:val="24"/>
          <w:szCs w:val="24"/>
        </w:rPr>
        <w:object>
          <v:shape id="_x0000_i1071" o:spt="75" type="#_x0000_t75" style="height:66.55pt;width:236.4pt;" o:ole="t" filled="f" o:preferrelative="t" stroked="f" coordsize="21600,21600">
            <v:path/>
            <v:fill on="f" focussize="0,0"/>
            <v:stroke on="f" joinstyle="miter"/>
            <v:imagedata r:id="rId91" o:title=""/>
            <o:lock v:ext="edit" aspectratio="t"/>
            <w10:wrap type="none"/>
            <w10:anchorlock/>
          </v:shape>
          <o:OLEObject Type="Embed" ProgID="Equation.DSMT4" ShapeID="_x0000_i1071" DrawAspect="Content" ObjectID="_1468075771" r:id="rId90">
            <o:LockedField>false</o:LockedField>
          </o:OLEObject>
        </w:object>
      </w:r>
      <w:r>
        <w:rPr>
          <w:rFonts w:hint="eastAsia" w:ascii="宋体" w:hAnsi="宋体" w:eastAsia="宋体"/>
          <w:sz w:val="24"/>
          <w:szCs w:val="24"/>
        </w:rPr>
        <w:t xml:space="preserve">        </w:t>
      </w:r>
      <w:r>
        <w:rPr>
          <w:rFonts w:ascii="宋体" w:hAnsi="宋体" w:eastAsia="宋体"/>
          <w:sz w:val="24"/>
          <w:szCs w:val="24"/>
        </w:rPr>
        <w:t xml:space="preserve">        </w:t>
      </w:r>
      <w:r>
        <w:rPr>
          <w:rFonts w:hint="eastAsia" w:ascii="宋体" w:hAnsi="宋体" w:eastAsia="宋体"/>
          <w:sz w:val="24"/>
          <w:szCs w:val="24"/>
        </w:rPr>
        <w:t>(20)</w:t>
      </w:r>
    </w:p>
    <w:p>
      <w:pPr>
        <w:spacing w:after="0" w:line="360" w:lineRule="auto"/>
        <w:ind w:firstLine="480"/>
        <w:textAlignment w:val="center"/>
        <w:rPr>
          <w:rFonts w:ascii="宋体" w:hAnsi="宋体" w:eastAsia="宋体"/>
          <w:sz w:val="24"/>
          <w:szCs w:val="24"/>
        </w:rPr>
      </w:pPr>
      <w:r>
        <w:rPr>
          <w:rFonts w:hint="eastAsia" w:ascii="宋体" w:hAnsi="宋体" w:eastAsia="宋体"/>
          <w:sz w:val="24"/>
          <w:szCs w:val="24"/>
        </w:rPr>
        <w:t>该积分方程中包含函数</w:t>
      </w:r>
      <w:r>
        <w:rPr>
          <w:rFonts w:ascii="宋体" w:hAnsi="宋体" w:eastAsia="宋体"/>
          <w:sz w:val="24"/>
          <w:szCs w:val="24"/>
        </w:rPr>
        <w:object>
          <v:shape id="_x0000_i1072" o:spt="75" type="#_x0000_t75" style="height:10.85pt;width:9.5pt;" o:ole="t" filled="f" o:preferrelative="t" stroked="f" coordsize="21600,21600">
            <v:path/>
            <v:fill on="f" focussize="0,0"/>
            <v:stroke on="f" joinstyle="miter"/>
            <v:imagedata r:id="rId82" o:title=""/>
            <o:lock v:ext="edit" aspectratio="t"/>
            <w10:wrap type="none"/>
            <w10:anchorlock/>
          </v:shape>
          <o:OLEObject Type="Embed" ProgID="Equation.DSMT4" ShapeID="_x0000_i1072" DrawAspect="Content" ObjectID="_1468075772" r:id="rId92">
            <o:LockedField>false</o:LockedField>
          </o:OLEObject>
        </w:object>
      </w:r>
      <w:r>
        <w:rPr>
          <w:rFonts w:hint="eastAsia" w:ascii="宋体" w:hAnsi="宋体" w:eastAsia="宋体"/>
          <w:sz w:val="24"/>
          <w:szCs w:val="24"/>
        </w:rPr>
        <w:t>和</w:t>
      </w:r>
      <w:r>
        <w:rPr>
          <w:rFonts w:ascii="宋体" w:hAnsi="宋体" w:eastAsia="宋体"/>
          <w:sz w:val="24"/>
          <w:szCs w:val="24"/>
        </w:rPr>
        <w:object>
          <v:shape id="_x0000_i1073" o:spt="75" type="#_x0000_t75" style="height:31.25pt;width:18.35pt;" o:ole="t" filled="f" o:preferrelative="t" stroked="f" coordsize="21600,21600">
            <v:path/>
            <v:fill on="f" focussize="0,0"/>
            <v:stroke on="f" joinstyle="miter"/>
            <v:imagedata r:id="rId84" o:title=""/>
            <o:lock v:ext="edit" aspectratio="t"/>
            <w10:wrap type="none"/>
            <w10:anchorlock/>
          </v:shape>
          <o:OLEObject Type="Embed" ProgID="Equation.DSMT4" ShapeID="_x0000_i1073" DrawAspect="Content" ObjectID="_1468075773" r:id="rId93">
            <o:LockedField>false</o:LockedField>
          </o:OLEObject>
        </w:object>
      </w:r>
      <w:r>
        <w:rPr>
          <w:rFonts w:hint="eastAsia" w:ascii="宋体" w:hAnsi="宋体" w:eastAsia="宋体"/>
          <w:sz w:val="24"/>
          <w:szCs w:val="24"/>
        </w:rPr>
        <w:t>，求解时，方程个数为n个，而未知数有2n个，故必须导出另一组积分方程：</w:t>
      </w:r>
    </w:p>
    <w:p>
      <w:pPr>
        <w:spacing w:after="0" w:line="360" w:lineRule="auto"/>
        <w:ind w:firstLine="480"/>
        <w:textAlignment w:val="center"/>
        <w:rPr>
          <w:rFonts w:ascii="宋体" w:hAnsi="宋体" w:eastAsia="宋体"/>
          <w:sz w:val="24"/>
          <w:szCs w:val="24"/>
        </w:rPr>
      </w:pPr>
      <w:r>
        <w:rPr>
          <w:rFonts w:hint="eastAsia" w:ascii="宋体" w:hAnsi="宋体" w:eastAsia="宋体"/>
          <w:sz w:val="24"/>
          <w:szCs w:val="24"/>
        </w:rPr>
        <w:t>在区域</w:t>
      </w:r>
      <w:r>
        <w:rPr>
          <w:rFonts w:ascii="宋体" w:hAnsi="宋体" w:eastAsia="宋体"/>
          <w:sz w:val="24"/>
          <w:szCs w:val="24"/>
        </w:rPr>
        <w:object>
          <v:shape id="_x0000_i1074" o:spt="75" type="#_x0000_t75" style="height:18.35pt;width:17.65pt;" o:ole="t" filled="f" o:preferrelative="t" stroked="f" coordsize="21600,21600">
            <v:path/>
            <v:fill on="f" focussize="0,0"/>
            <v:stroke on="f" joinstyle="miter"/>
            <v:imagedata r:id="rId95" o:title=""/>
            <o:lock v:ext="edit" aspectratio="t"/>
            <w10:wrap type="none"/>
            <w10:anchorlock/>
          </v:shape>
          <o:OLEObject Type="Embed" ProgID="Equation.DSMT4" ShapeID="_x0000_i1074" DrawAspect="Content" ObjectID="_1468075774" r:id="rId94">
            <o:LockedField>false</o:LockedField>
          </o:OLEObject>
        </w:object>
      </w:r>
      <w:r>
        <w:rPr>
          <w:rFonts w:hint="eastAsia" w:ascii="宋体" w:hAnsi="宋体" w:eastAsia="宋体"/>
          <w:sz w:val="24"/>
          <w:szCs w:val="24"/>
        </w:rPr>
        <w:t>中，从</w:t>
      </w:r>
      <w:r>
        <w:rPr>
          <w:rFonts w:ascii="宋体" w:hAnsi="宋体" w:eastAsia="宋体"/>
          <w:sz w:val="24"/>
          <w:szCs w:val="24"/>
        </w:rPr>
        <w:object>
          <v:shape id="_x0000_i1075" o:spt="75" type="#_x0000_t75" style="height:16.3pt;width:40.1pt;" o:ole="t" filled="f" o:preferrelative="t" stroked="f" coordsize="21600,21600">
            <v:path/>
            <v:fill on="f" focussize="0,0"/>
            <v:stroke on="f" joinstyle="miter"/>
            <v:imagedata r:id="rId97" o:title=""/>
            <o:lock v:ext="edit" aspectratio="t"/>
            <w10:wrap type="none"/>
            <w10:anchorlock/>
          </v:shape>
          <o:OLEObject Type="Embed" ProgID="Equation.DSMT4" ShapeID="_x0000_i1075" DrawAspect="Content" ObjectID="_1468075775" r:id="rId96">
            <o:LockedField>false</o:LockedField>
          </o:OLEObject>
        </w:object>
      </w:r>
      <w:r>
        <w:rPr>
          <w:rFonts w:hint="eastAsia" w:ascii="宋体" w:hAnsi="宋体" w:eastAsia="宋体"/>
          <w:sz w:val="24"/>
          <w:szCs w:val="24"/>
        </w:rPr>
        <w:t>出发，可以得到另一组积分方程：</w:t>
      </w:r>
    </w:p>
    <w:p>
      <w:pPr>
        <w:spacing w:after="0" w:line="360" w:lineRule="auto"/>
        <w:ind w:firstLine="480"/>
        <w:jc w:val="right"/>
        <w:textAlignment w:val="center"/>
        <w:rPr>
          <w:rFonts w:ascii="宋体" w:hAnsi="宋体" w:eastAsia="宋体"/>
          <w:sz w:val="24"/>
          <w:szCs w:val="24"/>
        </w:rPr>
      </w:pPr>
      <w:r>
        <w:rPr>
          <w:rFonts w:ascii="宋体" w:hAnsi="宋体" w:eastAsia="宋体"/>
          <w:sz w:val="24"/>
          <w:szCs w:val="24"/>
        </w:rPr>
        <w:object>
          <v:shape id="_x0000_i1076" o:spt="75" type="#_x0000_t75" style="height:36pt;width:252.7pt;" o:ole="t" filled="f" o:preferrelative="t" stroked="f" coordsize="21600,21600">
            <v:path/>
            <v:fill on="f" focussize="0,0"/>
            <v:stroke on="f" joinstyle="miter"/>
            <v:imagedata r:id="rId99" o:title=""/>
            <o:lock v:ext="edit" aspectratio="t"/>
            <w10:wrap type="none"/>
            <w10:anchorlock/>
          </v:shape>
          <o:OLEObject Type="Embed" ProgID="Equation.DSMT4" ShapeID="_x0000_i1076" DrawAspect="Content" ObjectID="_1468075776" r:id="rId98">
            <o:LockedField>false</o:LockedField>
          </o:OLEObject>
        </w:object>
      </w:r>
      <w:r>
        <w:rPr>
          <w:rFonts w:hint="eastAsia" w:ascii="宋体" w:hAnsi="宋体" w:eastAsia="宋体"/>
          <w:sz w:val="24"/>
          <w:szCs w:val="24"/>
        </w:rPr>
        <w:t xml:space="preserve">         </w:t>
      </w:r>
      <w:r>
        <w:rPr>
          <w:rFonts w:ascii="宋体" w:hAnsi="宋体" w:eastAsia="宋体"/>
          <w:sz w:val="24"/>
          <w:szCs w:val="24"/>
        </w:rPr>
        <w:t xml:space="preserve">    </w:t>
      </w:r>
      <w:r>
        <w:rPr>
          <w:rFonts w:hint="eastAsia" w:ascii="宋体" w:hAnsi="宋体" w:eastAsia="宋体"/>
          <w:sz w:val="24"/>
          <w:szCs w:val="24"/>
        </w:rPr>
        <w:t xml:space="preserve"> (21)</w:t>
      </w:r>
    </w:p>
    <w:p>
      <w:pPr>
        <w:spacing w:after="0" w:line="360" w:lineRule="auto"/>
        <w:ind w:firstLine="480"/>
        <w:textAlignment w:val="center"/>
        <w:rPr>
          <w:rFonts w:ascii="宋体" w:hAnsi="宋体" w:eastAsia="宋体"/>
          <w:sz w:val="24"/>
          <w:szCs w:val="24"/>
        </w:rPr>
        <w:sectPr>
          <w:pgSz w:w="12240" w:h="15840"/>
          <w:pgMar w:top="1134" w:right="1134" w:bottom="1134" w:left="1134" w:header="709" w:footer="709" w:gutter="0"/>
          <w:cols w:space="708" w:num="1"/>
          <w:docGrid w:linePitch="360" w:charSpace="0"/>
        </w:sectPr>
      </w:pPr>
      <w:r>
        <w:rPr>
          <w:rFonts w:hint="eastAsia" w:ascii="宋体" w:hAnsi="宋体" w:eastAsia="宋体"/>
          <w:sz w:val="24"/>
          <w:szCs w:val="24"/>
        </w:rPr>
        <w:t>联立方程（20）（21），即可得到边界上的</w:t>
      </w:r>
      <w:r>
        <w:rPr>
          <w:rFonts w:ascii="宋体" w:hAnsi="宋体" w:eastAsia="宋体"/>
          <w:sz w:val="24"/>
          <w:szCs w:val="24"/>
        </w:rPr>
        <w:object>
          <v:shape id="_x0000_i1077" o:spt="75" type="#_x0000_t75" style="height:10.85pt;width:9.5pt;" o:ole="t" filled="f" o:preferrelative="t" stroked="f" coordsize="21600,21600">
            <v:path/>
            <v:fill on="f" focussize="0,0"/>
            <v:stroke on="f" joinstyle="miter"/>
            <v:imagedata r:id="rId82" o:title=""/>
            <o:lock v:ext="edit" aspectratio="t"/>
            <w10:wrap type="none"/>
            <w10:anchorlock/>
          </v:shape>
          <o:OLEObject Type="Embed" ProgID="Equation.DSMT4" ShapeID="_x0000_i1077" DrawAspect="Content" ObjectID="_1468075777" r:id="rId100">
            <o:LockedField>false</o:LockedField>
          </o:OLEObject>
        </w:object>
      </w:r>
      <w:r>
        <w:rPr>
          <w:rFonts w:hint="eastAsia" w:ascii="宋体" w:hAnsi="宋体" w:eastAsia="宋体"/>
          <w:sz w:val="24"/>
          <w:szCs w:val="24"/>
        </w:rPr>
        <w:t>和</w:t>
      </w:r>
      <w:r>
        <w:rPr>
          <w:rFonts w:ascii="宋体" w:hAnsi="宋体" w:eastAsia="宋体"/>
          <w:sz w:val="24"/>
          <w:szCs w:val="24"/>
        </w:rPr>
        <w:object>
          <v:shape id="_x0000_i1078" o:spt="75" type="#_x0000_t75" style="height:31.25pt;width:18.35pt;" o:ole="t" filled="f" o:preferrelative="t" stroked="f" coordsize="21600,21600">
            <v:path/>
            <v:fill on="f" focussize="0,0"/>
            <v:stroke on="f" joinstyle="miter"/>
            <v:imagedata r:id="rId84" o:title=""/>
            <o:lock v:ext="edit" aspectratio="t"/>
            <w10:wrap type="none"/>
            <w10:anchorlock/>
          </v:shape>
          <o:OLEObject Type="Embed" ProgID="Equation.DSMT4" ShapeID="_x0000_i1078" DrawAspect="Content" ObjectID="_1468075778" r:id="rId101">
            <o:LockedField>false</o:LockedField>
          </o:OLEObject>
        </w:object>
      </w:r>
      <w:r>
        <w:rPr>
          <w:rFonts w:hint="eastAsia" w:ascii="宋体" w:hAnsi="宋体" w:eastAsia="宋体"/>
          <w:sz w:val="24"/>
          <w:szCs w:val="24"/>
        </w:rPr>
        <w:t>。</w:t>
      </w:r>
    </w:p>
    <w:p>
      <w:pPr>
        <w:pStyle w:val="2"/>
        <w:spacing w:before="0" w:after="0" w:line="360" w:lineRule="auto"/>
        <w:jc w:val="center"/>
        <w:rPr>
          <w:rFonts w:ascii="黑体" w:hAnsi="黑体" w:eastAsia="黑体"/>
          <w:b w:val="0"/>
          <w:position w:val="-30"/>
        </w:rPr>
      </w:pPr>
      <w:bookmarkStart w:id="12" w:name="_Toc486443731"/>
      <w:bookmarkStart w:id="13" w:name="_Toc518763906"/>
      <w:r>
        <w:rPr>
          <w:rFonts w:hint="eastAsia" w:ascii="黑体" w:hAnsi="黑体" w:eastAsia="黑体"/>
          <w:position w:val="-30"/>
        </w:rPr>
        <w:t>第三章 模型计算</w:t>
      </w:r>
      <w:bookmarkEnd w:id="12"/>
      <w:bookmarkEnd w:id="13"/>
    </w:p>
    <w:p>
      <w:pPr>
        <w:pStyle w:val="3"/>
        <w:spacing w:before="0" w:after="0" w:line="360" w:lineRule="auto"/>
        <w:rPr>
          <w:rFonts w:ascii="黑体" w:hAnsi="黑体" w:eastAsia="黑体"/>
          <w:sz w:val="32"/>
        </w:rPr>
      </w:pPr>
      <w:bookmarkStart w:id="14" w:name="_Toc518763907"/>
      <w:bookmarkStart w:id="15" w:name="_Toc486443732"/>
      <w:r>
        <w:rPr>
          <w:rFonts w:hint="eastAsia" w:ascii="黑体" w:hAnsi="黑体" w:eastAsia="黑体"/>
          <w:sz w:val="32"/>
        </w:rPr>
        <w:t>3.1 低阻高极化模型</w:t>
      </w:r>
      <w:bookmarkEnd w:id="14"/>
      <w:bookmarkEnd w:id="15"/>
    </w:p>
    <w:p>
      <w:pPr>
        <w:spacing w:after="0" w:line="360" w:lineRule="auto"/>
        <w:ind w:firstLine="550" w:firstLineChars="250"/>
        <w:rPr>
          <w:rFonts w:ascii="宋体" w:hAnsi="宋体" w:eastAsia="宋体"/>
          <w:sz w:val="24"/>
          <w:szCs w:val="24"/>
        </w:rPr>
      </w:pPr>
      <w:r>
        <w:rPr>
          <w:rFonts w:hint="eastAsia"/>
          <w:szCs w:val="21"/>
        </w:rPr>
        <w:t xml:space="preserve"> </w:t>
      </w:r>
      <w:r>
        <w:rPr>
          <w:rFonts w:hint="eastAsia" w:ascii="宋体" w:hAnsi="宋体" w:eastAsia="宋体"/>
          <w:sz w:val="24"/>
          <w:szCs w:val="24"/>
        </w:rPr>
        <w:t>首先我们计算低阻高极化异常体模型，模型电阻率依次为</w:t>
      </w:r>
      <w:r>
        <w:rPr>
          <w:rFonts w:ascii="宋体" w:hAnsi="宋体" w:eastAsia="宋体"/>
          <w:position w:val="-10"/>
          <w:sz w:val="24"/>
          <w:szCs w:val="24"/>
        </w:rPr>
        <w:object>
          <v:shape id="_x0000_i1079" o:spt="75" type="#_x0000_t75" style="height:17.65pt;width:122.25pt;" o:ole="t" filled="f" o:preferrelative="t" stroked="f" coordsize="21600,21600">
            <v:path/>
            <v:fill on="f" focussize="0,0"/>
            <v:stroke on="f" joinstyle="miter"/>
            <v:imagedata r:id="rId103" o:title=""/>
            <o:lock v:ext="edit" aspectratio="t"/>
            <w10:wrap type="none"/>
            <w10:anchorlock/>
          </v:shape>
          <o:OLEObject Type="Embed" ProgID="Equation.KSEE3" ShapeID="_x0000_i1079" DrawAspect="Content" ObjectID="_1468075779" r:id="rId102">
            <o:LockedField>false</o:LockedField>
          </o:OLEObject>
        </w:object>
      </w:r>
      <w:r>
        <w:rPr>
          <w:rFonts w:hint="eastAsia" w:ascii="宋体" w:hAnsi="宋体" w:eastAsia="宋体"/>
          <w:sz w:val="24"/>
          <w:szCs w:val="24"/>
        </w:rPr>
        <w:t>，极化率为0.5；背景电阻率为</w:t>
      </w:r>
      <w:r>
        <w:rPr>
          <w:rFonts w:ascii="宋体" w:hAnsi="宋体" w:eastAsia="宋体"/>
          <w:position w:val="-10"/>
          <w:sz w:val="24"/>
          <w:szCs w:val="24"/>
        </w:rPr>
        <w:object>
          <v:shape id="_x0000_i1080" o:spt="75" type="#_x0000_t75" style="height:17.65pt;width:65.2pt;" o:ole="t" filled="f" o:preferrelative="t" stroked="f" coordsize="21600,21600">
            <v:path/>
            <v:fill on="f" focussize="0,0"/>
            <v:stroke on="f" joinstyle="miter"/>
            <v:imagedata r:id="rId105" o:title=""/>
            <o:lock v:ext="edit" aspectratio="t"/>
            <w10:wrap type="none"/>
            <w10:anchorlock/>
          </v:shape>
          <o:OLEObject Type="Embed" ProgID="Equation.KSEE3" ShapeID="_x0000_i1080" DrawAspect="Content" ObjectID="_1468075780" r:id="rId104">
            <o:LockedField>false</o:LockedField>
          </o:OLEObject>
        </w:object>
      </w:r>
      <w:r>
        <w:rPr>
          <w:rFonts w:hint="eastAsia" w:ascii="宋体" w:hAnsi="宋体" w:eastAsia="宋体"/>
          <w:sz w:val="24"/>
          <w:szCs w:val="24"/>
        </w:rPr>
        <w:t>，极化率为0.01，地形水平，模型示意图如下：</w:t>
      </w:r>
    </w:p>
    <w:p>
      <w:pPr>
        <w:spacing w:line="312" w:lineRule="auto"/>
        <w:jc w:val="center"/>
        <w:rPr>
          <w:sz w:val="24"/>
        </w:rPr>
      </w:pPr>
      <w:r>
        <w:rPr>
          <w:sz w:val="24"/>
        </w:rPr>
        <w:drawing>
          <wp:inline distT="0" distB="0" distL="0" distR="0">
            <wp:extent cx="5093335" cy="282067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a:xfrm>
                      <a:off x="0" y="0"/>
                      <a:ext cx="5205736" cy="2883044"/>
                    </a:xfrm>
                    <a:prstGeom prst="rect">
                      <a:avLst/>
                    </a:prstGeom>
                    <a:noFill/>
                  </pic:spPr>
                </pic:pic>
              </a:graphicData>
            </a:graphic>
          </wp:inline>
        </w:drawing>
      </w:r>
    </w:p>
    <w:p>
      <w:pPr>
        <w:spacing w:before="120" w:after="120" w:line="360" w:lineRule="auto"/>
        <w:jc w:val="center"/>
        <w:textAlignment w:val="center"/>
        <w:rPr>
          <w:rFonts w:ascii="黑体" w:hAnsi="黑体" w:eastAsia="黑体"/>
          <w:b/>
          <w:sz w:val="24"/>
          <w:szCs w:val="24"/>
        </w:rPr>
      </w:pPr>
      <w:r>
        <w:rPr>
          <w:rFonts w:hint="eastAsia" w:ascii="黑体" w:hAnsi="黑体" w:eastAsia="黑体"/>
          <w:b/>
          <w:sz w:val="24"/>
          <w:szCs w:val="24"/>
        </w:rPr>
        <w:t>异常模型示意图</w:t>
      </w:r>
    </w:p>
    <w:tbl>
      <w:tblPr>
        <w:tblStyle w:val="8"/>
        <w:tblW w:w="7088"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1"/>
        <w:gridCol w:w="567"/>
        <w:gridCol w:w="567"/>
        <w:gridCol w:w="567"/>
        <w:gridCol w:w="567"/>
        <w:gridCol w:w="567"/>
        <w:gridCol w:w="567"/>
        <w:gridCol w:w="567"/>
        <w:gridCol w:w="567"/>
        <w:gridCol w:w="567"/>
        <w:gridCol w:w="567"/>
        <w:gridCol w:w="56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97" w:hRule="atLeast"/>
          <w:jc w:val="center"/>
        </w:trPr>
        <w:tc>
          <w:tcPr>
            <w:tcW w:w="851" w:type="dxa"/>
            <w:vMerge w:val="restart"/>
            <w:shd w:val="clear" w:color="auto" w:fill="auto"/>
          </w:tcPr>
          <w:p>
            <w:pPr>
              <w:spacing w:line="360" w:lineRule="auto"/>
              <w:rPr>
                <w:sz w:val="24"/>
                <w:szCs w:val="21"/>
              </w:rPr>
            </w:pPr>
            <w:r>
              <w:rPr>
                <w:rFonts w:hint="eastAsia"/>
                <w:sz w:val="24"/>
                <w:szCs w:val="21"/>
              </w:rPr>
              <w:t>地表</w:t>
            </w:r>
          </w:p>
        </w:tc>
        <w:tc>
          <w:tcPr>
            <w:tcW w:w="567" w:type="dxa"/>
            <w:shd w:val="clear" w:color="auto" w:fill="auto"/>
          </w:tcPr>
          <w:p>
            <w:pPr>
              <w:spacing w:line="360" w:lineRule="auto"/>
              <w:rPr>
                <w:sz w:val="24"/>
                <w:szCs w:val="21"/>
              </w:rPr>
            </w:pPr>
            <w:r>
              <w:rPr>
                <w:rFonts w:hint="eastAsia"/>
                <w:sz w:val="24"/>
                <w:szCs w:val="21"/>
              </w:rPr>
              <w:t>X</w:t>
            </w:r>
          </w:p>
        </w:tc>
        <w:tc>
          <w:tcPr>
            <w:tcW w:w="567" w:type="dxa"/>
            <w:shd w:val="clear" w:color="auto" w:fill="auto"/>
          </w:tcPr>
          <w:p>
            <w:pPr>
              <w:spacing w:line="360" w:lineRule="auto"/>
              <w:rPr>
                <w:sz w:val="24"/>
                <w:szCs w:val="21"/>
              </w:rPr>
            </w:pPr>
            <w:r>
              <w:rPr>
                <w:rFonts w:hint="eastAsia"/>
                <w:sz w:val="24"/>
                <w:szCs w:val="21"/>
              </w:rPr>
              <w:t>-12</w:t>
            </w:r>
          </w:p>
        </w:tc>
        <w:tc>
          <w:tcPr>
            <w:tcW w:w="567" w:type="dxa"/>
            <w:shd w:val="clear" w:color="auto" w:fill="auto"/>
          </w:tcPr>
          <w:p>
            <w:pPr>
              <w:spacing w:line="360" w:lineRule="auto"/>
              <w:rPr>
                <w:sz w:val="24"/>
                <w:szCs w:val="21"/>
              </w:rPr>
            </w:pPr>
            <w:r>
              <w:rPr>
                <w:rFonts w:hint="eastAsia"/>
                <w:sz w:val="24"/>
                <w:szCs w:val="21"/>
              </w:rPr>
              <w:t>-11</w:t>
            </w:r>
          </w:p>
        </w:tc>
        <w:tc>
          <w:tcPr>
            <w:tcW w:w="567" w:type="dxa"/>
            <w:shd w:val="clear" w:color="auto" w:fill="auto"/>
          </w:tcPr>
          <w:p>
            <w:pPr>
              <w:spacing w:line="360" w:lineRule="auto"/>
              <w:rPr>
                <w:sz w:val="24"/>
                <w:szCs w:val="21"/>
              </w:rPr>
            </w:pPr>
            <w:r>
              <w:rPr>
                <w:rFonts w:hint="eastAsia" w:ascii="宋体" w:hAnsi="宋体"/>
                <w:sz w:val="24"/>
                <w:szCs w:val="21"/>
              </w:rPr>
              <w:t>…</w:t>
            </w:r>
          </w:p>
        </w:tc>
        <w:tc>
          <w:tcPr>
            <w:tcW w:w="567" w:type="dxa"/>
            <w:shd w:val="clear" w:color="auto" w:fill="auto"/>
          </w:tcPr>
          <w:p>
            <w:pPr>
              <w:spacing w:line="360" w:lineRule="auto"/>
              <w:rPr>
                <w:sz w:val="24"/>
                <w:szCs w:val="21"/>
              </w:rPr>
            </w:pPr>
            <w:r>
              <w:rPr>
                <w:rFonts w:hint="eastAsia"/>
                <w:sz w:val="24"/>
                <w:szCs w:val="21"/>
              </w:rPr>
              <w:t>-1</w:t>
            </w:r>
          </w:p>
        </w:tc>
        <w:tc>
          <w:tcPr>
            <w:tcW w:w="567" w:type="dxa"/>
            <w:shd w:val="clear" w:color="auto" w:fill="auto"/>
          </w:tcPr>
          <w:p>
            <w:pPr>
              <w:spacing w:line="360" w:lineRule="auto"/>
              <w:rPr>
                <w:sz w:val="24"/>
                <w:szCs w:val="21"/>
              </w:rPr>
            </w:pPr>
            <w:r>
              <w:rPr>
                <w:rFonts w:hint="eastAsia"/>
                <w:sz w:val="24"/>
                <w:szCs w:val="21"/>
              </w:rPr>
              <w:t>0</w:t>
            </w:r>
          </w:p>
        </w:tc>
        <w:tc>
          <w:tcPr>
            <w:tcW w:w="567" w:type="dxa"/>
            <w:shd w:val="clear" w:color="auto" w:fill="auto"/>
          </w:tcPr>
          <w:p>
            <w:pPr>
              <w:spacing w:line="360" w:lineRule="auto"/>
              <w:rPr>
                <w:sz w:val="24"/>
                <w:szCs w:val="21"/>
              </w:rPr>
            </w:pPr>
            <w:r>
              <w:rPr>
                <w:rFonts w:hint="eastAsia"/>
                <w:sz w:val="24"/>
                <w:szCs w:val="21"/>
              </w:rPr>
              <w:t>1</w:t>
            </w:r>
          </w:p>
        </w:tc>
        <w:tc>
          <w:tcPr>
            <w:tcW w:w="567" w:type="dxa"/>
            <w:shd w:val="clear" w:color="auto" w:fill="auto"/>
          </w:tcPr>
          <w:p>
            <w:pPr>
              <w:spacing w:line="360" w:lineRule="auto"/>
              <w:rPr>
                <w:sz w:val="24"/>
                <w:szCs w:val="21"/>
              </w:rPr>
            </w:pPr>
            <w:r>
              <w:rPr>
                <w:rFonts w:hint="eastAsia" w:ascii="宋体" w:hAnsi="宋体"/>
                <w:sz w:val="24"/>
                <w:szCs w:val="21"/>
              </w:rPr>
              <w:t>…</w:t>
            </w:r>
          </w:p>
        </w:tc>
        <w:tc>
          <w:tcPr>
            <w:tcW w:w="567" w:type="dxa"/>
            <w:shd w:val="clear" w:color="auto" w:fill="auto"/>
          </w:tcPr>
          <w:p>
            <w:pPr>
              <w:spacing w:line="360" w:lineRule="auto"/>
              <w:rPr>
                <w:sz w:val="24"/>
                <w:szCs w:val="21"/>
              </w:rPr>
            </w:pPr>
            <w:r>
              <w:rPr>
                <w:rFonts w:hint="eastAsia"/>
                <w:sz w:val="24"/>
                <w:szCs w:val="21"/>
              </w:rPr>
              <w:t>11</w:t>
            </w:r>
          </w:p>
        </w:tc>
        <w:tc>
          <w:tcPr>
            <w:tcW w:w="567" w:type="dxa"/>
            <w:shd w:val="clear" w:color="auto" w:fill="auto"/>
          </w:tcPr>
          <w:p>
            <w:pPr>
              <w:spacing w:line="360" w:lineRule="auto"/>
              <w:rPr>
                <w:sz w:val="24"/>
                <w:szCs w:val="21"/>
              </w:rPr>
            </w:pPr>
            <w:r>
              <w:rPr>
                <w:rFonts w:hint="eastAsia"/>
                <w:sz w:val="24"/>
                <w:szCs w:val="21"/>
              </w:rPr>
              <w:t>12</w:t>
            </w:r>
          </w:p>
        </w:tc>
        <w:tc>
          <w:tcPr>
            <w:tcW w:w="567" w:type="dxa"/>
            <w:shd w:val="clear" w:color="auto" w:fill="auto"/>
          </w:tcPr>
          <w:p>
            <w:pPr>
              <w:spacing w:line="360" w:lineRule="auto"/>
              <w:rPr>
                <w:sz w:val="24"/>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19" w:hRule="atLeast"/>
          <w:jc w:val="center"/>
        </w:trPr>
        <w:tc>
          <w:tcPr>
            <w:tcW w:w="851" w:type="dxa"/>
            <w:vMerge w:val="continue"/>
            <w:shd w:val="clear" w:color="auto" w:fill="auto"/>
          </w:tcPr>
          <w:p>
            <w:pPr>
              <w:spacing w:line="360" w:lineRule="auto"/>
              <w:rPr>
                <w:sz w:val="24"/>
                <w:szCs w:val="21"/>
              </w:rPr>
            </w:pPr>
          </w:p>
        </w:tc>
        <w:tc>
          <w:tcPr>
            <w:tcW w:w="567" w:type="dxa"/>
            <w:shd w:val="clear" w:color="auto" w:fill="auto"/>
          </w:tcPr>
          <w:p>
            <w:pPr>
              <w:spacing w:line="360" w:lineRule="auto"/>
              <w:rPr>
                <w:sz w:val="24"/>
                <w:szCs w:val="21"/>
              </w:rPr>
            </w:pPr>
            <w:r>
              <w:rPr>
                <w:rFonts w:hint="eastAsia"/>
                <w:sz w:val="24"/>
                <w:szCs w:val="21"/>
              </w:rPr>
              <w:t>Y</w:t>
            </w:r>
          </w:p>
        </w:tc>
        <w:tc>
          <w:tcPr>
            <w:tcW w:w="567" w:type="dxa"/>
            <w:shd w:val="clear" w:color="auto" w:fill="auto"/>
          </w:tcPr>
          <w:p>
            <w:pPr>
              <w:spacing w:line="360" w:lineRule="auto"/>
              <w:rPr>
                <w:sz w:val="24"/>
                <w:szCs w:val="21"/>
              </w:rPr>
            </w:pPr>
            <w:r>
              <w:rPr>
                <w:rFonts w:hint="eastAsia"/>
                <w:sz w:val="24"/>
                <w:szCs w:val="21"/>
              </w:rPr>
              <w:t>0</w:t>
            </w:r>
          </w:p>
        </w:tc>
        <w:tc>
          <w:tcPr>
            <w:tcW w:w="567" w:type="dxa"/>
            <w:shd w:val="clear" w:color="auto" w:fill="auto"/>
          </w:tcPr>
          <w:p>
            <w:pPr>
              <w:spacing w:line="360" w:lineRule="auto"/>
              <w:rPr>
                <w:sz w:val="24"/>
                <w:szCs w:val="21"/>
              </w:rPr>
            </w:pPr>
            <w:r>
              <w:rPr>
                <w:rFonts w:hint="eastAsia"/>
                <w:sz w:val="24"/>
                <w:szCs w:val="21"/>
              </w:rPr>
              <w:t>0</w:t>
            </w:r>
          </w:p>
        </w:tc>
        <w:tc>
          <w:tcPr>
            <w:tcW w:w="567" w:type="dxa"/>
            <w:shd w:val="clear" w:color="auto" w:fill="auto"/>
          </w:tcPr>
          <w:p>
            <w:pPr>
              <w:spacing w:line="360" w:lineRule="auto"/>
              <w:rPr>
                <w:sz w:val="24"/>
                <w:szCs w:val="21"/>
              </w:rPr>
            </w:pPr>
            <w:r>
              <w:rPr>
                <w:rFonts w:hint="eastAsia" w:ascii="宋体" w:hAnsi="宋体"/>
                <w:sz w:val="24"/>
                <w:szCs w:val="21"/>
              </w:rPr>
              <w:t>…</w:t>
            </w:r>
          </w:p>
        </w:tc>
        <w:tc>
          <w:tcPr>
            <w:tcW w:w="567" w:type="dxa"/>
            <w:shd w:val="clear" w:color="auto" w:fill="auto"/>
          </w:tcPr>
          <w:p>
            <w:pPr>
              <w:spacing w:line="360" w:lineRule="auto"/>
              <w:rPr>
                <w:sz w:val="24"/>
                <w:szCs w:val="21"/>
              </w:rPr>
            </w:pPr>
            <w:r>
              <w:rPr>
                <w:rFonts w:hint="eastAsia"/>
                <w:sz w:val="24"/>
                <w:szCs w:val="21"/>
              </w:rPr>
              <w:t>0</w:t>
            </w:r>
          </w:p>
        </w:tc>
        <w:tc>
          <w:tcPr>
            <w:tcW w:w="567" w:type="dxa"/>
            <w:shd w:val="clear" w:color="auto" w:fill="auto"/>
          </w:tcPr>
          <w:p>
            <w:pPr>
              <w:spacing w:line="360" w:lineRule="auto"/>
              <w:rPr>
                <w:sz w:val="24"/>
                <w:szCs w:val="21"/>
              </w:rPr>
            </w:pPr>
            <w:r>
              <w:rPr>
                <w:rFonts w:hint="eastAsia"/>
                <w:sz w:val="24"/>
                <w:szCs w:val="21"/>
              </w:rPr>
              <w:t>0</w:t>
            </w:r>
          </w:p>
        </w:tc>
        <w:tc>
          <w:tcPr>
            <w:tcW w:w="567" w:type="dxa"/>
            <w:shd w:val="clear" w:color="auto" w:fill="auto"/>
          </w:tcPr>
          <w:p>
            <w:pPr>
              <w:spacing w:line="360" w:lineRule="auto"/>
              <w:rPr>
                <w:sz w:val="24"/>
                <w:szCs w:val="21"/>
              </w:rPr>
            </w:pPr>
            <w:r>
              <w:rPr>
                <w:rFonts w:hint="eastAsia"/>
                <w:sz w:val="24"/>
                <w:szCs w:val="21"/>
              </w:rPr>
              <w:t>0</w:t>
            </w:r>
          </w:p>
        </w:tc>
        <w:tc>
          <w:tcPr>
            <w:tcW w:w="567" w:type="dxa"/>
            <w:shd w:val="clear" w:color="auto" w:fill="auto"/>
          </w:tcPr>
          <w:p>
            <w:pPr>
              <w:spacing w:line="360" w:lineRule="auto"/>
              <w:rPr>
                <w:sz w:val="24"/>
                <w:szCs w:val="21"/>
              </w:rPr>
            </w:pPr>
            <w:r>
              <w:rPr>
                <w:rFonts w:hint="eastAsia" w:ascii="宋体" w:hAnsi="宋体"/>
                <w:sz w:val="24"/>
                <w:szCs w:val="21"/>
              </w:rPr>
              <w:t>…</w:t>
            </w:r>
          </w:p>
        </w:tc>
        <w:tc>
          <w:tcPr>
            <w:tcW w:w="567" w:type="dxa"/>
            <w:shd w:val="clear" w:color="auto" w:fill="auto"/>
          </w:tcPr>
          <w:p>
            <w:pPr>
              <w:spacing w:line="360" w:lineRule="auto"/>
              <w:rPr>
                <w:sz w:val="24"/>
                <w:szCs w:val="21"/>
              </w:rPr>
            </w:pPr>
            <w:r>
              <w:rPr>
                <w:rFonts w:hint="eastAsia"/>
                <w:sz w:val="24"/>
                <w:szCs w:val="21"/>
              </w:rPr>
              <w:t>0</w:t>
            </w:r>
          </w:p>
        </w:tc>
        <w:tc>
          <w:tcPr>
            <w:tcW w:w="567" w:type="dxa"/>
            <w:shd w:val="clear" w:color="auto" w:fill="auto"/>
          </w:tcPr>
          <w:p>
            <w:pPr>
              <w:spacing w:line="360" w:lineRule="auto"/>
              <w:rPr>
                <w:sz w:val="24"/>
                <w:szCs w:val="21"/>
              </w:rPr>
            </w:pPr>
            <w:r>
              <w:rPr>
                <w:rFonts w:hint="eastAsia"/>
                <w:sz w:val="24"/>
                <w:szCs w:val="21"/>
              </w:rPr>
              <w:t>0</w:t>
            </w:r>
          </w:p>
        </w:tc>
        <w:tc>
          <w:tcPr>
            <w:tcW w:w="567" w:type="dxa"/>
            <w:shd w:val="clear" w:color="auto" w:fill="auto"/>
          </w:tcPr>
          <w:p>
            <w:pPr>
              <w:spacing w:line="360" w:lineRule="auto"/>
              <w:rPr>
                <w:sz w:val="24"/>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74" w:hRule="atLeast"/>
          <w:jc w:val="center"/>
        </w:trPr>
        <w:tc>
          <w:tcPr>
            <w:tcW w:w="851" w:type="dxa"/>
            <w:vMerge w:val="restart"/>
            <w:shd w:val="clear" w:color="auto" w:fill="auto"/>
          </w:tcPr>
          <w:p>
            <w:pPr>
              <w:spacing w:line="360" w:lineRule="auto"/>
              <w:rPr>
                <w:sz w:val="24"/>
                <w:szCs w:val="21"/>
              </w:rPr>
            </w:pPr>
            <w:r>
              <w:rPr>
                <w:rFonts w:hint="eastAsia"/>
                <w:sz w:val="24"/>
                <w:szCs w:val="21"/>
              </w:rPr>
              <w:t>地质体</w:t>
            </w:r>
          </w:p>
        </w:tc>
        <w:tc>
          <w:tcPr>
            <w:tcW w:w="567" w:type="dxa"/>
            <w:shd w:val="clear" w:color="auto" w:fill="auto"/>
          </w:tcPr>
          <w:p>
            <w:pPr>
              <w:spacing w:line="360" w:lineRule="auto"/>
              <w:rPr>
                <w:sz w:val="24"/>
                <w:szCs w:val="21"/>
              </w:rPr>
            </w:pPr>
            <w:r>
              <w:rPr>
                <w:rFonts w:hint="eastAsia"/>
                <w:sz w:val="24"/>
                <w:szCs w:val="21"/>
              </w:rPr>
              <w:t>X</w:t>
            </w:r>
          </w:p>
        </w:tc>
        <w:tc>
          <w:tcPr>
            <w:tcW w:w="567" w:type="dxa"/>
            <w:shd w:val="clear" w:color="auto" w:fill="auto"/>
          </w:tcPr>
          <w:p>
            <w:pPr>
              <w:spacing w:line="360" w:lineRule="auto"/>
              <w:rPr>
                <w:sz w:val="24"/>
                <w:szCs w:val="21"/>
              </w:rPr>
            </w:pPr>
            <w:r>
              <w:rPr>
                <w:rFonts w:hint="eastAsia"/>
                <w:sz w:val="24"/>
                <w:szCs w:val="21"/>
              </w:rPr>
              <w:t>1</w:t>
            </w:r>
          </w:p>
        </w:tc>
        <w:tc>
          <w:tcPr>
            <w:tcW w:w="567" w:type="dxa"/>
            <w:shd w:val="clear" w:color="auto" w:fill="auto"/>
          </w:tcPr>
          <w:p>
            <w:pPr>
              <w:spacing w:line="360" w:lineRule="auto"/>
              <w:rPr>
                <w:sz w:val="24"/>
                <w:szCs w:val="21"/>
              </w:rPr>
            </w:pPr>
            <w:r>
              <w:rPr>
                <w:rFonts w:hint="eastAsia"/>
                <w:sz w:val="24"/>
                <w:szCs w:val="21"/>
              </w:rPr>
              <w:t>1</w:t>
            </w:r>
          </w:p>
        </w:tc>
        <w:tc>
          <w:tcPr>
            <w:tcW w:w="567" w:type="dxa"/>
            <w:shd w:val="clear" w:color="auto" w:fill="auto"/>
          </w:tcPr>
          <w:p>
            <w:pPr>
              <w:spacing w:line="360" w:lineRule="auto"/>
              <w:rPr>
                <w:sz w:val="24"/>
                <w:szCs w:val="21"/>
              </w:rPr>
            </w:pPr>
            <w:r>
              <w:rPr>
                <w:rFonts w:hint="eastAsia"/>
                <w:sz w:val="24"/>
                <w:szCs w:val="21"/>
              </w:rPr>
              <w:t>1</w:t>
            </w:r>
          </w:p>
        </w:tc>
        <w:tc>
          <w:tcPr>
            <w:tcW w:w="567" w:type="dxa"/>
            <w:shd w:val="clear" w:color="auto" w:fill="auto"/>
          </w:tcPr>
          <w:p>
            <w:pPr>
              <w:spacing w:line="360" w:lineRule="auto"/>
              <w:rPr>
                <w:sz w:val="24"/>
                <w:szCs w:val="21"/>
              </w:rPr>
            </w:pPr>
            <w:r>
              <w:rPr>
                <w:rFonts w:hint="eastAsia"/>
                <w:sz w:val="24"/>
                <w:szCs w:val="21"/>
              </w:rPr>
              <w:t>1</w:t>
            </w:r>
          </w:p>
        </w:tc>
        <w:tc>
          <w:tcPr>
            <w:tcW w:w="567" w:type="dxa"/>
            <w:shd w:val="clear" w:color="auto" w:fill="auto"/>
          </w:tcPr>
          <w:p>
            <w:pPr>
              <w:spacing w:line="360" w:lineRule="auto"/>
              <w:rPr>
                <w:sz w:val="24"/>
                <w:szCs w:val="21"/>
              </w:rPr>
            </w:pPr>
            <w:r>
              <w:rPr>
                <w:rFonts w:hint="eastAsia"/>
                <w:sz w:val="24"/>
                <w:szCs w:val="21"/>
              </w:rPr>
              <w:t>1</w:t>
            </w:r>
          </w:p>
        </w:tc>
        <w:tc>
          <w:tcPr>
            <w:tcW w:w="567" w:type="dxa"/>
            <w:shd w:val="clear" w:color="auto" w:fill="auto"/>
          </w:tcPr>
          <w:p>
            <w:pPr>
              <w:spacing w:line="360" w:lineRule="auto"/>
              <w:rPr>
                <w:sz w:val="24"/>
                <w:szCs w:val="21"/>
              </w:rPr>
            </w:pPr>
            <w:r>
              <w:rPr>
                <w:rFonts w:hint="eastAsia"/>
                <w:sz w:val="24"/>
                <w:szCs w:val="21"/>
              </w:rPr>
              <w:t>-1</w:t>
            </w:r>
          </w:p>
        </w:tc>
        <w:tc>
          <w:tcPr>
            <w:tcW w:w="567" w:type="dxa"/>
            <w:shd w:val="clear" w:color="auto" w:fill="auto"/>
          </w:tcPr>
          <w:p>
            <w:pPr>
              <w:spacing w:line="360" w:lineRule="auto"/>
              <w:rPr>
                <w:sz w:val="24"/>
                <w:szCs w:val="21"/>
              </w:rPr>
            </w:pPr>
            <w:r>
              <w:rPr>
                <w:rFonts w:hint="eastAsia"/>
                <w:sz w:val="24"/>
                <w:szCs w:val="21"/>
              </w:rPr>
              <w:t>-1</w:t>
            </w:r>
          </w:p>
        </w:tc>
        <w:tc>
          <w:tcPr>
            <w:tcW w:w="567" w:type="dxa"/>
            <w:shd w:val="clear" w:color="auto" w:fill="auto"/>
          </w:tcPr>
          <w:p>
            <w:pPr>
              <w:spacing w:line="360" w:lineRule="auto"/>
              <w:rPr>
                <w:sz w:val="24"/>
                <w:szCs w:val="21"/>
              </w:rPr>
            </w:pPr>
            <w:r>
              <w:rPr>
                <w:rFonts w:hint="eastAsia"/>
                <w:sz w:val="24"/>
                <w:szCs w:val="21"/>
              </w:rPr>
              <w:t>-1</w:t>
            </w:r>
          </w:p>
        </w:tc>
        <w:tc>
          <w:tcPr>
            <w:tcW w:w="567" w:type="dxa"/>
            <w:shd w:val="clear" w:color="auto" w:fill="auto"/>
          </w:tcPr>
          <w:p>
            <w:pPr>
              <w:spacing w:line="360" w:lineRule="auto"/>
              <w:rPr>
                <w:sz w:val="24"/>
                <w:szCs w:val="21"/>
              </w:rPr>
            </w:pPr>
            <w:r>
              <w:rPr>
                <w:rFonts w:hint="eastAsia"/>
                <w:sz w:val="24"/>
                <w:szCs w:val="21"/>
              </w:rPr>
              <w:t>-1</w:t>
            </w:r>
          </w:p>
        </w:tc>
        <w:tc>
          <w:tcPr>
            <w:tcW w:w="567" w:type="dxa"/>
            <w:shd w:val="clear" w:color="auto" w:fill="auto"/>
          </w:tcPr>
          <w:p>
            <w:pPr>
              <w:spacing w:line="360" w:lineRule="auto"/>
              <w:rPr>
                <w:sz w:val="24"/>
                <w:szCs w:val="21"/>
              </w:rPr>
            </w:pPr>
            <w:r>
              <w:rPr>
                <w:rFonts w:hint="eastAsia"/>
                <w:sz w:val="24"/>
                <w:szCs w:val="21"/>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93" w:hRule="atLeast"/>
          <w:jc w:val="center"/>
        </w:trPr>
        <w:tc>
          <w:tcPr>
            <w:tcW w:w="851" w:type="dxa"/>
            <w:vMerge w:val="continue"/>
            <w:shd w:val="clear" w:color="auto" w:fill="auto"/>
          </w:tcPr>
          <w:p>
            <w:pPr>
              <w:spacing w:line="360" w:lineRule="auto"/>
              <w:rPr>
                <w:sz w:val="24"/>
                <w:szCs w:val="21"/>
              </w:rPr>
            </w:pPr>
          </w:p>
        </w:tc>
        <w:tc>
          <w:tcPr>
            <w:tcW w:w="567" w:type="dxa"/>
            <w:shd w:val="clear" w:color="auto" w:fill="auto"/>
          </w:tcPr>
          <w:p>
            <w:pPr>
              <w:spacing w:line="360" w:lineRule="auto"/>
              <w:rPr>
                <w:sz w:val="24"/>
                <w:szCs w:val="21"/>
              </w:rPr>
            </w:pPr>
            <w:r>
              <w:rPr>
                <w:rFonts w:hint="eastAsia"/>
                <w:sz w:val="24"/>
                <w:szCs w:val="21"/>
              </w:rPr>
              <w:t>Y</w:t>
            </w:r>
          </w:p>
        </w:tc>
        <w:tc>
          <w:tcPr>
            <w:tcW w:w="567" w:type="dxa"/>
            <w:shd w:val="clear" w:color="auto" w:fill="auto"/>
          </w:tcPr>
          <w:p>
            <w:pPr>
              <w:spacing w:line="360" w:lineRule="auto"/>
              <w:rPr>
                <w:sz w:val="24"/>
                <w:szCs w:val="21"/>
              </w:rPr>
            </w:pPr>
            <w:r>
              <w:rPr>
                <w:rFonts w:hint="eastAsia"/>
                <w:sz w:val="24"/>
                <w:szCs w:val="21"/>
              </w:rPr>
              <w:t>-1</w:t>
            </w:r>
          </w:p>
        </w:tc>
        <w:tc>
          <w:tcPr>
            <w:tcW w:w="567" w:type="dxa"/>
            <w:shd w:val="clear" w:color="auto" w:fill="auto"/>
          </w:tcPr>
          <w:p>
            <w:pPr>
              <w:spacing w:line="360" w:lineRule="auto"/>
              <w:rPr>
                <w:sz w:val="24"/>
                <w:szCs w:val="21"/>
              </w:rPr>
            </w:pPr>
            <w:r>
              <w:rPr>
                <w:rFonts w:hint="eastAsia"/>
                <w:sz w:val="24"/>
                <w:szCs w:val="21"/>
              </w:rPr>
              <w:t>-2</w:t>
            </w:r>
          </w:p>
        </w:tc>
        <w:tc>
          <w:tcPr>
            <w:tcW w:w="567" w:type="dxa"/>
            <w:shd w:val="clear" w:color="auto" w:fill="auto"/>
          </w:tcPr>
          <w:p>
            <w:pPr>
              <w:spacing w:line="360" w:lineRule="auto"/>
              <w:rPr>
                <w:sz w:val="24"/>
                <w:szCs w:val="21"/>
              </w:rPr>
            </w:pPr>
            <w:r>
              <w:rPr>
                <w:rFonts w:hint="eastAsia"/>
                <w:sz w:val="24"/>
                <w:szCs w:val="21"/>
              </w:rPr>
              <w:t>-3</w:t>
            </w:r>
          </w:p>
        </w:tc>
        <w:tc>
          <w:tcPr>
            <w:tcW w:w="567" w:type="dxa"/>
            <w:shd w:val="clear" w:color="auto" w:fill="auto"/>
          </w:tcPr>
          <w:p>
            <w:pPr>
              <w:spacing w:line="360" w:lineRule="auto"/>
              <w:rPr>
                <w:sz w:val="24"/>
                <w:szCs w:val="21"/>
              </w:rPr>
            </w:pPr>
            <w:r>
              <w:rPr>
                <w:rFonts w:hint="eastAsia"/>
                <w:sz w:val="24"/>
                <w:szCs w:val="21"/>
              </w:rPr>
              <w:t>-4</w:t>
            </w:r>
          </w:p>
        </w:tc>
        <w:tc>
          <w:tcPr>
            <w:tcW w:w="567" w:type="dxa"/>
            <w:shd w:val="clear" w:color="auto" w:fill="auto"/>
          </w:tcPr>
          <w:p>
            <w:pPr>
              <w:spacing w:line="360" w:lineRule="auto"/>
              <w:rPr>
                <w:sz w:val="24"/>
                <w:szCs w:val="21"/>
              </w:rPr>
            </w:pPr>
            <w:r>
              <w:rPr>
                <w:rFonts w:hint="eastAsia"/>
                <w:sz w:val="24"/>
                <w:szCs w:val="21"/>
              </w:rPr>
              <w:t>-5</w:t>
            </w:r>
          </w:p>
        </w:tc>
        <w:tc>
          <w:tcPr>
            <w:tcW w:w="567" w:type="dxa"/>
            <w:shd w:val="clear" w:color="auto" w:fill="auto"/>
          </w:tcPr>
          <w:p>
            <w:pPr>
              <w:spacing w:line="360" w:lineRule="auto"/>
              <w:rPr>
                <w:sz w:val="24"/>
                <w:szCs w:val="21"/>
              </w:rPr>
            </w:pPr>
            <w:r>
              <w:rPr>
                <w:rFonts w:hint="eastAsia"/>
                <w:sz w:val="24"/>
                <w:szCs w:val="21"/>
              </w:rPr>
              <w:t>-5</w:t>
            </w:r>
          </w:p>
        </w:tc>
        <w:tc>
          <w:tcPr>
            <w:tcW w:w="567" w:type="dxa"/>
            <w:shd w:val="clear" w:color="auto" w:fill="auto"/>
          </w:tcPr>
          <w:p>
            <w:pPr>
              <w:spacing w:line="360" w:lineRule="auto"/>
              <w:rPr>
                <w:sz w:val="24"/>
                <w:szCs w:val="21"/>
              </w:rPr>
            </w:pPr>
            <w:r>
              <w:rPr>
                <w:rFonts w:hint="eastAsia"/>
                <w:sz w:val="24"/>
                <w:szCs w:val="21"/>
              </w:rPr>
              <w:t>-4</w:t>
            </w:r>
          </w:p>
        </w:tc>
        <w:tc>
          <w:tcPr>
            <w:tcW w:w="567" w:type="dxa"/>
            <w:shd w:val="clear" w:color="auto" w:fill="auto"/>
          </w:tcPr>
          <w:p>
            <w:pPr>
              <w:spacing w:line="360" w:lineRule="auto"/>
              <w:rPr>
                <w:sz w:val="24"/>
                <w:szCs w:val="21"/>
              </w:rPr>
            </w:pPr>
            <w:r>
              <w:rPr>
                <w:rFonts w:hint="eastAsia"/>
                <w:sz w:val="24"/>
                <w:szCs w:val="21"/>
              </w:rPr>
              <w:t>-3</w:t>
            </w:r>
          </w:p>
        </w:tc>
        <w:tc>
          <w:tcPr>
            <w:tcW w:w="567" w:type="dxa"/>
            <w:shd w:val="clear" w:color="auto" w:fill="auto"/>
          </w:tcPr>
          <w:p>
            <w:pPr>
              <w:spacing w:line="360" w:lineRule="auto"/>
              <w:rPr>
                <w:sz w:val="24"/>
                <w:szCs w:val="21"/>
              </w:rPr>
            </w:pPr>
            <w:r>
              <w:rPr>
                <w:rFonts w:hint="eastAsia"/>
                <w:sz w:val="24"/>
                <w:szCs w:val="21"/>
              </w:rPr>
              <w:t>-2</w:t>
            </w:r>
          </w:p>
        </w:tc>
        <w:tc>
          <w:tcPr>
            <w:tcW w:w="567" w:type="dxa"/>
            <w:shd w:val="clear" w:color="auto" w:fill="auto"/>
          </w:tcPr>
          <w:p>
            <w:pPr>
              <w:spacing w:line="360" w:lineRule="auto"/>
              <w:rPr>
                <w:sz w:val="24"/>
                <w:szCs w:val="21"/>
              </w:rPr>
            </w:pPr>
            <w:r>
              <w:rPr>
                <w:rFonts w:hint="eastAsia"/>
                <w:sz w:val="24"/>
                <w:szCs w:val="21"/>
              </w:rPr>
              <w:t>-1</w:t>
            </w:r>
          </w:p>
        </w:tc>
      </w:tr>
    </w:tbl>
    <w:p>
      <w:pPr>
        <w:spacing w:before="120" w:after="120" w:line="360" w:lineRule="auto"/>
        <w:jc w:val="center"/>
        <w:textAlignment w:val="center"/>
        <w:rPr>
          <w:rFonts w:ascii="黑体" w:hAnsi="黑体" w:eastAsia="黑体"/>
          <w:b/>
          <w:sz w:val="24"/>
          <w:szCs w:val="24"/>
        </w:rPr>
      </w:pPr>
      <w:r>
        <w:rPr>
          <w:rFonts w:hint="eastAsia" w:ascii="黑体" w:hAnsi="黑体" w:eastAsia="黑体"/>
          <w:b/>
          <w:sz w:val="24"/>
          <w:szCs w:val="24"/>
        </w:rPr>
        <w:t>地形剖分表</w:t>
      </w:r>
    </w:p>
    <w:p>
      <w:pPr>
        <w:spacing w:after="0" w:line="360" w:lineRule="auto"/>
        <w:ind w:firstLine="482"/>
        <w:rPr>
          <w:rFonts w:ascii="宋体" w:hAnsi="宋体" w:eastAsia="宋体"/>
          <w:sz w:val="24"/>
        </w:rPr>
      </w:pPr>
      <w:r>
        <w:rPr>
          <w:rFonts w:hint="eastAsia" w:ascii="宋体" w:hAnsi="宋体" w:eastAsia="宋体"/>
          <w:sz w:val="24"/>
        </w:rPr>
        <w:t>通过正演计算，得到低阻高极化模型的视电阻率图和视极化率图，如下所示：</w:t>
      </w:r>
    </w:p>
    <w:p>
      <w:pPr>
        <w:tabs>
          <w:tab w:val="left" w:pos="614"/>
        </w:tabs>
        <w:spacing w:before="120" w:beforeLines="50" w:line="312" w:lineRule="auto"/>
        <w:rPr>
          <w:szCs w:val="21"/>
        </w:rPr>
      </w:pPr>
      <w:r>
        <w:rPr>
          <w:szCs w:val="21"/>
        </w:rPr>
        <w:drawing>
          <wp:inline distT="0" distB="0" distL="0" distR="0">
            <wp:extent cx="3168650" cy="2699385"/>
            <wp:effectExtent l="0" t="0" r="0" b="571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07" cstate="print">
                      <a:extLst>
                        <a:ext uri="{28A0092B-C50C-407E-A947-70E740481C1C}">
                          <a14:useLocalDpi xmlns:a14="http://schemas.microsoft.com/office/drawing/2010/main" val="0"/>
                        </a:ext>
                      </a:extLst>
                    </a:blip>
                    <a:stretch>
                      <a:fillRect/>
                    </a:stretch>
                  </pic:blipFill>
                  <pic:spPr>
                    <a:xfrm>
                      <a:off x="0" y="0"/>
                      <a:ext cx="3169068" cy="2700000"/>
                    </a:xfrm>
                    <a:prstGeom prst="rect">
                      <a:avLst/>
                    </a:prstGeom>
                  </pic:spPr>
                </pic:pic>
              </a:graphicData>
            </a:graphic>
          </wp:inline>
        </w:drawing>
      </w:r>
      <w:r>
        <w:rPr>
          <w:szCs w:val="21"/>
        </w:rPr>
        <w:drawing>
          <wp:inline distT="0" distB="0" distL="0" distR="0">
            <wp:extent cx="2889250" cy="2699385"/>
            <wp:effectExtent l="0" t="0" r="6350" b="571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08" cstate="print">
                      <a:extLst>
                        <a:ext uri="{28A0092B-C50C-407E-A947-70E740481C1C}">
                          <a14:useLocalDpi xmlns:a14="http://schemas.microsoft.com/office/drawing/2010/main" val="0"/>
                        </a:ext>
                      </a:extLst>
                    </a:blip>
                    <a:stretch>
                      <a:fillRect/>
                    </a:stretch>
                  </pic:blipFill>
                  <pic:spPr>
                    <a:xfrm>
                      <a:off x="0" y="0"/>
                      <a:ext cx="2889504" cy="2700000"/>
                    </a:xfrm>
                    <a:prstGeom prst="rect">
                      <a:avLst/>
                    </a:prstGeom>
                  </pic:spPr>
                </pic:pic>
              </a:graphicData>
            </a:graphic>
          </wp:inline>
        </w:drawing>
      </w:r>
    </w:p>
    <w:p>
      <w:pPr>
        <w:spacing w:before="120" w:after="120" w:line="360" w:lineRule="auto"/>
        <w:jc w:val="center"/>
        <w:textAlignment w:val="center"/>
        <w:rPr>
          <w:rFonts w:ascii="黑体" w:hAnsi="黑体" w:eastAsia="黑体"/>
          <w:b/>
          <w:sz w:val="24"/>
          <w:szCs w:val="24"/>
        </w:rPr>
      </w:pPr>
      <w:r>
        <w:rPr>
          <w:rFonts w:hint="eastAsia" w:ascii="黑体" w:hAnsi="黑体" w:eastAsia="黑体"/>
          <w:b/>
          <w:sz w:val="24"/>
          <w:szCs w:val="24"/>
        </w:rPr>
        <w:t xml:space="preserve">视极化率图 </w:t>
      </w:r>
      <w:r>
        <w:rPr>
          <w:rFonts w:ascii="黑体" w:hAnsi="黑体" w:eastAsia="黑体"/>
          <w:b/>
          <w:sz w:val="24"/>
          <w:szCs w:val="24"/>
        </w:rPr>
        <w:t xml:space="preserve">                             </w:t>
      </w:r>
      <w:r>
        <w:rPr>
          <w:rFonts w:hint="eastAsia" w:ascii="黑体" w:hAnsi="黑体" w:eastAsia="黑体"/>
          <w:b/>
          <w:sz w:val="24"/>
          <w:szCs w:val="24"/>
        </w:rPr>
        <w:t>视电阻率图</w:t>
      </w:r>
    </w:p>
    <w:p>
      <w:pPr>
        <w:tabs>
          <w:tab w:val="left" w:pos="614"/>
        </w:tabs>
        <w:spacing w:after="0" w:line="360" w:lineRule="auto"/>
        <w:ind w:firstLine="480" w:firstLineChars="200"/>
        <w:rPr>
          <w:rFonts w:ascii="宋体" w:hAnsi="宋体" w:eastAsia="宋体"/>
          <w:position w:val="-6"/>
          <w:sz w:val="24"/>
          <w:szCs w:val="24"/>
        </w:rPr>
      </w:pPr>
      <w:r>
        <w:rPr>
          <w:rFonts w:hint="eastAsia" w:ascii="宋体" w:hAnsi="宋体" w:eastAsia="宋体"/>
          <w:sz w:val="24"/>
          <w:szCs w:val="24"/>
        </w:rPr>
        <w:t>从视电阻率图与视极化率图中可以看出异常中心对应着异常体的中心位置。视电阻率图中，异常体电阻率为1</w:t>
      </w:r>
      <w:r>
        <w:rPr>
          <w:rFonts w:ascii="宋体" w:hAnsi="宋体" w:eastAsia="宋体"/>
          <w:position w:val="-6"/>
          <w:sz w:val="24"/>
          <w:szCs w:val="24"/>
        </w:rPr>
        <w:object>
          <v:shape id="_x0000_i1081" o:spt="75" type="#_x0000_t75" style="height:13.6pt;width:27.85pt;" o:ole="t" filled="f" o:preferrelative="t" stroked="f" coordsize="21600,21600">
            <v:path/>
            <v:fill on="f" focussize="0,0"/>
            <v:stroke on="f" joinstyle="miter"/>
            <v:imagedata r:id="rId110" o:title=""/>
            <o:lock v:ext="edit" aspectratio="t"/>
            <w10:wrap type="none"/>
            <w10:anchorlock/>
          </v:shape>
          <o:OLEObject Type="Embed" ProgID="Equation.KSEE3" ShapeID="_x0000_i1081" DrawAspect="Content" ObjectID="_1468075781" r:id="rId109">
            <o:LockedField>false</o:LockedField>
          </o:OLEObject>
        </w:object>
      </w:r>
      <w:r>
        <w:rPr>
          <w:rFonts w:hint="eastAsia" w:ascii="宋体" w:hAnsi="宋体" w:eastAsia="宋体"/>
          <w:sz w:val="24"/>
          <w:szCs w:val="24"/>
        </w:rPr>
        <w:t>时，异常幅值最大，随着异常体电阻率的增加，异常幅值逐渐减小，幅值的变化也越来越明显，其中电阻率从20</w:t>
      </w:r>
      <w:r>
        <w:rPr>
          <w:rFonts w:ascii="宋体" w:hAnsi="宋体" w:eastAsia="宋体"/>
          <w:position w:val="-6"/>
          <w:sz w:val="24"/>
          <w:szCs w:val="24"/>
        </w:rPr>
        <w:object>
          <v:shape id="_x0000_i1082" o:spt="75" type="#_x0000_t75" style="height:13.6pt;width:27.85pt;" o:ole="t" filled="f" o:preferrelative="t" stroked="f" coordsize="21600,21600">
            <v:path/>
            <v:fill on="f" focussize="0,0"/>
            <v:stroke on="f" joinstyle="miter"/>
            <v:imagedata r:id="rId112" o:title=""/>
            <o:lock v:ext="edit" aspectratio="t"/>
            <w10:wrap type="none"/>
            <w10:anchorlock/>
          </v:shape>
          <o:OLEObject Type="Embed" ProgID="Equation.KSEE3" ShapeID="_x0000_i1082" DrawAspect="Content" ObjectID="_1468075782" r:id="rId111">
            <o:LockedField>false</o:LockedField>
          </o:OLEObject>
        </w:object>
      </w:r>
      <w:r>
        <w:rPr>
          <w:rFonts w:hint="eastAsia" w:ascii="宋体" w:hAnsi="宋体" w:eastAsia="宋体"/>
          <w:sz w:val="24"/>
          <w:szCs w:val="24"/>
        </w:rPr>
        <w:t>增加到50</w:t>
      </w:r>
      <w:r>
        <w:rPr>
          <w:rFonts w:ascii="宋体" w:hAnsi="宋体" w:eastAsia="宋体"/>
          <w:position w:val="-6"/>
          <w:sz w:val="24"/>
          <w:szCs w:val="24"/>
        </w:rPr>
        <w:object>
          <v:shape id="_x0000_i1083" o:spt="75" type="#_x0000_t75" style="height:13.6pt;width:27.85pt;" o:ole="t" filled="f" o:preferrelative="t" stroked="f" coordsize="21600,21600">
            <v:path/>
            <v:fill on="f" focussize="0,0"/>
            <v:stroke on="f" joinstyle="miter"/>
            <v:imagedata r:id="rId114" o:title=""/>
            <o:lock v:ext="edit" aspectratio="t"/>
            <w10:wrap type="none"/>
            <w10:anchorlock/>
          </v:shape>
          <o:OLEObject Type="Embed" ProgID="Equation.KSEE3" ShapeID="_x0000_i1083" DrawAspect="Content" ObjectID="_1468075783" r:id="rId113">
            <o:LockedField>false</o:LockedField>
          </o:OLEObject>
        </w:object>
      </w:r>
      <w:r>
        <w:rPr>
          <w:rFonts w:hint="eastAsia" w:ascii="宋体" w:hAnsi="宋体" w:eastAsia="宋体"/>
          <w:sz w:val="24"/>
          <w:szCs w:val="24"/>
        </w:rPr>
        <w:t>时，变化值最大。视极化率图中，随着电阻率值的增加，极化率幅值增大，幅值的变化越来越小。</w:t>
      </w:r>
      <w:r>
        <w:rPr>
          <w:rFonts w:ascii="宋体" w:hAnsi="宋体" w:eastAsia="宋体"/>
          <w:position w:val="-6"/>
          <w:sz w:val="24"/>
          <w:szCs w:val="24"/>
        </w:rPr>
        <w:t xml:space="preserve"> </w:t>
      </w:r>
    </w:p>
    <w:p>
      <w:pPr>
        <w:pStyle w:val="3"/>
        <w:spacing w:before="0" w:after="0" w:line="360" w:lineRule="auto"/>
        <w:rPr>
          <w:rFonts w:ascii="黑体" w:hAnsi="黑体" w:eastAsia="黑体"/>
          <w:sz w:val="32"/>
        </w:rPr>
      </w:pPr>
      <w:bookmarkStart w:id="16" w:name="_Toc486443733"/>
      <w:bookmarkStart w:id="17" w:name="_Toc518763908"/>
      <w:r>
        <w:rPr>
          <w:rFonts w:hint="eastAsia" w:ascii="黑体" w:hAnsi="黑体" w:eastAsia="黑体"/>
          <w:sz w:val="32"/>
        </w:rPr>
        <w:t>3.2 高阻高极化模型</w:t>
      </w:r>
      <w:bookmarkEnd w:id="16"/>
      <w:bookmarkEnd w:id="17"/>
    </w:p>
    <w:p>
      <w:pPr>
        <w:tabs>
          <w:tab w:val="left" w:pos="614"/>
        </w:tabs>
        <w:spacing w:after="0" w:line="360" w:lineRule="auto"/>
        <w:ind w:firstLine="480" w:firstLineChars="200"/>
        <w:rPr>
          <w:rFonts w:ascii="宋体" w:hAnsi="宋体" w:eastAsia="宋体"/>
          <w:sz w:val="24"/>
          <w:szCs w:val="24"/>
        </w:rPr>
      </w:pPr>
      <w:r>
        <w:rPr>
          <w:rFonts w:hint="eastAsia" w:ascii="宋体" w:hAnsi="宋体" w:eastAsia="宋体"/>
          <w:sz w:val="24"/>
          <w:szCs w:val="24"/>
        </w:rPr>
        <w:t>保持围岩与异常体极化率以及围岩电阻率不变，改变异常体电阻率大小，</w:t>
      </w:r>
      <w:r>
        <w:rPr>
          <w:rFonts w:ascii="宋体" w:hAnsi="宋体" w:eastAsia="宋体"/>
          <w:position w:val="-12"/>
          <w:sz w:val="24"/>
          <w:szCs w:val="24"/>
        </w:rPr>
        <w:object>
          <v:shape id="_x0000_i1084" o:spt="75" type="#_x0000_t75" style="height:18.35pt;width:71.3pt;" o:ole="t" filled="f" o:preferrelative="t" stroked="f" coordsize="21600,21600">
            <v:path/>
            <v:fill on="f" focussize="0,0"/>
            <v:stroke on="f" joinstyle="miter"/>
            <v:imagedata r:id="rId116" o:title=""/>
            <o:lock v:ext="edit" aspectratio="t"/>
            <w10:wrap type="none"/>
            <w10:anchorlock/>
          </v:shape>
          <o:OLEObject Type="Embed" ProgID="Equation.DSMT4" ShapeID="_x0000_i1084" DrawAspect="Content" ObjectID="_1468075784" r:id="rId115">
            <o:LockedField>false</o:LockedField>
          </o:OLEObject>
        </w:object>
      </w:r>
    </w:p>
    <w:p>
      <w:pPr>
        <w:tabs>
          <w:tab w:val="left" w:pos="614"/>
        </w:tabs>
        <w:spacing w:after="0" w:line="360" w:lineRule="auto"/>
        <w:rPr>
          <w:rFonts w:ascii="宋体" w:hAnsi="宋体" w:eastAsia="宋体"/>
          <w:sz w:val="24"/>
          <w:szCs w:val="24"/>
        </w:rPr>
      </w:pPr>
      <w:bookmarkStart w:id="18" w:name="MTBlankEqn"/>
      <w:r>
        <w:rPr>
          <w:position w:val="-10"/>
        </w:rPr>
        <w:object>
          <v:shape id="_x0000_i1085" o:spt="75" type="#_x0000_t75" style="height:16.3pt;width:97.15pt;" o:ole="t" filled="f" o:preferrelative="t" stroked="f" coordsize="21600,21600">
            <v:path/>
            <v:fill on="f" focussize="0,0"/>
            <v:stroke on="f" joinstyle="miter"/>
            <v:imagedata r:id="rId118" o:title=""/>
            <o:lock v:ext="edit" aspectratio="t"/>
            <w10:wrap type="none"/>
            <w10:anchorlock/>
          </v:shape>
          <o:OLEObject Type="Embed" ProgID="Equation.DSMT4" ShapeID="_x0000_i1085" DrawAspect="Content" ObjectID="_1468075785" r:id="rId117">
            <o:LockedField>false</o:LockedField>
          </o:OLEObject>
        </w:object>
      </w:r>
      <w:bookmarkEnd w:id="18"/>
      <w:r>
        <w:rPr>
          <w:rFonts w:hint="eastAsia" w:ascii="宋体" w:hAnsi="宋体" w:eastAsia="宋体"/>
          <w:sz w:val="24"/>
          <w:szCs w:val="24"/>
        </w:rPr>
        <w:t>。通过正演计算得到如下高阻高极化模型的视电阻率图和视极化率图：</w:t>
      </w:r>
    </w:p>
    <w:p>
      <w:pPr>
        <w:tabs>
          <w:tab w:val="left" w:pos="614"/>
        </w:tabs>
        <w:spacing w:after="0" w:line="360" w:lineRule="auto"/>
      </w:pPr>
      <w:r>
        <w:rPr>
          <w:rFonts w:hint="eastAsia"/>
        </w:rPr>
        <w:drawing>
          <wp:inline distT="0" distB="0" distL="0" distR="0">
            <wp:extent cx="3110230" cy="269938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19" cstate="print">
                      <a:extLst>
                        <a:ext uri="{28A0092B-C50C-407E-A947-70E740481C1C}">
                          <a14:useLocalDpi xmlns:a14="http://schemas.microsoft.com/office/drawing/2010/main" val="0"/>
                        </a:ext>
                      </a:extLst>
                    </a:blip>
                    <a:stretch>
                      <a:fillRect/>
                    </a:stretch>
                  </pic:blipFill>
                  <pic:spPr>
                    <a:xfrm>
                      <a:off x="0" y="0"/>
                      <a:ext cx="3110490" cy="2700000"/>
                    </a:xfrm>
                    <a:prstGeom prst="rect">
                      <a:avLst/>
                    </a:prstGeom>
                  </pic:spPr>
                </pic:pic>
              </a:graphicData>
            </a:graphic>
          </wp:inline>
        </w:drawing>
      </w:r>
      <w:r>
        <w:rPr>
          <w:rFonts w:hint="eastAsia"/>
        </w:rPr>
        <w:drawing>
          <wp:inline distT="0" distB="0" distL="0" distR="0">
            <wp:extent cx="3025775" cy="2699385"/>
            <wp:effectExtent l="0" t="0" r="317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20" cstate="print">
                      <a:extLst>
                        <a:ext uri="{28A0092B-C50C-407E-A947-70E740481C1C}">
                          <a14:useLocalDpi xmlns:a14="http://schemas.microsoft.com/office/drawing/2010/main" val="0"/>
                        </a:ext>
                      </a:extLst>
                    </a:blip>
                    <a:stretch>
                      <a:fillRect/>
                    </a:stretch>
                  </pic:blipFill>
                  <pic:spPr>
                    <a:xfrm>
                      <a:off x="0" y="0"/>
                      <a:ext cx="3026234" cy="2700000"/>
                    </a:xfrm>
                    <a:prstGeom prst="rect">
                      <a:avLst/>
                    </a:prstGeom>
                  </pic:spPr>
                </pic:pic>
              </a:graphicData>
            </a:graphic>
          </wp:inline>
        </w:drawing>
      </w:r>
    </w:p>
    <w:p>
      <w:pPr>
        <w:spacing w:before="120" w:after="120" w:line="360" w:lineRule="auto"/>
        <w:jc w:val="center"/>
        <w:textAlignment w:val="center"/>
        <w:rPr>
          <w:rFonts w:ascii="黑体" w:hAnsi="黑体" w:eastAsia="黑体"/>
          <w:b/>
          <w:sz w:val="24"/>
          <w:szCs w:val="24"/>
        </w:rPr>
      </w:pPr>
      <w:r>
        <w:rPr>
          <w:rFonts w:hint="eastAsia" w:ascii="黑体" w:hAnsi="黑体" w:eastAsia="黑体"/>
          <w:b/>
          <w:sz w:val="24"/>
          <w:szCs w:val="24"/>
        </w:rPr>
        <w:t xml:space="preserve">视极化率图 </w:t>
      </w:r>
      <w:r>
        <w:rPr>
          <w:rFonts w:ascii="黑体" w:hAnsi="黑体" w:eastAsia="黑体"/>
          <w:b/>
          <w:sz w:val="24"/>
          <w:szCs w:val="24"/>
        </w:rPr>
        <w:t xml:space="preserve">                             </w:t>
      </w:r>
      <w:r>
        <w:rPr>
          <w:rFonts w:hint="eastAsia" w:ascii="黑体" w:hAnsi="黑体" w:eastAsia="黑体"/>
          <w:b/>
          <w:sz w:val="24"/>
          <w:szCs w:val="24"/>
        </w:rPr>
        <w:t>视电阻率图</w:t>
      </w:r>
    </w:p>
    <w:p>
      <w:pPr>
        <w:spacing w:after="0" w:line="360" w:lineRule="auto"/>
        <w:ind w:firstLine="480" w:firstLineChars="200"/>
        <w:textAlignment w:val="center"/>
        <w:rPr>
          <w:rFonts w:ascii="宋体" w:hAnsi="宋体" w:eastAsia="宋体"/>
          <w:sz w:val="24"/>
          <w:szCs w:val="24"/>
        </w:rPr>
      </w:pPr>
      <w:r>
        <w:rPr>
          <w:rFonts w:hint="eastAsia" w:ascii="宋体" w:hAnsi="宋体" w:eastAsia="宋体"/>
          <w:sz w:val="24"/>
          <w:szCs w:val="24"/>
        </w:rPr>
        <w:t>与低阻高极化模型一样，从上述两幅图中我们首先可以看到模型异常中心与异常体中心位置一致。视电阻率图中可以看出，随着异常体电阻率值的增加，异常幅值逐渐增大。视极化率图中，其异常值的幅值变化与视电阻率相反，随着异常体电阻率的增加，视极化率幅值逐渐减小。</w:t>
      </w:r>
    </w:p>
    <w:p>
      <w:pPr>
        <w:pStyle w:val="3"/>
        <w:spacing w:before="0" w:after="0" w:line="360" w:lineRule="auto"/>
        <w:rPr>
          <w:rFonts w:ascii="黑体" w:hAnsi="黑体" w:eastAsia="黑体"/>
          <w:sz w:val="32"/>
        </w:rPr>
      </w:pPr>
      <w:bookmarkStart w:id="19" w:name="_Toc518763909"/>
      <w:r>
        <w:rPr>
          <w:rFonts w:hint="eastAsia" w:ascii="黑体" w:hAnsi="黑体" w:eastAsia="黑体"/>
          <w:sz w:val="32"/>
        </w:rPr>
        <w:t>3</w:t>
      </w:r>
      <w:r>
        <w:rPr>
          <w:rFonts w:ascii="黑体" w:hAnsi="黑体" w:eastAsia="黑体"/>
          <w:sz w:val="32"/>
        </w:rPr>
        <w:t xml:space="preserve">.3 </w:t>
      </w:r>
      <w:r>
        <w:rPr>
          <w:rFonts w:hint="eastAsia" w:ascii="黑体" w:hAnsi="黑体" w:eastAsia="黑体"/>
          <w:sz w:val="32"/>
        </w:rPr>
        <w:t>山峰地形低阻高极化</w:t>
      </w:r>
      <w:bookmarkEnd w:id="19"/>
    </w:p>
    <w:p>
      <w:pPr>
        <w:spacing w:after="0" w:line="360" w:lineRule="auto"/>
        <w:ind w:firstLine="480" w:firstLineChars="200"/>
        <w:textAlignment w:val="center"/>
        <w:rPr>
          <w:rFonts w:ascii="宋体" w:hAnsi="宋体" w:eastAsia="宋体"/>
          <w:sz w:val="24"/>
          <w:szCs w:val="24"/>
        </w:rPr>
      </w:pPr>
      <w:r>
        <w:rPr>
          <w:rFonts w:hint="eastAsia" w:ascii="宋体" w:hAnsi="宋体" w:eastAsia="宋体"/>
          <w:sz w:val="24"/>
          <w:szCs w:val="24"/>
        </w:rPr>
        <w:t>模型参数和水平地形保持一致，设置山峰地形进行边界元正演模拟。</w:t>
      </w:r>
    </w:p>
    <w:p>
      <w:pPr>
        <w:spacing w:after="0" w:line="360" w:lineRule="auto"/>
        <w:jc w:val="center"/>
        <w:textAlignment w:val="center"/>
        <w:rPr>
          <w:rFonts w:ascii="宋体" w:hAnsi="宋体" w:eastAsia="宋体"/>
          <w:sz w:val="24"/>
          <w:szCs w:val="24"/>
        </w:rPr>
      </w:pPr>
      <w:r>
        <w:rPr>
          <w:rFonts w:ascii="宋体" w:hAnsi="宋体" w:eastAsia="宋体"/>
          <w:sz w:val="24"/>
          <w:szCs w:val="24"/>
        </w:rPr>
        <w:drawing>
          <wp:inline distT="0" distB="0" distL="0" distR="0">
            <wp:extent cx="5277485" cy="321056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a:xfrm>
                      <a:off x="0" y="0"/>
                      <a:ext cx="5277485" cy="3210560"/>
                    </a:xfrm>
                    <a:prstGeom prst="rect">
                      <a:avLst/>
                    </a:prstGeom>
                    <a:noFill/>
                  </pic:spPr>
                </pic:pic>
              </a:graphicData>
            </a:graphic>
          </wp:inline>
        </w:drawing>
      </w:r>
    </w:p>
    <w:p>
      <w:pPr>
        <w:spacing w:after="0" w:line="360" w:lineRule="auto"/>
        <w:jc w:val="center"/>
        <w:textAlignment w:val="center"/>
        <w:rPr>
          <w:rFonts w:ascii="黑体" w:hAnsi="黑体" w:eastAsia="黑体"/>
          <w:b/>
          <w:sz w:val="24"/>
          <w:szCs w:val="24"/>
        </w:rPr>
      </w:pPr>
      <w:r>
        <w:rPr>
          <w:rFonts w:hint="eastAsia" w:ascii="黑体" w:hAnsi="黑体" w:eastAsia="黑体"/>
          <w:b/>
          <w:sz w:val="24"/>
          <w:szCs w:val="24"/>
        </w:rPr>
        <w:t>异常模型示意图</w:t>
      </w:r>
    </w:p>
    <w:p>
      <w:pPr>
        <w:spacing w:after="0" w:line="360" w:lineRule="auto"/>
        <w:jc w:val="center"/>
        <w:textAlignment w:val="center"/>
        <w:rPr>
          <w:rFonts w:ascii="黑体" w:hAnsi="黑体" w:eastAsia="黑体"/>
          <w:b/>
          <w:sz w:val="24"/>
          <w:szCs w:val="24"/>
        </w:rPr>
      </w:pPr>
    </w:p>
    <w:tbl>
      <w:tblPr>
        <w:tblStyle w:val="8"/>
        <w:tblW w:w="7304"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08"/>
        <w:gridCol w:w="607"/>
        <w:gridCol w:w="608"/>
        <w:gridCol w:w="609"/>
        <w:gridCol w:w="609"/>
        <w:gridCol w:w="609"/>
        <w:gridCol w:w="609"/>
        <w:gridCol w:w="609"/>
        <w:gridCol w:w="609"/>
        <w:gridCol w:w="609"/>
        <w:gridCol w:w="609"/>
        <w:gridCol w:w="60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608" w:type="dxa"/>
            <w:vMerge w:val="restart"/>
            <w:shd w:val="clear" w:color="auto" w:fill="auto"/>
          </w:tcPr>
          <w:p>
            <w:pPr>
              <w:spacing w:line="360" w:lineRule="auto"/>
              <w:rPr>
                <w:sz w:val="24"/>
                <w:szCs w:val="21"/>
              </w:rPr>
            </w:pPr>
            <w:r>
              <w:rPr>
                <w:rFonts w:hint="eastAsia"/>
                <w:sz w:val="24"/>
                <w:szCs w:val="21"/>
              </w:rPr>
              <w:t>地表</w:t>
            </w:r>
          </w:p>
        </w:tc>
        <w:tc>
          <w:tcPr>
            <w:tcW w:w="607" w:type="dxa"/>
            <w:shd w:val="clear" w:color="auto" w:fill="auto"/>
          </w:tcPr>
          <w:p>
            <w:pPr>
              <w:spacing w:line="360" w:lineRule="auto"/>
              <w:rPr>
                <w:sz w:val="24"/>
                <w:szCs w:val="21"/>
              </w:rPr>
            </w:pPr>
            <w:r>
              <w:rPr>
                <w:rFonts w:hint="eastAsia"/>
                <w:sz w:val="24"/>
                <w:szCs w:val="21"/>
              </w:rPr>
              <w:t>X</w:t>
            </w:r>
          </w:p>
        </w:tc>
        <w:tc>
          <w:tcPr>
            <w:tcW w:w="608" w:type="dxa"/>
            <w:shd w:val="clear" w:color="auto" w:fill="auto"/>
          </w:tcPr>
          <w:p>
            <w:pPr>
              <w:spacing w:line="360" w:lineRule="auto"/>
              <w:rPr>
                <w:sz w:val="24"/>
                <w:szCs w:val="21"/>
              </w:rPr>
            </w:pPr>
            <w:r>
              <w:rPr>
                <w:rFonts w:hint="eastAsia"/>
                <w:sz w:val="24"/>
                <w:szCs w:val="21"/>
              </w:rPr>
              <w:t>-12</w:t>
            </w:r>
          </w:p>
        </w:tc>
        <w:tc>
          <w:tcPr>
            <w:tcW w:w="609" w:type="dxa"/>
            <w:shd w:val="clear" w:color="auto" w:fill="auto"/>
          </w:tcPr>
          <w:p>
            <w:pPr>
              <w:spacing w:line="360" w:lineRule="auto"/>
              <w:rPr>
                <w:sz w:val="24"/>
                <w:szCs w:val="21"/>
              </w:rPr>
            </w:pPr>
            <w:r>
              <w:rPr>
                <w:rFonts w:hint="eastAsia"/>
                <w:sz w:val="24"/>
                <w:szCs w:val="21"/>
              </w:rPr>
              <w:t>-11</w:t>
            </w:r>
          </w:p>
        </w:tc>
        <w:tc>
          <w:tcPr>
            <w:tcW w:w="609" w:type="dxa"/>
            <w:shd w:val="clear" w:color="auto" w:fill="auto"/>
          </w:tcPr>
          <w:p>
            <w:pPr>
              <w:spacing w:line="360" w:lineRule="auto"/>
              <w:rPr>
                <w:sz w:val="24"/>
                <w:szCs w:val="21"/>
              </w:rPr>
            </w:pPr>
            <w:r>
              <w:rPr>
                <w:rFonts w:hint="eastAsia" w:ascii="宋体" w:hAnsi="宋体"/>
                <w:sz w:val="24"/>
                <w:szCs w:val="21"/>
              </w:rPr>
              <w:t>…</w:t>
            </w:r>
          </w:p>
        </w:tc>
        <w:tc>
          <w:tcPr>
            <w:tcW w:w="609" w:type="dxa"/>
            <w:shd w:val="clear" w:color="auto" w:fill="auto"/>
          </w:tcPr>
          <w:p>
            <w:pPr>
              <w:spacing w:line="360" w:lineRule="auto"/>
              <w:rPr>
                <w:sz w:val="24"/>
                <w:szCs w:val="21"/>
              </w:rPr>
            </w:pPr>
            <w:r>
              <w:rPr>
                <w:rFonts w:hint="eastAsia"/>
                <w:sz w:val="24"/>
                <w:szCs w:val="21"/>
              </w:rPr>
              <w:t>-1</w:t>
            </w:r>
          </w:p>
        </w:tc>
        <w:tc>
          <w:tcPr>
            <w:tcW w:w="609" w:type="dxa"/>
            <w:shd w:val="clear" w:color="auto" w:fill="auto"/>
          </w:tcPr>
          <w:p>
            <w:pPr>
              <w:spacing w:line="360" w:lineRule="auto"/>
              <w:rPr>
                <w:sz w:val="24"/>
                <w:szCs w:val="21"/>
              </w:rPr>
            </w:pPr>
            <w:r>
              <w:rPr>
                <w:rFonts w:hint="eastAsia"/>
                <w:sz w:val="24"/>
                <w:szCs w:val="21"/>
              </w:rPr>
              <w:t>0</w:t>
            </w:r>
          </w:p>
        </w:tc>
        <w:tc>
          <w:tcPr>
            <w:tcW w:w="609" w:type="dxa"/>
            <w:shd w:val="clear" w:color="auto" w:fill="auto"/>
          </w:tcPr>
          <w:p>
            <w:pPr>
              <w:spacing w:line="360" w:lineRule="auto"/>
              <w:rPr>
                <w:sz w:val="24"/>
                <w:szCs w:val="21"/>
              </w:rPr>
            </w:pPr>
            <w:r>
              <w:rPr>
                <w:rFonts w:hint="eastAsia"/>
                <w:sz w:val="24"/>
                <w:szCs w:val="21"/>
              </w:rPr>
              <w:t>1</w:t>
            </w:r>
          </w:p>
        </w:tc>
        <w:tc>
          <w:tcPr>
            <w:tcW w:w="609" w:type="dxa"/>
            <w:shd w:val="clear" w:color="auto" w:fill="auto"/>
          </w:tcPr>
          <w:p>
            <w:pPr>
              <w:spacing w:line="360" w:lineRule="auto"/>
              <w:rPr>
                <w:sz w:val="24"/>
                <w:szCs w:val="21"/>
              </w:rPr>
            </w:pPr>
            <w:r>
              <w:rPr>
                <w:rFonts w:hint="eastAsia" w:ascii="宋体" w:hAnsi="宋体"/>
                <w:sz w:val="24"/>
                <w:szCs w:val="21"/>
              </w:rPr>
              <w:t>…</w:t>
            </w:r>
          </w:p>
        </w:tc>
        <w:tc>
          <w:tcPr>
            <w:tcW w:w="609" w:type="dxa"/>
            <w:shd w:val="clear" w:color="auto" w:fill="auto"/>
          </w:tcPr>
          <w:p>
            <w:pPr>
              <w:spacing w:line="360" w:lineRule="auto"/>
              <w:rPr>
                <w:sz w:val="24"/>
                <w:szCs w:val="21"/>
              </w:rPr>
            </w:pPr>
            <w:r>
              <w:rPr>
                <w:rFonts w:hint="eastAsia"/>
                <w:sz w:val="24"/>
                <w:szCs w:val="21"/>
              </w:rPr>
              <w:t>11</w:t>
            </w:r>
          </w:p>
        </w:tc>
        <w:tc>
          <w:tcPr>
            <w:tcW w:w="609" w:type="dxa"/>
            <w:shd w:val="clear" w:color="auto" w:fill="auto"/>
          </w:tcPr>
          <w:p>
            <w:pPr>
              <w:spacing w:line="360" w:lineRule="auto"/>
              <w:rPr>
                <w:sz w:val="24"/>
                <w:szCs w:val="21"/>
              </w:rPr>
            </w:pPr>
            <w:r>
              <w:rPr>
                <w:rFonts w:hint="eastAsia"/>
                <w:sz w:val="24"/>
                <w:szCs w:val="21"/>
              </w:rPr>
              <w:t>12</w:t>
            </w:r>
          </w:p>
        </w:tc>
        <w:tc>
          <w:tcPr>
            <w:tcW w:w="609" w:type="dxa"/>
            <w:shd w:val="clear" w:color="auto" w:fill="auto"/>
          </w:tcPr>
          <w:p>
            <w:pPr>
              <w:spacing w:line="360" w:lineRule="auto"/>
              <w:rPr>
                <w:sz w:val="24"/>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608" w:type="dxa"/>
            <w:vMerge w:val="continue"/>
            <w:shd w:val="clear" w:color="auto" w:fill="auto"/>
          </w:tcPr>
          <w:p>
            <w:pPr>
              <w:spacing w:line="360" w:lineRule="auto"/>
              <w:rPr>
                <w:sz w:val="24"/>
                <w:szCs w:val="21"/>
              </w:rPr>
            </w:pPr>
          </w:p>
        </w:tc>
        <w:tc>
          <w:tcPr>
            <w:tcW w:w="607" w:type="dxa"/>
            <w:shd w:val="clear" w:color="auto" w:fill="auto"/>
          </w:tcPr>
          <w:p>
            <w:pPr>
              <w:spacing w:line="360" w:lineRule="auto"/>
              <w:rPr>
                <w:sz w:val="24"/>
                <w:szCs w:val="21"/>
              </w:rPr>
            </w:pPr>
            <w:r>
              <w:rPr>
                <w:rFonts w:hint="eastAsia"/>
                <w:sz w:val="24"/>
                <w:szCs w:val="21"/>
              </w:rPr>
              <w:t>Y</w:t>
            </w:r>
          </w:p>
        </w:tc>
        <w:tc>
          <w:tcPr>
            <w:tcW w:w="608" w:type="dxa"/>
            <w:shd w:val="clear" w:color="auto" w:fill="auto"/>
          </w:tcPr>
          <w:p>
            <w:pPr>
              <w:spacing w:line="360" w:lineRule="auto"/>
              <w:rPr>
                <w:sz w:val="24"/>
                <w:szCs w:val="21"/>
              </w:rPr>
            </w:pPr>
            <w:r>
              <w:rPr>
                <w:rFonts w:hint="eastAsia"/>
                <w:sz w:val="24"/>
                <w:szCs w:val="21"/>
              </w:rPr>
              <w:t>0</w:t>
            </w:r>
          </w:p>
        </w:tc>
        <w:tc>
          <w:tcPr>
            <w:tcW w:w="609" w:type="dxa"/>
            <w:shd w:val="clear" w:color="auto" w:fill="auto"/>
          </w:tcPr>
          <w:p>
            <w:pPr>
              <w:spacing w:line="360" w:lineRule="auto"/>
              <w:rPr>
                <w:sz w:val="24"/>
                <w:szCs w:val="21"/>
              </w:rPr>
            </w:pPr>
            <w:r>
              <w:rPr>
                <w:sz w:val="24"/>
                <w:szCs w:val="21"/>
              </w:rPr>
              <w:t>1</w:t>
            </w:r>
          </w:p>
        </w:tc>
        <w:tc>
          <w:tcPr>
            <w:tcW w:w="609" w:type="dxa"/>
            <w:shd w:val="clear" w:color="auto" w:fill="auto"/>
          </w:tcPr>
          <w:p>
            <w:pPr>
              <w:spacing w:line="360" w:lineRule="auto"/>
              <w:rPr>
                <w:sz w:val="24"/>
                <w:szCs w:val="21"/>
              </w:rPr>
            </w:pPr>
            <w:r>
              <w:rPr>
                <w:rFonts w:hint="eastAsia" w:ascii="宋体" w:hAnsi="宋体"/>
                <w:sz w:val="24"/>
                <w:szCs w:val="21"/>
              </w:rPr>
              <w:t>…</w:t>
            </w:r>
          </w:p>
        </w:tc>
        <w:tc>
          <w:tcPr>
            <w:tcW w:w="609" w:type="dxa"/>
            <w:shd w:val="clear" w:color="auto" w:fill="auto"/>
          </w:tcPr>
          <w:p>
            <w:pPr>
              <w:spacing w:line="360" w:lineRule="auto"/>
              <w:rPr>
                <w:sz w:val="24"/>
                <w:szCs w:val="21"/>
              </w:rPr>
            </w:pPr>
            <w:r>
              <w:rPr>
                <w:sz w:val="24"/>
                <w:szCs w:val="21"/>
              </w:rPr>
              <w:t>11</w:t>
            </w:r>
          </w:p>
        </w:tc>
        <w:tc>
          <w:tcPr>
            <w:tcW w:w="609" w:type="dxa"/>
            <w:shd w:val="clear" w:color="auto" w:fill="auto"/>
          </w:tcPr>
          <w:p>
            <w:pPr>
              <w:spacing w:line="360" w:lineRule="auto"/>
              <w:rPr>
                <w:sz w:val="24"/>
                <w:szCs w:val="21"/>
              </w:rPr>
            </w:pPr>
            <w:r>
              <w:rPr>
                <w:rFonts w:hint="eastAsia"/>
                <w:sz w:val="24"/>
                <w:szCs w:val="21"/>
              </w:rPr>
              <w:t>1</w:t>
            </w:r>
            <w:r>
              <w:rPr>
                <w:sz w:val="24"/>
                <w:szCs w:val="21"/>
              </w:rPr>
              <w:t>2</w:t>
            </w:r>
          </w:p>
        </w:tc>
        <w:tc>
          <w:tcPr>
            <w:tcW w:w="609" w:type="dxa"/>
            <w:shd w:val="clear" w:color="auto" w:fill="auto"/>
          </w:tcPr>
          <w:p>
            <w:pPr>
              <w:spacing w:line="360" w:lineRule="auto"/>
              <w:rPr>
                <w:sz w:val="24"/>
                <w:szCs w:val="21"/>
              </w:rPr>
            </w:pPr>
            <w:r>
              <w:rPr>
                <w:rFonts w:hint="eastAsia"/>
                <w:sz w:val="24"/>
                <w:szCs w:val="21"/>
              </w:rPr>
              <w:t>1</w:t>
            </w:r>
            <w:r>
              <w:rPr>
                <w:sz w:val="24"/>
                <w:szCs w:val="21"/>
              </w:rPr>
              <w:t>1</w:t>
            </w:r>
          </w:p>
        </w:tc>
        <w:tc>
          <w:tcPr>
            <w:tcW w:w="609" w:type="dxa"/>
            <w:shd w:val="clear" w:color="auto" w:fill="auto"/>
          </w:tcPr>
          <w:p>
            <w:pPr>
              <w:spacing w:line="360" w:lineRule="auto"/>
              <w:rPr>
                <w:sz w:val="24"/>
                <w:szCs w:val="21"/>
              </w:rPr>
            </w:pPr>
            <w:r>
              <w:rPr>
                <w:rFonts w:hint="eastAsia" w:ascii="宋体" w:hAnsi="宋体"/>
                <w:sz w:val="24"/>
                <w:szCs w:val="21"/>
              </w:rPr>
              <w:t>…</w:t>
            </w:r>
          </w:p>
        </w:tc>
        <w:tc>
          <w:tcPr>
            <w:tcW w:w="609" w:type="dxa"/>
            <w:shd w:val="clear" w:color="auto" w:fill="auto"/>
          </w:tcPr>
          <w:p>
            <w:pPr>
              <w:spacing w:line="360" w:lineRule="auto"/>
              <w:rPr>
                <w:sz w:val="24"/>
                <w:szCs w:val="21"/>
              </w:rPr>
            </w:pPr>
            <w:r>
              <w:rPr>
                <w:rFonts w:hint="eastAsia"/>
                <w:sz w:val="24"/>
                <w:szCs w:val="21"/>
              </w:rPr>
              <w:t>1</w:t>
            </w:r>
          </w:p>
        </w:tc>
        <w:tc>
          <w:tcPr>
            <w:tcW w:w="609" w:type="dxa"/>
            <w:shd w:val="clear" w:color="auto" w:fill="auto"/>
          </w:tcPr>
          <w:p>
            <w:pPr>
              <w:spacing w:line="360" w:lineRule="auto"/>
              <w:rPr>
                <w:sz w:val="24"/>
                <w:szCs w:val="21"/>
              </w:rPr>
            </w:pPr>
            <w:r>
              <w:rPr>
                <w:rFonts w:hint="eastAsia"/>
                <w:sz w:val="24"/>
                <w:szCs w:val="21"/>
              </w:rPr>
              <w:t>0</w:t>
            </w:r>
          </w:p>
        </w:tc>
        <w:tc>
          <w:tcPr>
            <w:tcW w:w="609" w:type="dxa"/>
            <w:shd w:val="clear" w:color="auto" w:fill="auto"/>
          </w:tcPr>
          <w:p>
            <w:pPr>
              <w:spacing w:line="360" w:lineRule="auto"/>
              <w:rPr>
                <w:sz w:val="24"/>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37" w:hRule="atLeast"/>
          <w:jc w:val="center"/>
        </w:trPr>
        <w:tc>
          <w:tcPr>
            <w:tcW w:w="608" w:type="dxa"/>
            <w:vMerge w:val="restart"/>
            <w:shd w:val="clear" w:color="auto" w:fill="auto"/>
          </w:tcPr>
          <w:p>
            <w:pPr>
              <w:spacing w:line="360" w:lineRule="auto"/>
              <w:rPr>
                <w:sz w:val="24"/>
                <w:szCs w:val="21"/>
              </w:rPr>
            </w:pPr>
            <w:r>
              <w:rPr>
                <w:rFonts w:hint="eastAsia"/>
                <w:sz w:val="24"/>
                <w:szCs w:val="21"/>
              </w:rPr>
              <w:t>地质体</w:t>
            </w:r>
          </w:p>
        </w:tc>
        <w:tc>
          <w:tcPr>
            <w:tcW w:w="607" w:type="dxa"/>
            <w:shd w:val="clear" w:color="auto" w:fill="auto"/>
          </w:tcPr>
          <w:p>
            <w:pPr>
              <w:spacing w:line="360" w:lineRule="auto"/>
              <w:rPr>
                <w:sz w:val="24"/>
                <w:szCs w:val="21"/>
              </w:rPr>
            </w:pPr>
            <w:r>
              <w:rPr>
                <w:rFonts w:hint="eastAsia"/>
                <w:sz w:val="24"/>
                <w:szCs w:val="21"/>
              </w:rPr>
              <w:t>X</w:t>
            </w:r>
          </w:p>
        </w:tc>
        <w:tc>
          <w:tcPr>
            <w:tcW w:w="608" w:type="dxa"/>
            <w:shd w:val="clear" w:color="auto" w:fill="auto"/>
          </w:tcPr>
          <w:p>
            <w:pPr>
              <w:spacing w:line="360" w:lineRule="auto"/>
              <w:rPr>
                <w:sz w:val="24"/>
                <w:szCs w:val="21"/>
              </w:rPr>
            </w:pPr>
            <w:r>
              <w:rPr>
                <w:rFonts w:hint="eastAsia"/>
                <w:sz w:val="24"/>
                <w:szCs w:val="21"/>
              </w:rPr>
              <w:t>1</w:t>
            </w:r>
          </w:p>
        </w:tc>
        <w:tc>
          <w:tcPr>
            <w:tcW w:w="609" w:type="dxa"/>
            <w:shd w:val="clear" w:color="auto" w:fill="auto"/>
          </w:tcPr>
          <w:p>
            <w:pPr>
              <w:spacing w:line="360" w:lineRule="auto"/>
              <w:rPr>
                <w:sz w:val="24"/>
                <w:szCs w:val="21"/>
              </w:rPr>
            </w:pPr>
            <w:r>
              <w:rPr>
                <w:rFonts w:hint="eastAsia"/>
                <w:sz w:val="24"/>
                <w:szCs w:val="21"/>
              </w:rPr>
              <w:t>1</w:t>
            </w:r>
          </w:p>
        </w:tc>
        <w:tc>
          <w:tcPr>
            <w:tcW w:w="609" w:type="dxa"/>
            <w:shd w:val="clear" w:color="auto" w:fill="auto"/>
          </w:tcPr>
          <w:p>
            <w:pPr>
              <w:spacing w:line="360" w:lineRule="auto"/>
              <w:rPr>
                <w:sz w:val="24"/>
                <w:szCs w:val="21"/>
              </w:rPr>
            </w:pPr>
            <w:r>
              <w:rPr>
                <w:rFonts w:hint="eastAsia"/>
                <w:sz w:val="24"/>
                <w:szCs w:val="21"/>
              </w:rPr>
              <w:t>1</w:t>
            </w:r>
          </w:p>
        </w:tc>
        <w:tc>
          <w:tcPr>
            <w:tcW w:w="609" w:type="dxa"/>
            <w:shd w:val="clear" w:color="auto" w:fill="auto"/>
          </w:tcPr>
          <w:p>
            <w:pPr>
              <w:spacing w:line="360" w:lineRule="auto"/>
              <w:rPr>
                <w:sz w:val="24"/>
                <w:szCs w:val="21"/>
              </w:rPr>
            </w:pPr>
            <w:r>
              <w:rPr>
                <w:rFonts w:hint="eastAsia"/>
                <w:sz w:val="24"/>
                <w:szCs w:val="21"/>
              </w:rPr>
              <w:t>1</w:t>
            </w:r>
          </w:p>
        </w:tc>
        <w:tc>
          <w:tcPr>
            <w:tcW w:w="609" w:type="dxa"/>
            <w:shd w:val="clear" w:color="auto" w:fill="auto"/>
          </w:tcPr>
          <w:p>
            <w:pPr>
              <w:spacing w:line="360" w:lineRule="auto"/>
              <w:rPr>
                <w:sz w:val="24"/>
                <w:szCs w:val="21"/>
              </w:rPr>
            </w:pPr>
            <w:r>
              <w:rPr>
                <w:rFonts w:hint="eastAsia"/>
                <w:sz w:val="24"/>
                <w:szCs w:val="21"/>
              </w:rPr>
              <w:t>1</w:t>
            </w:r>
          </w:p>
        </w:tc>
        <w:tc>
          <w:tcPr>
            <w:tcW w:w="609" w:type="dxa"/>
            <w:shd w:val="clear" w:color="auto" w:fill="auto"/>
          </w:tcPr>
          <w:p>
            <w:pPr>
              <w:spacing w:line="360" w:lineRule="auto"/>
              <w:rPr>
                <w:sz w:val="24"/>
                <w:szCs w:val="21"/>
              </w:rPr>
            </w:pPr>
            <w:r>
              <w:rPr>
                <w:rFonts w:hint="eastAsia"/>
                <w:sz w:val="24"/>
                <w:szCs w:val="21"/>
              </w:rPr>
              <w:t>-1</w:t>
            </w:r>
          </w:p>
        </w:tc>
        <w:tc>
          <w:tcPr>
            <w:tcW w:w="609" w:type="dxa"/>
            <w:shd w:val="clear" w:color="auto" w:fill="auto"/>
          </w:tcPr>
          <w:p>
            <w:pPr>
              <w:spacing w:line="360" w:lineRule="auto"/>
              <w:rPr>
                <w:sz w:val="24"/>
                <w:szCs w:val="21"/>
              </w:rPr>
            </w:pPr>
            <w:r>
              <w:rPr>
                <w:rFonts w:hint="eastAsia"/>
                <w:sz w:val="24"/>
                <w:szCs w:val="21"/>
              </w:rPr>
              <w:t>-1</w:t>
            </w:r>
          </w:p>
        </w:tc>
        <w:tc>
          <w:tcPr>
            <w:tcW w:w="609" w:type="dxa"/>
            <w:shd w:val="clear" w:color="auto" w:fill="auto"/>
          </w:tcPr>
          <w:p>
            <w:pPr>
              <w:spacing w:line="360" w:lineRule="auto"/>
              <w:rPr>
                <w:sz w:val="24"/>
                <w:szCs w:val="21"/>
              </w:rPr>
            </w:pPr>
            <w:r>
              <w:rPr>
                <w:rFonts w:hint="eastAsia"/>
                <w:sz w:val="24"/>
                <w:szCs w:val="21"/>
              </w:rPr>
              <w:t>-1</w:t>
            </w:r>
          </w:p>
        </w:tc>
        <w:tc>
          <w:tcPr>
            <w:tcW w:w="609" w:type="dxa"/>
            <w:shd w:val="clear" w:color="auto" w:fill="auto"/>
          </w:tcPr>
          <w:p>
            <w:pPr>
              <w:spacing w:line="360" w:lineRule="auto"/>
              <w:rPr>
                <w:sz w:val="24"/>
                <w:szCs w:val="21"/>
              </w:rPr>
            </w:pPr>
            <w:r>
              <w:rPr>
                <w:rFonts w:hint="eastAsia"/>
                <w:sz w:val="24"/>
                <w:szCs w:val="21"/>
              </w:rPr>
              <w:t>-1</w:t>
            </w:r>
          </w:p>
        </w:tc>
        <w:tc>
          <w:tcPr>
            <w:tcW w:w="609" w:type="dxa"/>
            <w:shd w:val="clear" w:color="auto" w:fill="auto"/>
          </w:tcPr>
          <w:p>
            <w:pPr>
              <w:spacing w:line="360" w:lineRule="auto"/>
              <w:rPr>
                <w:sz w:val="24"/>
                <w:szCs w:val="21"/>
              </w:rPr>
            </w:pPr>
            <w:r>
              <w:rPr>
                <w:rFonts w:hint="eastAsia"/>
                <w:sz w:val="24"/>
                <w:szCs w:val="21"/>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608" w:type="dxa"/>
            <w:vMerge w:val="continue"/>
            <w:shd w:val="clear" w:color="auto" w:fill="auto"/>
          </w:tcPr>
          <w:p>
            <w:pPr>
              <w:spacing w:line="360" w:lineRule="auto"/>
              <w:rPr>
                <w:sz w:val="24"/>
                <w:szCs w:val="21"/>
              </w:rPr>
            </w:pPr>
          </w:p>
        </w:tc>
        <w:tc>
          <w:tcPr>
            <w:tcW w:w="607" w:type="dxa"/>
            <w:shd w:val="clear" w:color="auto" w:fill="auto"/>
          </w:tcPr>
          <w:p>
            <w:pPr>
              <w:spacing w:line="360" w:lineRule="auto"/>
              <w:rPr>
                <w:sz w:val="24"/>
                <w:szCs w:val="21"/>
              </w:rPr>
            </w:pPr>
            <w:r>
              <w:rPr>
                <w:rFonts w:hint="eastAsia"/>
                <w:sz w:val="24"/>
                <w:szCs w:val="21"/>
              </w:rPr>
              <w:t>Y</w:t>
            </w:r>
          </w:p>
        </w:tc>
        <w:tc>
          <w:tcPr>
            <w:tcW w:w="608" w:type="dxa"/>
            <w:shd w:val="clear" w:color="auto" w:fill="auto"/>
          </w:tcPr>
          <w:p>
            <w:pPr>
              <w:spacing w:line="360" w:lineRule="auto"/>
              <w:rPr>
                <w:sz w:val="24"/>
                <w:szCs w:val="21"/>
              </w:rPr>
            </w:pPr>
            <w:r>
              <w:rPr>
                <w:rFonts w:hint="eastAsia"/>
                <w:sz w:val="24"/>
                <w:szCs w:val="21"/>
              </w:rPr>
              <w:t>-1</w:t>
            </w:r>
          </w:p>
        </w:tc>
        <w:tc>
          <w:tcPr>
            <w:tcW w:w="609" w:type="dxa"/>
            <w:shd w:val="clear" w:color="auto" w:fill="auto"/>
          </w:tcPr>
          <w:p>
            <w:pPr>
              <w:spacing w:line="360" w:lineRule="auto"/>
              <w:rPr>
                <w:sz w:val="24"/>
                <w:szCs w:val="21"/>
              </w:rPr>
            </w:pPr>
            <w:r>
              <w:rPr>
                <w:rFonts w:hint="eastAsia"/>
                <w:sz w:val="24"/>
                <w:szCs w:val="21"/>
              </w:rPr>
              <w:t>-2</w:t>
            </w:r>
          </w:p>
        </w:tc>
        <w:tc>
          <w:tcPr>
            <w:tcW w:w="609" w:type="dxa"/>
            <w:shd w:val="clear" w:color="auto" w:fill="auto"/>
          </w:tcPr>
          <w:p>
            <w:pPr>
              <w:spacing w:line="360" w:lineRule="auto"/>
              <w:rPr>
                <w:sz w:val="24"/>
                <w:szCs w:val="21"/>
              </w:rPr>
            </w:pPr>
            <w:r>
              <w:rPr>
                <w:rFonts w:hint="eastAsia"/>
                <w:sz w:val="24"/>
                <w:szCs w:val="21"/>
              </w:rPr>
              <w:t>-3</w:t>
            </w:r>
          </w:p>
        </w:tc>
        <w:tc>
          <w:tcPr>
            <w:tcW w:w="609" w:type="dxa"/>
            <w:shd w:val="clear" w:color="auto" w:fill="auto"/>
          </w:tcPr>
          <w:p>
            <w:pPr>
              <w:spacing w:line="360" w:lineRule="auto"/>
              <w:rPr>
                <w:sz w:val="24"/>
                <w:szCs w:val="21"/>
              </w:rPr>
            </w:pPr>
            <w:r>
              <w:rPr>
                <w:rFonts w:hint="eastAsia"/>
                <w:sz w:val="24"/>
                <w:szCs w:val="21"/>
              </w:rPr>
              <w:t>-4</w:t>
            </w:r>
          </w:p>
        </w:tc>
        <w:tc>
          <w:tcPr>
            <w:tcW w:w="609" w:type="dxa"/>
            <w:shd w:val="clear" w:color="auto" w:fill="auto"/>
          </w:tcPr>
          <w:p>
            <w:pPr>
              <w:spacing w:line="360" w:lineRule="auto"/>
              <w:rPr>
                <w:sz w:val="24"/>
                <w:szCs w:val="21"/>
              </w:rPr>
            </w:pPr>
            <w:r>
              <w:rPr>
                <w:rFonts w:hint="eastAsia"/>
                <w:sz w:val="24"/>
                <w:szCs w:val="21"/>
              </w:rPr>
              <w:t>-5</w:t>
            </w:r>
          </w:p>
        </w:tc>
        <w:tc>
          <w:tcPr>
            <w:tcW w:w="609" w:type="dxa"/>
            <w:shd w:val="clear" w:color="auto" w:fill="auto"/>
          </w:tcPr>
          <w:p>
            <w:pPr>
              <w:spacing w:line="360" w:lineRule="auto"/>
              <w:rPr>
                <w:sz w:val="24"/>
                <w:szCs w:val="21"/>
              </w:rPr>
            </w:pPr>
            <w:r>
              <w:rPr>
                <w:rFonts w:hint="eastAsia"/>
                <w:sz w:val="24"/>
                <w:szCs w:val="21"/>
              </w:rPr>
              <w:t>-5</w:t>
            </w:r>
          </w:p>
        </w:tc>
        <w:tc>
          <w:tcPr>
            <w:tcW w:w="609" w:type="dxa"/>
            <w:shd w:val="clear" w:color="auto" w:fill="auto"/>
          </w:tcPr>
          <w:p>
            <w:pPr>
              <w:spacing w:line="360" w:lineRule="auto"/>
              <w:rPr>
                <w:sz w:val="24"/>
                <w:szCs w:val="21"/>
              </w:rPr>
            </w:pPr>
            <w:r>
              <w:rPr>
                <w:rFonts w:hint="eastAsia"/>
                <w:sz w:val="24"/>
                <w:szCs w:val="21"/>
              </w:rPr>
              <w:t>-4</w:t>
            </w:r>
          </w:p>
        </w:tc>
        <w:tc>
          <w:tcPr>
            <w:tcW w:w="609" w:type="dxa"/>
            <w:shd w:val="clear" w:color="auto" w:fill="auto"/>
          </w:tcPr>
          <w:p>
            <w:pPr>
              <w:spacing w:line="360" w:lineRule="auto"/>
              <w:rPr>
                <w:sz w:val="24"/>
                <w:szCs w:val="21"/>
              </w:rPr>
            </w:pPr>
            <w:r>
              <w:rPr>
                <w:rFonts w:hint="eastAsia"/>
                <w:sz w:val="24"/>
                <w:szCs w:val="21"/>
              </w:rPr>
              <w:t>-3</w:t>
            </w:r>
          </w:p>
        </w:tc>
        <w:tc>
          <w:tcPr>
            <w:tcW w:w="609" w:type="dxa"/>
            <w:shd w:val="clear" w:color="auto" w:fill="auto"/>
          </w:tcPr>
          <w:p>
            <w:pPr>
              <w:spacing w:line="360" w:lineRule="auto"/>
              <w:rPr>
                <w:sz w:val="24"/>
                <w:szCs w:val="21"/>
              </w:rPr>
            </w:pPr>
            <w:r>
              <w:rPr>
                <w:rFonts w:hint="eastAsia"/>
                <w:sz w:val="24"/>
                <w:szCs w:val="21"/>
              </w:rPr>
              <w:t>-2</w:t>
            </w:r>
          </w:p>
        </w:tc>
        <w:tc>
          <w:tcPr>
            <w:tcW w:w="609" w:type="dxa"/>
            <w:shd w:val="clear" w:color="auto" w:fill="auto"/>
          </w:tcPr>
          <w:p>
            <w:pPr>
              <w:spacing w:line="360" w:lineRule="auto"/>
              <w:rPr>
                <w:sz w:val="24"/>
                <w:szCs w:val="21"/>
              </w:rPr>
            </w:pPr>
            <w:r>
              <w:rPr>
                <w:rFonts w:hint="eastAsia"/>
                <w:sz w:val="24"/>
                <w:szCs w:val="21"/>
              </w:rPr>
              <w:t>-1</w:t>
            </w:r>
          </w:p>
        </w:tc>
      </w:tr>
    </w:tbl>
    <w:p>
      <w:pPr>
        <w:spacing w:before="120" w:after="120" w:line="360" w:lineRule="auto"/>
        <w:jc w:val="center"/>
        <w:textAlignment w:val="center"/>
        <w:rPr>
          <w:rFonts w:ascii="黑体" w:hAnsi="黑体" w:eastAsia="黑体"/>
          <w:b/>
          <w:sz w:val="24"/>
          <w:szCs w:val="24"/>
        </w:rPr>
      </w:pPr>
      <w:r>
        <w:rPr>
          <w:rFonts w:hint="eastAsia" w:ascii="黑体" w:hAnsi="黑体" w:eastAsia="黑体"/>
          <w:b/>
          <w:sz w:val="24"/>
          <w:szCs w:val="24"/>
        </w:rPr>
        <w:t>地形剖分表</w:t>
      </w:r>
    </w:p>
    <w:p>
      <w:pPr>
        <w:spacing w:after="0" w:line="360" w:lineRule="auto"/>
        <w:textAlignment w:val="center"/>
        <w:rPr>
          <w:rFonts w:ascii="宋体" w:hAnsi="宋体" w:eastAsia="宋体"/>
          <w:sz w:val="24"/>
          <w:szCs w:val="24"/>
        </w:rPr>
      </w:pPr>
    </w:p>
    <w:p>
      <w:pPr>
        <w:spacing w:after="0" w:line="360" w:lineRule="auto"/>
        <w:jc w:val="center"/>
        <w:textAlignment w:val="center"/>
        <w:rPr>
          <w:rFonts w:ascii="宋体" w:hAnsi="宋体" w:eastAsia="宋体"/>
          <w:sz w:val="24"/>
          <w:szCs w:val="24"/>
        </w:rPr>
      </w:pPr>
      <w:r>
        <w:rPr>
          <w:rFonts w:ascii="宋体" w:hAnsi="宋体" w:eastAsia="宋体"/>
          <w:sz w:val="24"/>
          <w:szCs w:val="24"/>
        </w:rPr>
        <w:drawing>
          <wp:inline distT="0" distB="0" distL="0" distR="0">
            <wp:extent cx="3109595" cy="2700020"/>
            <wp:effectExtent l="0" t="0" r="0"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22" cstate="print">
                      <a:extLst>
                        <a:ext uri="{28A0092B-C50C-407E-A947-70E740481C1C}">
                          <a14:useLocalDpi xmlns:a14="http://schemas.microsoft.com/office/drawing/2010/main" val="0"/>
                        </a:ext>
                      </a:extLst>
                    </a:blip>
                    <a:stretch>
                      <a:fillRect/>
                    </a:stretch>
                  </pic:blipFill>
                  <pic:spPr>
                    <a:xfrm>
                      <a:off x="0" y="0"/>
                      <a:ext cx="3131504" cy="2718556"/>
                    </a:xfrm>
                    <a:prstGeom prst="rect">
                      <a:avLst/>
                    </a:prstGeom>
                  </pic:spPr>
                </pic:pic>
              </a:graphicData>
            </a:graphic>
          </wp:inline>
        </w:drawing>
      </w:r>
      <w:r>
        <w:rPr>
          <w:rFonts w:hint="eastAsia" w:ascii="宋体" w:hAnsi="宋体" w:eastAsia="宋体"/>
          <w:sz w:val="24"/>
          <w:szCs w:val="24"/>
        </w:rPr>
        <w:drawing>
          <wp:inline distT="0" distB="0" distL="0" distR="0">
            <wp:extent cx="2941955" cy="2699385"/>
            <wp:effectExtent l="0" t="0" r="0" b="57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23" cstate="print">
                      <a:extLst>
                        <a:ext uri="{28A0092B-C50C-407E-A947-70E740481C1C}">
                          <a14:useLocalDpi xmlns:a14="http://schemas.microsoft.com/office/drawing/2010/main" val="0"/>
                        </a:ext>
                      </a:extLst>
                    </a:blip>
                    <a:stretch>
                      <a:fillRect/>
                    </a:stretch>
                  </pic:blipFill>
                  <pic:spPr>
                    <a:xfrm>
                      <a:off x="0" y="0"/>
                      <a:ext cx="2942234" cy="2700000"/>
                    </a:xfrm>
                    <a:prstGeom prst="rect">
                      <a:avLst/>
                    </a:prstGeom>
                  </pic:spPr>
                </pic:pic>
              </a:graphicData>
            </a:graphic>
          </wp:inline>
        </w:drawing>
      </w:r>
    </w:p>
    <w:p>
      <w:pPr>
        <w:spacing w:before="120" w:after="120" w:line="360" w:lineRule="auto"/>
        <w:jc w:val="center"/>
        <w:textAlignment w:val="center"/>
        <w:rPr>
          <w:rFonts w:ascii="黑体" w:hAnsi="黑体" w:eastAsia="黑体"/>
          <w:b/>
          <w:sz w:val="24"/>
          <w:szCs w:val="24"/>
        </w:rPr>
      </w:pPr>
      <w:r>
        <w:rPr>
          <w:rFonts w:hint="eastAsia" w:ascii="黑体" w:hAnsi="黑体" w:eastAsia="黑体"/>
          <w:b/>
          <w:sz w:val="24"/>
          <w:szCs w:val="24"/>
        </w:rPr>
        <w:t xml:space="preserve">视极化率图 </w:t>
      </w:r>
      <w:r>
        <w:rPr>
          <w:rFonts w:ascii="黑体" w:hAnsi="黑体" w:eastAsia="黑体"/>
          <w:b/>
          <w:sz w:val="24"/>
          <w:szCs w:val="24"/>
        </w:rPr>
        <w:t xml:space="preserve">                             </w:t>
      </w:r>
      <w:r>
        <w:rPr>
          <w:rFonts w:hint="eastAsia" w:ascii="黑体" w:hAnsi="黑体" w:eastAsia="黑体"/>
          <w:b/>
          <w:sz w:val="24"/>
          <w:szCs w:val="24"/>
        </w:rPr>
        <w:t>视电阻率图</w:t>
      </w:r>
    </w:p>
    <w:p>
      <w:pPr>
        <w:spacing w:after="0" w:line="360" w:lineRule="auto"/>
        <w:ind w:firstLine="480" w:firstLineChars="200"/>
        <w:textAlignment w:val="center"/>
        <w:rPr>
          <w:rFonts w:ascii="宋体" w:hAnsi="宋体" w:eastAsia="宋体"/>
          <w:sz w:val="28"/>
          <w:szCs w:val="24"/>
        </w:rPr>
      </w:pPr>
      <w:r>
        <w:rPr>
          <w:rFonts w:hint="eastAsia" w:ascii="宋体" w:hAnsi="宋体" w:eastAsia="宋体"/>
          <w:sz w:val="24"/>
        </w:rPr>
        <w:t>从图中可以看出视电阻率与视极化率图的异常中心对应着直立板状体的中心位置。在视电阻率图中，无论异常体电阻率怎样变化，在中心位置处，视电阻率曲线几乎重合。由于地形影响，山峰地形下的是电阻率曲线只在远离中心位置的两段出现了变化，视电阻率随着异常体电阻率增大而缓慢增大。在视极化率图中可以看出，视极化率曲线呈现出“M型”趋势。异常体电阻率越小，山峰地形下正演的视极化率曲线越平缓，并且视极化率随着异常体电阻率的增大而相对增大。</w:t>
      </w:r>
    </w:p>
    <w:p>
      <w:pPr>
        <w:pStyle w:val="3"/>
        <w:spacing w:before="0" w:after="0" w:line="360" w:lineRule="auto"/>
        <w:rPr>
          <w:rFonts w:ascii="黑体" w:hAnsi="黑体" w:eastAsia="黑体"/>
          <w:sz w:val="32"/>
        </w:rPr>
      </w:pPr>
      <w:bookmarkStart w:id="20" w:name="_Toc518763910"/>
      <w:r>
        <w:rPr>
          <w:rFonts w:hint="eastAsia" w:ascii="黑体" w:hAnsi="黑体" w:eastAsia="黑体"/>
          <w:sz w:val="32"/>
        </w:rPr>
        <w:t>3.4</w:t>
      </w:r>
      <w:r>
        <w:rPr>
          <w:rFonts w:ascii="黑体" w:hAnsi="黑体" w:eastAsia="黑体"/>
          <w:sz w:val="32"/>
        </w:rPr>
        <w:t xml:space="preserve"> </w:t>
      </w:r>
      <w:r>
        <w:rPr>
          <w:rFonts w:hint="eastAsia" w:ascii="黑体" w:hAnsi="黑体" w:eastAsia="黑体"/>
          <w:sz w:val="32"/>
        </w:rPr>
        <w:t>山峰地形高阻高极化</w:t>
      </w:r>
      <w:bookmarkEnd w:id="20"/>
    </w:p>
    <w:p>
      <w:pPr>
        <w:spacing w:after="0" w:line="360" w:lineRule="auto"/>
        <w:jc w:val="center"/>
        <w:textAlignment w:val="center"/>
        <w:rPr>
          <w:rFonts w:ascii="宋体" w:hAnsi="宋体" w:eastAsia="宋体"/>
          <w:sz w:val="24"/>
          <w:szCs w:val="24"/>
        </w:rPr>
      </w:pPr>
      <w:r>
        <w:rPr>
          <w:rFonts w:hint="eastAsia" w:ascii="宋体" w:hAnsi="宋体" w:eastAsia="宋体"/>
          <w:sz w:val="24"/>
          <w:szCs w:val="24"/>
        </w:rPr>
        <w:drawing>
          <wp:inline distT="0" distB="0" distL="0" distR="0">
            <wp:extent cx="3098800" cy="2699385"/>
            <wp:effectExtent l="0" t="0" r="6350" b="571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24" cstate="print">
                      <a:extLst>
                        <a:ext uri="{28A0092B-C50C-407E-A947-70E740481C1C}">
                          <a14:useLocalDpi xmlns:a14="http://schemas.microsoft.com/office/drawing/2010/main" val="0"/>
                        </a:ext>
                      </a:extLst>
                    </a:blip>
                    <a:stretch>
                      <a:fillRect/>
                    </a:stretch>
                  </pic:blipFill>
                  <pic:spPr>
                    <a:xfrm>
                      <a:off x="0" y="0"/>
                      <a:ext cx="3099390" cy="2700000"/>
                    </a:xfrm>
                    <a:prstGeom prst="rect">
                      <a:avLst/>
                    </a:prstGeom>
                  </pic:spPr>
                </pic:pic>
              </a:graphicData>
            </a:graphic>
          </wp:inline>
        </w:drawing>
      </w:r>
      <w:r>
        <w:rPr>
          <w:rFonts w:hint="eastAsia" w:ascii="宋体" w:hAnsi="宋体" w:eastAsia="宋体"/>
          <w:sz w:val="24"/>
          <w:szCs w:val="24"/>
        </w:rPr>
        <w:drawing>
          <wp:inline distT="0" distB="0" distL="0" distR="0">
            <wp:extent cx="2793365" cy="2699385"/>
            <wp:effectExtent l="0" t="0" r="6985"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25" cstate="print">
                      <a:extLst>
                        <a:ext uri="{28A0092B-C50C-407E-A947-70E740481C1C}">
                          <a14:useLocalDpi xmlns:a14="http://schemas.microsoft.com/office/drawing/2010/main" val="0"/>
                        </a:ext>
                      </a:extLst>
                    </a:blip>
                    <a:stretch>
                      <a:fillRect/>
                    </a:stretch>
                  </pic:blipFill>
                  <pic:spPr>
                    <a:xfrm>
                      <a:off x="0" y="0"/>
                      <a:ext cx="2793688" cy="2700000"/>
                    </a:xfrm>
                    <a:prstGeom prst="rect">
                      <a:avLst/>
                    </a:prstGeom>
                  </pic:spPr>
                </pic:pic>
              </a:graphicData>
            </a:graphic>
          </wp:inline>
        </w:drawing>
      </w:r>
    </w:p>
    <w:p>
      <w:pPr>
        <w:spacing w:after="0" w:line="360" w:lineRule="auto"/>
        <w:jc w:val="center"/>
        <w:textAlignment w:val="center"/>
        <w:rPr>
          <w:rFonts w:ascii="黑体" w:hAnsi="黑体" w:eastAsia="黑体"/>
          <w:b/>
          <w:sz w:val="24"/>
          <w:szCs w:val="24"/>
        </w:rPr>
      </w:pPr>
      <w:r>
        <w:rPr>
          <w:rFonts w:hint="eastAsia" w:ascii="黑体" w:hAnsi="黑体" w:eastAsia="黑体"/>
          <w:b/>
          <w:sz w:val="24"/>
          <w:szCs w:val="24"/>
        </w:rPr>
        <w:t xml:space="preserve">视极化率图 </w:t>
      </w:r>
      <w:r>
        <w:rPr>
          <w:rFonts w:ascii="黑体" w:hAnsi="黑体" w:eastAsia="黑体"/>
          <w:b/>
          <w:sz w:val="24"/>
          <w:szCs w:val="24"/>
        </w:rPr>
        <w:t xml:space="preserve">                             </w:t>
      </w:r>
      <w:r>
        <w:rPr>
          <w:rFonts w:hint="eastAsia" w:ascii="黑体" w:hAnsi="黑体" w:eastAsia="黑体"/>
          <w:b/>
          <w:sz w:val="24"/>
          <w:szCs w:val="24"/>
        </w:rPr>
        <w:t>视电阻率图</w:t>
      </w:r>
    </w:p>
    <w:p>
      <w:pPr>
        <w:pStyle w:val="3"/>
        <w:spacing w:before="0" w:after="0" w:line="360" w:lineRule="auto"/>
        <w:rPr>
          <w:rFonts w:ascii="黑体" w:hAnsi="黑体" w:eastAsia="黑体"/>
          <w:sz w:val="32"/>
        </w:rPr>
      </w:pPr>
      <w:bookmarkStart w:id="21" w:name="_Toc518763911"/>
      <w:r>
        <w:rPr>
          <w:rFonts w:hint="eastAsia" w:ascii="黑体" w:hAnsi="黑体" w:eastAsia="黑体"/>
          <w:sz w:val="32"/>
        </w:rPr>
        <w:t>3.5</w:t>
      </w:r>
      <w:r>
        <w:rPr>
          <w:rFonts w:ascii="黑体" w:hAnsi="黑体" w:eastAsia="黑体"/>
          <w:sz w:val="32"/>
        </w:rPr>
        <w:t xml:space="preserve"> </w:t>
      </w:r>
      <w:r>
        <w:rPr>
          <w:rFonts w:hint="eastAsia" w:ascii="黑体" w:hAnsi="黑体" w:eastAsia="黑体"/>
          <w:sz w:val="32"/>
        </w:rPr>
        <w:t>山谷地形低阻高极化</w:t>
      </w:r>
      <w:bookmarkEnd w:id="21"/>
    </w:p>
    <w:p>
      <w:pPr>
        <w:spacing w:after="0" w:line="360" w:lineRule="auto"/>
        <w:ind w:firstLine="480" w:firstLineChars="200"/>
        <w:textAlignment w:val="center"/>
        <w:rPr>
          <w:rFonts w:ascii="宋体" w:hAnsi="宋体" w:eastAsia="宋体"/>
          <w:sz w:val="24"/>
          <w:szCs w:val="24"/>
        </w:rPr>
      </w:pPr>
      <w:r>
        <w:rPr>
          <w:rFonts w:hint="eastAsia" w:ascii="宋体" w:hAnsi="宋体" w:eastAsia="宋体"/>
          <w:sz w:val="24"/>
          <w:szCs w:val="24"/>
        </w:rPr>
        <w:t>模型参数和水平地形保持一致，设置山谷地形进行边界元正演模拟。</w:t>
      </w:r>
    </w:p>
    <w:p>
      <w:pPr>
        <w:spacing w:after="0" w:line="360" w:lineRule="auto"/>
        <w:jc w:val="center"/>
        <w:textAlignment w:val="center"/>
        <w:rPr>
          <w:rFonts w:ascii="宋体" w:hAnsi="宋体" w:eastAsia="宋体"/>
          <w:sz w:val="24"/>
          <w:szCs w:val="24"/>
        </w:rPr>
      </w:pPr>
      <w:r>
        <w:rPr>
          <w:rFonts w:ascii="宋体" w:hAnsi="宋体" w:eastAsia="宋体"/>
          <w:sz w:val="24"/>
          <w:szCs w:val="24"/>
        </w:rPr>
        <w:drawing>
          <wp:inline distT="0" distB="0" distL="0" distR="0">
            <wp:extent cx="5277485" cy="321056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a:xfrm>
                      <a:off x="0" y="0"/>
                      <a:ext cx="5277485" cy="3210560"/>
                    </a:xfrm>
                    <a:prstGeom prst="rect">
                      <a:avLst/>
                    </a:prstGeom>
                    <a:noFill/>
                  </pic:spPr>
                </pic:pic>
              </a:graphicData>
            </a:graphic>
          </wp:inline>
        </w:drawing>
      </w:r>
    </w:p>
    <w:p>
      <w:pPr>
        <w:spacing w:before="120" w:after="120" w:line="360" w:lineRule="auto"/>
        <w:jc w:val="center"/>
        <w:textAlignment w:val="center"/>
        <w:rPr>
          <w:rFonts w:ascii="黑体" w:hAnsi="黑体" w:eastAsia="黑体"/>
          <w:b/>
          <w:sz w:val="24"/>
          <w:szCs w:val="24"/>
        </w:rPr>
      </w:pPr>
      <w:r>
        <w:rPr>
          <w:rFonts w:hint="eastAsia" w:ascii="黑体" w:hAnsi="黑体" w:eastAsia="黑体"/>
          <w:b/>
          <w:sz w:val="24"/>
          <w:szCs w:val="24"/>
        </w:rPr>
        <w:t>异常模型示意图</w:t>
      </w:r>
    </w:p>
    <w:p>
      <w:pPr>
        <w:spacing w:after="0" w:line="360" w:lineRule="auto"/>
        <w:jc w:val="center"/>
        <w:textAlignment w:val="center"/>
        <w:rPr>
          <w:rFonts w:ascii="宋体" w:hAnsi="宋体" w:eastAsia="宋体"/>
          <w:sz w:val="24"/>
          <w:szCs w:val="24"/>
        </w:rPr>
      </w:pPr>
    </w:p>
    <w:tbl>
      <w:tblPr>
        <w:tblStyle w:val="8"/>
        <w:tblW w:w="7304"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08"/>
        <w:gridCol w:w="607"/>
        <w:gridCol w:w="608"/>
        <w:gridCol w:w="609"/>
        <w:gridCol w:w="609"/>
        <w:gridCol w:w="609"/>
        <w:gridCol w:w="609"/>
        <w:gridCol w:w="609"/>
        <w:gridCol w:w="609"/>
        <w:gridCol w:w="609"/>
        <w:gridCol w:w="609"/>
        <w:gridCol w:w="60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608" w:type="dxa"/>
            <w:vMerge w:val="restart"/>
            <w:shd w:val="clear" w:color="auto" w:fill="auto"/>
          </w:tcPr>
          <w:p>
            <w:pPr>
              <w:spacing w:line="360" w:lineRule="auto"/>
              <w:rPr>
                <w:sz w:val="24"/>
                <w:szCs w:val="21"/>
              </w:rPr>
            </w:pPr>
            <w:r>
              <w:rPr>
                <w:rFonts w:hint="eastAsia"/>
                <w:sz w:val="24"/>
                <w:szCs w:val="21"/>
              </w:rPr>
              <w:t>地表</w:t>
            </w:r>
          </w:p>
        </w:tc>
        <w:tc>
          <w:tcPr>
            <w:tcW w:w="607" w:type="dxa"/>
            <w:shd w:val="clear" w:color="auto" w:fill="auto"/>
          </w:tcPr>
          <w:p>
            <w:pPr>
              <w:spacing w:line="360" w:lineRule="auto"/>
              <w:rPr>
                <w:sz w:val="24"/>
                <w:szCs w:val="21"/>
              </w:rPr>
            </w:pPr>
            <w:r>
              <w:rPr>
                <w:rFonts w:hint="eastAsia"/>
                <w:sz w:val="24"/>
                <w:szCs w:val="21"/>
              </w:rPr>
              <w:t>X</w:t>
            </w:r>
          </w:p>
        </w:tc>
        <w:tc>
          <w:tcPr>
            <w:tcW w:w="608" w:type="dxa"/>
            <w:shd w:val="clear" w:color="auto" w:fill="auto"/>
          </w:tcPr>
          <w:p>
            <w:pPr>
              <w:spacing w:line="360" w:lineRule="auto"/>
              <w:rPr>
                <w:sz w:val="24"/>
                <w:szCs w:val="21"/>
              </w:rPr>
            </w:pPr>
            <w:r>
              <w:rPr>
                <w:rFonts w:hint="eastAsia"/>
                <w:sz w:val="24"/>
                <w:szCs w:val="21"/>
              </w:rPr>
              <w:t>-12</w:t>
            </w:r>
          </w:p>
        </w:tc>
        <w:tc>
          <w:tcPr>
            <w:tcW w:w="609" w:type="dxa"/>
            <w:shd w:val="clear" w:color="auto" w:fill="auto"/>
          </w:tcPr>
          <w:p>
            <w:pPr>
              <w:spacing w:line="360" w:lineRule="auto"/>
              <w:rPr>
                <w:sz w:val="24"/>
                <w:szCs w:val="21"/>
              </w:rPr>
            </w:pPr>
            <w:r>
              <w:rPr>
                <w:rFonts w:hint="eastAsia"/>
                <w:sz w:val="24"/>
                <w:szCs w:val="21"/>
              </w:rPr>
              <w:t>-11</w:t>
            </w:r>
          </w:p>
        </w:tc>
        <w:tc>
          <w:tcPr>
            <w:tcW w:w="609" w:type="dxa"/>
            <w:shd w:val="clear" w:color="auto" w:fill="auto"/>
          </w:tcPr>
          <w:p>
            <w:pPr>
              <w:spacing w:line="360" w:lineRule="auto"/>
              <w:rPr>
                <w:sz w:val="24"/>
                <w:szCs w:val="21"/>
              </w:rPr>
            </w:pPr>
            <w:r>
              <w:rPr>
                <w:rFonts w:hint="eastAsia" w:ascii="宋体" w:hAnsi="宋体"/>
                <w:sz w:val="24"/>
                <w:szCs w:val="21"/>
              </w:rPr>
              <w:t>…</w:t>
            </w:r>
          </w:p>
        </w:tc>
        <w:tc>
          <w:tcPr>
            <w:tcW w:w="609" w:type="dxa"/>
            <w:shd w:val="clear" w:color="auto" w:fill="auto"/>
          </w:tcPr>
          <w:p>
            <w:pPr>
              <w:spacing w:line="360" w:lineRule="auto"/>
              <w:rPr>
                <w:sz w:val="24"/>
                <w:szCs w:val="21"/>
              </w:rPr>
            </w:pPr>
            <w:r>
              <w:rPr>
                <w:rFonts w:hint="eastAsia"/>
                <w:sz w:val="24"/>
                <w:szCs w:val="21"/>
              </w:rPr>
              <w:t>-1</w:t>
            </w:r>
          </w:p>
        </w:tc>
        <w:tc>
          <w:tcPr>
            <w:tcW w:w="609" w:type="dxa"/>
            <w:shd w:val="clear" w:color="auto" w:fill="auto"/>
          </w:tcPr>
          <w:p>
            <w:pPr>
              <w:spacing w:line="360" w:lineRule="auto"/>
              <w:rPr>
                <w:sz w:val="24"/>
                <w:szCs w:val="21"/>
              </w:rPr>
            </w:pPr>
            <w:r>
              <w:rPr>
                <w:rFonts w:hint="eastAsia"/>
                <w:sz w:val="24"/>
                <w:szCs w:val="21"/>
              </w:rPr>
              <w:t>0</w:t>
            </w:r>
          </w:p>
        </w:tc>
        <w:tc>
          <w:tcPr>
            <w:tcW w:w="609" w:type="dxa"/>
            <w:shd w:val="clear" w:color="auto" w:fill="auto"/>
          </w:tcPr>
          <w:p>
            <w:pPr>
              <w:spacing w:line="360" w:lineRule="auto"/>
              <w:rPr>
                <w:sz w:val="24"/>
                <w:szCs w:val="21"/>
              </w:rPr>
            </w:pPr>
            <w:r>
              <w:rPr>
                <w:rFonts w:hint="eastAsia"/>
                <w:sz w:val="24"/>
                <w:szCs w:val="21"/>
              </w:rPr>
              <w:t>1</w:t>
            </w:r>
          </w:p>
        </w:tc>
        <w:tc>
          <w:tcPr>
            <w:tcW w:w="609" w:type="dxa"/>
            <w:shd w:val="clear" w:color="auto" w:fill="auto"/>
          </w:tcPr>
          <w:p>
            <w:pPr>
              <w:spacing w:line="360" w:lineRule="auto"/>
              <w:rPr>
                <w:sz w:val="24"/>
                <w:szCs w:val="21"/>
              </w:rPr>
            </w:pPr>
            <w:r>
              <w:rPr>
                <w:rFonts w:hint="eastAsia" w:ascii="宋体" w:hAnsi="宋体"/>
                <w:sz w:val="24"/>
                <w:szCs w:val="21"/>
              </w:rPr>
              <w:t>…</w:t>
            </w:r>
          </w:p>
        </w:tc>
        <w:tc>
          <w:tcPr>
            <w:tcW w:w="609" w:type="dxa"/>
            <w:shd w:val="clear" w:color="auto" w:fill="auto"/>
          </w:tcPr>
          <w:p>
            <w:pPr>
              <w:spacing w:line="360" w:lineRule="auto"/>
              <w:rPr>
                <w:sz w:val="24"/>
                <w:szCs w:val="21"/>
              </w:rPr>
            </w:pPr>
            <w:r>
              <w:rPr>
                <w:rFonts w:hint="eastAsia"/>
                <w:sz w:val="24"/>
                <w:szCs w:val="21"/>
              </w:rPr>
              <w:t>11</w:t>
            </w:r>
          </w:p>
        </w:tc>
        <w:tc>
          <w:tcPr>
            <w:tcW w:w="609" w:type="dxa"/>
            <w:shd w:val="clear" w:color="auto" w:fill="auto"/>
          </w:tcPr>
          <w:p>
            <w:pPr>
              <w:spacing w:line="360" w:lineRule="auto"/>
              <w:rPr>
                <w:sz w:val="24"/>
                <w:szCs w:val="21"/>
              </w:rPr>
            </w:pPr>
            <w:r>
              <w:rPr>
                <w:rFonts w:hint="eastAsia"/>
                <w:sz w:val="24"/>
                <w:szCs w:val="21"/>
              </w:rPr>
              <w:t>12</w:t>
            </w:r>
          </w:p>
        </w:tc>
        <w:tc>
          <w:tcPr>
            <w:tcW w:w="609" w:type="dxa"/>
            <w:shd w:val="clear" w:color="auto" w:fill="auto"/>
          </w:tcPr>
          <w:p>
            <w:pPr>
              <w:spacing w:line="360" w:lineRule="auto"/>
              <w:rPr>
                <w:sz w:val="24"/>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608" w:type="dxa"/>
            <w:vMerge w:val="continue"/>
            <w:shd w:val="clear" w:color="auto" w:fill="auto"/>
          </w:tcPr>
          <w:p>
            <w:pPr>
              <w:spacing w:line="360" w:lineRule="auto"/>
              <w:rPr>
                <w:sz w:val="24"/>
                <w:szCs w:val="21"/>
              </w:rPr>
            </w:pPr>
          </w:p>
        </w:tc>
        <w:tc>
          <w:tcPr>
            <w:tcW w:w="607" w:type="dxa"/>
            <w:shd w:val="clear" w:color="auto" w:fill="auto"/>
          </w:tcPr>
          <w:p>
            <w:pPr>
              <w:spacing w:line="360" w:lineRule="auto"/>
              <w:rPr>
                <w:sz w:val="24"/>
                <w:szCs w:val="21"/>
              </w:rPr>
            </w:pPr>
            <w:r>
              <w:rPr>
                <w:rFonts w:hint="eastAsia"/>
                <w:sz w:val="24"/>
                <w:szCs w:val="21"/>
              </w:rPr>
              <w:t>Y</w:t>
            </w:r>
          </w:p>
        </w:tc>
        <w:tc>
          <w:tcPr>
            <w:tcW w:w="608" w:type="dxa"/>
            <w:shd w:val="clear" w:color="auto" w:fill="auto"/>
          </w:tcPr>
          <w:p>
            <w:pPr>
              <w:spacing w:line="360" w:lineRule="auto"/>
              <w:rPr>
                <w:sz w:val="24"/>
                <w:szCs w:val="21"/>
              </w:rPr>
            </w:pPr>
            <w:r>
              <w:rPr>
                <w:rFonts w:hint="eastAsia"/>
                <w:sz w:val="24"/>
                <w:szCs w:val="21"/>
              </w:rPr>
              <w:t>0</w:t>
            </w:r>
          </w:p>
        </w:tc>
        <w:tc>
          <w:tcPr>
            <w:tcW w:w="609" w:type="dxa"/>
            <w:shd w:val="clear" w:color="auto" w:fill="auto"/>
          </w:tcPr>
          <w:p>
            <w:pPr>
              <w:spacing w:line="360" w:lineRule="auto"/>
              <w:rPr>
                <w:sz w:val="24"/>
                <w:szCs w:val="21"/>
              </w:rPr>
            </w:pPr>
            <w:r>
              <w:rPr>
                <w:rFonts w:hint="eastAsia"/>
                <w:sz w:val="24"/>
                <w:szCs w:val="21"/>
              </w:rPr>
              <w:t>0</w:t>
            </w:r>
          </w:p>
        </w:tc>
        <w:tc>
          <w:tcPr>
            <w:tcW w:w="609" w:type="dxa"/>
            <w:shd w:val="clear" w:color="auto" w:fill="auto"/>
          </w:tcPr>
          <w:p>
            <w:pPr>
              <w:spacing w:line="360" w:lineRule="auto"/>
              <w:rPr>
                <w:sz w:val="24"/>
                <w:szCs w:val="21"/>
              </w:rPr>
            </w:pPr>
            <w:r>
              <w:rPr>
                <w:rFonts w:hint="eastAsia" w:ascii="宋体" w:hAnsi="宋体"/>
                <w:sz w:val="24"/>
                <w:szCs w:val="21"/>
              </w:rPr>
              <w:t>…</w:t>
            </w:r>
          </w:p>
        </w:tc>
        <w:tc>
          <w:tcPr>
            <w:tcW w:w="609" w:type="dxa"/>
            <w:shd w:val="clear" w:color="auto" w:fill="auto"/>
          </w:tcPr>
          <w:p>
            <w:pPr>
              <w:spacing w:line="360" w:lineRule="auto"/>
              <w:rPr>
                <w:sz w:val="24"/>
                <w:szCs w:val="21"/>
              </w:rPr>
            </w:pPr>
            <w:r>
              <w:rPr>
                <w:rFonts w:hint="eastAsia"/>
                <w:sz w:val="24"/>
                <w:szCs w:val="21"/>
              </w:rPr>
              <w:t>0</w:t>
            </w:r>
          </w:p>
        </w:tc>
        <w:tc>
          <w:tcPr>
            <w:tcW w:w="609" w:type="dxa"/>
            <w:shd w:val="clear" w:color="auto" w:fill="auto"/>
          </w:tcPr>
          <w:p>
            <w:pPr>
              <w:spacing w:line="360" w:lineRule="auto"/>
              <w:rPr>
                <w:sz w:val="24"/>
                <w:szCs w:val="21"/>
              </w:rPr>
            </w:pPr>
            <w:r>
              <w:rPr>
                <w:rFonts w:hint="eastAsia"/>
                <w:sz w:val="24"/>
                <w:szCs w:val="21"/>
              </w:rPr>
              <w:t>0</w:t>
            </w:r>
          </w:p>
        </w:tc>
        <w:tc>
          <w:tcPr>
            <w:tcW w:w="609" w:type="dxa"/>
            <w:shd w:val="clear" w:color="auto" w:fill="auto"/>
          </w:tcPr>
          <w:p>
            <w:pPr>
              <w:spacing w:line="360" w:lineRule="auto"/>
              <w:rPr>
                <w:sz w:val="24"/>
                <w:szCs w:val="21"/>
              </w:rPr>
            </w:pPr>
            <w:r>
              <w:rPr>
                <w:rFonts w:hint="eastAsia"/>
                <w:sz w:val="24"/>
                <w:szCs w:val="21"/>
              </w:rPr>
              <w:t>0</w:t>
            </w:r>
          </w:p>
        </w:tc>
        <w:tc>
          <w:tcPr>
            <w:tcW w:w="609" w:type="dxa"/>
            <w:shd w:val="clear" w:color="auto" w:fill="auto"/>
          </w:tcPr>
          <w:p>
            <w:pPr>
              <w:spacing w:line="360" w:lineRule="auto"/>
              <w:rPr>
                <w:sz w:val="24"/>
                <w:szCs w:val="21"/>
              </w:rPr>
            </w:pPr>
            <w:r>
              <w:rPr>
                <w:rFonts w:hint="eastAsia" w:ascii="宋体" w:hAnsi="宋体"/>
                <w:sz w:val="24"/>
                <w:szCs w:val="21"/>
              </w:rPr>
              <w:t>…</w:t>
            </w:r>
          </w:p>
        </w:tc>
        <w:tc>
          <w:tcPr>
            <w:tcW w:w="609" w:type="dxa"/>
            <w:shd w:val="clear" w:color="auto" w:fill="auto"/>
          </w:tcPr>
          <w:p>
            <w:pPr>
              <w:spacing w:line="360" w:lineRule="auto"/>
              <w:rPr>
                <w:sz w:val="24"/>
                <w:szCs w:val="21"/>
              </w:rPr>
            </w:pPr>
            <w:r>
              <w:rPr>
                <w:rFonts w:hint="eastAsia"/>
                <w:sz w:val="24"/>
                <w:szCs w:val="21"/>
              </w:rPr>
              <w:t>0</w:t>
            </w:r>
          </w:p>
        </w:tc>
        <w:tc>
          <w:tcPr>
            <w:tcW w:w="609" w:type="dxa"/>
            <w:shd w:val="clear" w:color="auto" w:fill="auto"/>
          </w:tcPr>
          <w:p>
            <w:pPr>
              <w:spacing w:line="360" w:lineRule="auto"/>
              <w:rPr>
                <w:sz w:val="24"/>
                <w:szCs w:val="21"/>
              </w:rPr>
            </w:pPr>
            <w:r>
              <w:rPr>
                <w:rFonts w:hint="eastAsia"/>
                <w:sz w:val="24"/>
                <w:szCs w:val="21"/>
              </w:rPr>
              <w:t>0</w:t>
            </w:r>
          </w:p>
        </w:tc>
        <w:tc>
          <w:tcPr>
            <w:tcW w:w="609" w:type="dxa"/>
            <w:shd w:val="clear" w:color="auto" w:fill="auto"/>
          </w:tcPr>
          <w:p>
            <w:pPr>
              <w:spacing w:line="360" w:lineRule="auto"/>
              <w:rPr>
                <w:sz w:val="24"/>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37" w:hRule="atLeast"/>
          <w:jc w:val="center"/>
        </w:trPr>
        <w:tc>
          <w:tcPr>
            <w:tcW w:w="608" w:type="dxa"/>
            <w:vMerge w:val="restart"/>
            <w:shd w:val="clear" w:color="auto" w:fill="auto"/>
          </w:tcPr>
          <w:p>
            <w:pPr>
              <w:spacing w:line="360" w:lineRule="auto"/>
              <w:rPr>
                <w:sz w:val="24"/>
                <w:szCs w:val="21"/>
              </w:rPr>
            </w:pPr>
            <w:r>
              <w:rPr>
                <w:rFonts w:hint="eastAsia"/>
                <w:sz w:val="24"/>
                <w:szCs w:val="21"/>
              </w:rPr>
              <w:t>地质体</w:t>
            </w:r>
          </w:p>
        </w:tc>
        <w:tc>
          <w:tcPr>
            <w:tcW w:w="607" w:type="dxa"/>
            <w:shd w:val="clear" w:color="auto" w:fill="auto"/>
          </w:tcPr>
          <w:p>
            <w:pPr>
              <w:spacing w:line="360" w:lineRule="auto"/>
              <w:rPr>
                <w:sz w:val="24"/>
                <w:szCs w:val="21"/>
              </w:rPr>
            </w:pPr>
            <w:r>
              <w:rPr>
                <w:rFonts w:hint="eastAsia"/>
                <w:sz w:val="24"/>
                <w:szCs w:val="21"/>
              </w:rPr>
              <w:t>X</w:t>
            </w:r>
          </w:p>
        </w:tc>
        <w:tc>
          <w:tcPr>
            <w:tcW w:w="608" w:type="dxa"/>
            <w:shd w:val="clear" w:color="auto" w:fill="auto"/>
          </w:tcPr>
          <w:p>
            <w:pPr>
              <w:spacing w:line="360" w:lineRule="auto"/>
              <w:rPr>
                <w:sz w:val="24"/>
                <w:szCs w:val="21"/>
              </w:rPr>
            </w:pPr>
            <w:r>
              <w:rPr>
                <w:rFonts w:hint="eastAsia"/>
                <w:sz w:val="24"/>
                <w:szCs w:val="21"/>
              </w:rPr>
              <w:t>1</w:t>
            </w:r>
          </w:p>
        </w:tc>
        <w:tc>
          <w:tcPr>
            <w:tcW w:w="609" w:type="dxa"/>
            <w:shd w:val="clear" w:color="auto" w:fill="auto"/>
          </w:tcPr>
          <w:p>
            <w:pPr>
              <w:spacing w:line="360" w:lineRule="auto"/>
              <w:rPr>
                <w:sz w:val="24"/>
                <w:szCs w:val="21"/>
              </w:rPr>
            </w:pPr>
            <w:r>
              <w:rPr>
                <w:rFonts w:hint="eastAsia"/>
                <w:sz w:val="24"/>
                <w:szCs w:val="21"/>
              </w:rPr>
              <w:t>1</w:t>
            </w:r>
          </w:p>
        </w:tc>
        <w:tc>
          <w:tcPr>
            <w:tcW w:w="609" w:type="dxa"/>
            <w:shd w:val="clear" w:color="auto" w:fill="auto"/>
          </w:tcPr>
          <w:p>
            <w:pPr>
              <w:spacing w:line="360" w:lineRule="auto"/>
              <w:rPr>
                <w:sz w:val="24"/>
                <w:szCs w:val="21"/>
              </w:rPr>
            </w:pPr>
            <w:r>
              <w:rPr>
                <w:rFonts w:hint="eastAsia"/>
                <w:sz w:val="24"/>
                <w:szCs w:val="21"/>
              </w:rPr>
              <w:t>1</w:t>
            </w:r>
          </w:p>
        </w:tc>
        <w:tc>
          <w:tcPr>
            <w:tcW w:w="609" w:type="dxa"/>
            <w:shd w:val="clear" w:color="auto" w:fill="auto"/>
          </w:tcPr>
          <w:p>
            <w:pPr>
              <w:spacing w:line="360" w:lineRule="auto"/>
              <w:rPr>
                <w:sz w:val="24"/>
                <w:szCs w:val="21"/>
              </w:rPr>
            </w:pPr>
            <w:r>
              <w:rPr>
                <w:rFonts w:hint="eastAsia"/>
                <w:sz w:val="24"/>
                <w:szCs w:val="21"/>
              </w:rPr>
              <w:t>1</w:t>
            </w:r>
          </w:p>
        </w:tc>
        <w:tc>
          <w:tcPr>
            <w:tcW w:w="609" w:type="dxa"/>
            <w:shd w:val="clear" w:color="auto" w:fill="auto"/>
          </w:tcPr>
          <w:p>
            <w:pPr>
              <w:spacing w:line="360" w:lineRule="auto"/>
              <w:rPr>
                <w:sz w:val="24"/>
                <w:szCs w:val="21"/>
              </w:rPr>
            </w:pPr>
            <w:r>
              <w:rPr>
                <w:rFonts w:hint="eastAsia"/>
                <w:sz w:val="24"/>
                <w:szCs w:val="21"/>
              </w:rPr>
              <w:t>1</w:t>
            </w:r>
          </w:p>
        </w:tc>
        <w:tc>
          <w:tcPr>
            <w:tcW w:w="609" w:type="dxa"/>
            <w:shd w:val="clear" w:color="auto" w:fill="auto"/>
          </w:tcPr>
          <w:p>
            <w:pPr>
              <w:spacing w:line="360" w:lineRule="auto"/>
              <w:rPr>
                <w:sz w:val="24"/>
                <w:szCs w:val="21"/>
              </w:rPr>
            </w:pPr>
            <w:r>
              <w:rPr>
                <w:rFonts w:hint="eastAsia"/>
                <w:sz w:val="24"/>
                <w:szCs w:val="21"/>
              </w:rPr>
              <w:t>-1</w:t>
            </w:r>
          </w:p>
        </w:tc>
        <w:tc>
          <w:tcPr>
            <w:tcW w:w="609" w:type="dxa"/>
            <w:shd w:val="clear" w:color="auto" w:fill="auto"/>
          </w:tcPr>
          <w:p>
            <w:pPr>
              <w:spacing w:line="360" w:lineRule="auto"/>
              <w:rPr>
                <w:sz w:val="24"/>
                <w:szCs w:val="21"/>
              </w:rPr>
            </w:pPr>
            <w:r>
              <w:rPr>
                <w:rFonts w:hint="eastAsia"/>
                <w:sz w:val="24"/>
                <w:szCs w:val="21"/>
              </w:rPr>
              <w:t>-1</w:t>
            </w:r>
          </w:p>
        </w:tc>
        <w:tc>
          <w:tcPr>
            <w:tcW w:w="609" w:type="dxa"/>
            <w:shd w:val="clear" w:color="auto" w:fill="auto"/>
          </w:tcPr>
          <w:p>
            <w:pPr>
              <w:spacing w:line="360" w:lineRule="auto"/>
              <w:rPr>
                <w:sz w:val="24"/>
                <w:szCs w:val="21"/>
              </w:rPr>
            </w:pPr>
            <w:r>
              <w:rPr>
                <w:rFonts w:hint="eastAsia"/>
                <w:sz w:val="24"/>
                <w:szCs w:val="21"/>
              </w:rPr>
              <w:t>-1</w:t>
            </w:r>
          </w:p>
        </w:tc>
        <w:tc>
          <w:tcPr>
            <w:tcW w:w="609" w:type="dxa"/>
            <w:shd w:val="clear" w:color="auto" w:fill="auto"/>
          </w:tcPr>
          <w:p>
            <w:pPr>
              <w:spacing w:line="360" w:lineRule="auto"/>
              <w:rPr>
                <w:sz w:val="24"/>
                <w:szCs w:val="21"/>
              </w:rPr>
            </w:pPr>
            <w:r>
              <w:rPr>
                <w:rFonts w:hint="eastAsia"/>
                <w:sz w:val="24"/>
                <w:szCs w:val="21"/>
              </w:rPr>
              <w:t>-1</w:t>
            </w:r>
          </w:p>
        </w:tc>
        <w:tc>
          <w:tcPr>
            <w:tcW w:w="609" w:type="dxa"/>
            <w:shd w:val="clear" w:color="auto" w:fill="auto"/>
          </w:tcPr>
          <w:p>
            <w:pPr>
              <w:spacing w:line="360" w:lineRule="auto"/>
              <w:rPr>
                <w:sz w:val="24"/>
                <w:szCs w:val="21"/>
              </w:rPr>
            </w:pPr>
            <w:r>
              <w:rPr>
                <w:rFonts w:hint="eastAsia"/>
                <w:sz w:val="24"/>
                <w:szCs w:val="21"/>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608" w:type="dxa"/>
            <w:vMerge w:val="continue"/>
            <w:shd w:val="clear" w:color="auto" w:fill="auto"/>
          </w:tcPr>
          <w:p>
            <w:pPr>
              <w:spacing w:line="360" w:lineRule="auto"/>
              <w:rPr>
                <w:sz w:val="24"/>
                <w:szCs w:val="21"/>
              </w:rPr>
            </w:pPr>
          </w:p>
        </w:tc>
        <w:tc>
          <w:tcPr>
            <w:tcW w:w="607" w:type="dxa"/>
            <w:shd w:val="clear" w:color="auto" w:fill="auto"/>
          </w:tcPr>
          <w:p>
            <w:pPr>
              <w:spacing w:line="360" w:lineRule="auto"/>
              <w:rPr>
                <w:sz w:val="24"/>
                <w:szCs w:val="21"/>
              </w:rPr>
            </w:pPr>
            <w:r>
              <w:rPr>
                <w:rFonts w:hint="eastAsia"/>
                <w:sz w:val="24"/>
                <w:szCs w:val="21"/>
              </w:rPr>
              <w:t>Y</w:t>
            </w:r>
          </w:p>
        </w:tc>
        <w:tc>
          <w:tcPr>
            <w:tcW w:w="608" w:type="dxa"/>
            <w:shd w:val="clear" w:color="auto" w:fill="auto"/>
          </w:tcPr>
          <w:p>
            <w:pPr>
              <w:spacing w:line="360" w:lineRule="auto"/>
              <w:rPr>
                <w:sz w:val="24"/>
                <w:szCs w:val="21"/>
              </w:rPr>
            </w:pPr>
            <w:r>
              <w:rPr>
                <w:rFonts w:hint="eastAsia"/>
                <w:sz w:val="24"/>
                <w:szCs w:val="21"/>
              </w:rPr>
              <w:t>-1</w:t>
            </w:r>
          </w:p>
        </w:tc>
        <w:tc>
          <w:tcPr>
            <w:tcW w:w="609" w:type="dxa"/>
            <w:shd w:val="clear" w:color="auto" w:fill="auto"/>
          </w:tcPr>
          <w:p>
            <w:pPr>
              <w:spacing w:line="360" w:lineRule="auto"/>
              <w:rPr>
                <w:sz w:val="24"/>
                <w:szCs w:val="21"/>
              </w:rPr>
            </w:pPr>
            <w:r>
              <w:rPr>
                <w:rFonts w:hint="eastAsia"/>
                <w:sz w:val="24"/>
                <w:szCs w:val="21"/>
              </w:rPr>
              <w:t>-2</w:t>
            </w:r>
          </w:p>
        </w:tc>
        <w:tc>
          <w:tcPr>
            <w:tcW w:w="609" w:type="dxa"/>
            <w:shd w:val="clear" w:color="auto" w:fill="auto"/>
          </w:tcPr>
          <w:p>
            <w:pPr>
              <w:spacing w:line="360" w:lineRule="auto"/>
              <w:rPr>
                <w:sz w:val="24"/>
                <w:szCs w:val="21"/>
              </w:rPr>
            </w:pPr>
            <w:r>
              <w:rPr>
                <w:rFonts w:hint="eastAsia"/>
                <w:sz w:val="24"/>
                <w:szCs w:val="21"/>
              </w:rPr>
              <w:t>-3</w:t>
            </w:r>
          </w:p>
        </w:tc>
        <w:tc>
          <w:tcPr>
            <w:tcW w:w="609" w:type="dxa"/>
            <w:shd w:val="clear" w:color="auto" w:fill="auto"/>
          </w:tcPr>
          <w:p>
            <w:pPr>
              <w:spacing w:line="360" w:lineRule="auto"/>
              <w:rPr>
                <w:sz w:val="24"/>
                <w:szCs w:val="21"/>
              </w:rPr>
            </w:pPr>
            <w:r>
              <w:rPr>
                <w:rFonts w:hint="eastAsia"/>
                <w:sz w:val="24"/>
                <w:szCs w:val="21"/>
              </w:rPr>
              <w:t>-4</w:t>
            </w:r>
          </w:p>
        </w:tc>
        <w:tc>
          <w:tcPr>
            <w:tcW w:w="609" w:type="dxa"/>
            <w:shd w:val="clear" w:color="auto" w:fill="auto"/>
          </w:tcPr>
          <w:p>
            <w:pPr>
              <w:spacing w:line="360" w:lineRule="auto"/>
              <w:rPr>
                <w:sz w:val="24"/>
                <w:szCs w:val="21"/>
              </w:rPr>
            </w:pPr>
            <w:r>
              <w:rPr>
                <w:rFonts w:hint="eastAsia"/>
                <w:sz w:val="24"/>
                <w:szCs w:val="21"/>
              </w:rPr>
              <w:t>-5</w:t>
            </w:r>
          </w:p>
        </w:tc>
        <w:tc>
          <w:tcPr>
            <w:tcW w:w="609" w:type="dxa"/>
            <w:shd w:val="clear" w:color="auto" w:fill="auto"/>
          </w:tcPr>
          <w:p>
            <w:pPr>
              <w:spacing w:line="360" w:lineRule="auto"/>
              <w:rPr>
                <w:sz w:val="24"/>
                <w:szCs w:val="21"/>
              </w:rPr>
            </w:pPr>
            <w:r>
              <w:rPr>
                <w:rFonts w:hint="eastAsia"/>
                <w:sz w:val="24"/>
                <w:szCs w:val="21"/>
              </w:rPr>
              <w:t>-5</w:t>
            </w:r>
          </w:p>
        </w:tc>
        <w:tc>
          <w:tcPr>
            <w:tcW w:w="609" w:type="dxa"/>
            <w:shd w:val="clear" w:color="auto" w:fill="auto"/>
          </w:tcPr>
          <w:p>
            <w:pPr>
              <w:spacing w:line="360" w:lineRule="auto"/>
              <w:rPr>
                <w:sz w:val="24"/>
                <w:szCs w:val="21"/>
              </w:rPr>
            </w:pPr>
            <w:r>
              <w:rPr>
                <w:rFonts w:hint="eastAsia"/>
                <w:sz w:val="24"/>
                <w:szCs w:val="21"/>
              </w:rPr>
              <w:t>-4</w:t>
            </w:r>
          </w:p>
        </w:tc>
        <w:tc>
          <w:tcPr>
            <w:tcW w:w="609" w:type="dxa"/>
            <w:shd w:val="clear" w:color="auto" w:fill="auto"/>
          </w:tcPr>
          <w:p>
            <w:pPr>
              <w:spacing w:line="360" w:lineRule="auto"/>
              <w:rPr>
                <w:sz w:val="24"/>
                <w:szCs w:val="21"/>
              </w:rPr>
            </w:pPr>
            <w:r>
              <w:rPr>
                <w:rFonts w:hint="eastAsia"/>
                <w:sz w:val="24"/>
                <w:szCs w:val="21"/>
              </w:rPr>
              <w:t>-3</w:t>
            </w:r>
          </w:p>
        </w:tc>
        <w:tc>
          <w:tcPr>
            <w:tcW w:w="609" w:type="dxa"/>
            <w:shd w:val="clear" w:color="auto" w:fill="auto"/>
          </w:tcPr>
          <w:p>
            <w:pPr>
              <w:spacing w:line="360" w:lineRule="auto"/>
              <w:rPr>
                <w:sz w:val="24"/>
                <w:szCs w:val="21"/>
              </w:rPr>
            </w:pPr>
            <w:r>
              <w:rPr>
                <w:rFonts w:hint="eastAsia"/>
                <w:sz w:val="24"/>
                <w:szCs w:val="21"/>
              </w:rPr>
              <w:t>-2</w:t>
            </w:r>
          </w:p>
        </w:tc>
        <w:tc>
          <w:tcPr>
            <w:tcW w:w="609" w:type="dxa"/>
            <w:shd w:val="clear" w:color="auto" w:fill="auto"/>
          </w:tcPr>
          <w:p>
            <w:pPr>
              <w:spacing w:line="360" w:lineRule="auto"/>
              <w:rPr>
                <w:sz w:val="24"/>
                <w:szCs w:val="21"/>
              </w:rPr>
            </w:pPr>
            <w:r>
              <w:rPr>
                <w:rFonts w:hint="eastAsia"/>
                <w:sz w:val="24"/>
                <w:szCs w:val="21"/>
              </w:rPr>
              <w:t>-1</w:t>
            </w:r>
          </w:p>
        </w:tc>
      </w:tr>
    </w:tbl>
    <w:p>
      <w:pPr>
        <w:spacing w:before="120" w:after="120" w:line="360" w:lineRule="auto"/>
        <w:jc w:val="center"/>
        <w:textAlignment w:val="center"/>
        <w:rPr>
          <w:rFonts w:ascii="黑体" w:hAnsi="黑体" w:eastAsia="黑体"/>
          <w:b/>
          <w:sz w:val="24"/>
          <w:szCs w:val="24"/>
        </w:rPr>
      </w:pPr>
      <w:r>
        <w:rPr>
          <w:rFonts w:hint="eastAsia" w:ascii="黑体" w:hAnsi="黑体" w:eastAsia="黑体"/>
          <w:b/>
          <w:sz w:val="24"/>
          <w:szCs w:val="24"/>
        </w:rPr>
        <w:t>地形剖分表</w:t>
      </w:r>
    </w:p>
    <w:p>
      <w:pPr>
        <w:spacing w:after="0" w:line="360" w:lineRule="auto"/>
        <w:jc w:val="center"/>
        <w:textAlignment w:val="center"/>
        <w:rPr>
          <w:rFonts w:ascii="宋体" w:hAnsi="宋体" w:eastAsia="宋体"/>
          <w:sz w:val="24"/>
          <w:szCs w:val="24"/>
        </w:rPr>
      </w:pPr>
    </w:p>
    <w:p>
      <w:pPr>
        <w:spacing w:after="0" w:line="360" w:lineRule="auto"/>
        <w:jc w:val="center"/>
        <w:textAlignment w:val="center"/>
        <w:rPr>
          <w:rFonts w:ascii="宋体" w:hAnsi="宋体" w:eastAsia="宋体"/>
          <w:sz w:val="24"/>
          <w:szCs w:val="24"/>
        </w:rPr>
      </w:pPr>
      <w:r>
        <w:rPr>
          <w:rFonts w:hint="eastAsia" w:ascii="宋体" w:hAnsi="宋体" w:eastAsia="宋体"/>
          <w:sz w:val="24"/>
          <w:szCs w:val="24"/>
        </w:rPr>
        <w:drawing>
          <wp:inline distT="0" distB="0" distL="0" distR="0">
            <wp:extent cx="2874645" cy="2699385"/>
            <wp:effectExtent l="0" t="0" r="1905" b="571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27" cstate="print">
                      <a:extLst>
                        <a:ext uri="{28A0092B-C50C-407E-A947-70E740481C1C}">
                          <a14:useLocalDpi xmlns:a14="http://schemas.microsoft.com/office/drawing/2010/main" val="0"/>
                        </a:ext>
                      </a:extLst>
                    </a:blip>
                    <a:stretch>
                      <a:fillRect/>
                    </a:stretch>
                  </pic:blipFill>
                  <pic:spPr>
                    <a:xfrm>
                      <a:off x="0" y="0"/>
                      <a:ext cx="2874984" cy="2700000"/>
                    </a:xfrm>
                    <a:prstGeom prst="rect">
                      <a:avLst/>
                    </a:prstGeom>
                  </pic:spPr>
                </pic:pic>
              </a:graphicData>
            </a:graphic>
          </wp:inline>
        </w:drawing>
      </w:r>
      <w:r>
        <w:rPr>
          <w:rFonts w:hint="eastAsia" w:ascii="宋体" w:hAnsi="宋体" w:eastAsia="宋体"/>
          <w:sz w:val="24"/>
          <w:szCs w:val="24"/>
        </w:rPr>
        <w:drawing>
          <wp:inline distT="0" distB="0" distL="0" distR="0">
            <wp:extent cx="2903220" cy="2699385"/>
            <wp:effectExtent l="0" t="0" r="0" b="571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28" cstate="print">
                      <a:extLst>
                        <a:ext uri="{28A0092B-C50C-407E-A947-70E740481C1C}">
                          <a14:useLocalDpi xmlns:a14="http://schemas.microsoft.com/office/drawing/2010/main" val="0"/>
                        </a:ext>
                      </a:extLst>
                    </a:blip>
                    <a:stretch>
                      <a:fillRect/>
                    </a:stretch>
                  </pic:blipFill>
                  <pic:spPr>
                    <a:xfrm>
                      <a:off x="0" y="0"/>
                      <a:ext cx="2903840" cy="2700000"/>
                    </a:xfrm>
                    <a:prstGeom prst="rect">
                      <a:avLst/>
                    </a:prstGeom>
                  </pic:spPr>
                </pic:pic>
              </a:graphicData>
            </a:graphic>
          </wp:inline>
        </w:drawing>
      </w:r>
    </w:p>
    <w:p>
      <w:pPr>
        <w:spacing w:before="120" w:after="120" w:line="360" w:lineRule="auto"/>
        <w:jc w:val="center"/>
        <w:textAlignment w:val="center"/>
        <w:rPr>
          <w:rFonts w:ascii="黑体" w:hAnsi="黑体" w:eastAsia="黑体"/>
          <w:b/>
          <w:sz w:val="24"/>
          <w:szCs w:val="24"/>
        </w:rPr>
      </w:pPr>
      <w:r>
        <w:rPr>
          <w:rFonts w:hint="eastAsia" w:ascii="黑体" w:hAnsi="黑体" w:eastAsia="黑体"/>
          <w:b/>
          <w:sz w:val="24"/>
          <w:szCs w:val="24"/>
        </w:rPr>
        <w:t xml:space="preserve">视极化率图 </w:t>
      </w:r>
      <w:r>
        <w:rPr>
          <w:rFonts w:ascii="黑体" w:hAnsi="黑体" w:eastAsia="黑体"/>
          <w:b/>
          <w:sz w:val="24"/>
          <w:szCs w:val="24"/>
        </w:rPr>
        <w:t xml:space="preserve">                             </w:t>
      </w:r>
      <w:r>
        <w:rPr>
          <w:rFonts w:hint="eastAsia" w:ascii="黑体" w:hAnsi="黑体" w:eastAsia="黑体"/>
          <w:b/>
          <w:sz w:val="24"/>
          <w:szCs w:val="24"/>
        </w:rPr>
        <w:t>视电阻率图</w:t>
      </w:r>
    </w:p>
    <w:p>
      <w:pPr>
        <w:spacing w:after="0" w:line="360" w:lineRule="auto"/>
        <w:ind w:firstLine="482"/>
        <w:rPr>
          <w:rFonts w:ascii="宋体" w:hAnsi="宋体" w:eastAsia="宋体"/>
          <w:sz w:val="24"/>
        </w:rPr>
      </w:pPr>
      <w:r>
        <w:rPr>
          <w:rFonts w:hint="eastAsia" w:ascii="宋体" w:hAnsi="宋体" w:eastAsia="宋体"/>
          <w:sz w:val="24"/>
        </w:rPr>
        <w:t>由于山谷地形与山峰地形呈现出反向对称性，这一点在上图中也反映了出来。从shi电阻率图中可以看出，在中心位置两侧，山谷地形正演得到的视电阻率值变化不大，越接近中心位置处，视电阻率随着异常体电阻率的增大而增大。从视极化率图中可以看出在中心位置两侧，随着异常体电阻率的增大，这种“凹陷”越明显；而且在中心位置处，视极化率随着异常体电阻率的增大而增大。</w:t>
      </w:r>
    </w:p>
    <w:p>
      <w:pPr>
        <w:pStyle w:val="3"/>
        <w:spacing w:before="0" w:after="0" w:line="360" w:lineRule="auto"/>
        <w:rPr>
          <w:rFonts w:ascii="宋体" w:hAnsi="宋体" w:eastAsia="宋体"/>
          <w:sz w:val="24"/>
          <w:szCs w:val="24"/>
        </w:rPr>
      </w:pPr>
      <w:bookmarkStart w:id="22" w:name="_Toc518763912"/>
      <w:r>
        <w:rPr>
          <w:rFonts w:hint="eastAsia" w:ascii="黑体" w:hAnsi="黑体" w:eastAsia="黑体"/>
          <w:sz w:val="32"/>
        </w:rPr>
        <w:t>3.6</w:t>
      </w:r>
      <w:r>
        <w:rPr>
          <w:rFonts w:ascii="黑体" w:hAnsi="黑体" w:eastAsia="黑体"/>
          <w:sz w:val="32"/>
        </w:rPr>
        <w:t xml:space="preserve"> </w:t>
      </w:r>
      <w:r>
        <w:rPr>
          <w:rFonts w:hint="eastAsia" w:ascii="黑体" w:hAnsi="黑体" w:eastAsia="黑体"/>
          <w:sz w:val="32"/>
        </w:rPr>
        <w:t>山谷地形高阻高极化</w:t>
      </w:r>
      <w:bookmarkEnd w:id="22"/>
    </w:p>
    <w:p>
      <w:pPr>
        <w:spacing w:after="0" w:line="360" w:lineRule="auto"/>
        <w:jc w:val="center"/>
        <w:textAlignment w:val="center"/>
        <w:rPr>
          <w:rFonts w:ascii="宋体" w:hAnsi="宋体" w:eastAsia="宋体"/>
          <w:sz w:val="24"/>
          <w:szCs w:val="24"/>
        </w:rPr>
      </w:pPr>
      <w:r>
        <w:rPr>
          <w:rFonts w:hint="eastAsia" w:ascii="宋体" w:hAnsi="宋体" w:eastAsia="宋体"/>
          <w:sz w:val="24"/>
          <w:szCs w:val="24"/>
        </w:rPr>
        <w:drawing>
          <wp:inline distT="0" distB="0" distL="0" distR="0">
            <wp:extent cx="2929255" cy="2699385"/>
            <wp:effectExtent l="0" t="0" r="4445" b="571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29" cstate="print">
                      <a:extLst>
                        <a:ext uri="{28A0092B-C50C-407E-A947-70E740481C1C}">
                          <a14:useLocalDpi xmlns:a14="http://schemas.microsoft.com/office/drawing/2010/main" val="0"/>
                        </a:ext>
                      </a:extLst>
                    </a:blip>
                    <a:stretch>
                      <a:fillRect/>
                    </a:stretch>
                  </pic:blipFill>
                  <pic:spPr>
                    <a:xfrm>
                      <a:off x="0" y="0"/>
                      <a:ext cx="2929431" cy="2700000"/>
                    </a:xfrm>
                    <a:prstGeom prst="rect">
                      <a:avLst/>
                    </a:prstGeom>
                  </pic:spPr>
                </pic:pic>
              </a:graphicData>
            </a:graphic>
          </wp:inline>
        </w:drawing>
      </w:r>
      <w:r>
        <w:rPr>
          <w:rFonts w:hint="eastAsia" w:ascii="宋体" w:hAnsi="宋体" w:eastAsia="宋体"/>
          <w:sz w:val="24"/>
          <w:szCs w:val="24"/>
        </w:rPr>
        <w:drawing>
          <wp:inline distT="0" distB="0" distL="0" distR="0">
            <wp:extent cx="2912745" cy="2699385"/>
            <wp:effectExtent l="0" t="0" r="1905" b="571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30" cstate="print">
                      <a:extLst>
                        <a:ext uri="{28A0092B-C50C-407E-A947-70E740481C1C}">
                          <a14:useLocalDpi xmlns:a14="http://schemas.microsoft.com/office/drawing/2010/main" val="0"/>
                        </a:ext>
                      </a:extLst>
                    </a:blip>
                    <a:stretch>
                      <a:fillRect/>
                    </a:stretch>
                  </pic:blipFill>
                  <pic:spPr>
                    <a:xfrm>
                      <a:off x="0" y="0"/>
                      <a:ext cx="2912950" cy="2700000"/>
                    </a:xfrm>
                    <a:prstGeom prst="rect">
                      <a:avLst/>
                    </a:prstGeom>
                  </pic:spPr>
                </pic:pic>
              </a:graphicData>
            </a:graphic>
          </wp:inline>
        </w:drawing>
      </w:r>
    </w:p>
    <w:p>
      <w:pPr>
        <w:spacing w:before="120" w:after="120" w:line="360" w:lineRule="auto"/>
        <w:jc w:val="center"/>
        <w:textAlignment w:val="center"/>
        <w:rPr>
          <w:rFonts w:ascii="黑体" w:hAnsi="黑体" w:eastAsia="黑体"/>
          <w:b/>
          <w:sz w:val="24"/>
          <w:szCs w:val="24"/>
        </w:rPr>
      </w:pPr>
      <w:r>
        <w:rPr>
          <w:rFonts w:hint="eastAsia" w:ascii="黑体" w:hAnsi="黑体" w:eastAsia="黑体"/>
          <w:b/>
          <w:sz w:val="24"/>
          <w:szCs w:val="24"/>
        </w:rPr>
        <w:t xml:space="preserve">视极化率图 </w:t>
      </w:r>
      <w:r>
        <w:rPr>
          <w:rFonts w:ascii="黑体" w:hAnsi="黑体" w:eastAsia="黑体"/>
          <w:b/>
          <w:sz w:val="24"/>
          <w:szCs w:val="24"/>
        </w:rPr>
        <w:t xml:space="preserve">                             </w:t>
      </w:r>
      <w:r>
        <w:rPr>
          <w:rFonts w:hint="eastAsia" w:ascii="黑体" w:hAnsi="黑体" w:eastAsia="黑体"/>
          <w:b/>
          <w:sz w:val="24"/>
          <w:szCs w:val="24"/>
        </w:rPr>
        <w:t>视电阻率图</w:t>
      </w:r>
    </w:p>
    <w:p>
      <w:pPr>
        <w:spacing w:after="0" w:line="360" w:lineRule="auto"/>
        <w:textAlignment w:val="center"/>
        <w:rPr>
          <w:rFonts w:ascii="宋体" w:hAnsi="宋体" w:eastAsia="宋体"/>
          <w:sz w:val="24"/>
          <w:szCs w:val="24"/>
        </w:rPr>
        <w:sectPr>
          <w:pgSz w:w="12240" w:h="15840"/>
          <w:pgMar w:top="1134" w:right="1134" w:bottom="1134" w:left="1134" w:header="709" w:footer="709" w:gutter="0"/>
          <w:cols w:space="708" w:num="1"/>
          <w:docGrid w:linePitch="360" w:charSpace="0"/>
        </w:sectPr>
      </w:pPr>
    </w:p>
    <w:p>
      <w:pPr>
        <w:pStyle w:val="2"/>
        <w:spacing w:before="0" w:after="0" w:line="360" w:lineRule="auto"/>
        <w:jc w:val="center"/>
        <w:rPr>
          <w:rFonts w:ascii="黑体" w:hAnsi="黑体" w:eastAsia="黑体"/>
        </w:rPr>
      </w:pPr>
      <w:bookmarkStart w:id="23" w:name="_Toc518763913"/>
      <w:r>
        <w:rPr>
          <w:rFonts w:hint="eastAsia" w:ascii="黑体" w:hAnsi="黑体" w:eastAsia="黑体"/>
        </w:rPr>
        <w:t>第四章</w:t>
      </w:r>
      <w:r>
        <w:rPr>
          <w:rFonts w:ascii="黑体" w:hAnsi="黑体" w:eastAsia="黑体"/>
        </w:rPr>
        <w:t xml:space="preserve"> </w:t>
      </w:r>
      <w:r>
        <w:rPr>
          <w:rFonts w:hint="eastAsia" w:ascii="黑体" w:hAnsi="黑体" w:eastAsia="黑体"/>
        </w:rPr>
        <w:t>学习总结</w:t>
      </w:r>
      <w:bookmarkEnd w:id="23"/>
    </w:p>
    <w:p>
      <w:pPr>
        <w:pStyle w:val="3"/>
        <w:spacing w:before="0" w:after="0" w:line="360" w:lineRule="auto"/>
        <w:rPr>
          <w:rFonts w:ascii="黑体" w:hAnsi="黑体" w:eastAsia="黑体"/>
          <w:sz w:val="32"/>
          <w:szCs w:val="24"/>
        </w:rPr>
      </w:pPr>
      <w:bookmarkStart w:id="24" w:name="_Toc518763914"/>
      <w:r>
        <w:rPr>
          <w:rFonts w:hint="eastAsia" w:ascii="黑体" w:hAnsi="黑体" w:eastAsia="黑体"/>
          <w:sz w:val="32"/>
          <w:szCs w:val="24"/>
        </w:rPr>
        <w:t>4.1</w:t>
      </w:r>
      <w:r>
        <w:rPr>
          <w:rFonts w:ascii="黑体" w:hAnsi="黑体" w:eastAsia="黑体"/>
          <w:sz w:val="32"/>
          <w:szCs w:val="24"/>
        </w:rPr>
        <w:t xml:space="preserve"> </w:t>
      </w:r>
      <w:r>
        <w:rPr>
          <w:rFonts w:hint="eastAsia" w:ascii="黑体" w:hAnsi="黑体" w:eastAsia="黑体"/>
          <w:sz w:val="32"/>
          <w:szCs w:val="24"/>
        </w:rPr>
        <w:t>结论</w:t>
      </w:r>
      <w:bookmarkEnd w:id="24"/>
    </w:p>
    <w:p>
      <w:pPr>
        <w:spacing w:before="120" w:after="120"/>
        <w:ind w:firstLine="480"/>
        <w:rPr>
          <w:rFonts w:ascii="宋体" w:hAnsi="宋体" w:eastAsia="宋体"/>
          <w:sz w:val="24"/>
        </w:rPr>
      </w:pPr>
      <w:r>
        <w:rPr>
          <w:rFonts w:hint="eastAsia" w:ascii="宋体" w:hAnsi="宋体" w:eastAsia="宋体"/>
          <w:sz w:val="24"/>
        </w:rPr>
        <w:t>（1）山峰地形与山谷地形的影响，在视电阻率曲线的形态与地形的形态呈现出相反的特性。其原因为山峰地形相当于增加了低阻体，而山谷地形相当于增加了高阻体。</w:t>
      </w:r>
    </w:p>
    <w:p>
      <w:pPr>
        <w:spacing w:before="120" w:after="120"/>
        <w:ind w:firstLine="480"/>
        <w:rPr>
          <w:rFonts w:ascii="宋体" w:hAnsi="宋体" w:eastAsia="宋体"/>
          <w:sz w:val="24"/>
        </w:rPr>
      </w:pPr>
      <w:r>
        <w:rPr>
          <w:rFonts w:hint="eastAsia" w:ascii="宋体" w:hAnsi="宋体" w:eastAsia="宋体"/>
          <w:sz w:val="24"/>
        </w:rPr>
        <w:t>（2）视电阻率值都随着异常体电阻率的增大（减小）而增大（减小）。只是这种特性山峰地形出现在远离中心点位置，山谷地形出现在中心点附近，水平地形在中心点附近和远离中心点的位置都有显现。</w:t>
      </w:r>
    </w:p>
    <w:p>
      <w:pPr>
        <w:spacing w:before="120" w:after="120"/>
        <w:ind w:firstLine="480"/>
        <w:rPr>
          <w:rFonts w:ascii="宋体" w:hAnsi="宋体" w:eastAsia="宋体"/>
          <w:sz w:val="24"/>
        </w:rPr>
      </w:pPr>
      <w:r>
        <w:rPr>
          <w:rFonts w:hint="eastAsia" w:ascii="宋体" w:hAnsi="宋体" w:eastAsia="宋体"/>
          <w:sz w:val="24"/>
        </w:rPr>
        <w:t>（3）在本文中的地形条件下，低阻高极化的视极化率随着异常体电阻率的增大而增大，高阻高极化的视极化率随着异常体电阻率的增大而减小。</w:t>
      </w:r>
    </w:p>
    <w:p>
      <w:pPr>
        <w:pStyle w:val="3"/>
        <w:spacing w:before="0" w:after="0" w:line="360" w:lineRule="auto"/>
        <w:rPr>
          <w:rFonts w:ascii="黑体" w:hAnsi="黑体" w:eastAsia="黑体"/>
          <w:sz w:val="32"/>
          <w:szCs w:val="24"/>
        </w:rPr>
      </w:pPr>
      <w:bookmarkStart w:id="25" w:name="_Toc518763915"/>
      <w:r>
        <w:rPr>
          <w:rFonts w:hint="eastAsia" w:ascii="黑体" w:hAnsi="黑体" w:eastAsia="黑体"/>
          <w:sz w:val="32"/>
          <w:szCs w:val="24"/>
        </w:rPr>
        <w:t>4.2</w:t>
      </w:r>
      <w:r>
        <w:rPr>
          <w:rFonts w:ascii="黑体" w:hAnsi="黑体" w:eastAsia="黑体"/>
          <w:sz w:val="32"/>
          <w:szCs w:val="24"/>
        </w:rPr>
        <w:t xml:space="preserve"> </w:t>
      </w:r>
      <w:r>
        <w:rPr>
          <w:rFonts w:hint="eastAsia" w:ascii="黑体" w:hAnsi="黑体" w:eastAsia="黑体"/>
          <w:sz w:val="32"/>
          <w:szCs w:val="24"/>
        </w:rPr>
        <w:t>学习体会</w:t>
      </w:r>
      <w:bookmarkEnd w:id="25"/>
    </w:p>
    <w:p>
      <w:pPr>
        <w:spacing w:after="0" w:line="360" w:lineRule="auto"/>
        <w:ind w:firstLine="482"/>
        <w:rPr>
          <w:rFonts w:ascii="宋体" w:hAnsi="宋体" w:eastAsia="宋体"/>
          <w:sz w:val="24"/>
        </w:rPr>
      </w:pPr>
      <w:r>
        <w:rPr>
          <w:rFonts w:hint="eastAsia" w:ascii="宋体" w:hAnsi="宋体" w:eastAsia="宋体"/>
          <w:sz w:val="24"/>
        </w:rPr>
        <w:t>（1）边界单元法求解位场边值问题，可以将三维问题通过傅里叶变化转化为二维问题，在以前计算硬件资源不足以支撑三维模拟计算的时代下，边界单元法发挥了重要的左右，它使得方程的阶数大大减少，缩减了计算时间，提高了正演计算的速度。</w:t>
      </w:r>
    </w:p>
    <w:p>
      <w:pPr>
        <w:spacing w:after="0" w:line="360" w:lineRule="auto"/>
        <w:ind w:firstLine="482"/>
        <w:rPr>
          <w:rFonts w:ascii="宋体" w:hAnsi="宋体" w:eastAsia="宋体"/>
          <w:sz w:val="24"/>
        </w:rPr>
      </w:pPr>
      <w:r>
        <w:rPr>
          <w:rFonts w:hint="eastAsia" w:ascii="宋体" w:hAnsi="宋体" w:eastAsia="宋体"/>
          <w:sz w:val="24"/>
        </w:rPr>
        <w:t>（2）与有限元剖分不同，边界单元法的剖分只在边界进行，可以在很少节点的情况下很好地模拟异常体地形状。</w:t>
      </w:r>
    </w:p>
    <w:p>
      <w:pPr>
        <w:spacing w:after="0" w:line="360" w:lineRule="auto"/>
        <w:ind w:firstLine="482"/>
        <w:rPr>
          <w:rFonts w:ascii="宋体" w:hAnsi="宋体" w:eastAsia="宋体"/>
          <w:sz w:val="24"/>
        </w:rPr>
        <w:sectPr>
          <w:pgSz w:w="12240" w:h="15840"/>
          <w:pgMar w:top="1134" w:right="1134" w:bottom="1134" w:left="1134" w:header="709" w:footer="709" w:gutter="0"/>
          <w:cols w:space="708" w:num="1"/>
          <w:docGrid w:linePitch="360" w:charSpace="0"/>
        </w:sectPr>
      </w:pPr>
      <w:r>
        <w:rPr>
          <w:rFonts w:hint="eastAsia" w:ascii="宋体" w:hAnsi="宋体" w:eastAsia="宋体"/>
          <w:sz w:val="24"/>
        </w:rPr>
        <w:t>（3）对于有限单元法和边界单元法各自地优缺点，我们可以将二者地优势相结合，外围边界利用边界单元法，而内部多个异常采用有限单元法计算</w:t>
      </w:r>
      <w:bookmarkStart w:id="27" w:name="_GoBack"/>
      <w:bookmarkEnd w:id="27"/>
      <w:r>
        <w:rPr>
          <w:rFonts w:hint="eastAsia" w:ascii="宋体" w:hAnsi="宋体" w:eastAsia="宋体"/>
          <w:sz w:val="24"/>
        </w:rPr>
        <w:t>。</w:t>
      </w:r>
    </w:p>
    <w:p>
      <w:pPr>
        <w:pStyle w:val="2"/>
        <w:spacing w:before="0" w:after="0" w:line="360" w:lineRule="auto"/>
        <w:jc w:val="center"/>
        <w:rPr>
          <w:rFonts w:ascii="黑体" w:hAnsi="黑体" w:eastAsia="黑体"/>
        </w:rPr>
      </w:pPr>
      <w:bookmarkStart w:id="26" w:name="_Toc518763916"/>
      <w:r>
        <w:rPr>
          <w:rFonts w:hint="eastAsia" w:ascii="黑体" w:hAnsi="黑体" w:eastAsia="黑体"/>
        </w:rPr>
        <w:t>参考文献</w:t>
      </w:r>
      <w:bookmarkEnd w:id="26"/>
    </w:p>
    <w:p>
      <w:pPr>
        <w:autoSpaceDE w:val="0"/>
        <w:autoSpaceDN w:val="0"/>
        <w:adjustRightInd w:val="0"/>
        <w:spacing w:after="0" w:line="360" w:lineRule="auto"/>
        <w:rPr>
          <w:rFonts w:ascii="宋体" w:hAnsi="宋体" w:eastAsia="宋体" w:cs="Times New Roman"/>
          <w:color w:val="000000"/>
          <w:sz w:val="24"/>
          <w:szCs w:val="24"/>
        </w:rPr>
      </w:pPr>
      <w:r>
        <w:rPr>
          <w:rFonts w:hint="eastAsia" w:ascii="宋体" w:hAnsi="宋体" w:eastAsia="宋体" w:cs="Times New Roman"/>
          <w:sz w:val="24"/>
          <w:szCs w:val="24"/>
        </w:rPr>
        <w:t>[1] 徐世浙.地球物理中的边界单元法</w:t>
      </w:r>
      <w:r>
        <w:rPr>
          <w:rFonts w:hint="eastAsia" w:ascii="宋体" w:hAnsi="宋体" w:eastAsia="宋体" w:cs="Times New Roman"/>
          <w:color w:val="000000"/>
          <w:sz w:val="24"/>
          <w:szCs w:val="24"/>
        </w:rPr>
        <w:t>[M]. 北京: 科学出版社.1994.</w:t>
      </w:r>
    </w:p>
    <w:p>
      <w:pPr>
        <w:spacing w:after="0" w:line="360" w:lineRule="auto"/>
        <w:ind w:left="360" w:hanging="360" w:hangingChars="150"/>
        <w:rPr>
          <w:rFonts w:ascii="宋体" w:hAnsi="宋体" w:eastAsia="宋体" w:cs="Times New Roman"/>
          <w:sz w:val="24"/>
          <w:szCs w:val="24"/>
        </w:rPr>
      </w:pPr>
      <w:r>
        <w:rPr>
          <w:rFonts w:hint="eastAsia" w:ascii="宋体" w:hAnsi="宋体" w:eastAsia="宋体" w:cs="Times New Roman"/>
          <w:color w:val="000000"/>
          <w:sz w:val="24"/>
          <w:szCs w:val="24"/>
        </w:rPr>
        <w:t xml:space="preserve">[2] </w:t>
      </w:r>
      <w:r>
        <w:rPr>
          <w:rFonts w:hint="eastAsia" w:ascii="宋体" w:hAnsi="宋体" w:eastAsia="宋体" w:cs="Times New Roman"/>
          <w:sz w:val="24"/>
          <w:szCs w:val="24"/>
        </w:rPr>
        <w:t>田宪谟，黄兰珍.不同地电条件下电阻率法的边界元法数值模拟[J] 物探化探计算技术 1994 16[3] 270-275</w:t>
      </w:r>
    </w:p>
    <w:p>
      <w:pPr>
        <w:spacing w:after="0" w:line="360" w:lineRule="auto"/>
        <w:ind w:left="360" w:hanging="360" w:hangingChars="150"/>
        <w:rPr>
          <w:rFonts w:ascii="宋体" w:hAnsi="宋体" w:eastAsia="宋体" w:cs="Times New Roman"/>
          <w:sz w:val="24"/>
          <w:szCs w:val="24"/>
        </w:rPr>
      </w:pPr>
      <w:r>
        <w:rPr>
          <w:rFonts w:hint="eastAsia" w:ascii="宋体" w:hAnsi="宋体" w:eastAsia="宋体" w:cs="Times New Roman"/>
          <w:sz w:val="24"/>
          <w:szCs w:val="24"/>
        </w:rPr>
        <w:t>[3] 徐世浙，王庆乙，王军.用边界单元法模拟二维地形对大地电磁场的影响[J] 地球物理学报 1992 35[3]</w:t>
      </w:r>
    </w:p>
    <w:p>
      <w:pPr>
        <w:spacing w:after="0" w:line="360" w:lineRule="auto"/>
        <w:ind w:left="360" w:hanging="360" w:hangingChars="150"/>
        <w:rPr>
          <w:rFonts w:ascii="宋体" w:hAnsi="宋体" w:eastAsia="宋体" w:cs="Times New Roman"/>
          <w:sz w:val="24"/>
          <w:szCs w:val="24"/>
        </w:rPr>
      </w:pPr>
      <w:r>
        <w:rPr>
          <w:rFonts w:hint="eastAsia" w:ascii="宋体" w:hAnsi="宋体" w:eastAsia="宋体" w:cs="Times New Roman"/>
          <w:sz w:val="24"/>
          <w:szCs w:val="24"/>
        </w:rPr>
        <w:t>[4] 戴光明，罗延钟.用边界元法求积分方程数值.物探化探计算技术，199s, 1117(4):32-37.</w:t>
      </w:r>
    </w:p>
    <w:p>
      <w:pPr>
        <w:spacing w:after="0" w:line="360" w:lineRule="auto"/>
        <w:rPr>
          <w:rFonts w:ascii="宋体" w:hAnsi="宋体" w:eastAsia="宋体"/>
          <w:sz w:val="24"/>
          <w:szCs w:val="24"/>
        </w:rPr>
      </w:pPr>
      <w:r>
        <w:rPr>
          <w:rFonts w:hint="eastAsia" w:ascii="宋体" w:hAnsi="宋体" w:eastAsia="宋体" w:cs="Times New Roman"/>
          <w:sz w:val="24"/>
          <w:szCs w:val="24"/>
        </w:rPr>
        <w:t>[5] 徐世浙，楼云菊，赵生凯.边界单元法原理及其在地球物理勘探中的应用简介[J].物化探计算技术，1985, 3, 7(1):67-78</w:t>
      </w:r>
    </w:p>
    <w:p>
      <w:pPr>
        <w:spacing w:after="0" w:line="360" w:lineRule="auto"/>
        <w:rPr>
          <w:rFonts w:hint="eastAsia" w:ascii="宋体" w:hAnsi="宋体" w:eastAsia="宋体"/>
          <w:sz w:val="24"/>
          <w:szCs w:val="24"/>
        </w:rPr>
      </w:pPr>
      <w:r>
        <w:rPr>
          <w:rFonts w:hint="eastAsia" w:ascii="宋体" w:hAnsi="宋体" w:eastAsia="宋体"/>
          <w:sz w:val="24"/>
          <w:szCs w:val="24"/>
        </w:rPr>
        <w:t>[</w:t>
      </w:r>
      <w:r>
        <w:rPr>
          <w:rFonts w:ascii="宋体" w:hAnsi="宋体" w:eastAsia="宋体"/>
          <w:sz w:val="24"/>
          <w:szCs w:val="24"/>
        </w:rPr>
        <w:t>6</w:t>
      </w:r>
      <w:r>
        <w:rPr>
          <w:rFonts w:hint="eastAsia" w:ascii="宋体" w:hAnsi="宋体" w:eastAsia="宋体"/>
          <w:sz w:val="24"/>
          <w:szCs w:val="24"/>
        </w:rPr>
        <w:t>]胡博,岳建华,邓帅奇.边界元算法在电法勘探正演中的应用综述[J].地球物理学进展, 2010,25(03):1024-1030.</w:t>
      </w:r>
    </w:p>
    <w:sectPr>
      <w:pgSz w:w="12240" w:h="15840"/>
      <w:pgMar w:top="1134" w:right="1134" w:bottom="1134" w:left="1134" w:header="709" w:footer="709" w:gutter="0"/>
      <w:cols w:space="708"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Calibri Light">
    <w:panose1 w:val="020F0302020204030204"/>
    <w:charset w:val="00"/>
    <w:family w:val="swiss"/>
    <w:pitch w:val="default"/>
    <w:sig w:usb0="E0002AFF" w:usb1="C000247B" w:usb2="00000009" w:usb3="00000000" w:csb0="200001FF" w:csb1="00000000"/>
  </w:font>
  <w:font w:name="等线 Light">
    <w:panose1 w:val="02010600030101010101"/>
    <w:charset w:val="86"/>
    <w:family w:val="auto"/>
    <w:pitch w:val="default"/>
    <w:sig w:usb0="A00002BF" w:usb1="38CF7CFA" w:usb2="00000016" w:usb3="00000000" w:csb0="0004000F" w:csb1="00000000"/>
  </w:font>
  <w:font w:name="仿宋">
    <w:panose1 w:val="02010609060101010101"/>
    <w:charset w:val="86"/>
    <w:family w:val="modern"/>
    <w:pitch w:val="default"/>
    <w:sig w:usb0="800002BF" w:usb1="38CF7CFA" w:usb2="00000016" w:usb3="00000000" w:csb0="00040001" w:csb1="00000000"/>
  </w:font>
  <w:font w:name="Cambria Math">
    <w:panose1 w:val="02040503050406030204"/>
    <w:charset w:val="00"/>
    <w:family w:val="roman"/>
    <w:pitch w:val="default"/>
    <w:sig w:usb0="E00006FF" w:usb1="420024FF" w:usb2="02000000" w:usb3="00000000" w:csb0="2000019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jc w:val="center"/>
    </w:pPr>
    <w:r>
      <w:fldChar w:fldCharType="begin"/>
    </w:r>
    <w:r>
      <w:instrText xml:space="preserve">PAGE   \* MERGEFORMAT</w:instrText>
    </w:r>
    <w:r>
      <w:fldChar w:fldCharType="separate"/>
    </w:r>
    <w:r>
      <w:rPr>
        <w:lang w:val="zh-CN"/>
      </w:rPr>
      <w:t>1</w:t>
    </w:r>
    <w:r>
      <w:fldChar w:fldCharType="end"/>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1031564"/>
    <w:multiLevelType w:val="multilevel"/>
    <w:tmpl w:val="21031564"/>
    <w:lvl w:ilvl="0" w:tentative="0">
      <w:start w:val="1"/>
      <w:numFmt w:val="decimal"/>
      <w:lvlText w:val="（%1）"/>
      <w:lvlJc w:val="left"/>
      <w:pPr>
        <w:ind w:left="720" w:hanging="720"/>
      </w:pPr>
      <w:rPr>
        <w:rFonts w:hint="default"/>
        <w:sz w:val="24"/>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bordersDoNotSurroundHeader w:val="1"/>
  <w:bordersDoNotSurroundFooter w:val="1"/>
  <w:documentProtection w:enforcement="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13D78"/>
    <w:rsid w:val="00126035"/>
    <w:rsid w:val="001C54D5"/>
    <w:rsid w:val="002175CB"/>
    <w:rsid w:val="00226D80"/>
    <w:rsid w:val="002365EC"/>
    <w:rsid w:val="002B6809"/>
    <w:rsid w:val="002F3E66"/>
    <w:rsid w:val="003B7328"/>
    <w:rsid w:val="0044255A"/>
    <w:rsid w:val="005231A4"/>
    <w:rsid w:val="0058163F"/>
    <w:rsid w:val="007277F8"/>
    <w:rsid w:val="00733385"/>
    <w:rsid w:val="007A27F3"/>
    <w:rsid w:val="008746CE"/>
    <w:rsid w:val="008841E3"/>
    <w:rsid w:val="00886167"/>
    <w:rsid w:val="008B5DF3"/>
    <w:rsid w:val="009738CD"/>
    <w:rsid w:val="009B076B"/>
    <w:rsid w:val="009F53AB"/>
    <w:rsid w:val="00AE15F2"/>
    <w:rsid w:val="00AF357C"/>
    <w:rsid w:val="00B54885"/>
    <w:rsid w:val="00B6130E"/>
    <w:rsid w:val="00BF1C55"/>
    <w:rsid w:val="00C21C66"/>
    <w:rsid w:val="00C56791"/>
    <w:rsid w:val="00C6262F"/>
    <w:rsid w:val="00D07862"/>
    <w:rsid w:val="00D25F38"/>
    <w:rsid w:val="00D864B3"/>
    <w:rsid w:val="00E93E09"/>
    <w:rsid w:val="00EC3B83"/>
    <w:rsid w:val="00ED6D31"/>
    <w:rsid w:val="00F13D78"/>
    <w:rsid w:val="60217D9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uiPriority="39" w:semiHidden="0"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EastAsia" w:cstheme="minorBidi"/>
      <w:sz w:val="22"/>
      <w:szCs w:val="22"/>
      <w:lang w:val="en-US" w:eastAsia="zh-CN" w:bidi="ar-SA"/>
    </w:rPr>
  </w:style>
  <w:style w:type="paragraph" w:styleId="2">
    <w:name w:val="heading 1"/>
    <w:basedOn w:val="1"/>
    <w:next w:val="1"/>
    <w:link w:val="15"/>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14"/>
    <w:unhideWhenUsed/>
    <w:qFormat/>
    <w:uiPriority w:val="9"/>
    <w:pPr>
      <w:keepNext/>
      <w:keepLines/>
      <w:widowControl w:val="0"/>
      <w:spacing w:before="60" w:after="60" w:line="288" w:lineRule="auto"/>
      <w:jc w:val="both"/>
      <w:outlineLvl w:val="1"/>
    </w:pPr>
    <w:rPr>
      <w:rFonts w:asciiTheme="majorHAnsi" w:hAnsiTheme="majorHAnsi" w:eastAsiaTheme="majorEastAsia" w:cstheme="majorBidi"/>
      <w:b/>
      <w:bCs/>
      <w:kern w:val="2"/>
      <w:sz w:val="30"/>
      <w:szCs w:val="32"/>
    </w:rPr>
  </w:style>
  <w:style w:type="character" w:default="1" w:styleId="9">
    <w:name w:val="Default Paragraph Font"/>
    <w:semiHidden/>
    <w:unhideWhenUsed/>
    <w:uiPriority w:val="1"/>
  </w:style>
  <w:style w:type="table" w:default="1" w:styleId="8">
    <w:name w:val="Normal Table"/>
    <w:semiHidden/>
    <w:unhideWhenUsed/>
    <w:uiPriority w:val="99"/>
    <w:tblPr>
      <w:tblLayout w:type="fixed"/>
      <w:tblCellMar>
        <w:top w:w="0" w:type="dxa"/>
        <w:left w:w="108" w:type="dxa"/>
        <w:bottom w:w="0" w:type="dxa"/>
        <w:right w:w="108" w:type="dxa"/>
      </w:tblCellMar>
    </w:tblPr>
  </w:style>
  <w:style w:type="paragraph" w:styleId="4">
    <w:name w:val="footer"/>
    <w:basedOn w:val="1"/>
    <w:link w:val="12"/>
    <w:unhideWhenUsed/>
    <w:uiPriority w:val="99"/>
    <w:pPr>
      <w:tabs>
        <w:tab w:val="center" w:pos="4153"/>
        <w:tab w:val="right" w:pos="8306"/>
      </w:tabs>
      <w:snapToGrid w:val="0"/>
      <w:spacing w:line="240" w:lineRule="auto"/>
    </w:pPr>
    <w:rPr>
      <w:sz w:val="18"/>
      <w:szCs w:val="18"/>
    </w:rPr>
  </w:style>
  <w:style w:type="paragraph" w:styleId="5">
    <w:name w:val="header"/>
    <w:basedOn w:val="1"/>
    <w:link w:val="11"/>
    <w:unhideWhenUsed/>
    <w:uiPriority w:val="99"/>
    <w:pPr>
      <w:pBdr>
        <w:bottom w:val="single" w:color="auto" w:sz="6" w:space="1"/>
      </w:pBdr>
      <w:tabs>
        <w:tab w:val="center" w:pos="4153"/>
        <w:tab w:val="right" w:pos="8306"/>
      </w:tabs>
      <w:snapToGrid w:val="0"/>
      <w:spacing w:line="240" w:lineRule="auto"/>
      <w:jc w:val="center"/>
    </w:pPr>
    <w:rPr>
      <w:sz w:val="18"/>
      <w:szCs w:val="18"/>
    </w:rPr>
  </w:style>
  <w:style w:type="paragraph" w:styleId="6">
    <w:name w:val="toc 1"/>
    <w:basedOn w:val="1"/>
    <w:next w:val="1"/>
    <w:unhideWhenUsed/>
    <w:uiPriority w:val="39"/>
  </w:style>
  <w:style w:type="paragraph" w:styleId="7">
    <w:name w:val="toc 2"/>
    <w:basedOn w:val="1"/>
    <w:next w:val="1"/>
    <w:unhideWhenUsed/>
    <w:uiPriority w:val="39"/>
    <w:pPr>
      <w:ind w:left="420" w:leftChars="200"/>
    </w:pPr>
  </w:style>
  <w:style w:type="character" w:styleId="10">
    <w:name w:val="Hyperlink"/>
    <w:basedOn w:val="9"/>
    <w:unhideWhenUsed/>
    <w:uiPriority w:val="99"/>
    <w:rPr>
      <w:color w:val="0563C1" w:themeColor="hyperlink"/>
      <w:u w:val="single"/>
      <w14:textFill>
        <w14:solidFill>
          <w14:schemeClr w14:val="hlink"/>
        </w14:solidFill>
      </w14:textFill>
    </w:rPr>
  </w:style>
  <w:style w:type="character" w:customStyle="1" w:styleId="11">
    <w:name w:val="页眉 字符"/>
    <w:basedOn w:val="9"/>
    <w:link w:val="5"/>
    <w:uiPriority w:val="99"/>
    <w:rPr>
      <w:sz w:val="18"/>
      <w:szCs w:val="18"/>
    </w:rPr>
  </w:style>
  <w:style w:type="character" w:customStyle="1" w:styleId="12">
    <w:name w:val="页脚 字符"/>
    <w:basedOn w:val="9"/>
    <w:link w:val="4"/>
    <w:uiPriority w:val="99"/>
    <w:rPr>
      <w:sz w:val="18"/>
      <w:szCs w:val="18"/>
    </w:rPr>
  </w:style>
  <w:style w:type="paragraph" w:styleId="13">
    <w:name w:val="List Paragraph"/>
    <w:basedOn w:val="1"/>
    <w:qFormat/>
    <w:uiPriority w:val="34"/>
    <w:pPr>
      <w:ind w:firstLine="420" w:firstLineChars="200"/>
    </w:pPr>
  </w:style>
  <w:style w:type="character" w:customStyle="1" w:styleId="14">
    <w:name w:val="标题 2 字符"/>
    <w:basedOn w:val="9"/>
    <w:link w:val="3"/>
    <w:uiPriority w:val="9"/>
    <w:rPr>
      <w:rFonts w:asciiTheme="majorHAnsi" w:hAnsiTheme="majorHAnsi" w:eastAsiaTheme="majorEastAsia" w:cstheme="majorBidi"/>
      <w:b/>
      <w:bCs/>
      <w:kern w:val="2"/>
      <w:sz w:val="30"/>
      <w:szCs w:val="32"/>
    </w:rPr>
  </w:style>
  <w:style w:type="character" w:customStyle="1" w:styleId="15">
    <w:name w:val="标题 1 字符"/>
    <w:basedOn w:val="9"/>
    <w:link w:val="2"/>
    <w:uiPriority w:val="9"/>
    <w:rPr>
      <w:b/>
      <w:bCs/>
      <w:kern w:val="44"/>
      <w:sz w:val="44"/>
      <w:szCs w:val="44"/>
    </w:rPr>
  </w:style>
  <w:style w:type="paragraph" w:customStyle="1" w:styleId="16">
    <w:name w:val="TOC Heading"/>
    <w:basedOn w:val="2"/>
    <w:next w:val="1"/>
    <w:unhideWhenUsed/>
    <w:qFormat/>
    <w:uiPriority w:val="39"/>
    <w:pPr>
      <w:spacing w:before="240" w:after="0" w:line="259" w:lineRule="auto"/>
      <w:outlineLvl w:val="9"/>
    </w:pPr>
    <w:rPr>
      <w:rFonts w:asciiTheme="majorHAnsi" w:hAnsiTheme="majorHAnsi" w:eastAsiaTheme="majorEastAsia" w:cstheme="majorBidi"/>
      <w:b w:val="0"/>
      <w:bCs w:val="0"/>
      <w:color w:val="2F5597" w:themeColor="accent1" w:themeShade="BF"/>
      <w:kern w:val="0"/>
      <w:sz w:val="32"/>
      <w:szCs w:val="32"/>
    </w:rPr>
  </w:style>
</w:styles>
</file>

<file path=word/_rels/document.xml.rels><?xml version="1.0" encoding="UTF-8" standalone="yes"?>
<Relationships xmlns="http://schemas.openxmlformats.org/package/2006/relationships"><Relationship Id="rId99" Type="http://schemas.openxmlformats.org/officeDocument/2006/relationships/image" Target="media/image43.wmf"/><Relationship Id="rId98" Type="http://schemas.openxmlformats.org/officeDocument/2006/relationships/oleObject" Target="embeddings/oleObject52.bin"/><Relationship Id="rId97" Type="http://schemas.openxmlformats.org/officeDocument/2006/relationships/image" Target="media/image42.wmf"/><Relationship Id="rId96" Type="http://schemas.openxmlformats.org/officeDocument/2006/relationships/oleObject" Target="embeddings/oleObject51.bin"/><Relationship Id="rId95" Type="http://schemas.openxmlformats.org/officeDocument/2006/relationships/image" Target="media/image41.wmf"/><Relationship Id="rId94" Type="http://schemas.openxmlformats.org/officeDocument/2006/relationships/oleObject" Target="embeddings/oleObject50.bin"/><Relationship Id="rId93" Type="http://schemas.openxmlformats.org/officeDocument/2006/relationships/oleObject" Target="embeddings/oleObject49.bin"/><Relationship Id="rId92" Type="http://schemas.openxmlformats.org/officeDocument/2006/relationships/oleObject" Target="embeddings/oleObject48.bin"/><Relationship Id="rId91" Type="http://schemas.openxmlformats.org/officeDocument/2006/relationships/image" Target="media/image40.wmf"/><Relationship Id="rId90" Type="http://schemas.openxmlformats.org/officeDocument/2006/relationships/oleObject" Target="embeddings/oleObject47.bin"/><Relationship Id="rId9" Type="http://schemas.openxmlformats.org/officeDocument/2006/relationships/image" Target="media/image3.wmf"/><Relationship Id="rId89" Type="http://schemas.openxmlformats.org/officeDocument/2006/relationships/oleObject" Target="embeddings/oleObject46.bin"/><Relationship Id="rId88" Type="http://schemas.openxmlformats.org/officeDocument/2006/relationships/oleObject" Target="embeddings/oleObject45.bin"/><Relationship Id="rId87" Type="http://schemas.openxmlformats.org/officeDocument/2006/relationships/oleObject" Target="embeddings/oleObject44.bin"/><Relationship Id="rId86" Type="http://schemas.openxmlformats.org/officeDocument/2006/relationships/oleObject" Target="embeddings/oleObject43.bin"/><Relationship Id="rId85" Type="http://schemas.openxmlformats.org/officeDocument/2006/relationships/oleObject" Target="embeddings/oleObject42.bin"/><Relationship Id="rId84" Type="http://schemas.openxmlformats.org/officeDocument/2006/relationships/image" Target="media/image39.wmf"/><Relationship Id="rId83" Type="http://schemas.openxmlformats.org/officeDocument/2006/relationships/oleObject" Target="embeddings/oleObject41.bin"/><Relationship Id="rId82" Type="http://schemas.openxmlformats.org/officeDocument/2006/relationships/image" Target="media/image38.wmf"/><Relationship Id="rId81" Type="http://schemas.openxmlformats.org/officeDocument/2006/relationships/oleObject" Target="embeddings/oleObject40.bin"/><Relationship Id="rId80" Type="http://schemas.openxmlformats.org/officeDocument/2006/relationships/image" Target="media/image37.wmf"/><Relationship Id="rId8" Type="http://schemas.openxmlformats.org/officeDocument/2006/relationships/oleObject" Target="embeddings/oleObject2.bin"/><Relationship Id="rId79" Type="http://schemas.openxmlformats.org/officeDocument/2006/relationships/oleObject" Target="embeddings/oleObject39.bin"/><Relationship Id="rId78" Type="http://schemas.openxmlformats.org/officeDocument/2006/relationships/image" Target="media/image36.wmf"/><Relationship Id="rId77" Type="http://schemas.openxmlformats.org/officeDocument/2006/relationships/oleObject" Target="embeddings/oleObject38.bin"/><Relationship Id="rId76" Type="http://schemas.openxmlformats.org/officeDocument/2006/relationships/image" Target="media/image35.wmf"/><Relationship Id="rId75" Type="http://schemas.openxmlformats.org/officeDocument/2006/relationships/oleObject" Target="embeddings/oleObject37.bin"/><Relationship Id="rId74" Type="http://schemas.openxmlformats.org/officeDocument/2006/relationships/image" Target="media/image34.wmf"/><Relationship Id="rId73" Type="http://schemas.openxmlformats.org/officeDocument/2006/relationships/oleObject" Target="embeddings/oleObject36.bin"/><Relationship Id="rId72" Type="http://schemas.openxmlformats.org/officeDocument/2006/relationships/image" Target="media/image33.wmf"/><Relationship Id="rId71" Type="http://schemas.openxmlformats.org/officeDocument/2006/relationships/oleObject" Target="embeddings/oleObject35.bin"/><Relationship Id="rId70" Type="http://schemas.openxmlformats.org/officeDocument/2006/relationships/image" Target="media/image32.wmf"/><Relationship Id="rId7" Type="http://schemas.openxmlformats.org/officeDocument/2006/relationships/image" Target="media/image2.wmf"/><Relationship Id="rId69" Type="http://schemas.openxmlformats.org/officeDocument/2006/relationships/oleObject" Target="embeddings/oleObject34.bin"/><Relationship Id="rId68" Type="http://schemas.openxmlformats.org/officeDocument/2006/relationships/image" Target="media/image31.wmf"/><Relationship Id="rId67" Type="http://schemas.openxmlformats.org/officeDocument/2006/relationships/oleObject" Target="embeddings/oleObject33.bin"/><Relationship Id="rId66" Type="http://schemas.openxmlformats.org/officeDocument/2006/relationships/image" Target="media/image30.wmf"/><Relationship Id="rId65" Type="http://schemas.openxmlformats.org/officeDocument/2006/relationships/oleObject" Target="embeddings/oleObject32.bin"/><Relationship Id="rId64" Type="http://schemas.openxmlformats.org/officeDocument/2006/relationships/image" Target="media/image29.wmf"/><Relationship Id="rId63" Type="http://schemas.openxmlformats.org/officeDocument/2006/relationships/oleObject" Target="embeddings/oleObject31.bin"/><Relationship Id="rId62" Type="http://schemas.openxmlformats.org/officeDocument/2006/relationships/image" Target="media/image28.wmf"/><Relationship Id="rId61" Type="http://schemas.openxmlformats.org/officeDocument/2006/relationships/oleObject" Target="embeddings/oleObject30.bin"/><Relationship Id="rId60" Type="http://schemas.openxmlformats.org/officeDocument/2006/relationships/image" Target="media/image27.wmf"/><Relationship Id="rId6" Type="http://schemas.openxmlformats.org/officeDocument/2006/relationships/oleObject" Target="embeddings/oleObject1.bin"/><Relationship Id="rId59" Type="http://schemas.openxmlformats.org/officeDocument/2006/relationships/oleObject" Target="embeddings/oleObject29.bin"/><Relationship Id="rId58" Type="http://schemas.openxmlformats.org/officeDocument/2006/relationships/oleObject" Target="embeddings/oleObject28.bin"/><Relationship Id="rId57" Type="http://schemas.openxmlformats.org/officeDocument/2006/relationships/oleObject" Target="embeddings/oleObject27.bin"/><Relationship Id="rId56" Type="http://schemas.openxmlformats.org/officeDocument/2006/relationships/image" Target="media/image26.wmf"/><Relationship Id="rId55" Type="http://schemas.openxmlformats.org/officeDocument/2006/relationships/oleObject" Target="embeddings/oleObject26.bin"/><Relationship Id="rId54" Type="http://schemas.openxmlformats.org/officeDocument/2006/relationships/image" Target="media/image25.wmf"/><Relationship Id="rId53" Type="http://schemas.openxmlformats.org/officeDocument/2006/relationships/oleObject" Target="embeddings/oleObject25.bin"/><Relationship Id="rId52" Type="http://schemas.openxmlformats.org/officeDocument/2006/relationships/oleObject" Target="embeddings/oleObject24.bin"/><Relationship Id="rId51" Type="http://schemas.openxmlformats.org/officeDocument/2006/relationships/image" Target="media/image24.wmf"/><Relationship Id="rId50" Type="http://schemas.openxmlformats.org/officeDocument/2006/relationships/oleObject" Target="embeddings/oleObject23.bin"/><Relationship Id="rId5" Type="http://schemas.openxmlformats.org/officeDocument/2006/relationships/image" Target="media/image1.png"/><Relationship Id="rId49" Type="http://schemas.openxmlformats.org/officeDocument/2006/relationships/image" Target="media/image23.wmf"/><Relationship Id="rId48" Type="http://schemas.openxmlformats.org/officeDocument/2006/relationships/oleObject" Target="embeddings/oleObject22.bin"/><Relationship Id="rId47" Type="http://schemas.openxmlformats.org/officeDocument/2006/relationships/image" Target="media/image22.wmf"/><Relationship Id="rId46" Type="http://schemas.openxmlformats.org/officeDocument/2006/relationships/oleObject" Target="embeddings/oleObject21.bin"/><Relationship Id="rId45" Type="http://schemas.openxmlformats.org/officeDocument/2006/relationships/image" Target="media/image21.wmf"/><Relationship Id="rId44" Type="http://schemas.openxmlformats.org/officeDocument/2006/relationships/oleObject" Target="embeddings/oleObject20.bin"/><Relationship Id="rId43" Type="http://schemas.openxmlformats.org/officeDocument/2006/relationships/image" Target="media/image20.wmf"/><Relationship Id="rId42" Type="http://schemas.openxmlformats.org/officeDocument/2006/relationships/oleObject" Target="embeddings/oleObject19.bin"/><Relationship Id="rId41" Type="http://schemas.openxmlformats.org/officeDocument/2006/relationships/oleObject" Target="embeddings/oleObject18.bin"/><Relationship Id="rId40" Type="http://schemas.openxmlformats.org/officeDocument/2006/relationships/image" Target="media/image19.wmf"/><Relationship Id="rId4" Type="http://schemas.openxmlformats.org/officeDocument/2006/relationships/theme" Target="theme/theme1.xml"/><Relationship Id="rId39" Type="http://schemas.openxmlformats.org/officeDocument/2006/relationships/oleObject" Target="embeddings/oleObject17.bin"/><Relationship Id="rId38" Type="http://schemas.openxmlformats.org/officeDocument/2006/relationships/image" Target="media/image18.png"/><Relationship Id="rId37" Type="http://schemas.openxmlformats.org/officeDocument/2006/relationships/image" Target="media/image17.wmf"/><Relationship Id="rId36" Type="http://schemas.openxmlformats.org/officeDocument/2006/relationships/oleObject" Target="embeddings/oleObject16.bin"/><Relationship Id="rId35" Type="http://schemas.openxmlformats.org/officeDocument/2006/relationships/image" Target="media/image16.wmf"/><Relationship Id="rId34" Type="http://schemas.openxmlformats.org/officeDocument/2006/relationships/oleObject" Target="embeddings/oleObject15.bin"/><Relationship Id="rId33" Type="http://schemas.openxmlformats.org/officeDocument/2006/relationships/image" Target="media/image15.wmf"/><Relationship Id="rId32" Type="http://schemas.openxmlformats.org/officeDocument/2006/relationships/oleObject" Target="embeddings/oleObject14.bin"/><Relationship Id="rId31" Type="http://schemas.openxmlformats.org/officeDocument/2006/relationships/image" Target="media/image14.wmf"/><Relationship Id="rId30" Type="http://schemas.openxmlformats.org/officeDocument/2006/relationships/oleObject" Target="embeddings/oleObject13.bin"/><Relationship Id="rId3" Type="http://schemas.openxmlformats.org/officeDocument/2006/relationships/footer" Target="footer1.xml"/><Relationship Id="rId29" Type="http://schemas.openxmlformats.org/officeDocument/2006/relationships/image" Target="media/image13.wmf"/><Relationship Id="rId28" Type="http://schemas.openxmlformats.org/officeDocument/2006/relationships/oleObject" Target="embeddings/oleObject12.bin"/><Relationship Id="rId27" Type="http://schemas.openxmlformats.org/officeDocument/2006/relationships/image" Target="media/image12.wmf"/><Relationship Id="rId26" Type="http://schemas.openxmlformats.org/officeDocument/2006/relationships/oleObject" Target="embeddings/oleObject11.bin"/><Relationship Id="rId25" Type="http://schemas.openxmlformats.org/officeDocument/2006/relationships/image" Target="media/image11.wmf"/><Relationship Id="rId24" Type="http://schemas.openxmlformats.org/officeDocument/2006/relationships/oleObject" Target="embeddings/oleObject10.bin"/><Relationship Id="rId23" Type="http://schemas.openxmlformats.org/officeDocument/2006/relationships/image" Target="media/image10.wmf"/><Relationship Id="rId22" Type="http://schemas.openxmlformats.org/officeDocument/2006/relationships/oleObject" Target="embeddings/oleObject9.bin"/><Relationship Id="rId21" Type="http://schemas.openxmlformats.org/officeDocument/2006/relationships/image" Target="media/image9.wmf"/><Relationship Id="rId20" Type="http://schemas.openxmlformats.org/officeDocument/2006/relationships/oleObject" Target="embeddings/oleObject8.bin"/><Relationship Id="rId2" Type="http://schemas.openxmlformats.org/officeDocument/2006/relationships/settings" Target="settings.xml"/><Relationship Id="rId19" Type="http://schemas.openxmlformats.org/officeDocument/2006/relationships/image" Target="media/image8.wmf"/><Relationship Id="rId18" Type="http://schemas.openxmlformats.org/officeDocument/2006/relationships/oleObject" Target="embeddings/oleObject7.bin"/><Relationship Id="rId17" Type="http://schemas.openxmlformats.org/officeDocument/2006/relationships/image" Target="media/image7.wmf"/><Relationship Id="rId16" Type="http://schemas.openxmlformats.org/officeDocument/2006/relationships/oleObject" Target="embeddings/oleObject6.bin"/><Relationship Id="rId15" Type="http://schemas.openxmlformats.org/officeDocument/2006/relationships/image" Target="media/image6.wmf"/><Relationship Id="rId14" Type="http://schemas.openxmlformats.org/officeDocument/2006/relationships/oleObject" Target="embeddings/oleObject5.bin"/><Relationship Id="rId134" Type="http://schemas.openxmlformats.org/officeDocument/2006/relationships/fontTable" Target="fontTable.xml"/><Relationship Id="rId133" Type="http://schemas.openxmlformats.org/officeDocument/2006/relationships/customXml" Target="../customXml/item2.xml"/><Relationship Id="rId132" Type="http://schemas.openxmlformats.org/officeDocument/2006/relationships/numbering" Target="numbering.xml"/><Relationship Id="rId131" Type="http://schemas.openxmlformats.org/officeDocument/2006/relationships/customXml" Target="../customXml/item1.xml"/><Relationship Id="rId130" Type="http://schemas.openxmlformats.org/officeDocument/2006/relationships/image" Target="media/image65.emf"/><Relationship Id="rId13" Type="http://schemas.openxmlformats.org/officeDocument/2006/relationships/image" Target="media/image5.wmf"/><Relationship Id="rId129" Type="http://schemas.openxmlformats.org/officeDocument/2006/relationships/image" Target="media/image64.emf"/><Relationship Id="rId128" Type="http://schemas.openxmlformats.org/officeDocument/2006/relationships/image" Target="media/image63.emf"/><Relationship Id="rId127" Type="http://schemas.openxmlformats.org/officeDocument/2006/relationships/image" Target="media/image62.emf"/><Relationship Id="rId126" Type="http://schemas.openxmlformats.org/officeDocument/2006/relationships/image" Target="media/image61.png"/><Relationship Id="rId125" Type="http://schemas.openxmlformats.org/officeDocument/2006/relationships/image" Target="media/image60.emf"/><Relationship Id="rId124" Type="http://schemas.openxmlformats.org/officeDocument/2006/relationships/image" Target="media/image59.emf"/><Relationship Id="rId123" Type="http://schemas.openxmlformats.org/officeDocument/2006/relationships/image" Target="media/image58.emf"/><Relationship Id="rId122" Type="http://schemas.openxmlformats.org/officeDocument/2006/relationships/image" Target="media/image57.emf"/><Relationship Id="rId121" Type="http://schemas.openxmlformats.org/officeDocument/2006/relationships/image" Target="media/image56.png"/><Relationship Id="rId120" Type="http://schemas.openxmlformats.org/officeDocument/2006/relationships/image" Target="media/image55.emf"/><Relationship Id="rId12" Type="http://schemas.openxmlformats.org/officeDocument/2006/relationships/oleObject" Target="embeddings/oleObject4.bin"/><Relationship Id="rId119" Type="http://schemas.openxmlformats.org/officeDocument/2006/relationships/image" Target="media/image54.emf"/><Relationship Id="rId118" Type="http://schemas.openxmlformats.org/officeDocument/2006/relationships/image" Target="media/image53.wmf"/><Relationship Id="rId117" Type="http://schemas.openxmlformats.org/officeDocument/2006/relationships/oleObject" Target="embeddings/oleObject61.bin"/><Relationship Id="rId116" Type="http://schemas.openxmlformats.org/officeDocument/2006/relationships/image" Target="media/image52.wmf"/><Relationship Id="rId115" Type="http://schemas.openxmlformats.org/officeDocument/2006/relationships/oleObject" Target="embeddings/oleObject60.bin"/><Relationship Id="rId114" Type="http://schemas.openxmlformats.org/officeDocument/2006/relationships/image" Target="media/image51.wmf"/><Relationship Id="rId113" Type="http://schemas.openxmlformats.org/officeDocument/2006/relationships/oleObject" Target="embeddings/oleObject59.bin"/><Relationship Id="rId112" Type="http://schemas.openxmlformats.org/officeDocument/2006/relationships/image" Target="media/image50.wmf"/><Relationship Id="rId111" Type="http://schemas.openxmlformats.org/officeDocument/2006/relationships/oleObject" Target="embeddings/oleObject58.bin"/><Relationship Id="rId110" Type="http://schemas.openxmlformats.org/officeDocument/2006/relationships/image" Target="media/image49.wmf"/><Relationship Id="rId11" Type="http://schemas.openxmlformats.org/officeDocument/2006/relationships/image" Target="media/image4.wmf"/><Relationship Id="rId109" Type="http://schemas.openxmlformats.org/officeDocument/2006/relationships/oleObject" Target="embeddings/oleObject57.bin"/><Relationship Id="rId108" Type="http://schemas.openxmlformats.org/officeDocument/2006/relationships/image" Target="media/image48.emf"/><Relationship Id="rId107" Type="http://schemas.openxmlformats.org/officeDocument/2006/relationships/image" Target="media/image47.emf"/><Relationship Id="rId106" Type="http://schemas.openxmlformats.org/officeDocument/2006/relationships/image" Target="media/image46.png"/><Relationship Id="rId105" Type="http://schemas.openxmlformats.org/officeDocument/2006/relationships/image" Target="media/image45.wmf"/><Relationship Id="rId104" Type="http://schemas.openxmlformats.org/officeDocument/2006/relationships/oleObject" Target="embeddings/oleObject56.bin"/><Relationship Id="rId103" Type="http://schemas.openxmlformats.org/officeDocument/2006/relationships/image" Target="media/image44.wmf"/><Relationship Id="rId102" Type="http://schemas.openxmlformats.org/officeDocument/2006/relationships/oleObject" Target="embeddings/oleObject55.bin"/><Relationship Id="rId101" Type="http://schemas.openxmlformats.org/officeDocument/2006/relationships/oleObject" Target="embeddings/oleObject54.bin"/><Relationship Id="rId100" Type="http://schemas.openxmlformats.org/officeDocument/2006/relationships/oleObject" Target="embeddings/oleObject53.bin"/><Relationship Id="rId10" Type="http://schemas.openxmlformats.org/officeDocument/2006/relationships/oleObject" Target="embeddings/oleObject3.bin"/><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F9F230F-79F9-4741-B435-2BFEC415A9F9}">
  <ds:schemaRefs/>
</ds:datastoreItem>
</file>

<file path=docProps/app.xml><?xml version="1.0" encoding="utf-8"?>
<Properties xmlns="http://schemas.openxmlformats.org/officeDocument/2006/extended-properties" xmlns:vt="http://schemas.openxmlformats.org/officeDocument/2006/docPropsVTypes">
  <Template>Normal.dotm</Template>
  <Pages>16</Pages>
  <Words>1218</Words>
  <Characters>6949</Characters>
  <Lines>57</Lines>
  <Paragraphs>16</Paragraphs>
  <TotalTime>1009</TotalTime>
  <ScaleCrop>false</ScaleCrop>
  <LinksUpToDate>false</LinksUpToDate>
  <CharactersWithSpaces>8151</CharactersWithSpaces>
  <Application>WPS Office_11.1.0.8612_F1E327BC-269C-435d-A152-05C5408002CA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2018-07-05T08:10:00Z</dcterms:created>
  <dc:creator>Xu Jing</dc:creator>
  <cp:lastModifiedBy>曹华科</cp:lastModifiedBy>
  <cp:lastPrinted>2018-07-07T14:07:00Z</cp:lastPrinted>
  <dcterms:modified xsi:type="dcterms:W3CDTF">2019-06-16T13:04:28Z</dcterms:modified>
  <cp:revision>14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2052-11.1.0.8612</vt:lpwstr>
  </property>
</Properties>
</file>