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9C7" w:rsidRPr="00D47073" w:rsidRDefault="00923C83" w:rsidP="00D47073">
      <w:pPr>
        <w:jc w:val="center"/>
        <w:rPr>
          <w:rFonts w:ascii="Arial" w:hAnsi="Arial" w:cs="Arial"/>
          <w:b/>
          <w:sz w:val="28"/>
          <w:szCs w:val="28"/>
        </w:rPr>
      </w:pPr>
      <w:r>
        <w:rPr>
          <w:rFonts w:ascii="Arial" w:hAnsi="Arial" w:cs="Arial"/>
          <w:b/>
          <w:noProof/>
          <w:sz w:val="28"/>
          <w:szCs w:val="28"/>
          <w:lang w:eastAsia="en-GB"/>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-930166</wp:posOffset>
                </wp:positionV>
                <wp:extent cx="11366917" cy="7724557"/>
                <wp:effectExtent l="0" t="0" r="6350" b="0"/>
                <wp:wrapNone/>
                <wp:docPr id="1" name="Rectangle 1"/>
                <wp:cNvGraphicFramePr/>
                <a:graphic xmlns:a="http://schemas.openxmlformats.org/drawingml/2006/main">
                  <a:graphicData uri="http://schemas.microsoft.com/office/word/2010/wordprocessingShape">
                    <wps:wsp>
                      <wps:cNvSpPr/>
                      <wps:spPr>
                        <a:xfrm>
                          <a:off x="0" y="0"/>
                          <a:ext cx="11366917" cy="7724557"/>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B2D8A" id="Rectangle 1" o:spid="_x0000_s1026" style="position:absolute;margin-left:0;margin-top:-73.25pt;width:895.05pt;height:60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" fillcolor="#deeaf6 [660]" stroked="f" strokeweight="1pt">
                <v:fill opacity="26214f"/>
                <w10:wrap anchorx="page"/>
              </v:rect>
            </w:pict>
          </mc:Fallback>
        </mc:AlternateContent>
      </w:r>
      <w:r w:rsidR="00861339">
        <w:rPr>
          <w:rFonts w:ascii="Arial" w:hAnsi="Arial" w:cs="Arial"/>
          <w:b/>
          <w:sz w:val="28"/>
          <w:szCs w:val="28"/>
        </w:rPr>
        <w:t>Template for creating quiz question</w:t>
      </w:r>
    </w:p>
    <w:p w:rsidR="00D47073" w:rsidRDefault="00D47073">
      <w:pPr>
        <w:rPr>
          <w:rFonts w:ascii="Arial" w:hAnsi="Arial" w:cs="Arial"/>
          <w:sz w:val="24"/>
          <w:szCs w:val="24"/>
        </w:rPr>
      </w:pPr>
      <w:r>
        <w:rPr>
          <w:rFonts w:ascii="Arial" w:hAnsi="Arial" w:cs="Arial"/>
          <w:sz w:val="24"/>
          <w:szCs w:val="24"/>
        </w:rPr>
        <w:t xml:space="preserve">This is template file for creating quizzes that can be imported into wordpress quiz providers such as WpProQuiz and LearnPress. The advantage of using WP Quiz Importer plugin along with this MSword template is that quiz creator can clearly visualise how a quiz question looks, insert equations in the question in latex format (recommend to utilize MathType add-on to MSWord for this purpose). In order to use this template, the user </w:t>
      </w:r>
      <w:r w:rsidRPr="00D47073">
        <w:rPr>
          <w:rFonts w:ascii="Arial" w:hAnsi="Arial" w:cs="Arial"/>
          <w:sz w:val="24"/>
          <w:szCs w:val="24"/>
          <w:u w:val="single"/>
        </w:rPr>
        <w:t>must enable macros</w:t>
      </w:r>
      <w:r>
        <w:rPr>
          <w:rFonts w:ascii="Arial" w:hAnsi="Arial" w:cs="Arial"/>
          <w:sz w:val="24"/>
          <w:szCs w:val="24"/>
        </w:rPr>
        <w:t xml:space="preserve">. Questions must entered in a tabular format as described below. Once questions are prepared, click on BuildXML </w:t>
      </w:r>
      <w:r w:rsidRPr="00D47073">
        <w:rPr>
          <w:rFonts w:ascii="Arial" w:hAnsi="Arial" w:cs="Arial"/>
          <w:sz w:val="24"/>
          <w:szCs w:val="24"/>
        </w:rPr>
        <w:sym w:font="Wingdings" w:char="F0E0"/>
      </w:r>
      <w:r>
        <w:rPr>
          <w:rFonts w:ascii="Arial" w:hAnsi="Arial" w:cs="Arial"/>
          <w:sz w:val="24"/>
          <w:szCs w:val="24"/>
        </w:rPr>
        <w:t xml:space="preserve"> CreateXML command so that an XML file will be created. Save this XML file at a known location to import quizzes using WP Quiz Importer plugin.</w:t>
      </w:r>
    </w:p>
    <w:p w:rsidR="00A6746C" w:rsidRPr="00A6746C" w:rsidRDefault="00DC06DB">
      <w:pPr>
        <w:rPr>
          <w:rFonts w:ascii="Arial" w:hAnsi="Arial" w:cs="Arial"/>
          <w:b/>
          <w:sz w:val="24"/>
          <w:szCs w:val="24"/>
        </w:rPr>
      </w:pPr>
      <w:r>
        <w:rPr>
          <w:rFonts w:ascii="Arial" w:hAnsi="Arial" w:cs="Arial"/>
          <w:b/>
          <w:sz w:val="24"/>
          <w:szCs w:val="24"/>
        </w:rPr>
        <w:t xml:space="preserve">Procedure to create </w:t>
      </w:r>
      <w:r w:rsidR="00A6746C" w:rsidRPr="00A6746C">
        <w:rPr>
          <w:rFonts w:ascii="Arial" w:hAnsi="Arial" w:cs="Arial"/>
          <w:b/>
          <w:sz w:val="24"/>
          <w:szCs w:val="24"/>
        </w:rPr>
        <w:t>question</w:t>
      </w:r>
      <w:r>
        <w:rPr>
          <w:rFonts w:ascii="Arial" w:hAnsi="Arial" w:cs="Arial"/>
          <w:b/>
          <w:sz w:val="24"/>
          <w:szCs w:val="24"/>
        </w:rPr>
        <w:t>(s)</w:t>
      </w:r>
      <w:r w:rsidR="00A6746C" w:rsidRPr="00A6746C">
        <w:rPr>
          <w:rFonts w:ascii="Arial" w:hAnsi="Arial" w:cs="Arial"/>
          <w:b/>
          <w:sz w:val="24"/>
          <w:szCs w:val="24"/>
        </w:rPr>
        <w:t>:</w:t>
      </w: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Open the MS word file and enable macros</w:t>
      </w: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 xml:space="preserve">Click on BuildXML </w:t>
      </w:r>
      <w:r w:rsidRPr="00A6746C">
        <w:rPr>
          <w:rFonts w:ascii="Arial" w:hAnsi="Arial" w:cs="Arial"/>
          <w:sz w:val="24"/>
          <w:szCs w:val="24"/>
        </w:rPr>
        <w:sym w:font="Wingdings" w:char="F0E0"/>
      </w:r>
      <w:r>
        <w:rPr>
          <w:rFonts w:ascii="Arial" w:hAnsi="Arial" w:cs="Arial"/>
          <w:sz w:val="24"/>
          <w:szCs w:val="24"/>
        </w:rPr>
        <w:t xml:space="preserve"> Insert</w:t>
      </w:r>
      <w:r w:rsidR="005F168F">
        <w:rPr>
          <w:rFonts w:ascii="Arial" w:hAnsi="Arial" w:cs="Arial"/>
          <w:sz w:val="24"/>
          <w:szCs w:val="24"/>
        </w:rPr>
        <w:t>Question</w:t>
      </w:r>
      <w:r>
        <w:rPr>
          <w:rFonts w:ascii="Arial" w:hAnsi="Arial" w:cs="Arial"/>
          <w:sz w:val="24"/>
          <w:szCs w:val="24"/>
        </w:rPr>
        <w:t xml:space="preserve"> command button on the menu. The following table will be inserted.</w:t>
      </w: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92"/>
        <w:gridCol w:w="1131"/>
        <w:gridCol w:w="2261"/>
        <w:gridCol w:w="2261"/>
        <w:gridCol w:w="1131"/>
        <w:gridCol w:w="3392"/>
      </w:tblGrid>
      <w:tr w:rsidR="00D03A27" w:rsidTr="0080088B">
        <w:tc>
          <w:tcPr>
            <w:tcW w:w="4523" w:type="dxa"/>
            <w:gridSpan w:val="2"/>
          </w:tcPr>
          <w:p w:rsidR="00D03A27" w:rsidRDefault="00D03A27" w:rsidP="0080088B">
            <w:pPr>
              <w:rPr>
                <w:rFonts w:ascii="Arial" w:hAnsi="Arial" w:cs="Arial"/>
                <w:sz w:val="24"/>
                <w:szCs w:val="24"/>
              </w:rPr>
            </w:pPr>
            <w:r w:rsidRPr="009E4DE5">
              <w:rPr>
                <w:rFonts w:ascii="Arial" w:hAnsi="Arial" w:cs="Arial"/>
                <w:b/>
                <w:sz w:val="24"/>
                <w:szCs w:val="24"/>
              </w:rPr>
              <w:t>Name</w:t>
            </w:r>
            <w:r>
              <w:rPr>
                <w:rFonts w:ascii="Arial" w:hAnsi="Arial" w:cs="Arial"/>
                <w:sz w:val="24"/>
                <w:szCs w:val="24"/>
              </w:rPr>
              <w:t>: Enter name of the question, which will be displayed as title of the question.</w:t>
            </w:r>
          </w:p>
        </w:tc>
        <w:tc>
          <w:tcPr>
            <w:tcW w:w="4522" w:type="dxa"/>
            <w:gridSpan w:val="2"/>
          </w:tcPr>
          <w:p w:rsidR="00D03A27" w:rsidRDefault="00D03A27" w:rsidP="0080088B">
            <w:pPr>
              <w:rPr>
                <w:rFonts w:ascii="Arial" w:hAnsi="Arial" w:cs="Arial"/>
                <w:sz w:val="24"/>
                <w:szCs w:val="24"/>
              </w:rPr>
            </w:pPr>
            <w:r w:rsidRPr="009E4DE5">
              <w:rPr>
                <w:rFonts w:ascii="Arial" w:hAnsi="Arial" w:cs="Arial"/>
                <w:b/>
                <w:sz w:val="24"/>
                <w:szCs w:val="24"/>
              </w:rPr>
              <w:t>Type</w:t>
            </w:r>
            <w:r>
              <w:rPr>
                <w:rFonts w:ascii="Arial" w:hAnsi="Arial" w:cs="Arial"/>
                <w:sz w:val="24"/>
                <w:szCs w:val="24"/>
              </w:rPr>
              <w:t>: Enter question type here. All available question types are shown below this table.</w:t>
            </w:r>
          </w:p>
        </w:tc>
        <w:tc>
          <w:tcPr>
            <w:tcW w:w="4523" w:type="dxa"/>
            <w:gridSpan w:val="2"/>
          </w:tcPr>
          <w:p w:rsidR="00D03A27" w:rsidRDefault="00D03A27" w:rsidP="00D03A27">
            <w:pPr>
              <w:rPr>
                <w:rFonts w:ascii="Arial" w:hAnsi="Arial" w:cs="Arial"/>
                <w:sz w:val="24"/>
                <w:szCs w:val="24"/>
              </w:rPr>
            </w:pPr>
            <w:r w:rsidRPr="00E16D6B">
              <w:rPr>
                <w:rFonts w:ascii="Arial" w:hAnsi="Arial" w:cs="Arial"/>
                <w:b/>
                <w:sz w:val="24"/>
                <w:szCs w:val="24"/>
              </w:rPr>
              <w:t>Marks</w:t>
            </w:r>
            <w:r>
              <w:rPr>
                <w:rFonts w:ascii="Arial" w:hAnsi="Arial" w:cs="Arial"/>
                <w:sz w:val="24"/>
                <w:szCs w:val="24"/>
              </w:rPr>
              <w:t>: Enter overall marks allocated to the question.</w:t>
            </w:r>
          </w:p>
        </w:tc>
      </w:tr>
      <w:tr w:rsidR="00D03A27" w:rsidTr="0080088B">
        <w:tc>
          <w:tcPr>
            <w:tcW w:w="13568" w:type="dxa"/>
            <w:gridSpan w:val="6"/>
          </w:tcPr>
          <w:p w:rsidR="00D03A27" w:rsidRDefault="00D03A27" w:rsidP="0080088B">
            <w:pPr>
              <w:rPr>
                <w:rFonts w:ascii="Arial" w:hAnsi="Arial" w:cs="Arial"/>
                <w:sz w:val="24"/>
                <w:szCs w:val="24"/>
              </w:rPr>
            </w:pPr>
            <w:r w:rsidRPr="00E16D6B">
              <w:rPr>
                <w:rFonts w:ascii="Arial" w:hAnsi="Arial" w:cs="Arial"/>
                <w:b/>
                <w:sz w:val="24"/>
                <w:szCs w:val="24"/>
              </w:rPr>
              <w:t>Question</w:t>
            </w:r>
            <w:r>
              <w:rPr>
                <w:rFonts w:ascii="Arial" w:hAnsi="Arial" w:cs="Arial"/>
                <w:sz w:val="24"/>
                <w:szCs w:val="24"/>
              </w:rPr>
              <w:t>: Enter question content here. Questions can contain equations (in latex format) and html tags. Answers to this question can be provided below.</w:t>
            </w:r>
            <w:r w:rsidR="00E17195">
              <w:rPr>
                <w:rFonts w:ascii="Arial" w:hAnsi="Arial" w:cs="Arial"/>
                <w:sz w:val="24"/>
                <w:szCs w:val="24"/>
              </w:rPr>
              <w:t xml:space="preserve"> Correct answer(s) must be surrounded by curly braces as shown below.</w:t>
            </w:r>
          </w:p>
        </w:tc>
      </w:tr>
      <w:tr w:rsidR="00D03A27" w:rsidRPr="00D03A27" w:rsidTr="00D03A27">
        <w:tc>
          <w:tcPr>
            <w:tcW w:w="3392" w:type="dxa"/>
          </w:tcPr>
          <w:p w:rsidR="00D03A27" w:rsidRPr="00D03A27" w:rsidRDefault="00E17195" w:rsidP="00D03A27">
            <w:pPr>
              <w:rPr>
                <w:rFonts w:ascii="Arial" w:hAnsi="Arial" w:cs="Arial"/>
                <w:sz w:val="24"/>
                <w:szCs w:val="24"/>
              </w:rPr>
            </w:pPr>
            <w:r>
              <w:rPr>
                <w:rFonts w:ascii="Arial" w:hAnsi="Arial" w:cs="Arial"/>
                <w:sz w:val="24"/>
                <w:szCs w:val="24"/>
              </w:rPr>
              <w:t>{</w:t>
            </w:r>
            <w:r w:rsidR="00D03A27" w:rsidRPr="00D03A27">
              <w:rPr>
                <w:rFonts w:ascii="Arial" w:hAnsi="Arial" w:cs="Arial"/>
                <w:sz w:val="24"/>
                <w:szCs w:val="24"/>
              </w:rPr>
              <w:t>Correct Answer</w:t>
            </w:r>
            <w:r>
              <w:rPr>
                <w:rFonts w:ascii="Arial" w:hAnsi="Arial" w:cs="Arial"/>
                <w:sz w:val="24"/>
                <w:szCs w:val="24"/>
              </w:rPr>
              <w:t>}</w:t>
            </w:r>
          </w:p>
        </w:tc>
        <w:tc>
          <w:tcPr>
            <w:tcW w:w="3392" w:type="dxa"/>
            <w:gridSpan w:val="2"/>
          </w:tcPr>
          <w:p w:rsidR="00D03A27" w:rsidRPr="00D03A27" w:rsidRDefault="00D03A27" w:rsidP="0080088B">
            <w:pPr>
              <w:rPr>
                <w:rFonts w:ascii="Arial" w:hAnsi="Arial" w:cs="Arial"/>
                <w:sz w:val="24"/>
                <w:szCs w:val="24"/>
              </w:rPr>
            </w:pPr>
            <w:r w:rsidRPr="00D03A27">
              <w:rPr>
                <w:rFonts w:ascii="Arial" w:hAnsi="Arial" w:cs="Arial"/>
                <w:sz w:val="24"/>
                <w:szCs w:val="24"/>
              </w:rPr>
              <w:t>Wrong Answer 1</w:t>
            </w:r>
          </w:p>
        </w:tc>
        <w:tc>
          <w:tcPr>
            <w:tcW w:w="3392" w:type="dxa"/>
            <w:gridSpan w:val="2"/>
          </w:tcPr>
          <w:p w:rsidR="00D03A27" w:rsidRPr="00D03A27" w:rsidRDefault="00D03A27" w:rsidP="0080088B">
            <w:pPr>
              <w:rPr>
                <w:rFonts w:ascii="Arial" w:hAnsi="Arial" w:cs="Arial"/>
                <w:sz w:val="24"/>
                <w:szCs w:val="24"/>
              </w:rPr>
            </w:pPr>
            <w:r w:rsidRPr="00D03A27">
              <w:rPr>
                <w:rFonts w:ascii="Arial" w:hAnsi="Arial" w:cs="Arial"/>
                <w:sz w:val="24"/>
                <w:szCs w:val="24"/>
              </w:rPr>
              <w:t>Wrong Answer 2</w:t>
            </w:r>
          </w:p>
        </w:tc>
        <w:tc>
          <w:tcPr>
            <w:tcW w:w="3392" w:type="dxa"/>
          </w:tcPr>
          <w:p w:rsidR="00D03A27" w:rsidRPr="00D03A27" w:rsidRDefault="00D03A27" w:rsidP="00D03A27">
            <w:pPr>
              <w:rPr>
                <w:rFonts w:ascii="Arial" w:hAnsi="Arial" w:cs="Arial"/>
                <w:sz w:val="24"/>
                <w:szCs w:val="24"/>
              </w:rPr>
            </w:pPr>
            <w:r w:rsidRPr="00D03A27">
              <w:rPr>
                <w:rFonts w:ascii="Arial" w:hAnsi="Arial" w:cs="Arial"/>
                <w:sz w:val="24"/>
                <w:szCs w:val="24"/>
              </w:rPr>
              <w:t>Wrong Answer 3</w:t>
            </w:r>
          </w:p>
        </w:tc>
      </w:tr>
    </w:tbl>
    <w:p w:rsidR="0055784D" w:rsidRDefault="0055784D" w:rsidP="00C95D84">
      <w:pPr>
        <w:spacing w:after="0"/>
        <w:ind w:left="1440"/>
        <w:rPr>
          <w:rFonts w:ascii="Arial" w:hAnsi="Arial" w:cs="Arial"/>
          <w:sz w:val="24"/>
          <w:szCs w:val="24"/>
        </w:rPr>
      </w:pPr>
      <w:r>
        <w:rPr>
          <w:rFonts w:ascii="Arial" w:hAnsi="Arial" w:cs="Arial"/>
          <w:sz w:val="24"/>
          <w:szCs w:val="24"/>
        </w:rPr>
        <w:t>Available question types:</w:t>
      </w:r>
    </w:p>
    <w:p w:rsidR="0055784D" w:rsidRDefault="0055784D" w:rsidP="0055784D">
      <w:pPr>
        <w:pStyle w:val="ListParagraph"/>
        <w:numPr>
          <w:ilvl w:val="0"/>
          <w:numId w:val="4"/>
        </w:numPr>
        <w:ind w:left="2160" w:hanging="142"/>
        <w:rPr>
          <w:rFonts w:ascii="Arial" w:hAnsi="Arial" w:cs="Arial"/>
          <w:sz w:val="24"/>
          <w:szCs w:val="24"/>
        </w:rPr>
      </w:pPr>
      <w:r>
        <w:rPr>
          <w:rFonts w:ascii="Arial" w:hAnsi="Arial" w:cs="Arial"/>
          <w:sz w:val="24"/>
          <w:szCs w:val="24"/>
        </w:rPr>
        <w:t>SC: Single choice question (user can select only one answer)</w:t>
      </w:r>
    </w:p>
    <w:p w:rsidR="0055784D" w:rsidRDefault="0055784D" w:rsidP="0055784D">
      <w:pPr>
        <w:pStyle w:val="ListParagraph"/>
        <w:numPr>
          <w:ilvl w:val="0"/>
          <w:numId w:val="4"/>
        </w:numPr>
        <w:ind w:left="2160" w:hanging="142"/>
        <w:rPr>
          <w:rFonts w:ascii="Arial" w:hAnsi="Arial" w:cs="Arial"/>
          <w:sz w:val="24"/>
          <w:szCs w:val="24"/>
        </w:rPr>
      </w:pPr>
      <w:r>
        <w:rPr>
          <w:rFonts w:ascii="Arial" w:hAnsi="Arial" w:cs="Arial"/>
          <w:sz w:val="24"/>
          <w:szCs w:val="24"/>
        </w:rPr>
        <w:t>MC: Multiple choice question (user can select more than one answer)</w:t>
      </w:r>
    </w:p>
    <w:p w:rsidR="0055784D" w:rsidRDefault="0055784D" w:rsidP="0055784D">
      <w:pPr>
        <w:pStyle w:val="ListParagraph"/>
        <w:numPr>
          <w:ilvl w:val="0"/>
          <w:numId w:val="4"/>
        </w:numPr>
        <w:ind w:left="2160" w:hanging="142"/>
        <w:rPr>
          <w:rFonts w:ascii="Arial" w:hAnsi="Arial" w:cs="Arial"/>
          <w:sz w:val="24"/>
          <w:szCs w:val="24"/>
        </w:rPr>
      </w:pPr>
      <w:r>
        <w:rPr>
          <w:rFonts w:ascii="Arial" w:hAnsi="Arial" w:cs="Arial"/>
          <w:sz w:val="24"/>
          <w:szCs w:val="24"/>
        </w:rPr>
        <w:t>TF: True or False answer</w:t>
      </w:r>
    </w:p>
    <w:p w:rsidR="006748F3" w:rsidRPr="006748F3" w:rsidRDefault="0055784D" w:rsidP="00C95D84">
      <w:pPr>
        <w:ind w:left="2127" w:hanging="687"/>
        <w:rPr>
          <w:rFonts w:ascii="Arial" w:hAnsi="Arial" w:cs="Arial"/>
          <w:sz w:val="24"/>
          <w:szCs w:val="24"/>
        </w:rPr>
      </w:pPr>
      <w:r>
        <w:rPr>
          <w:rFonts w:ascii="Arial" w:hAnsi="Arial" w:cs="Arial"/>
          <w:sz w:val="24"/>
          <w:szCs w:val="24"/>
        </w:rPr>
        <w:t xml:space="preserve">Note: </w:t>
      </w:r>
      <w:r w:rsidR="00612F8C">
        <w:rPr>
          <w:rFonts w:ascii="Arial" w:hAnsi="Arial" w:cs="Arial"/>
          <w:sz w:val="24"/>
          <w:szCs w:val="24"/>
        </w:rPr>
        <w:t xml:space="preserve">(a) </w:t>
      </w:r>
      <w:r w:rsidR="00C95D84">
        <w:rPr>
          <w:rFonts w:ascii="Arial" w:hAnsi="Arial" w:cs="Arial"/>
          <w:sz w:val="24"/>
          <w:szCs w:val="24"/>
        </w:rPr>
        <w:t xml:space="preserve">More question types are available in </w:t>
      </w:r>
      <w:r w:rsidR="00DC06DB">
        <w:rPr>
          <w:rFonts w:ascii="Arial" w:hAnsi="Arial" w:cs="Arial"/>
          <w:sz w:val="24"/>
          <w:szCs w:val="24"/>
        </w:rPr>
        <w:t xml:space="preserve">the </w:t>
      </w:r>
      <w:r w:rsidR="00C95D84">
        <w:rPr>
          <w:rFonts w:ascii="Arial" w:hAnsi="Arial" w:cs="Arial"/>
          <w:sz w:val="24"/>
          <w:szCs w:val="24"/>
        </w:rPr>
        <w:t>pro version of the pl</w:t>
      </w:r>
      <w:r w:rsidR="00033E45">
        <w:rPr>
          <w:rFonts w:ascii="Arial" w:hAnsi="Arial" w:cs="Arial"/>
          <w:sz w:val="24"/>
          <w:szCs w:val="24"/>
        </w:rPr>
        <w:t>u</w:t>
      </w:r>
      <w:r w:rsidR="00C95D84">
        <w:rPr>
          <w:rFonts w:ascii="Arial" w:hAnsi="Arial" w:cs="Arial"/>
          <w:sz w:val="24"/>
          <w:szCs w:val="24"/>
        </w:rPr>
        <w:t xml:space="preserve">gin. </w:t>
      </w:r>
      <w:r w:rsidR="00612F8C">
        <w:rPr>
          <w:rFonts w:ascii="Arial" w:hAnsi="Arial" w:cs="Arial"/>
          <w:sz w:val="24"/>
          <w:szCs w:val="24"/>
        </w:rPr>
        <w:t xml:space="preserve">(b) </w:t>
      </w:r>
      <w:r>
        <w:rPr>
          <w:rFonts w:ascii="Arial" w:hAnsi="Arial" w:cs="Arial"/>
          <w:sz w:val="24"/>
          <w:szCs w:val="24"/>
        </w:rPr>
        <w:t xml:space="preserve">Please make sure </w:t>
      </w:r>
      <w:r w:rsidR="00C95D84">
        <w:rPr>
          <w:rFonts w:ascii="Arial" w:hAnsi="Arial" w:cs="Arial"/>
          <w:sz w:val="24"/>
          <w:szCs w:val="24"/>
        </w:rPr>
        <w:t xml:space="preserve">your quiz provider supports the </w:t>
      </w:r>
      <w:r>
        <w:rPr>
          <w:rFonts w:ascii="Arial" w:hAnsi="Arial" w:cs="Arial"/>
          <w:sz w:val="24"/>
          <w:szCs w:val="24"/>
        </w:rPr>
        <w:t>answer type you are entering.</w:t>
      </w:r>
    </w:p>
    <w:p w:rsidR="00A6746C" w:rsidRDefault="00923C83" w:rsidP="00A6746C">
      <w:pPr>
        <w:pStyle w:val="ListParagraph"/>
        <w:numPr>
          <w:ilvl w:val="0"/>
          <w:numId w:val="2"/>
        </w:numPr>
        <w:rPr>
          <w:rFonts w:ascii="Arial" w:hAnsi="Arial" w:cs="Arial"/>
          <w:sz w:val="24"/>
          <w:szCs w:val="24"/>
        </w:rPr>
      </w:pPr>
      <w:r>
        <w:rPr>
          <w:rFonts w:ascii="Arial" w:hAnsi="Arial" w:cs="Arial"/>
          <w:noProof/>
          <w:sz w:val="24"/>
          <w:szCs w:val="24"/>
          <w:lang w:eastAsia="en-GB"/>
        </w:rPr>
        <w:lastRenderedPageBreak/>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ragraph">
                  <wp:posOffset>-1038226</wp:posOffset>
                </wp:positionV>
                <wp:extent cx="11083027" cy="7724775"/>
                <wp:effectExtent l="0" t="0" r="4445" b="9525"/>
                <wp:wrapNone/>
                <wp:docPr id="2" name="Rectangle 2"/>
                <wp:cNvGraphicFramePr/>
                <a:graphic xmlns:a="http://schemas.openxmlformats.org/drawingml/2006/main">
                  <a:graphicData uri="http://schemas.microsoft.com/office/word/2010/wordprocessingShape">
                    <wps:wsp>
                      <wps:cNvSpPr/>
                      <wps:spPr>
                        <a:xfrm>
                          <a:off x="0" y="0"/>
                          <a:ext cx="11083027" cy="7724775"/>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F4F0C" id="Rectangle 2" o:spid="_x0000_s1026" style="position:absolute;margin-left:-17.25pt;margin-top:-81.75pt;width:872.7pt;height:60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" fillcolor="#deeaf6 [660]" stroked="f" strokeweight="1pt">
                <v:fill opacity="26214f"/>
                <w10:wrap anchorx="page"/>
              </v:rect>
            </w:pict>
          </mc:Fallback>
        </mc:AlternateContent>
      </w:r>
      <w:r w:rsidR="00A6746C">
        <w:rPr>
          <w:rFonts w:ascii="Arial" w:hAnsi="Arial" w:cs="Arial"/>
          <w:sz w:val="24"/>
          <w:szCs w:val="24"/>
        </w:rPr>
        <w:t xml:space="preserve">Enter data into the table </w:t>
      </w:r>
      <w:r w:rsidR="00761330">
        <w:rPr>
          <w:rFonts w:ascii="Arial" w:hAnsi="Arial" w:cs="Arial"/>
          <w:sz w:val="24"/>
          <w:szCs w:val="24"/>
        </w:rPr>
        <w:t>in</w:t>
      </w:r>
      <w:r w:rsidR="00C71CF4">
        <w:rPr>
          <w:rFonts w:ascii="Arial" w:hAnsi="Arial" w:cs="Arial"/>
          <w:sz w:val="24"/>
          <w:szCs w:val="24"/>
        </w:rPr>
        <w:t xml:space="preserve"> UTF-8 format </w:t>
      </w:r>
      <w:r w:rsidR="004A4BBB">
        <w:rPr>
          <w:rFonts w:ascii="Arial" w:hAnsi="Arial" w:cs="Arial"/>
          <w:sz w:val="24"/>
          <w:szCs w:val="24"/>
        </w:rPr>
        <w:t>(plain text)</w:t>
      </w:r>
      <w:r w:rsidR="00732F4D">
        <w:rPr>
          <w:rFonts w:ascii="Arial" w:hAnsi="Arial" w:cs="Arial"/>
          <w:sz w:val="24"/>
          <w:szCs w:val="24"/>
        </w:rPr>
        <w:t xml:space="preserve"> </w:t>
      </w:r>
      <w:r w:rsidR="00A6746C">
        <w:rPr>
          <w:rFonts w:ascii="Arial" w:hAnsi="Arial" w:cs="Arial"/>
          <w:sz w:val="24"/>
          <w:szCs w:val="24"/>
        </w:rPr>
        <w:t xml:space="preserve">as explained in the </w:t>
      </w:r>
      <w:r w:rsidR="00732F4D">
        <w:rPr>
          <w:rFonts w:ascii="Arial" w:hAnsi="Arial" w:cs="Arial"/>
          <w:sz w:val="24"/>
          <w:szCs w:val="24"/>
        </w:rPr>
        <w:t>example</w:t>
      </w:r>
      <w:r w:rsidR="00A6746C">
        <w:rPr>
          <w:rFonts w:ascii="Arial" w:hAnsi="Arial" w:cs="Arial"/>
          <w:sz w:val="24"/>
          <w:szCs w:val="24"/>
        </w:rPr>
        <w:t xml:space="preserve"> table above.</w:t>
      </w:r>
    </w:p>
    <w:p w:rsidR="006748F3" w:rsidRPr="006748F3" w:rsidRDefault="00A6746C" w:rsidP="006748F3">
      <w:pPr>
        <w:pStyle w:val="ListParagraph"/>
        <w:numPr>
          <w:ilvl w:val="0"/>
          <w:numId w:val="2"/>
        </w:numPr>
        <w:rPr>
          <w:rFonts w:ascii="Arial" w:hAnsi="Arial" w:cs="Arial"/>
          <w:sz w:val="24"/>
          <w:szCs w:val="24"/>
        </w:rPr>
      </w:pPr>
      <w:r>
        <w:rPr>
          <w:rFonts w:ascii="Arial" w:hAnsi="Arial" w:cs="Arial"/>
          <w:sz w:val="24"/>
          <w:szCs w:val="24"/>
        </w:rPr>
        <w:t>Please note that the text entered outsi</w:t>
      </w:r>
      <w:r w:rsidR="006748F3">
        <w:rPr>
          <w:rFonts w:ascii="Arial" w:hAnsi="Arial" w:cs="Arial"/>
          <w:sz w:val="24"/>
          <w:szCs w:val="24"/>
        </w:rPr>
        <w:t xml:space="preserve">de </w:t>
      </w:r>
      <w:r w:rsidR="002B265F">
        <w:rPr>
          <w:rFonts w:ascii="Arial" w:hAnsi="Arial" w:cs="Arial"/>
          <w:sz w:val="24"/>
          <w:szCs w:val="24"/>
        </w:rPr>
        <w:t>the table(s) will be ignored</w:t>
      </w:r>
      <w:r w:rsidR="006748F3">
        <w:rPr>
          <w:rFonts w:ascii="Arial" w:hAnsi="Arial" w:cs="Arial"/>
          <w:sz w:val="24"/>
          <w:szCs w:val="24"/>
        </w:rPr>
        <w:t>.</w:t>
      </w: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 xml:space="preserve">Once data entry (all questions are prepared) is complete, click BuildXML </w:t>
      </w:r>
      <w:r w:rsidRPr="00A6746C">
        <w:rPr>
          <w:rFonts w:ascii="Arial" w:hAnsi="Arial" w:cs="Arial"/>
          <w:sz w:val="24"/>
          <w:szCs w:val="24"/>
        </w:rPr>
        <w:sym w:font="Wingdings" w:char="F0E0"/>
      </w:r>
      <w:r>
        <w:rPr>
          <w:rFonts w:ascii="Arial" w:hAnsi="Arial" w:cs="Arial"/>
          <w:sz w:val="24"/>
          <w:szCs w:val="24"/>
        </w:rPr>
        <w:t xml:space="preserve"> CreateXML menu option. This will create an XML file, which can later be imported into wordpress using WP Quiz Provider.</w:t>
      </w:r>
    </w:p>
    <w:p w:rsidR="00D15430" w:rsidRPr="00C55CDD" w:rsidRDefault="002B265F" w:rsidP="00D15430">
      <w:pPr>
        <w:pStyle w:val="ListParagraph"/>
        <w:numPr>
          <w:ilvl w:val="0"/>
          <w:numId w:val="2"/>
        </w:numPr>
        <w:rPr>
          <w:rFonts w:ascii="Arial" w:hAnsi="Arial" w:cs="Arial"/>
          <w:sz w:val="24"/>
          <w:szCs w:val="24"/>
        </w:rPr>
      </w:pPr>
      <w:r>
        <w:rPr>
          <w:rFonts w:ascii="Arial" w:hAnsi="Arial" w:cs="Arial"/>
          <w:sz w:val="24"/>
          <w:szCs w:val="24"/>
        </w:rPr>
        <w:t>Each question must be entered in a separate table and few sample questions are provided below.</w:t>
      </w:r>
    </w:p>
    <w:p w:rsidR="00D15430" w:rsidRPr="00D47073" w:rsidRDefault="00597233" w:rsidP="00D15430">
      <w:pPr>
        <w:rPr>
          <w:rFonts w:ascii="Arial" w:hAnsi="Arial" w:cs="Arial"/>
          <w:sz w:val="24"/>
          <w:szCs w:val="24"/>
        </w:rPr>
      </w:pPr>
      <w:r>
        <w:rPr>
          <w:rFonts w:ascii="Arial" w:hAnsi="Arial" w:cs="Arial"/>
          <w:noProof/>
          <w:sz w:val="24"/>
          <w:szCs w:val="24"/>
          <w:lang w:eastAsia="en-GB"/>
        </w:rPr>
        <w:drawing>
          <wp:inline distT="0" distB="0" distL="0" distR="0">
            <wp:extent cx="85153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15350" cy="1066800"/>
                    </a:xfrm>
                    <a:prstGeom prst="rect">
                      <a:avLst/>
                    </a:prstGeom>
                    <a:noFill/>
                    <a:ln>
                      <a:noFill/>
                    </a:ln>
                  </pic:spPr>
                </pic:pic>
              </a:graphicData>
            </a:graphic>
          </wp:inline>
        </w:drawing>
      </w:r>
    </w:p>
    <w:p w:rsidR="00D15430" w:rsidRPr="00D47073" w:rsidRDefault="00597233" w:rsidP="00D15430">
      <w:pPr>
        <w:rPr>
          <w:rFonts w:ascii="Arial" w:hAnsi="Arial" w:cs="Arial"/>
          <w:sz w:val="24"/>
          <w:szCs w:val="24"/>
        </w:rPr>
      </w:pPr>
      <w:r>
        <w:rPr>
          <w:rFonts w:ascii="Arial" w:hAnsi="Arial" w:cs="Arial"/>
          <w:noProof/>
          <w:sz w:val="24"/>
          <w:szCs w:val="24"/>
          <w:lang w:eastAsia="en-GB"/>
        </w:rPr>
        <w:drawing>
          <wp:inline distT="0" distB="0" distL="0" distR="0">
            <wp:extent cx="85058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5825" cy="1028700"/>
                    </a:xfrm>
                    <a:prstGeom prst="rect">
                      <a:avLst/>
                    </a:prstGeom>
                    <a:noFill/>
                    <a:ln>
                      <a:noFill/>
                    </a:ln>
                  </pic:spPr>
                </pic:pic>
              </a:graphicData>
            </a:graphic>
          </wp:inline>
        </w:drawing>
      </w:r>
    </w:p>
    <w:p w:rsidR="00C038B8" w:rsidRDefault="00597233" w:rsidP="00D15430">
      <w:pPr>
        <w:rPr>
          <w:rFonts w:ascii="Arial" w:hAnsi="Arial" w:cs="Arial"/>
          <w:sz w:val="24"/>
          <w:szCs w:val="24"/>
        </w:rPr>
      </w:pPr>
      <w:r>
        <w:rPr>
          <w:rFonts w:ascii="Arial" w:hAnsi="Arial" w:cs="Arial"/>
          <w:noProof/>
          <w:sz w:val="24"/>
          <w:szCs w:val="24"/>
          <w:lang w:eastAsia="en-GB"/>
        </w:rPr>
        <w:drawing>
          <wp:inline distT="0" distB="0" distL="0" distR="0">
            <wp:extent cx="85153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5350" cy="1047750"/>
                    </a:xfrm>
                    <a:prstGeom prst="rect">
                      <a:avLst/>
                    </a:prstGeom>
                    <a:noFill/>
                    <a:ln>
                      <a:noFill/>
                    </a:ln>
                  </pic:spPr>
                </pic:pic>
              </a:graphicData>
            </a:graphic>
          </wp:inline>
        </w:drawing>
      </w:r>
    </w:p>
    <w:p w:rsidR="00C038B8" w:rsidRDefault="00C038B8" w:rsidP="00D15430">
      <w:pPr>
        <w:rPr>
          <w:rFonts w:ascii="Arial" w:hAnsi="Arial" w:cs="Arial"/>
          <w:sz w:val="24"/>
          <w:szCs w:val="24"/>
        </w:rPr>
      </w:pPr>
    </w:p>
    <w:p w:rsidR="00597233" w:rsidRDefault="00597233" w:rsidP="00D15430">
      <w:pPr>
        <w:rPr>
          <w:rFonts w:ascii="Arial" w:hAnsi="Arial" w:cs="Arial"/>
          <w:sz w:val="24"/>
          <w:szCs w:val="24"/>
        </w:rPr>
      </w:pPr>
    </w:p>
    <w:p w:rsidR="00C038B8" w:rsidRDefault="00C038B8" w:rsidP="00D15430">
      <w:pPr>
        <w:rPr>
          <w:rFonts w:ascii="Arial" w:hAnsi="Arial" w:cs="Arial"/>
          <w:sz w:val="24"/>
          <w:szCs w:val="24"/>
        </w:rPr>
      </w:pPr>
    </w:p>
    <w:p w:rsidR="00597233" w:rsidRDefault="00597233" w:rsidP="00D15430">
      <w:pPr>
        <w:rPr>
          <w:rFonts w:ascii="Arial" w:hAnsi="Arial" w:cs="Arial"/>
          <w:sz w:val="24"/>
          <w:szCs w:val="24"/>
        </w:rPr>
        <w:sectPr w:rsidR="00597233" w:rsidSect="00C038B8">
          <w:type w:val="continuous"/>
          <w:pgSz w:w="16838" w:h="11906" w:orient="landscape"/>
          <w:pgMar w:top="1440" w:right="1440" w:bottom="1440" w:left="1440" w:header="708" w:footer="708" w:gutter="0"/>
          <w:cols w:space="708"/>
          <w:docGrid w:linePitch="360"/>
        </w:sectPr>
      </w:pP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7"/>
        <w:gridCol w:w="1857"/>
        <w:gridCol w:w="931"/>
        <w:gridCol w:w="2788"/>
        <w:gridCol w:w="928"/>
        <w:gridCol w:w="1859"/>
        <w:gridCol w:w="2788"/>
      </w:tblGrid>
      <w:tr w:rsidR="009D5F4D" w:rsidRPr="00D47073" w:rsidTr="0021580F">
        <w:tc>
          <w:tcPr>
            <w:tcW w:w="1666" w:type="pct"/>
            <w:gridSpan w:val="2"/>
          </w:tcPr>
          <w:p w:rsidR="009D5F4D" w:rsidRPr="00D47073" w:rsidRDefault="009D5F4D" w:rsidP="0021580F">
            <w:pPr>
              <w:rPr>
                <w:rFonts w:ascii="Arial" w:hAnsi="Arial" w:cs="Arial"/>
                <w:sz w:val="24"/>
                <w:szCs w:val="24"/>
              </w:rPr>
            </w:pPr>
            <w:r>
              <w:rPr>
                <w:rFonts w:ascii="Arial" w:hAnsi="Arial" w:cs="Arial"/>
                <w:sz w:val="24"/>
                <w:szCs w:val="24"/>
              </w:rPr>
              <w:lastRenderedPageBreak/>
              <w:t>Q1</w:t>
            </w:r>
          </w:p>
        </w:tc>
        <w:tc>
          <w:tcPr>
            <w:tcW w:w="1667" w:type="pct"/>
            <w:gridSpan w:val="3"/>
          </w:tcPr>
          <w:p w:rsidR="009D5F4D" w:rsidRPr="00D47073" w:rsidRDefault="009D5F4D" w:rsidP="0021580F">
            <w:pPr>
              <w:rPr>
                <w:rFonts w:ascii="Arial" w:hAnsi="Arial" w:cs="Arial"/>
                <w:sz w:val="24"/>
                <w:szCs w:val="24"/>
              </w:rPr>
            </w:pPr>
            <w:r>
              <w:rPr>
                <w:rFonts w:ascii="Arial" w:hAnsi="Arial" w:cs="Arial"/>
                <w:sz w:val="24"/>
                <w:szCs w:val="24"/>
              </w:rPr>
              <w:t>SC</w:t>
            </w:r>
          </w:p>
        </w:tc>
        <w:tc>
          <w:tcPr>
            <w:tcW w:w="1667" w:type="pct"/>
            <w:gridSpan w:val="2"/>
          </w:tcPr>
          <w:p w:rsidR="009D5F4D" w:rsidRPr="00D47073" w:rsidRDefault="009D5F4D" w:rsidP="0021580F">
            <w:pPr>
              <w:rPr>
                <w:rFonts w:ascii="Arial" w:hAnsi="Arial" w:cs="Arial"/>
                <w:sz w:val="24"/>
                <w:szCs w:val="24"/>
              </w:rPr>
            </w:pPr>
            <w:r>
              <w:rPr>
                <w:rFonts w:ascii="Arial" w:hAnsi="Arial" w:cs="Arial"/>
                <w:sz w:val="24"/>
                <w:szCs w:val="24"/>
              </w:rPr>
              <w:t>2</w:t>
            </w:r>
          </w:p>
        </w:tc>
      </w:tr>
      <w:tr w:rsidR="009D5F4D" w:rsidRPr="00D47073" w:rsidTr="0021580F">
        <w:tc>
          <w:tcPr>
            <w:tcW w:w="5000" w:type="pct"/>
            <w:gridSpan w:val="7"/>
          </w:tcPr>
          <w:p w:rsidR="009D5F4D" w:rsidRPr="00D47073" w:rsidRDefault="009D5F4D" w:rsidP="0021580F">
            <w:pPr>
              <w:rPr>
                <w:rFonts w:ascii="Arial" w:hAnsi="Arial" w:cs="Arial"/>
                <w:sz w:val="24"/>
                <w:szCs w:val="24"/>
              </w:rPr>
            </w:pPr>
            <w:r>
              <w:rPr>
                <w:rFonts w:ascii="Arial" w:hAnsi="Arial" w:cs="Arial"/>
                <w:sz w:val="24"/>
                <w:szCs w:val="24"/>
              </w:rPr>
              <w:t>How many days are there in a leap-year? (correct answer must be surrounded by curly braces { } as shown below)</w:t>
            </w:r>
          </w:p>
        </w:tc>
      </w:tr>
      <w:tr w:rsidR="009D5F4D" w:rsidRPr="00D47073" w:rsidTr="0021580F">
        <w:tc>
          <w:tcPr>
            <w:tcW w:w="1000" w:type="pct"/>
            <w:shd w:val="clear" w:color="auto" w:fill="auto"/>
          </w:tcPr>
          <w:p w:rsidR="009D5F4D" w:rsidRPr="00D47073" w:rsidRDefault="009D5F4D" w:rsidP="0021580F">
            <w:pPr>
              <w:rPr>
                <w:rFonts w:ascii="Arial" w:hAnsi="Arial" w:cs="Arial"/>
                <w:sz w:val="24"/>
                <w:szCs w:val="24"/>
              </w:rPr>
            </w:pPr>
            <w:r>
              <w:rPr>
                <w:rFonts w:ascii="Arial" w:hAnsi="Arial" w:cs="Arial"/>
                <w:sz w:val="24"/>
                <w:szCs w:val="24"/>
              </w:rPr>
              <w:t>{366}</w:t>
            </w:r>
          </w:p>
        </w:tc>
        <w:tc>
          <w:tcPr>
            <w:tcW w:w="1000" w:type="pct"/>
            <w:gridSpan w:val="2"/>
          </w:tcPr>
          <w:p w:rsidR="009D5F4D" w:rsidRPr="00D47073" w:rsidRDefault="009D5F4D" w:rsidP="0021580F">
            <w:pPr>
              <w:rPr>
                <w:rFonts w:ascii="Arial" w:hAnsi="Arial" w:cs="Arial"/>
                <w:sz w:val="24"/>
                <w:szCs w:val="24"/>
              </w:rPr>
            </w:pPr>
            <w:r>
              <w:rPr>
                <w:rFonts w:ascii="Arial" w:hAnsi="Arial" w:cs="Arial"/>
                <w:sz w:val="24"/>
                <w:szCs w:val="24"/>
              </w:rPr>
              <w:t>365</w:t>
            </w:r>
          </w:p>
        </w:tc>
        <w:tc>
          <w:tcPr>
            <w:tcW w:w="1000" w:type="pct"/>
          </w:tcPr>
          <w:p w:rsidR="009D5F4D" w:rsidRPr="00D47073" w:rsidRDefault="009D5F4D" w:rsidP="0021580F">
            <w:pPr>
              <w:rPr>
                <w:rFonts w:ascii="Arial" w:hAnsi="Arial" w:cs="Arial"/>
                <w:sz w:val="24"/>
                <w:szCs w:val="24"/>
              </w:rPr>
            </w:pPr>
            <w:r>
              <w:rPr>
                <w:rFonts w:ascii="Arial" w:hAnsi="Arial" w:cs="Arial"/>
                <w:sz w:val="24"/>
                <w:szCs w:val="24"/>
              </w:rPr>
              <w:t>367</w:t>
            </w:r>
          </w:p>
        </w:tc>
        <w:tc>
          <w:tcPr>
            <w:tcW w:w="1000" w:type="pct"/>
            <w:gridSpan w:val="2"/>
          </w:tcPr>
          <w:p w:rsidR="009D5F4D" w:rsidRPr="00D47073" w:rsidRDefault="009D5F4D" w:rsidP="0021580F">
            <w:pPr>
              <w:rPr>
                <w:rFonts w:ascii="Arial" w:hAnsi="Arial" w:cs="Arial"/>
                <w:sz w:val="24"/>
                <w:szCs w:val="24"/>
              </w:rPr>
            </w:pPr>
            <w:r>
              <w:rPr>
                <w:rFonts w:ascii="Arial" w:hAnsi="Arial" w:cs="Arial"/>
                <w:sz w:val="24"/>
                <w:szCs w:val="24"/>
              </w:rPr>
              <w:t>364</w:t>
            </w:r>
          </w:p>
        </w:tc>
        <w:tc>
          <w:tcPr>
            <w:tcW w:w="1000" w:type="pct"/>
          </w:tcPr>
          <w:p w:rsidR="009D5F4D" w:rsidRPr="00D47073" w:rsidRDefault="009D5F4D" w:rsidP="0021580F">
            <w:pPr>
              <w:rPr>
                <w:rFonts w:ascii="Arial" w:hAnsi="Arial" w:cs="Arial"/>
                <w:sz w:val="24"/>
                <w:szCs w:val="24"/>
              </w:rPr>
            </w:pPr>
            <w:r>
              <w:rPr>
                <w:rFonts w:ascii="Arial" w:hAnsi="Arial" w:cs="Arial"/>
                <w:sz w:val="24"/>
                <w:szCs w:val="24"/>
              </w:rPr>
              <w:t>376</w:t>
            </w:r>
          </w:p>
        </w:tc>
      </w:tr>
    </w:tbl>
    <w:p w:rsidR="009D5F4D" w:rsidRDefault="009D5F4D" w:rsidP="009D5F4D">
      <w:pPr>
        <w:rPr>
          <w:rFonts w:ascii="Arial" w:hAnsi="Arial" w:cs="Arial"/>
          <w:sz w:val="24"/>
          <w:szCs w:val="24"/>
        </w:rPr>
      </w:pP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7"/>
        <w:gridCol w:w="1857"/>
        <w:gridCol w:w="931"/>
        <w:gridCol w:w="2788"/>
        <w:gridCol w:w="928"/>
        <w:gridCol w:w="1859"/>
        <w:gridCol w:w="2788"/>
      </w:tblGrid>
      <w:tr w:rsidR="009D5F4D" w:rsidRPr="00D47073" w:rsidTr="0021580F">
        <w:tc>
          <w:tcPr>
            <w:tcW w:w="1666" w:type="pct"/>
            <w:gridSpan w:val="2"/>
          </w:tcPr>
          <w:p w:rsidR="009D5F4D" w:rsidRPr="00D47073" w:rsidRDefault="009D5F4D" w:rsidP="0021580F">
            <w:pPr>
              <w:rPr>
                <w:rFonts w:ascii="Arial" w:hAnsi="Arial" w:cs="Arial"/>
                <w:sz w:val="24"/>
                <w:szCs w:val="24"/>
              </w:rPr>
            </w:pPr>
            <w:r>
              <w:rPr>
                <w:rFonts w:ascii="Arial" w:hAnsi="Arial" w:cs="Arial"/>
                <w:sz w:val="24"/>
                <w:szCs w:val="24"/>
              </w:rPr>
              <w:t>Q2</w:t>
            </w:r>
          </w:p>
        </w:tc>
        <w:tc>
          <w:tcPr>
            <w:tcW w:w="1667" w:type="pct"/>
            <w:gridSpan w:val="3"/>
          </w:tcPr>
          <w:p w:rsidR="009D5F4D" w:rsidRPr="00D47073" w:rsidRDefault="009D5F4D" w:rsidP="0021580F">
            <w:pPr>
              <w:rPr>
                <w:rFonts w:ascii="Arial" w:hAnsi="Arial" w:cs="Arial"/>
                <w:sz w:val="24"/>
                <w:szCs w:val="24"/>
              </w:rPr>
            </w:pPr>
            <w:r>
              <w:rPr>
                <w:rFonts w:ascii="Arial" w:hAnsi="Arial" w:cs="Arial"/>
                <w:sz w:val="24"/>
                <w:szCs w:val="24"/>
              </w:rPr>
              <w:t>MC</w:t>
            </w:r>
          </w:p>
        </w:tc>
        <w:tc>
          <w:tcPr>
            <w:tcW w:w="1667" w:type="pct"/>
            <w:gridSpan w:val="2"/>
          </w:tcPr>
          <w:p w:rsidR="009D5F4D" w:rsidRPr="00D47073" w:rsidRDefault="009D5F4D" w:rsidP="0021580F">
            <w:pPr>
              <w:rPr>
                <w:rFonts w:ascii="Arial" w:hAnsi="Arial" w:cs="Arial"/>
                <w:sz w:val="24"/>
                <w:szCs w:val="24"/>
              </w:rPr>
            </w:pPr>
            <w:r>
              <w:rPr>
                <w:rFonts w:ascii="Arial" w:hAnsi="Arial" w:cs="Arial"/>
                <w:sz w:val="24"/>
                <w:szCs w:val="24"/>
              </w:rPr>
              <w:t>3</w:t>
            </w:r>
          </w:p>
        </w:tc>
      </w:tr>
      <w:tr w:rsidR="009D5F4D" w:rsidRPr="00D47073" w:rsidTr="0021580F">
        <w:tc>
          <w:tcPr>
            <w:tcW w:w="5000" w:type="pct"/>
            <w:gridSpan w:val="7"/>
          </w:tcPr>
          <w:p w:rsidR="009D5F4D" w:rsidRPr="00D47073" w:rsidRDefault="009D5F4D" w:rsidP="0021580F">
            <w:pPr>
              <w:rPr>
                <w:rFonts w:ascii="Arial" w:hAnsi="Arial" w:cs="Arial"/>
                <w:sz w:val="24"/>
                <w:szCs w:val="24"/>
              </w:rPr>
            </w:pPr>
            <w:r>
              <w:rPr>
                <w:rFonts w:ascii="Arial" w:hAnsi="Arial" w:cs="Arial"/>
                <w:sz w:val="24"/>
                <w:szCs w:val="24"/>
              </w:rPr>
              <w:t>Approximately, how much volume of water a beaker can hold? (make sure all correct answers are surrounded by curly braces { })</w:t>
            </w:r>
          </w:p>
        </w:tc>
      </w:tr>
      <w:tr w:rsidR="009D5F4D" w:rsidRPr="00D47073" w:rsidTr="0021580F">
        <w:tc>
          <w:tcPr>
            <w:tcW w:w="1000" w:type="pct"/>
            <w:shd w:val="clear" w:color="auto" w:fill="auto"/>
          </w:tcPr>
          <w:p w:rsidR="009D5F4D" w:rsidRPr="00D47073" w:rsidRDefault="009D5F4D" w:rsidP="0021580F">
            <w:pPr>
              <w:rPr>
                <w:rFonts w:ascii="Arial" w:hAnsi="Arial" w:cs="Arial"/>
                <w:sz w:val="24"/>
                <w:szCs w:val="24"/>
              </w:rPr>
            </w:pPr>
            <w:r>
              <w:rPr>
                <w:rFonts w:ascii="Arial" w:hAnsi="Arial" w:cs="Arial"/>
                <w:sz w:val="24"/>
                <w:szCs w:val="24"/>
              </w:rPr>
              <w:t>{500 ml}</w:t>
            </w:r>
          </w:p>
        </w:tc>
        <w:tc>
          <w:tcPr>
            <w:tcW w:w="1000" w:type="pct"/>
            <w:gridSpan w:val="2"/>
            <w:shd w:val="clear" w:color="auto" w:fill="auto"/>
          </w:tcPr>
          <w:p w:rsidR="009D5F4D" w:rsidRPr="00D47073" w:rsidRDefault="009D5F4D" w:rsidP="0021580F">
            <w:pPr>
              <w:rPr>
                <w:rFonts w:ascii="Arial" w:hAnsi="Arial" w:cs="Arial"/>
                <w:sz w:val="24"/>
                <w:szCs w:val="24"/>
              </w:rPr>
            </w:pPr>
            <w:r>
              <w:rPr>
                <w:rFonts w:ascii="Arial" w:hAnsi="Arial" w:cs="Arial"/>
                <w:sz w:val="24"/>
                <w:szCs w:val="24"/>
              </w:rPr>
              <w:t>5 litres</w:t>
            </w:r>
          </w:p>
        </w:tc>
        <w:tc>
          <w:tcPr>
            <w:tcW w:w="1000" w:type="pct"/>
          </w:tcPr>
          <w:p w:rsidR="009D5F4D" w:rsidRPr="00D47073" w:rsidRDefault="009D5F4D" w:rsidP="0021580F">
            <w:pPr>
              <w:rPr>
                <w:rFonts w:ascii="Arial" w:hAnsi="Arial" w:cs="Arial"/>
                <w:sz w:val="24"/>
                <w:szCs w:val="24"/>
              </w:rPr>
            </w:pPr>
            <w:r>
              <w:rPr>
                <w:rFonts w:ascii="Arial" w:hAnsi="Arial" w:cs="Arial"/>
                <w:sz w:val="24"/>
                <w:szCs w:val="24"/>
              </w:rPr>
              <w:t>5000 ml</w:t>
            </w:r>
          </w:p>
        </w:tc>
        <w:tc>
          <w:tcPr>
            <w:tcW w:w="1000" w:type="pct"/>
            <w:gridSpan w:val="2"/>
            <w:shd w:val="clear" w:color="auto" w:fill="auto"/>
          </w:tcPr>
          <w:p w:rsidR="009D5F4D" w:rsidRPr="00D47073" w:rsidRDefault="009D5F4D" w:rsidP="0021580F">
            <w:pPr>
              <w:rPr>
                <w:rFonts w:ascii="Arial" w:hAnsi="Arial" w:cs="Arial"/>
                <w:sz w:val="24"/>
                <w:szCs w:val="24"/>
              </w:rPr>
            </w:pPr>
            <w:r>
              <w:rPr>
                <w:rFonts w:ascii="Arial" w:hAnsi="Arial" w:cs="Arial"/>
                <w:sz w:val="24"/>
                <w:szCs w:val="24"/>
              </w:rPr>
              <w:t>{0.5 litres}</w:t>
            </w:r>
          </w:p>
        </w:tc>
        <w:tc>
          <w:tcPr>
            <w:tcW w:w="1000" w:type="pct"/>
          </w:tcPr>
          <w:p w:rsidR="009D5F4D" w:rsidRPr="00D47073" w:rsidRDefault="009D5F4D" w:rsidP="0021580F">
            <w:pPr>
              <w:rPr>
                <w:rFonts w:ascii="Arial" w:hAnsi="Arial" w:cs="Arial"/>
                <w:sz w:val="24"/>
                <w:szCs w:val="24"/>
              </w:rPr>
            </w:pPr>
            <w:r>
              <w:rPr>
                <w:rFonts w:ascii="Arial" w:hAnsi="Arial" w:cs="Arial"/>
                <w:sz w:val="24"/>
                <w:szCs w:val="24"/>
              </w:rPr>
              <w:t>50 litres</w:t>
            </w:r>
          </w:p>
        </w:tc>
      </w:tr>
    </w:tbl>
    <w:p w:rsidR="009D5F4D" w:rsidRDefault="009D5F4D" w:rsidP="009D5F4D">
      <w:pPr>
        <w:rPr>
          <w:rFonts w:ascii="Arial" w:hAnsi="Arial" w:cs="Arial"/>
          <w:sz w:val="24"/>
          <w:szCs w:val="24"/>
        </w:rPr>
      </w:pP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44"/>
        <w:gridCol w:w="2325"/>
        <w:gridCol w:w="2322"/>
        <w:gridCol w:w="4647"/>
      </w:tblGrid>
      <w:tr w:rsidR="009D5F4D" w:rsidRPr="00D47073" w:rsidTr="0021580F">
        <w:tc>
          <w:tcPr>
            <w:tcW w:w="1666" w:type="pct"/>
          </w:tcPr>
          <w:p w:rsidR="009D5F4D" w:rsidRPr="00D47073" w:rsidRDefault="009D5F4D" w:rsidP="0021580F">
            <w:pPr>
              <w:rPr>
                <w:rFonts w:ascii="Arial" w:hAnsi="Arial" w:cs="Arial"/>
                <w:sz w:val="24"/>
                <w:szCs w:val="24"/>
              </w:rPr>
            </w:pPr>
            <w:r>
              <w:rPr>
                <w:rFonts w:ascii="Arial" w:hAnsi="Arial" w:cs="Arial"/>
                <w:sz w:val="24"/>
                <w:szCs w:val="24"/>
              </w:rPr>
              <w:t>Q3</w:t>
            </w:r>
          </w:p>
        </w:tc>
        <w:tc>
          <w:tcPr>
            <w:tcW w:w="1667" w:type="pct"/>
            <w:gridSpan w:val="2"/>
          </w:tcPr>
          <w:p w:rsidR="009D5F4D" w:rsidRPr="00D47073" w:rsidRDefault="009D5F4D" w:rsidP="0021580F">
            <w:pPr>
              <w:rPr>
                <w:rFonts w:ascii="Arial" w:hAnsi="Arial" w:cs="Arial"/>
                <w:sz w:val="24"/>
                <w:szCs w:val="24"/>
              </w:rPr>
            </w:pPr>
            <w:r>
              <w:rPr>
                <w:rFonts w:ascii="Arial" w:hAnsi="Arial" w:cs="Arial"/>
                <w:sz w:val="24"/>
                <w:szCs w:val="24"/>
              </w:rPr>
              <w:t>TF</w:t>
            </w:r>
          </w:p>
        </w:tc>
        <w:tc>
          <w:tcPr>
            <w:tcW w:w="1667" w:type="pct"/>
          </w:tcPr>
          <w:p w:rsidR="009D5F4D" w:rsidRPr="00D47073" w:rsidRDefault="009D5F4D" w:rsidP="0021580F">
            <w:pPr>
              <w:rPr>
                <w:rFonts w:ascii="Arial" w:hAnsi="Arial" w:cs="Arial"/>
                <w:sz w:val="24"/>
                <w:szCs w:val="24"/>
              </w:rPr>
            </w:pPr>
            <w:r>
              <w:rPr>
                <w:rFonts w:ascii="Arial" w:hAnsi="Arial" w:cs="Arial"/>
                <w:sz w:val="24"/>
                <w:szCs w:val="24"/>
              </w:rPr>
              <w:t>1</w:t>
            </w:r>
          </w:p>
        </w:tc>
      </w:tr>
      <w:tr w:rsidR="009D5F4D" w:rsidRPr="00D47073" w:rsidTr="0021580F">
        <w:tc>
          <w:tcPr>
            <w:tcW w:w="5000" w:type="pct"/>
            <w:gridSpan w:val="4"/>
          </w:tcPr>
          <w:p w:rsidR="009D5F4D" w:rsidRPr="00D47073" w:rsidRDefault="009D5F4D" w:rsidP="0021580F">
            <w:pPr>
              <w:rPr>
                <w:rFonts w:ascii="Arial" w:hAnsi="Arial" w:cs="Arial"/>
                <w:sz w:val="24"/>
                <w:szCs w:val="24"/>
              </w:rPr>
            </w:pPr>
            <w:r>
              <w:rPr>
                <w:rFonts w:ascii="Arial" w:hAnsi="Arial" w:cs="Arial"/>
                <w:sz w:val="24"/>
                <w:szCs w:val="24"/>
              </w:rPr>
              <w:t xml:space="preserve">Dinosaurs are extinct. </w:t>
            </w:r>
          </w:p>
        </w:tc>
      </w:tr>
      <w:tr w:rsidR="009D5F4D" w:rsidRPr="00D47073" w:rsidTr="0021580F">
        <w:tc>
          <w:tcPr>
            <w:tcW w:w="2500" w:type="pct"/>
            <w:gridSpan w:val="2"/>
            <w:shd w:val="clear" w:color="auto" w:fill="auto"/>
          </w:tcPr>
          <w:p w:rsidR="009D5F4D" w:rsidRPr="00D47073" w:rsidRDefault="009D5F4D" w:rsidP="0021580F">
            <w:pPr>
              <w:rPr>
                <w:rFonts w:ascii="Arial" w:hAnsi="Arial" w:cs="Arial"/>
                <w:sz w:val="24"/>
                <w:szCs w:val="24"/>
              </w:rPr>
            </w:pPr>
            <w:r>
              <w:rPr>
                <w:rFonts w:ascii="Arial" w:hAnsi="Arial" w:cs="Arial"/>
                <w:sz w:val="24"/>
                <w:szCs w:val="24"/>
              </w:rPr>
              <w:t>{True}</w:t>
            </w:r>
          </w:p>
        </w:tc>
        <w:tc>
          <w:tcPr>
            <w:tcW w:w="2500" w:type="pct"/>
            <w:gridSpan w:val="2"/>
          </w:tcPr>
          <w:p w:rsidR="009D5F4D" w:rsidRPr="00D47073" w:rsidRDefault="009D5F4D" w:rsidP="0021580F">
            <w:pPr>
              <w:rPr>
                <w:rFonts w:ascii="Arial" w:hAnsi="Arial" w:cs="Arial"/>
                <w:sz w:val="24"/>
                <w:szCs w:val="24"/>
              </w:rPr>
            </w:pPr>
            <w:r>
              <w:rPr>
                <w:rFonts w:ascii="Arial" w:hAnsi="Arial" w:cs="Arial"/>
                <w:sz w:val="24"/>
                <w:szCs w:val="24"/>
              </w:rPr>
              <w:t>False</w:t>
            </w:r>
          </w:p>
        </w:tc>
      </w:tr>
    </w:tbl>
    <w:p w:rsidR="009D5F4D" w:rsidRDefault="009D5F4D" w:rsidP="009D5F4D">
      <w:pPr>
        <w:rPr>
          <w:rFonts w:ascii="Arial" w:hAnsi="Arial" w:cs="Arial"/>
          <w:sz w:val="24"/>
          <w:szCs w:val="24"/>
        </w:rPr>
      </w:pPr>
    </w:p>
    <w:p w:rsidR="008B4A68" w:rsidRDefault="008B4A68" w:rsidP="00D15430">
      <w:pPr>
        <w:rPr>
          <w:rFonts w:ascii="Arial" w:hAnsi="Arial" w:cs="Arial"/>
          <w:sz w:val="24"/>
          <w:szCs w:val="24"/>
        </w:rPr>
      </w:pPr>
      <w:bookmarkStart w:id="0" w:name="_GoBack"/>
      <w:bookmarkEnd w:id="0"/>
    </w:p>
    <w:sectPr w:rsidR="008B4A68" w:rsidSect="00C038B8">
      <w:type w:val="continuous"/>
      <w:pgSz w:w="16838" w:h="11906" w:orient="landscape"/>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3C70"/>
    <w:multiLevelType w:val="hybridMultilevel"/>
    <w:tmpl w:val="D02E2AE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1C6913"/>
    <w:multiLevelType w:val="hybridMultilevel"/>
    <w:tmpl w:val="7E060E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270B4D"/>
    <w:multiLevelType w:val="hybridMultilevel"/>
    <w:tmpl w:val="0E50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1506A5"/>
    <w:multiLevelType w:val="hybridMultilevel"/>
    <w:tmpl w:val="FCD40960"/>
    <w:lvl w:ilvl="0" w:tplc="8FCAA1A6">
      <w:start w:val="1"/>
      <w:numFmt w:val="decimal"/>
      <w:lvlText w:val="Q%1."/>
      <w:lvlJc w:val="left"/>
      <w:pPr>
        <w:ind w:left="720" w:hanging="663"/>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1" w:cryptProviderType="rsaAES" w:cryptAlgorithmClass="hash" w:cryptAlgorithmType="typeAny" w:cryptAlgorithmSid="14" w:cryptSpinCount="100000" w:hash="DibhdS2pV1cYE97SgGSJCY/kW2ElLQxSXgiyvYB03oVhto9cEEuZUog7C1OnfohAuUP/lzIQCrCkYB3aj2jsYg==" w:salt="RcZ1cX3wbWwV0KBK4zRv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4D"/>
    <w:rsid w:val="000042DE"/>
    <w:rsid w:val="000068C2"/>
    <w:rsid w:val="0001346B"/>
    <w:rsid w:val="00014051"/>
    <w:rsid w:val="00027687"/>
    <w:rsid w:val="00033E45"/>
    <w:rsid w:val="000662AD"/>
    <w:rsid w:val="0008348A"/>
    <w:rsid w:val="00111F35"/>
    <w:rsid w:val="00112E25"/>
    <w:rsid w:val="0013598A"/>
    <w:rsid w:val="0014158F"/>
    <w:rsid w:val="00142F18"/>
    <w:rsid w:val="001438DF"/>
    <w:rsid w:val="00145D3F"/>
    <w:rsid w:val="00164C80"/>
    <w:rsid w:val="00174324"/>
    <w:rsid w:val="0019149F"/>
    <w:rsid w:val="00193442"/>
    <w:rsid w:val="001B7966"/>
    <w:rsid w:val="001C015B"/>
    <w:rsid w:val="001E6A0F"/>
    <w:rsid w:val="001F3BE4"/>
    <w:rsid w:val="00205394"/>
    <w:rsid w:val="00235D09"/>
    <w:rsid w:val="00256026"/>
    <w:rsid w:val="00264B60"/>
    <w:rsid w:val="00267175"/>
    <w:rsid w:val="002755F3"/>
    <w:rsid w:val="00280B23"/>
    <w:rsid w:val="00287296"/>
    <w:rsid w:val="002A3A27"/>
    <w:rsid w:val="002B265F"/>
    <w:rsid w:val="002B6140"/>
    <w:rsid w:val="002C1F86"/>
    <w:rsid w:val="002F5E39"/>
    <w:rsid w:val="00326219"/>
    <w:rsid w:val="003407C0"/>
    <w:rsid w:val="00347D0E"/>
    <w:rsid w:val="00365D10"/>
    <w:rsid w:val="00375A3E"/>
    <w:rsid w:val="00381BAE"/>
    <w:rsid w:val="003E2A99"/>
    <w:rsid w:val="003E3B5C"/>
    <w:rsid w:val="00402D3A"/>
    <w:rsid w:val="00405D92"/>
    <w:rsid w:val="004117AE"/>
    <w:rsid w:val="0041243D"/>
    <w:rsid w:val="00415110"/>
    <w:rsid w:val="004220F5"/>
    <w:rsid w:val="00431C8F"/>
    <w:rsid w:val="00435381"/>
    <w:rsid w:val="00441C02"/>
    <w:rsid w:val="0045277C"/>
    <w:rsid w:val="004709D1"/>
    <w:rsid w:val="00480E23"/>
    <w:rsid w:val="004A4BBB"/>
    <w:rsid w:val="004A77AB"/>
    <w:rsid w:val="004B5E7D"/>
    <w:rsid w:val="004C2762"/>
    <w:rsid w:val="004C5455"/>
    <w:rsid w:val="004C6AD6"/>
    <w:rsid w:val="004F4DFA"/>
    <w:rsid w:val="00541B59"/>
    <w:rsid w:val="00550956"/>
    <w:rsid w:val="0055784D"/>
    <w:rsid w:val="00573E2D"/>
    <w:rsid w:val="00574175"/>
    <w:rsid w:val="0057564E"/>
    <w:rsid w:val="00597233"/>
    <w:rsid w:val="005D60FF"/>
    <w:rsid w:val="005E3C4C"/>
    <w:rsid w:val="005F168F"/>
    <w:rsid w:val="005F2A03"/>
    <w:rsid w:val="005F2E11"/>
    <w:rsid w:val="006072BB"/>
    <w:rsid w:val="006077CE"/>
    <w:rsid w:val="00612F8C"/>
    <w:rsid w:val="006149D0"/>
    <w:rsid w:val="0062021F"/>
    <w:rsid w:val="006327AD"/>
    <w:rsid w:val="00640470"/>
    <w:rsid w:val="00644757"/>
    <w:rsid w:val="006748F3"/>
    <w:rsid w:val="0067544C"/>
    <w:rsid w:val="006A78E0"/>
    <w:rsid w:val="006A7AA9"/>
    <w:rsid w:val="006B306C"/>
    <w:rsid w:val="006C0CC5"/>
    <w:rsid w:val="006C458E"/>
    <w:rsid w:val="006E2B40"/>
    <w:rsid w:val="00731426"/>
    <w:rsid w:val="00732F4D"/>
    <w:rsid w:val="0073644A"/>
    <w:rsid w:val="0074247D"/>
    <w:rsid w:val="00754574"/>
    <w:rsid w:val="00760A8F"/>
    <w:rsid w:val="00761330"/>
    <w:rsid w:val="00763600"/>
    <w:rsid w:val="007710A3"/>
    <w:rsid w:val="00773B74"/>
    <w:rsid w:val="00773CC2"/>
    <w:rsid w:val="00780F08"/>
    <w:rsid w:val="007869FD"/>
    <w:rsid w:val="007C3713"/>
    <w:rsid w:val="007C6189"/>
    <w:rsid w:val="007D225E"/>
    <w:rsid w:val="00832481"/>
    <w:rsid w:val="00846E50"/>
    <w:rsid w:val="00847473"/>
    <w:rsid w:val="008609A4"/>
    <w:rsid w:val="00861339"/>
    <w:rsid w:val="008623E1"/>
    <w:rsid w:val="00873082"/>
    <w:rsid w:val="00885B04"/>
    <w:rsid w:val="008A63BC"/>
    <w:rsid w:val="008B362D"/>
    <w:rsid w:val="008B397A"/>
    <w:rsid w:val="008B3EE7"/>
    <w:rsid w:val="008B4A68"/>
    <w:rsid w:val="008D1999"/>
    <w:rsid w:val="00905A5C"/>
    <w:rsid w:val="00916A71"/>
    <w:rsid w:val="00923C83"/>
    <w:rsid w:val="00931BDA"/>
    <w:rsid w:val="00931DDB"/>
    <w:rsid w:val="00943E0C"/>
    <w:rsid w:val="00963814"/>
    <w:rsid w:val="009878B8"/>
    <w:rsid w:val="009D54B6"/>
    <w:rsid w:val="009D5F4D"/>
    <w:rsid w:val="009D7C0F"/>
    <w:rsid w:val="009E015D"/>
    <w:rsid w:val="009F128F"/>
    <w:rsid w:val="00A01CC1"/>
    <w:rsid w:val="00A04947"/>
    <w:rsid w:val="00A17338"/>
    <w:rsid w:val="00A26183"/>
    <w:rsid w:val="00A6746C"/>
    <w:rsid w:val="00A674CB"/>
    <w:rsid w:val="00A75034"/>
    <w:rsid w:val="00A90DD5"/>
    <w:rsid w:val="00A925FD"/>
    <w:rsid w:val="00AA5ECF"/>
    <w:rsid w:val="00AB39E3"/>
    <w:rsid w:val="00AD5D2A"/>
    <w:rsid w:val="00AD7ACE"/>
    <w:rsid w:val="00B01B57"/>
    <w:rsid w:val="00B13D50"/>
    <w:rsid w:val="00B24265"/>
    <w:rsid w:val="00B379C7"/>
    <w:rsid w:val="00B41BA2"/>
    <w:rsid w:val="00B60279"/>
    <w:rsid w:val="00B93208"/>
    <w:rsid w:val="00B93E6C"/>
    <w:rsid w:val="00BB2927"/>
    <w:rsid w:val="00BC6120"/>
    <w:rsid w:val="00BE2D1A"/>
    <w:rsid w:val="00BE5089"/>
    <w:rsid w:val="00C01467"/>
    <w:rsid w:val="00C038B8"/>
    <w:rsid w:val="00C0402A"/>
    <w:rsid w:val="00C043E5"/>
    <w:rsid w:val="00C07EA3"/>
    <w:rsid w:val="00C1188A"/>
    <w:rsid w:val="00C2130C"/>
    <w:rsid w:val="00C3252F"/>
    <w:rsid w:val="00C47949"/>
    <w:rsid w:val="00C539F1"/>
    <w:rsid w:val="00C55CDD"/>
    <w:rsid w:val="00C64CEF"/>
    <w:rsid w:val="00C71CF4"/>
    <w:rsid w:val="00C76D51"/>
    <w:rsid w:val="00C8410D"/>
    <w:rsid w:val="00C95D84"/>
    <w:rsid w:val="00CE323D"/>
    <w:rsid w:val="00D00B17"/>
    <w:rsid w:val="00D03A27"/>
    <w:rsid w:val="00D15430"/>
    <w:rsid w:val="00D442E9"/>
    <w:rsid w:val="00D47073"/>
    <w:rsid w:val="00D72DB7"/>
    <w:rsid w:val="00D91EE0"/>
    <w:rsid w:val="00DA1261"/>
    <w:rsid w:val="00DC06DB"/>
    <w:rsid w:val="00DD4EC9"/>
    <w:rsid w:val="00DE3300"/>
    <w:rsid w:val="00DF2C44"/>
    <w:rsid w:val="00DF485F"/>
    <w:rsid w:val="00E05672"/>
    <w:rsid w:val="00E06C52"/>
    <w:rsid w:val="00E10FDD"/>
    <w:rsid w:val="00E17195"/>
    <w:rsid w:val="00E24045"/>
    <w:rsid w:val="00E26DF6"/>
    <w:rsid w:val="00E33F12"/>
    <w:rsid w:val="00E4432B"/>
    <w:rsid w:val="00EA4EA9"/>
    <w:rsid w:val="00EC0114"/>
    <w:rsid w:val="00EE38DD"/>
    <w:rsid w:val="00EF3AD4"/>
    <w:rsid w:val="00EF517F"/>
    <w:rsid w:val="00F04BBE"/>
    <w:rsid w:val="00F45233"/>
    <w:rsid w:val="00F53C8F"/>
    <w:rsid w:val="00F64A85"/>
    <w:rsid w:val="00F8282C"/>
    <w:rsid w:val="00FC1217"/>
    <w:rsid w:val="00FE4B9B"/>
    <w:rsid w:val="00FE67C8"/>
    <w:rsid w:val="00FF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1B960-0284-4ED7-98C8-CC23B6C4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4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5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430"/>
    <w:pPr>
      <w:ind w:left="720"/>
      <w:contextualSpacing/>
    </w:pPr>
  </w:style>
  <w:style w:type="paragraph" w:styleId="NormalWeb">
    <w:name w:val="Normal (Web)"/>
    <w:basedOn w:val="Normal"/>
    <w:uiPriority w:val="99"/>
    <w:semiHidden/>
    <w:unhideWhenUsed/>
    <w:rsid w:val="00D1543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MTDisplayEquation">
    <w:name w:val="MTDisplayEquation"/>
    <w:basedOn w:val="Normal"/>
    <w:next w:val="Normal"/>
    <w:link w:val="MTDisplayEquationChar"/>
    <w:rsid w:val="00FF4CAE"/>
    <w:pPr>
      <w:tabs>
        <w:tab w:val="center" w:pos="4520"/>
        <w:tab w:val="right" w:pos="9020"/>
      </w:tabs>
    </w:pPr>
  </w:style>
  <w:style w:type="character" w:customStyle="1" w:styleId="MTDisplayEquationChar">
    <w:name w:val="MTDisplayEquation Char"/>
    <w:basedOn w:val="DefaultParagraphFont"/>
    <w:link w:val="MTDisplayEquation"/>
    <w:rsid w:val="00FF4CAE"/>
  </w:style>
  <w:style w:type="character" w:styleId="Emphasis">
    <w:name w:val="Emphasis"/>
    <w:basedOn w:val="DefaultParagraphFont"/>
    <w:uiPriority w:val="20"/>
    <w:qFormat/>
    <w:rsid w:val="004C5455"/>
    <w:rPr>
      <w:i/>
      <w:iCs/>
    </w:rPr>
  </w:style>
  <w:style w:type="character" w:customStyle="1" w:styleId="MTConvertedEquation">
    <w:name w:val="MTConvertedEquation"/>
    <w:basedOn w:val="DefaultParagraphFont"/>
    <w:rsid w:val="001B7966"/>
  </w:style>
  <w:style w:type="paragraph" w:styleId="Caption">
    <w:name w:val="caption"/>
    <w:basedOn w:val="Normal"/>
    <w:next w:val="Normal"/>
    <w:uiPriority w:val="35"/>
    <w:unhideWhenUsed/>
    <w:qFormat/>
    <w:rsid w:val="00DF485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60418">
      <w:bodyDiv w:val="1"/>
      <w:marLeft w:val="0"/>
      <w:marRight w:val="0"/>
      <w:marTop w:val="0"/>
      <w:marBottom w:val="0"/>
      <w:divBdr>
        <w:top w:val="none" w:sz="0" w:space="0" w:color="auto"/>
        <w:left w:val="none" w:sz="0" w:space="0" w:color="auto"/>
        <w:bottom w:val="none" w:sz="0" w:space="0" w:color="auto"/>
        <w:right w:val="none" w:sz="0" w:space="0" w:color="auto"/>
      </w:divBdr>
      <w:divsChild>
        <w:div w:id="1262371936">
          <w:marLeft w:val="0"/>
          <w:marRight w:val="0"/>
          <w:marTop w:val="300"/>
          <w:marBottom w:val="300"/>
          <w:divBdr>
            <w:top w:val="none" w:sz="0" w:space="0" w:color="auto"/>
            <w:left w:val="none" w:sz="0" w:space="0" w:color="auto"/>
            <w:bottom w:val="none" w:sz="0" w:space="0" w:color="auto"/>
            <w:right w:val="none" w:sz="0" w:space="0" w:color="auto"/>
          </w:divBdr>
          <w:divsChild>
            <w:div w:id="5414078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64\www\ks-tuition\wp-content\plugins\wp-quiz-importer\quiz-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9DA7-F7BB-4844-8805-533C8770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quiz-template.dotm</Template>
  <TotalTime>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2017-08-12T08:44:00Z</dcterms:created>
  <dcterms:modified xsi:type="dcterms:W3CDTF">2017-08-12T08:45:00Z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