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381" w:rsidRDefault="005D7F5E">
      <w:pPr>
        <w:pStyle w:val="Ttulo10"/>
      </w:pPr>
      <w:r>
        <w:rPr>
          <w:rFonts w:ascii="Times New Roman" w:hAnsi="Times New Roman"/>
        </w:rPr>
        <w:t>Car Management Project</w:t>
      </w:r>
    </w:p>
    <w:p w:rsidR="005F0381" w:rsidRDefault="005D7F5E">
      <w:pPr>
        <w:pStyle w:val="Ttulo10"/>
      </w:pPr>
      <w:r>
        <w:rPr>
          <w:rFonts w:ascii="Times New Roman" w:hAnsi="Times New Roman"/>
        </w:rPr>
        <w:t>Plano de Iteração – Elaboração II</w:t>
      </w:r>
    </w:p>
    <w:p w:rsidR="005F0381" w:rsidRPr="00A27CC8" w:rsidRDefault="005F0381">
      <w:pPr>
        <w:pStyle w:val="Ttulo1"/>
        <w:rPr>
          <w:rFonts w:ascii="Times New Roman" w:hAnsi="Times New Roman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1.  Principais Marcos</w:t>
      </w:r>
    </w:p>
    <w:p w:rsidR="005F0381" w:rsidRDefault="005F0381">
      <w:pPr>
        <w:pStyle w:val="InfoBlue"/>
        <w:rPr>
          <w:rFonts w:ascii="Times New Roman" w:hAnsi="Times New Roman" w:cs="Arial"/>
          <w:lang w:val="pt-BR"/>
        </w:rPr>
      </w:pPr>
    </w:p>
    <w:tbl>
      <w:tblPr>
        <w:tblW w:w="6487" w:type="dxa"/>
        <w:tblInd w:w="4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4606"/>
        <w:gridCol w:w="1881"/>
      </w:tblGrid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bookmarkEnd w:id="0"/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Marco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Data</w:t>
            </w:r>
          </w:p>
        </w:tc>
      </w:tr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Início da Iteração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20/08/2015</w:t>
            </w:r>
          </w:p>
        </w:tc>
      </w:tr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27CC8" w:rsidRDefault="00A27CC8" w:rsidP="00A27CC8">
            <w:pPr>
              <w:pStyle w:val="Normal1"/>
              <w:rPr>
                <w:rFonts w:ascii="Arial" w:hAnsi="Arial" w:cs="Arial"/>
                <w:lang w:val="pt-BR"/>
              </w:rPr>
            </w:pPr>
            <w:bookmarkStart w:id="1" w:name="__DdeLink__412_1358758964"/>
            <w:r>
              <w:rPr>
                <w:rFonts w:cs="Arial"/>
                <w:sz w:val="22"/>
                <w:szCs w:val="22"/>
                <w:lang w:val="pt-BR"/>
              </w:rPr>
              <w:t>Terminar implementação dos casos de uso de:</w:t>
            </w:r>
          </w:p>
          <w:p w:rsidR="00A27CC8" w:rsidRDefault="00A27CC8" w:rsidP="00A27CC8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 xml:space="preserve">- </w:t>
            </w:r>
            <w:r>
              <w:rPr>
                <w:rFonts w:cs="Arial"/>
                <w:sz w:val="22"/>
                <w:szCs w:val="22"/>
                <w:lang w:val="pt-BR"/>
              </w:rPr>
              <w:t>Cadastros</w:t>
            </w:r>
            <w:r>
              <w:rPr>
                <w:rFonts w:cs="Arial"/>
                <w:sz w:val="22"/>
                <w:szCs w:val="22"/>
                <w:lang w:val="pt-BR"/>
              </w:rPr>
              <w:t xml:space="preserve"> de colaborador, visitante e veículos,</w:t>
            </w:r>
          </w:p>
          <w:p w:rsidR="00A27CC8" w:rsidRDefault="00A27CC8">
            <w:pPr>
              <w:pStyle w:val="Normal1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 xml:space="preserve">- </w:t>
            </w:r>
            <w:r>
              <w:rPr>
                <w:rFonts w:cs="Arial"/>
                <w:sz w:val="22"/>
                <w:szCs w:val="22"/>
                <w:lang w:val="pt-BR"/>
              </w:rPr>
              <w:t>Alugar</w:t>
            </w:r>
            <w:r>
              <w:rPr>
                <w:rFonts w:cs="Arial"/>
                <w:sz w:val="22"/>
                <w:szCs w:val="22"/>
                <w:lang w:val="pt-BR"/>
              </w:rPr>
              <w:t xml:space="preserve"> veículos,</w:t>
            </w:r>
          </w:p>
          <w:p w:rsidR="00A27CC8" w:rsidRDefault="00A27CC8">
            <w:pPr>
              <w:pStyle w:val="Normal1"/>
              <w:rPr>
                <w:rFonts w:cs="Arial"/>
                <w:sz w:val="22"/>
                <w:szCs w:val="22"/>
                <w:lang w:val="pt-BR"/>
              </w:rPr>
            </w:pPr>
            <w:bookmarkStart w:id="2" w:name="_GoBack"/>
            <w:bookmarkEnd w:id="2"/>
          </w:p>
          <w:p w:rsidR="005F0381" w:rsidRDefault="005D7F5E" w:rsidP="00A27CC8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Os seguintes casos de uso projetados e implementados</w:t>
            </w:r>
            <w:bookmarkEnd w:id="1"/>
            <w:r>
              <w:rPr>
                <w:rFonts w:cs="Arial"/>
                <w:sz w:val="22"/>
                <w:szCs w:val="22"/>
                <w:lang w:val="pt-BR"/>
              </w:rPr>
              <w:t>:</w:t>
            </w:r>
          </w:p>
          <w:p w:rsidR="005F0381" w:rsidRPr="00A27CC8" w:rsidRDefault="00A27CC8" w:rsidP="00A27CC8">
            <w:pPr>
              <w:pStyle w:val="Normal1"/>
              <w:rPr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 L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ogin,</w:t>
            </w:r>
          </w:p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</w:t>
            </w:r>
            <w:r w:rsidR="00A27CC8">
              <w:rPr>
                <w:rFonts w:cs="Arial"/>
                <w:sz w:val="22"/>
                <w:szCs w:val="22"/>
                <w:lang w:val="pt-BR"/>
              </w:rPr>
              <w:t xml:space="preserve"> R</w:t>
            </w:r>
            <w:r>
              <w:rPr>
                <w:rFonts w:cs="Arial"/>
                <w:sz w:val="22"/>
                <w:szCs w:val="22"/>
                <w:lang w:val="pt-BR"/>
              </w:rPr>
              <w:t>efinar requisitos</w:t>
            </w:r>
            <w:r w:rsidR="00A27CC8">
              <w:rPr>
                <w:rFonts w:cs="Arial"/>
                <w:sz w:val="22"/>
                <w:szCs w:val="22"/>
                <w:lang w:val="pt-BR"/>
              </w:rPr>
              <w:t>,</w:t>
            </w:r>
          </w:p>
          <w:p w:rsidR="005F0381" w:rsidRDefault="00A27CC8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 P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r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ojetar diagramas UML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2</w:t>
            </w:r>
            <w:r>
              <w:rPr>
                <w:rFonts w:cs="Arial"/>
                <w:sz w:val="22"/>
                <w:szCs w:val="22"/>
                <w:lang w:val="pt-BR"/>
              </w:rPr>
              <w:t>1/08/2015</w:t>
            </w:r>
          </w:p>
        </w:tc>
      </w:tr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Os seguintes casos de uso projetados e implementados:</w:t>
            </w:r>
          </w:p>
          <w:p w:rsidR="005F0381" w:rsidRPr="00A27CC8" w:rsidRDefault="005D7F5E" w:rsidP="00A27CC8">
            <w:pPr>
              <w:pStyle w:val="Normal1"/>
              <w:rPr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 xml:space="preserve">- </w:t>
            </w:r>
            <w:r w:rsidR="00A27CC8">
              <w:rPr>
                <w:rFonts w:cs="Arial"/>
                <w:sz w:val="22"/>
                <w:szCs w:val="22"/>
                <w:lang w:val="pt-BR"/>
              </w:rPr>
              <w:t>Fazer</w:t>
            </w:r>
            <w:r>
              <w:rPr>
                <w:rFonts w:cs="Arial"/>
                <w:sz w:val="22"/>
                <w:szCs w:val="22"/>
                <w:lang w:val="pt-BR"/>
              </w:rPr>
              <w:t xml:space="preserve"> promoção,</w:t>
            </w:r>
          </w:p>
          <w:p w:rsidR="005F0381" w:rsidRPr="00A27CC8" w:rsidRDefault="005D7F5E">
            <w:pPr>
              <w:pStyle w:val="Normal1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</w:t>
            </w:r>
            <w:r>
              <w:rPr>
                <w:rFonts w:cs="Arial"/>
                <w:sz w:val="22"/>
                <w:szCs w:val="22"/>
                <w:lang w:val="pt-BR"/>
              </w:rPr>
              <w:t xml:space="preserve"> </w:t>
            </w:r>
            <w:r w:rsidR="00A27CC8">
              <w:rPr>
                <w:rFonts w:cs="Arial"/>
                <w:sz w:val="22"/>
                <w:szCs w:val="22"/>
                <w:lang w:val="pt-BR"/>
              </w:rPr>
              <w:t>Consultar</w:t>
            </w:r>
            <w:r>
              <w:rPr>
                <w:rFonts w:cs="Arial"/>
                <w:sz w:val="22"/>
                <w:szCs w:val="22"/>
                <w:lang w:val="pt-BR"/>
              </w:rPr>
              <w:t xml:space="preserve"> veículos.</w:t>
            </w:r>
          </w:p>
          <w:p w:rsidR="005F0381" w:rsidRDefault="005D7F5E">
            <w:pPr>
              <w:pStyle w:val="Normal1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 Testar aplicação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</w:pPr>
            <w:r>
              <w:rPr>
                <w:rFonts w:cs="Arial"/>
                <w:sz w:val="22"/>
                <w:szCs w:val="22"/>
                <w:lang w:val="pt-BR"/>
              </w:rPr>
              <w:t>17/09/2015</w:t>
            </w:r>
          </w:p>
        </w:tc>
      </w:tr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Final da Iteração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01/10/2015</w:t>
            </w:r>
          </w:p>
        </w:tc>
      </w:tr>
    </w:tbl>
    <w:p w:rsidR="005F0381" w:rsidRDefault="005F0381">
      <w:pPr>
        <w:pStyle w:val="Corpodotexto"/>
        <w:ind w:left="0"/>
        <w:rPr>
          <w:rFonts w:cs="Arial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2.  Objetivos de Alto</w:t>
      </w:r>
      <w:r>
        <w:rPr>
          <w:rFonts w:ascii="Times New Roman" w:hAnsi="Times New Roman"/>
        </w:rPr>
        <w:t xml:space="preserve"> Nível</w:t>
      </w:r>
    </w:p>
    <w:p w:rsidR="005F0381" w:rsidRDefault="005D7F5E">
      <w:pPr>
        <w:pStyle w:val="Normal1"/>
        <w:ind w:left="720"/>
        <w:rPr>
          <w:rFonts w:ascii="Arial" w:hAnsi="Arial" w:cs="Arial"/>
          <w:lang w:val="pt-BR"/>
        </w:rPr>
      </w:pPr>
      <w:r>
        <w:rPr>
          <w:rFonts w:cs="Arial"/>
          <w:sz w:val="22"/>
          <w:szCs w:val="22"/>
          <w:lang w:val="pt-BR"/>
        </w:rPr>
        <w:t>- Todos casos de uso de cadastros, de login, alugar veículos, avaliar veículos, fazer promoção e consultar veículos projetados, implementados e testados conforme a especificação.</w:t>
      </w:r>
    </w:p>
    <w:p w:rsidR="005F0381" w:rsidRDefault="005D7F5E">
      <w:pPr>
        <w:pStyle w:val="Normal1"/>
        <w:ind w:left="720"/>
        <w:rPr>
          <w:rFonts w:ascii="Arial" w:hAnsi="Arial" w:cs="Arial"/>
          <w:lang w:val="pt-BR"/>
        </w:rPr>
      </w:pPr>
      <w:r>
        <w:rPr>
          <w:rFonts w:cs="Arial"/>
          <w:sz w:val="22"/>
          <w:szCs w:val="22"/>
          <w:lang w:val="pt-BR"/>
        </w:rPr>
        <w:t>- Ter uma versão utilizável da aplicação nos seguintes casos de uso ao</w:t>
      </w:r>
      <w:r>
        <w:rPr>
          <w:rFonts w:cs="Arial"/>
          <w:sz w:val="22"/>
          <w:szCs w:val="22"/>
          <w:lang w:val="pt-BR"/>
        </w:rPr>
        <w:t xml:space="preserve"> fim da iteração.</w:t>
      </w:r>
    </w:p>
    <w:p w:rsidR="005F0381" w:rsidRDefault="005F0381">
      <w:pPr>
        <w:pStyle w:val="Normal1"/>
        <w:rPr>
          <w:rFonts w:cs="Arial"/>
          <w:sz w:val="22"/>
          <w:szCs w:val="22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3.  Itens de Trabalho</w:t>
      </w:r>
    </w:p>
    <w:tbl>
      <w:tblPr>
        <w:tblW w:w="9469" w:type="dxa"/>
        <w:tblInd w:w="35" w:type="dxa"/>
        <w:tblBorders>
          <w:top w:val="single" w:sz="4" w:space="0" w:color="000001"/>
          <w:left w:val="single" w:sz="4" w:space="0" w:color="000001"/>
          <w:bottom w:val="single" w:sz="6" w:space="0" w:color="000001"/>
          <w:insideH w:val="single" w:sz="6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1180"/>
        <w:gridCol w:w="1042"/>
        <w:gridCol w:w="903"/>
        <w:gridCol w:w="923"/>
        <w:gridCol w:w="995"/>
        <w:gridCol w:w="798"/>
        <w:gridCol w:w="1502"/>
        <w:gridCol w:w="1152"/>
        <w:gridCol w:w="996"/>
      </w:tblGrid>
      <w:tr w:rsidR="005F0381">
        <w:trPr>
          <w:trHeight w:val="728"/>
        </w:trPr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</w:tcBorders>
            <w:shd w:val="clear" w:color="auto" w:fill="D9D9D9"/>
            <w:tcMar>
              <w:left w:w="5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Item de Trabalho</w:t>
            </w:r>
          </w:p>
        </w:tc>
        <w:tc>
          <w:tcPr>
            <w:tcW w:w="108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Prioridade </w:t>
            </w:r>
          </w:p>
        </w:tc>
        <w:tc>
          <w:tcPr>
            <w:tcW w:w="96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Tamanho Estimado (UCP)</w:t>
            </w:r>
          </w:p>
        </w:tc>
        <w:tc>
          <w:tcPr>
            <w:tcW w:w="106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Estado</w:t>
            </w:r>
          </w:p>
        </w:tc>
        <w:tc>
          <w:tcPr>
            <w:tcW w:w="107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Material de Referência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Iteração alvo</w:t>
            </w:r>
          </w:p>
        </w:tc>
        <w:tc>
          <w:tcPr>
            <w:tcW w:w="111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Atribuído a</w:t>
            </w:r>
          </w:p>
        </w:tc>
        <w:tc>
          <w:tcPr>
            <w:tcW w:w="104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Horas Trabalhadas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Estimativa de Horas Restante</w:t>
            </w:r>
          </w:p>
        </w:tc>
      </w:tr>
      <w:tr w:rsidR="005F0381">
        <w:trPr>
          <w:trHeight w:val="255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color w:val="000000"/>
                <w:sz w:val="22"/>
              </w:rPr>
            </w:pPr>
            <w:r>
              <w:rPr>
                <w:rFonts w:eastAsia="MS Mincho" w:cs="Arial"/>
                <w:color w:val="000000"/>
                <w:sz w:val="22"/>
                <w:szCs w:val="22"/>
                <w:lang w:val="pt-BR" w:eastAsia="ja-JP"/>
              </w:rPr>
              <w:t>Adicionar integrante ao reposit</w:t>
            </w:r>
            <w:r>
              <w:rPr>
                <w:color w:val="000000"/>
                <w:sz w:val="22"/>
                <w:szCs w:val="22"/>
              </w:rPr>
              <w:t>ório</w:t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Finalizado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E1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>
        <w:trPr>
          <w:trHeight w:val="255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F0381" w:rsidRPr="00A27CC8" w:rsidRDefault="005D7F5E">
            <w:pPr>
              <w:pStyle w:val="Normal1"/>
              <w:spacing w:line="240" w:lineRule="auto"/>
              <w:rPr>
                <w:color w:val="000000"/>
                <w:sz w:val="22"/>
                <w:lang w:val="pt-BR"/>
              </w:rPr>
            </w:pPr>
            <w:r>
              <w:rPr>
                <w:rFonts w:eastAsia="MS Mincho" w:cs="Arial"/>
                <w:color w:val="000000"/>
                <w:sz w:val="22"/>
                <w:szCs w:val="22"/>
                <w:lang w:val="pt-BR" w:eastAsia="ja-JP"/>
              </w:rPr>
              <w:t>Corre</w:t>
            </w:r>
            <w:r w:rsidRPr="00A27CC8">
              <w:rPr>
                <w:color w:val="000000"/>
                <w:sz w:val="22"/>
                <w:szCs w:val="22"/>
                <w:lang w:val="pt-BR"/>
              </w:rPr>
              <w:t>ções de erros da etapa anterior</w:t>
            </w:r>
          </w:p>
          <w:p w:rsidR="005F0381" w:rsidRPr="00A27CC8" w:rsidRDefault="005F0381">
            <w:pPr>
              <w:pStyle w:val="Normal1"/>
              <w:spacing w:line="240" w:lineRule="auto"/>
              <w:rPr>
                <w:sz w:val="22"/>
                <w:szCs w:val="22"/>
                <w:lang w:val="pt-BR"/>
              </w:rPr>
            </w:pP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10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Finalizado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E1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color w:val="000000"/>
                <w:sz w:val="22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</w:t>
            </w:r>
            <w:r>
              <w:rPr>
                <w:rFonts w:cs="Arial"/>
                <w:color w:val="000000"/>
                <w:sz w:val="22"/>
                <w:szCs w:val="22"/>
                <w:lang w:val="pt-BR" w:eastAsia="ja-JP"/>
              </w:rPr>
              <w:t>/ 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cs="Arial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>
        <w:trPr>
          <w:trHeight w:val="255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color w:val="000000"/>
                <w:sz w:val="22"/>
              </w:rPr>
            </w:pPr>
            <w:r>
              <w:rPr>
                <w:rFonts w:eastAsia="MS Mincho" w:cs="Arial"/>
                <w:color w:val="000000"/>
                <w:sz w:val="22"/>
                <w:szCs w:val="22"/>
                <w:lang w:val="pt-BR" w:eastAsia="ja-JP"/>
              </w:rPr>
              <w:t>Configura</w:t>
            </w:r>
            <w:r>
              <w:rPr>
                <w:color w:val="000000"/>
                <w:sz w:val="22"/>
                <w:szCs w:val="22"/>
              </w:rPr>
              <w:t xml:space="preserve">ção ambiente </w:t>
            </w:r>
            <w:r>
              <w:rPr>
                <w:color w:val="000000"/>
                <w:sz w:val="22"/>
                <w:szCs w:val="22"/>
              </w:rPr>
              <w:lastRenderedPageBreak/>
              <w:t>do novo integrante</w:t>
            </w:r>
          </w:p>
          <w:p w:rsidR="005F0381" w:rsidRDefault="005F0381">
            <w:pPr>
              <w:pStyle w:val="Normal1"/>
              <w:spacing w:line="240" w:lineRule="auto"/>
              <w:rPr>
                <w:rFonts w:eastAsia="MS Mincho"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lastRenderedPageBreak/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2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Finalizado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1E1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>
        <w:trPr>
          <w:trHeight w:val="255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eastAsia="MS Mincho" w:cs="Arial"/>
                <w:color w:val="000000"/>
                <w:sz w:val="16"/>
                <w:lang w:val="pt-BR" w:eastAsia="ja-JP"/>
              </w:rPr>
            </w:pPr>
            <w:r>
              <w:rPr>
                <w:rFonts w:eastAsia="MS Mincho" w:cs="Arial"/>
                <w:color w:val="000000"/>
                <w:sz w:val="22"/>
                <w:szCs w:val="22"/>
                <w:lang w:val="pt-BR" w:eastAsia="ja-JP"/>
              </w:rPr>
              <w:lastRenderedPageBreak/>
              <w:t>Atualizar artefatos</w:t>
            </w:r>
          </w:p>
          <w:p w:rsidR="005F0381" w:rsidRDefault="005F0381">
            <w:pPr>
              <w:pStyle w:val="Normal1"/>
              <w:spacing w:line="240" w:lineRule="auto"/>
              <w:rPr>
                <w:rFonts w:eastAsia="MS Mincho"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15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Finalizado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E1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Tarcísio/ 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20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>
        <w:trPr>
          <w:trHeight w:val="255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color w:val="000000"/>
                <w:sz w:val="16"/>
              </w:rPr>
            </w:pPr>
            <w:r>
              <w:rPr>
                <w:rFonts w:eastAsia="MS Mincho" w:cs="Arial"/>
                <w:color w:val="000000"/>
                <w:sz w:val="22"/>
                <w:szCs w:val="22"/>
                <w:lang w:val="pt-BR" w:eastAsia="ja-JP"/>
              </w:rPr>
              <w:t>Li</w:t>
            </w:r>
            <w:r>
              <w:rPr>
                <w:color w:val="000000"/>
                <w:sz w:val="22"/>
                <w:szCs w:val="22"/>
              </w:rPr>
              <w:t xml:space="preserve">ções </w:t>
            </w:r>
            <w:r>
              <w:rPr>
                <w:color w:val="000000"/>
                <w:sz w:val="22"/>
                <w:szCs w:val="22"/>
              </w:rPr>
              <w:t>aprendidas</w:t>
            </w:r>
          </w:p>
          <w:p w:rsidR="005F0381" w:rsidRDefault="005F0381">
            <w:pPr>
              <w:pStyle w:val="Normal1"/>
              <w:spacing w:line="240" w:lineRule="auto"/>
              <w:rPr>
                <w:rFonts w:eastAsia="MS Mincho"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 xml:space="preserve">Alta 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2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Finalizado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E1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>
        <w:trPr>
          <w:trHeight w:val="255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Refinar requisitos</w:t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</w:pPr>
            <w:r>
              <w:rPr>
                <w:sz w:val="22"/>
                <w:szCs w:val="22"/>
              </w:rPr>
              <w:t>Finalizado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E1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Tarcísio/Diógenes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>
        <w:trPr>
          <w:trHeight w:val="255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Atualizar diagramas UML</w:t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</w:pPr>
            <w:r>
              <w:rPr>
                <w:sz w:val="22"/>
                <w:szCs w:val="22"/>
              </w:rPr>
              <w:t>Iniciado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E1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Tarcísio/Diógenes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>
        <w:trPr>
          <w:trHeight w:val="255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F0381" w:rsidRPr="00A27CC8" w:rsidRDefault="005D7F5E">
            <w:pPr>
              <w:pStyle w:val="Normal1"/>
              <w:spacing w:line="240" w:lineRule="auto"/>
              <w:rPr>
                <w:sz w:val="22"/>
                <w:szCs w:val="22"/>
                <w:lang w:val="pt-BR"/>
              </w:rPr>
            </w:pPr>
            <w:r w:rsidRPr="00A27CC8">
              <w:rPr>
                <w:sz w:val="22"/>
                <w:szCs w:val="22"/>
                <w:lang w:val="pt-BR"/>
              </w:rPr>
              <w:t>Construir diagramas dos demais casos de uso</w:t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Média 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</w:pPr>
            <w:r>
              <w:rPr>
                <w:sz w:val="22"/>
                <w:szCs w:val="22"/>
              </w:rPr>
              <w:t>Iniciado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E1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bookmarkStart w:id="3" w:name="__DdeLink__318_779452139"/>
            <w:bookmarkEnd w:id="3"/>
            <w:r>
              <w:rPr>
                <w:sz w:val="22"/>
                <w:szCs w:val="22"/>
              </w:rPr>
              <w:t>Tarcísio/Diógenes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>
        <w:trPr>
          <w:trHeight w:val="255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Testar aplicação</w:t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iniciado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E2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Tarcísio/Diógenes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>
        <w:trPr>
          <w:trHeight w:val="255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F0381" w:rsidRPr="00A27CC8" w:rsidRDefault="005D7F5E">
            <w:pPr>
              <w:pStyle w:val="Normal1"/>
              <w:spacing w:line="240" w:lineRule="auto"/>
              <w:rPr>
                <w:sz w:val="22"/>
                <w:szCs w:val="22"/>
                <w:lang w:val="pt-BR"/>
              </w:rPr>
            </w:pPr>
            <w:r w:rsidRPr="00A27CC8">
              <w:rPr>
                <w:sz w:val="22"/>
                <w:szCs w:val="22"/>
                <w:lang w:val="pt-BR"/>
              </w:rPr>
              <w:t>Implementar os casos de uso selecionados para a iteração</w:t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Alta 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E2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Tarcísio/Diógenes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</w:tbl>
    <w:p w:rsidR="005F0381" w:rsidRDefault="005F0381">
      <w:pPr>
        <w:pStyle w:val="Corpodotexto"/>
        <w:rPr>
          <w:rFonts w:cs="Arial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4.  Lista de Problemas</w:t>
      </w:r>
    </w:p>
    <w:tbl>
      <w:tblPr>
        <w:tblW w:w="9586" w:type="dxa"/>
        <w:tblInd w:w="-6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3189"/>
        <w:gridCol w:w="1449"/>
        <w:gridCol w:w="4948"/>
      </w:tblGrid>
      <w:tr w:rsidR="005F0381"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5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Problema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5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Status</w:t>
            </w:r>
          </w:p>
        </w:tc>
        <w:tc>
          <w:tcPr>
            <w:tcW w:w="4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5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Observação</w:t>
            </w:r>
          </w:p>
        </w:tc>
      </w:tr>
      <w:tr w:rsidR="005F0381"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Corpodotexto"/>
              <w:ind w:left="0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 xml:space="preserve">Falta de </w:t>
            </w: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conhecimento da plataforma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Corpodo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Pendente</w:t>
            </w:r>
          </w:p>
        </w:tc>
        <w:tc>
          <w:tcPr>
            <w:tcW w:w="4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Corpodo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Alteração de plataforma para JSF devido a maior conhecimento da plataforma</w:t>
            </w:r>
          </w:p>
        </w:tc>
      </w:tr>
    </w:tbl>
    <w:p w:rsidR="005F0381" w:rsidRDefault="005F0381">
      <w:pPr>
        <w:pStyle w:val="Normal1"/>
        <w:rPr>
          <w:rFonts w:cs="Arial"/>
          <w:sz w:val="22"/>
          <w:szCs w:val="22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5.  Critérios de Avaliação</w:t>
      </w:r>
    </w:p>
    <w:p w:rsidR="005F0381" w:rsidRPr="00A27CC8" w:rsidRDefault="005D7F5E">
      <w:pPr>
        <w:pStyle w:val="Ttulo2"/>
        <w:numPr>
          <w:ilvl w:val="0"/>
          <w:numId w:val="2"/>
        </w:numPr>
        <w:spacing w:before="113" w:after="0"/>
        <w:rPr>
          <w:rFonts w:ascii="Times New Roman" w:hAnsi="Times New Roman"/>
          <w:b w:val="0"/>
          <w:sz w:val="22"/>
          <w:szCs w:val="22"/>
          <w:lang w:val="pt-BR"/>
        </w:rPr>
      </w:pPr>
      <w:r w:rsidRPr="00A27CC8">
        <w:rPr>
          <w:rFonts w:ascii="Times New Roman" w:hAnsi="Times New Roman"/>
          <w:b w:val="0"/>
          <w:sz w:val="22"/>
          <w:szCs w:val="22"/>
          <w:lang w:val="pt-BR"/>
        </w:rPr>
        <w:t>Todo caso de uso implementado de acordo com os cenários descritos.</w:t>
      </w:r>
    </w:p>
    <w:p w:rsidR="005F0381" w:rsidRPr="00A27CC8" w:rsidRDefault="005D7F5E">
      <w:pPr>
        <w:pStyle w:val="Ttulo2"/>
        <w:numPr>
          <w:ilvl w:val="0"/>
          <w:numId w:val="2"/>
        </w:numPr>
        <w:spacing w:before="113" w:after="0"/>
        <w:rPr>
          <w:rFonts w:ascii="Times New Roman" w:hAnsi="Times New Roman"/>
          <w:b w:val="0"/>
          <w:sz w:val="22"/>
          <w:szCs w:val="22"/>
          <w:lang w:val="pt-BR"/>
        </w:rPr>
      </w:pPr>
      <w:r w:rsidRPr="00A27CC8">
        <w:rPr>
          <w:rFonts w:ascii="Times New Roman" w:hAnsi="Times New Roman"/>
          <w:b w:val="0"/>
          <w:sz w:val="22"/>
          <w:szCs w:val="22"/>
          <w:lang w:val="pt-BR"/>
        </w:rPr>
        <w:t xml:space="preserve">Avaliação do cliente ao final da iteração deverá </w:t>
      </w:r>
      <w:r w:rsidRPr="00A27CC8">
        <w:rPr>
          <w:rFonts w:ascii="Times New Roman" w:hAnsi="Times New Roman"/>
          <w:b w:val="0"/>
          <w:sz w:val="22"/>
          <w:szCs w:val="22"/>
          <w:lang w:val="pt-BR"/>
        </w:rPr>
        <w:t>ser favorável.</w:t>
      </w:r>
    </w:p>
    <w:p w:rsidR="005F0381" w:rsidRPr="00A27CC8" w:rsidRDefault="005D7F5E">
      <w:pPr>
        <w:pStyle w:val="Ttulo2"/>
        <w:numPr>
          <w:ilvl w:val="0"/>
          <w:numId w:val="2"/>
        </w:numPr>
        <w:spacing w:before="113" w:after="0"/>
        <w:rPr>
          <w:rFonts w:ascii="Times New Roman" w:hAnsi="Times New Roman"/>
          <w:b w:val="0"/>
          <w:sz w:val="22"/>
          <w:szCs w:val="22"/>
          <w:lang w:val="pt-BR"/>
        </w:rPr>
      </w:pPr>
      <w:r w:rsidRPr="00A27CC8">
        <w:rPr>
          <w:rFonts w:ascii="Times New Roman" w:hAnsi="Times New Roman"/>
          <w:b w:val="0"/>
          <w:sz w:val="22"/>
          <w:szCs w:val="22"/>
          <w:lang w:val="pt-BR"/>
        </w:rPr>
        <w:t>100% da equipe deverá ter participado do processo de desenvolvimento.</w:t>
      </w:r>
    </w:p>
    <w:p w:rsidR="005F0381" w:rsidRDefault="005D7F5E">
      <w:pPr>
        <w:pStyle w:val="Normal1"/>
        <w:numPr>
          <w:ilvl w:val="0"/>
          <w:numId w:val="2"/>
        </w:numPr>
        <w:spacing w:before="113"/>
        <w:rPr>
          <w:rFonts w:ascii="Arial" w:hAnsi="Arial" w:cs="Arial"/>
          <w:b/>
          <w:bCs/>
          <w:lang w:val="pt-BR"/>
        </w:rPr>
      </w:pPr>
      <w:r>
        <w:rPr>
          <w:rFonts w:cs="Arial"/>
          <w:sz w:val="22"/>
          <w:szCs w:val="22"/>
          <w:lang w:val="pt-BR"/>
        </w:rPr>
        <w:t>Os casos de uso com prioridade alta deverão estar implementados na entrega do release.</w:t>
      </w:r>
    </w:p>
    <w:p w:rsidR="005F0381" w:rsidRDefault="005F0381">
      <w:pPr>
        <w:pStyle w:val="Normal1"/>
        <w:spacing w:before="113"/>
        <w:rPr>
          <w:rFonts w:cs="Arial"/>
          <w:sz w:val="22"/>
          <w:szCs w:val="22"/>
          <w:lang w:val="pt-BR"/>
        </w:rPr>
      </w:pPr>
    </w:p>
    <w:p w:rsidR="005F0381" w:rsidRDefault="005F0381">
      <w:pPr>
        <w:pStyle w:val="Normal1"/>
        <w:spacing w:before="113"/>
        <w:rPr>
          <w:rFonts w:cs="Arial"/>
          <w:b/>
          <w:bCs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6.  Avaliação</w:t>
      </w:r>
    </w:p>
    <w:p w:rsidR="005F0381" w:rsidRDefault="005D7F5E">
      <w:pPr>
        <w:pStyle w:val="InfoBlue"/>
        <w:rPr>
          <w:rFonts w:ascii="Arial" w:hAnsi="Arial" w:cs="Arial"/>
          <w:lang w:val="pt-BR"/>
        </w:rPr>
      </w:pPr>
      <w:r>
        <w:rPr>
          <w:rFonts w:ascii="Times New Roman" w:hAnsi="Times New Roman" w:cs="Arial"/>
          <w:lang w:val="pt-BR"/>
        </w:rPr>
        <w:t>]</w:t>
      </w:r>
    </w:p>
    <w:tbl>
      <w:tblPr>
        <w:tblW w:w="5550" w:type="dxa"/>
        <w:tblInd w:w="6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1776"/>
        <w:gridCol w:w="3774"/>
      </w:tblGrid>
      <w:tr w:rsidR="005F0381"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bCs/>
                <w:lang w:val="pt-BR"/>
              </w:rPr>
            </w:pPr>
            <w:r>
              <w:rPr>
                <w:rFonts w:cs="Arial"/>
                <w:bCs/>
                <w:sz w:val="22"/>
                <w:szCs w:val="22"/>
                <w:lang w:val="pt-BR"/>
              </w:rPr>
              <w:t>Objetivo da Avaliação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 xml:space="preserve">Verificar se caso de uso selecionado para a </w:t>
            </w: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iteração foram contemplados;</w:t>
            </w:r>
          </w:p>
        </w:tc>
      </w:tr>
      <w:tr w:rsidR="005F0381"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lastRenderedPageBreak/>
              <w:t>Data da Avaliação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17/09/2015</w:t>
            </w:r>
          </w:p>
        </w:tc>
      </w:tr>
      <w:tr w:rsidR="005F0381"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Participantes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Tarcísio, Diógenes, Jarley</w:t>
            </w:r>
          </w:p>
        </w:tc>
      </w:tr>
      <w:tr w:rsidR="005F0381"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Status do Projeto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Vermelho</w:t>
            </w:r>
          </w:p>
        </w:tc>
      </w:tr>
    </w:tbl>
    <w:p w:rsidR="005F0381" w:rsidRDefault="005F0381">
      <w:pPr>
        <w:pStyle w:val="Normal1"/>
        <w:rPr>
          <w:rFonts w:cs="Arial"/>
          <w:lang w:val="pt-BR"/>
        </w:rPr>
      </w:pPr>
    </w:p>
    <w:p w:rsidR="005F0381" w:rsidRDefault="005D7F5E"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Avaliação X Objetivos Iniciais</w:t>
      </w:r>
    </w:p>
    <w:p w:rsidR="005F0381" w:rsidRDefault="005F0381">
      <w:pPr>
        <w:pStyle w:val="InfoBluelistitem"/>
        <w:ind w:left="0"/>
        <w:rPr>
          <w:rFonts w:ascii="Times New Roman" w:hAnsi="Times New Roman" w:cs="Arial"/>
          <w:color w:val="333333"/>
          <w:sz w:val="22"/>
          <w:szCs w:val="22"/>
        </w:rPr>
      </w:pPr>
    </w:p>
    <w:p w:rsidR="005F0381" w:rsidRPr="00A27CC8" w:rsidRDefault="005D7F5E"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  <w:lang w:val="pt-BR"/>
        </w:rPr>
      </w:pPr>
      <w:r w:rsidRPr="00A27CC8">
        <w:rPr>
          <w:rFonts w:ascii="Times New Roman" w:hAnsi="Times New Roman"/>
          <w:sz w:val="22"/>
          <w:szCs w:val="22"/>
          <w:lang w:val="pt-BR"/>
        </w:rPr>
        <w:t>Itens de Trabalho: Planejado X Realizado</w:t>
      </w:r>
    </w:p>
    <w:p w:rsidR="005F0381" w:rsidRDefault="005F0381">
      <w:pPr>
        <w:pStyle w:val="InfoBluelistitem"/>
        <w:rPr>
          <w:rFonts w:ascii="Times New Roman" w:hAnsi="Times New Roman" w:cs="Arial"/>
          <w:sz w:val="22"/>
          <w:szCs w:val="22"/>
          <w:lang w:val="pt-BR"/>
        </w:rPr>
      </w:pPr>
    </w:p>
    <w:p w:rsidR="005F0381" w:rsidRDefault="005D7F5E"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Avaliação X Resultados de Testes</w:t>
      </w:r>
    </w:p>
    <w:p w:rsidR="005F0381" w:rsidRDefault="005F0381">
      <w:pPr>
        <w:pStyle w:val="InfoBluelistitem"/>
        <w:rPr>
          <w:rFonts w:ascii="Times New Roman" w:hAnsi="Times New Roman" w:cs="Arial"/>
          <w:sz w:val="22"/>
          <w:szCs w:val="22"/>
          <w:lang w:val="pt-BR"/>
        </w:rPr>
      </w:pPr>
    </w:p>
    <w:p w:rsidR="005F0381" w:rsidRDefault="005D7F5E"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Outras Avaliações</w:t>
      </w:r>
      <w:r>
        <w:rPr>
          <w:rFonts w:ascii="Times New Roman" w:hAnsi="Times New Roman"/>
          <w:sz w:val="22"/>
          <w:szCs w:val="22"/>
        </w:rPr>
        <w:t xml:space="preserve"> e Desvios</w:t>
      </w:r>
    </w:p>
    <w:p w:rsidR="005F0381" w:rsidRDefault="005F0381">
      <w:pPr>
        <w:pStyle w:val="InfoBluelistitem"/>
      </w:pPr>
    </w:p>
    <w:sectPr w:rsidR="005F03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F5E" w:rsidRDefault="005D7F5E">
      <w:r>
        <w:separator/>
      </w:r>
    </w:p>
  </w:endnote>
  <w:endnote w:type="continuationSeparator" w:id="0">
    <w:p w:rsidR="005D7F5E" w:rsidRDefault="005D7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Ind w:w="-10" w:type="dxa"/>
      <w:tblLook w:val="04A0" w:firstRow="1" w:lastRow="0" w:firstColumn="1" w:lastColumn="0" w:noHBand="0" w:noVBand="1"/>
    </w:tblPr>
    <w:tblGrid>
      <w:gridCol w:w="3161"/>
      <w:gridCol w:w="3160"/>
      <w:gridCol w:w="3164"/>
    </w:tblGrid>
    <w:tr w:rsidR="005F0381">
      <w:tc>
        <w:tcPr>
          <w:tcW w:w="3161" w:type="dxa"/>
          <w:shd w:val="clear" w:color="auto" w:fill="FFFFFF"/>
        </w:tcPr>
        <w:p w:rsidR="005F0381" w:rsidRDefault="005D7F5E">
          <w:pPr>
            <w:pStyle w:val="Normal1"/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0" w:type="dxa"/>
          <w:shd w:val="clear" w:color="auto" w:fill="FFFFFF"/>
        </w:tcPr>
        <w:p w:rsidR="005F0381" w:rsidRDefault="005D7F5E">
          <w:pPr>
            <w:pStyle w:val="Normal1"/>
            <w:jc w:val="center"/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MeuProjeto.net,  </w:t>
          </w:r>
          <w:r>
            <w:rPr>
              <w:lang w:val="pt-BR"/>
            </w:rPr>
            <w:fldChar w:fldCharType="begin"/>
          </w:r>
          <w:r>
            <w:instrText>DATE \@"dd\/MM\/yy"</w:instrText>
          </w:r>
          <w:r>
            <w:fldChar w:fldCharType="separate"/>
          </w:r>
          <w:r w:rsidR="00A27CC8">
            <w:rPr>
              <w:noProof/>
            </w:rPr>
            <w:t>25/09/15</w:t>
          </w:r>
          <w:r>
            <w:fldChar w:fldCharType="end"/>
          </w:r>
        </w:p>
      </w:tc>
      <w:tc>
        <w:tcPr>
          <w:tcW w:w="3164" w:type="dxa"/>
          <w:shd w:val="clear" w:color="auto" w:fill="FFFFFF"/>
        </w:tcPr>
        <w:p w:rsidR="005F0381" w:rsidRDefault="005D7F5E">
          <w:pPr>
            <w:pStyle w:val="Normal1"/>
            <w:jc w:val="right"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PAGE</w:instrText>
          </w:r>
          <w:r>
            <w:fldChar w:fldCharType="separate"/>
          </w:r>
          <w:r w:rsidR="00A27CC8">
            <w:rPr>
              <w:noProof/>
            </w:rPr>
            <w:t>3</w:t>
          </w:r>
          <w: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  <w:lang w:val="pt-BR"/>
            </w:rPr>
            <w:fldChar w:fldCharType="begin"/>
          </w:r>
          <w:r>
            <w:instrText>NUMPAGES</w:instrText>
          </w:r>
          <w:r>
            <w:fldChar w:fldCharType="separate"/>
          </w:r>
          <w:r w:rsidR="00A27CC8">
            <w:rPr>
              <w:noProof/>
            </w:rPr>
            <w:t>3</w:t>
          </w:r>
          <w:r>
            <w:fldChar w:fldCharType="end"/>
          </w:r>
        </w:p>
      </w:tc>
    </w:tr>
  </w:tbl>
  <w:p w:rsidR="005F0381" w:rsidRDefault="005F0381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F5E" w:rsidRDefault="005D7F5E">
      <w:r>
        <w:separator/>
      </w:r>
    </w:p>
  </w:footnote>
  <w:footnote w:type="continuationSeparator" w:id="0">
    <w:p w:rsidR="005D7F5E" w:rsidRDefault="005D7F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0" w:type="dxa"/>
      <w:tblInd w:w="-84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28" w:type="dxa"/>
      </w:tblCellMar>
      <w:tblLook w:val="04A0" w:firstRow="1" w:lastRow="0" w:firstColumn="1" w:lastColumn="0" w:noHBand="0" w:noVBand="1"/>
    </w:tblPr>
    <w:tblGrid>
      <w:gridCol w:w="6379"/>
      <w:gridCol w:w="3191"/>
    </w:tblGrid>
    <w:tr w:rsidR="005F0381"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FFFFFF"/>
          <w:tcMar>
            <w:left w:w="28" w:type="dxa"/>
          </w:tcMar>
        </w:tcPr>
        <w:p w:rsidR="005F0381" w:rsidRDefault="005D7F5E">
          <w:pPr>
            <w:pStyle w:val="Cabealho"/>
          </w:pPr>
          <w:r>
            <w:t>Car Management Project</w:t>
          </w:r>
        </w:p>
      </w:tc>
      <w:tc>
        <w:tcPr>
          <w:tcW w:w="319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28" w:type="dxa"/>
          </w:tcMar>
        </w:tcPr>
        <w:p w:rsidR="005F0381" w:rsidRDefault="005F0381">
          <w:pPr>
            <w:pStyle w:val="Normal1"/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5F0381"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FFFFFF"/>
          <w:tcMar>
            <w:left w:w="28" w:type="dxa"/>
          </w:tcMar>
        </w:tcPr>
        <w:p w:rsidR="005F0381" w:rsidRDefault="005D7F5E">
          <w:pPr>
            <w:pStyle w:val="Normal1"/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9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28" w:type="dxa"/>
          </w:tcMar>
        </w:tcPr>
        <w:p w:rsidR="005F0381" w:rsidRDefault="005D7F5E">
          <w:pPr>
            <w:pStyle w:val="Normal1"/>
            <w:rPr>
              <w:lang w:val="pt-BR"/>
            </w:rPr>
          </w:pPr>
          <w:r>
            <w:rPr>
              <w:lang w:val="pt-BR"/>
            </w:rPr>
            <w:t xml:space="preserve">  Data:  27/08/15</w:t>
          </w:r>
        </w:p>
      </w:tc>
    </w:tr>
  </w:tbl>
  <w:p w:rsidR="005F0381" w:rsidRDefault="005F038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8131D"/>
    <w:multiLevelType w:val="multilevel"/>
    <w:tmpl w:val="E9E6D9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D75847"/>
    <w:multiLevelType w:val="multilevel"/>
    <w:tmpl w:val="E79CF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4B798F"/>
    <w:multiLevelType w:val="multilevel"/>
    <w:tmpl w:val="78F8518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0381"/>
    <w:rsid w:val="005D7F5E"/>
    <w:rsid w:val="005F0381"/>
    <w:rsid w:val="00A2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4CCA27-773E-4BED-AFC2-22B34EE5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Droid Sans Fallback" w:hAnsi="Arial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"/>
    <w:pPr>
      <w:widowControl w:val="0"/>
      <w:spacing w:before="120" w:after="60"/>
      <w:outlineLvl w:val="0"/>
    </w:pPr>
    <w:rPr>
      <w:rFonts w:eastAsia="Arial" w:cs="Arial"/>
      <w:b/>
    </w:rPr>
  </w:style>
  <w:style w:type="paragraph" w:styleId="Ttulo2">
    <w:name w:val="heading 2"/>
    <w:basedOn w:val="Ttulo1"/>
    <w:pPr>
      <w:outlineLvl w:val="1"/>
    </w:pPr>
    <w:rPr>
      <w:sz w:val="20"/>
    </w:rPr>
  </w:style>
  <w:style w:type="paragraph" w:styleId="Ttulo3">
    <w:name w:val="heading 3"/>
    <w:basedOn w:val="Ttulo1"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pPr>
      <w:outlineLvl w:val="3"/>
    </w:pPr>
    <w:rPr>
      <w:b w:val="0"/>
      <w:sz w:val="20"/>
    </w:rPr>
  </w:style>
  <w:style w:type="paragraph" w:styleId="Ttulo5">
    <w:name w:val="heading 5"/>
    <w:basedOn w:val="Ttulo"/>
    <w:pPr>
      <w:widowControl w:val="0"/>
      <w:spacing w:after="60"/>
      <w:outlineLvl w:val="4"/>
    </w:pPr>
    <w:rPr>
      <w:sz w:val="22"/>
    </w:rPr>
  </w:style>
  <w:style w:type="paragraph" w:styleId="Ttulo6">
    <w:name w:val="heading 6"/>
    <w:basedOn w:val="Ttulo"/>
    <w:pPr>
      <w:widowControl w:val="0"/>
      <w:spacing w:after="60"/>
      <w:outlineLvl w:val="5"/>
    </w:pPr>
    <w:rPr>
      <w:i/>
      <w:sz w:val="22"/>
    </w:rPr>
  </w:style>
  <w:style w:type="paragraph" w:styleId="Ttulo7">
    <w:name w:val="heading 7"/>
    <w:basedOn w:val="Ttulo"/>
    <w:pPr>
      <w:widowControl w:val="0"/>
      <w:spacing w:after="60"/>
      <w:outlineLvl w:val="6"/>
    </w:pPr>
  </w:style>
  <w:style w:type="paragraph" w:styleId="Ttulo8">
    <w:name w:val="heading 8"/>
    <w:basedOn w:val="Ttulo"/>
    <w:pPr>
      <w:widowControl w:val="0"/>
      <w:spacing w:after="60"/>
      <w:outlineLvl w:val="7"/>
    </w:pPr>
    <w:rPr>
      <w:i/>
    </w:rPr>
  </w:style>
  <w:style w:type="paragraph" w:styleId="Ttulo9">
    <w:name w:val="heading 9"/>
    <w:basedOn w:val="Ttulo"/>
    <w:pPr>
      <w:widowControl w:val="0"/>
      <w:spacing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qFormat/>
    <w:pPr>
      <w:suppressAutoHyphens/>
      <w:spacing w:line="240" w:lineRule="atLeast"/>
    </w:pPr>
    <w:rPr>
      <w:rFonts w:ascii="Times New Roman" w:eastAsia="Times New Roman" w:hAnsi="Times New Roman" w:cs="Times New Roman"/>
      <w:color w:val="00000A"/>
      <w:szCs w:val="20"/>
      <w:lang w:val="en-US" w:bidi="ar-SA"/>
    </w:rPr>
  </w:style>
  <w:style w:type="character" w:customStyle="1" w:styleId="WW8Num1z0">
    <w:name w:val="WW8Num1z0"/>
    <w:qFormat/>
    <w:rPr>
      <w:rFonts w:ascii="Symbol" w:eastAsia="Symbol" w:hAnsi="Symbol" w:cs="Symbol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eastAsia="Symbol" w:hAnsi="Symbol" w:cs="Symbol"/>
    </w:rPr>
  </w:style>
  <w:style w:type="character" w:customStyle="1" w:styleId="WW8Num4z0">
    <w:name w:val="WW8Num4z0"/>
    <w:qFormat/>
    <w:rPr>
      <w:rFonts w:ascii="Symbol" w:eastAsia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7z0">
    <w:name w:val="WW8Num7z0"/>
    <w:qFormat/>
    <w:rPr>
      <w:rFonts w:ascii="Wingdings" w:eastAsia="Wingdings" w:hAnsi="Wingdings" w:cs="Wingdings"/>
    </w:rPr>
  </w:style>
  <w:style w:type="character" w:customStyle="1" w:styleId="WW8Num7z1">
    <w:name w:val="WW8Num7z1"/>
    <w:qFormat/>
    <w:rPr>
      <w:rFonts w:ascii="Courier New" w:eastAsia="Courier New" w:hAnsi="Courier New" w:cs="Courier New"/>
    </w:rPr>
  </w:style>
  <w:style w:type="character" w:customStyle="1" w:styleId="WW8Num7z3">
    <w:name w:val="WW8Num7z3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Symbol" w:eastAsia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eastAsia="Symbol" w:hAnsi="Symbol" w:cs="Symbol"/>
    </w:rPr>
  </w:style>
  <w:style w:type="character" w:customStyle="1" w:styleId="WW8Num11z0">
    <w:name w:val="WW8Num11z0"/>
    <w:qFormat/>
    <w:rPr>
      <w:rFonts w:ascii="Symbol" w:eastAsia="Symbol" w:hAnsi="Symbol" w:cs="Symbol"/>
    </w:rPr>
  </w:style>
  <w:style w:type="character" w:customStyle="1" w:styleId="WW8Num12z0">
    <w:name w:val="WW8Num12z0"/>
    <w:qFormat/>
    <w:rPr>
      <w:rFonts w:ascii="Symbol" w:eastAsia="Symbol" w:hAnsi="Symbol" w:cs="Symbol"/>
    </w:rPr>
  </w:style>
  <w:style w:type="character" w:customStyle="1" w:styleId="WW8Num13z0">
    <w:name w:val="WW8Num13z0"/>
    <w:qFormat/>
    <w:rPr>
      <w:rFonts w:ascii="Symbol" w:eastAsia="Symbol" w:hAnsi="Symbol" w:cs="Symbol"/>
    </w:rPr>
  </w:style>
  <w:style w:type="character" w:customStyle="1" w:styleId="WW8Num14z0">
    <w:name w:val="WW8Num14z0"/>
    <w:qFormat/>
    <w:rPr>
      <w:rFonts w:ascii="Symbol" w:eastAsia="Symbol" w:hAnsi="Symbol" w:cs="Symbol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eastAsia="Symbol" w:hAnsi="Symbol" w:cs="Symbol"/>
    </w:rPr>
  </w:style>
  <w:style w:type="character" w:customStyle="1" w:styleId="WW8Num17z0">
    <w:name w:val="WW8Num17z0"/>
    <w:qFormat/>
    <w:rPr>
      <w:rFonts w:ascii="Symbol" w:eastAsia="Symbol" w:hAnsi="Symbol" w:cs="Symbol"/>
    </w:rPr>
  </w:style>
  <w:style w:type="character" w:customStyle="1" w:styleId="WW8Num17z1">
    <w:name w:val="WW8Num17z1"/>
    <w:qFormat/>
    <w:rPr>
      <w:rFonts w:ascii="Courier New" w:eastAsia="Courier New" w:hAnsi="Courier New" w:cs="Courier New"/>
    </w:rPr>
  </w:style>
  <w:style w:type="character" w:customStyle="1" w:styleId="WW8Num17z2">
    <w:name w:val="WW8Num17z2"/>
    <w:qFormat/>
    <w:rPr>
      <w:rFonts w:ascii="Wingdings" w:eastAsia="Wingdings" w:hAnsi="Wingdings" w:cs="Wingdings"/>
    </w:rPr>
  </w:style>
  <w:style w:type="character" w:customStyle="1" w:styleId="WW8Num18z0">
    <w:name w:val="WW8Num18z0"/>
    <w:qFormat/>
    <w:rPr>
      <w:rFonts w:ascii="Symbol" w:eastAsia="Symbol" w:hAnsi="Symbol" w:cs="Symbol"/>
    </w:rPr>
  </w:style>
  <w:style w:type="character" w:customStyle="1" w:styleId="WW8Num18z1">
    <w:name w:val="WW8Num18z1"/>
    <w:qFormat/>
    <w:rPr>
      <w:rFonts w:ascii="Courier New" w:eastAsia="Courier New" w:hAnsi="Courier New" w:cs="Courier New"/>
    </w:rPr>
  </w:style>
  <w:style w:type="character" w:customStyle="1" w:styleId="WW8Num18z2">
    <w:name w:val="WW8Num18z2"/>
    <w:qFormat/>
    <w:rPr>
      <w:rFonts w:ascii="Wingdings" w:eastAsia="Wingdings" w:hAnsi="Wingdings" w:cs="Wingdings"/>
    </w:rPr>
  </w:style>
  <w:style w:type="character" w:customStyle="1" w:styleId="WW8Num19z0">
    <w:name w:val="WW8Num19z0"/>
    <w:qFormat/>
    <w:rPr>
      <w:rFonts w:ascii="Symbol" w:eastAsia="Symbol" w:hAnsi="Symbol" w:cs="Symbol"/>
      <w:lang w:val="pt-BR"/>
    </w:rPr>
  </w:style>
  <w:style w:type="character" w:customStyle="1" w:styleId="WW8Num19z1">
    <w:name w:val="WW8Num19z1"/>
    <w:qFormat/>
    <w:rPr>
      <w:rFonts w:ascii="Courier New" w:eastAsia="Courier New" w:hAnsi="Courier New" w:cs="Courier New"/>
    </w:rPr>
  </w:style>
  <w:style w:type="character" w:customStyle="1" w:styleId="WW8Num19z2">
    <w:name w:val="WW8Num19z2"/>
    <w:qFormat/>
    <w:rPr>
      <w:rFonts w:ascii="Wingdings" w:eastAsia="Wingdings" w:hAnsi="Wingdings" w:cs="Wingdings"/>
    </w:rPr>
  </w:style>
  <w:style w:type="character" w:customStyle="1" w:styleId="WW8Num20z0">
    <w:name w:val="WW8Num20z0"/>
    <w:qFormat/>
    <w:rPr>
      <w:rFonts w:ascii="Symbol" w:eastAsia="Symbol" w:hAnsi="Symbol" w:cs="Symbol"/>
    </w:rPr>
  </w:style>
  <w:style w:type="character" w:customStyle="1" w:styleId="WW8Num21z0">
    <w:name w:val="WW8Num21z0"/>
    <w:qFormat/>
    <w:rPr>
      <w:rFonts w:ascii="Symbol" w:eastAsia="Symbol" w:hAnsi="Symbol" w:cs="Symbol"/>
    </w:rPr>
  </w:style>
  <w:style w:type="character" w:customStyle="1" w:styleId="WW8Num21z1">
    <w:name w:val="WW8Num21z1"/>
    <w:qFormat/>
    <w:rPr>
      <w:rFonts w:ascii="Courier New" w:eastAsia="Courier New" w:hAnsi="Courier New" w:cs="Courier New"/>
    </w:rPr>
  </w:style>
  <w:style w:type="character" w:customStyle="1" w:styleId="WW8Num21z2">
    <w:name w:val="WW8Num21z2"/>
    <w:qFormat/>
    <w:rPr>
      <w:rFonts w:ascii="Wingdings" w:eastAsia="Wingdings" w:hAnsi="Wingdings" w:cs="Wingdings"/>
    </w:rPr>
  </w:style>
  <w:style w:type="character" w:customStyle="1" w:styleId="WW8Num22z0">
    <w:name w:val="WW8Num22z0"/>
    <w:qFormat/>
    <w:rPr>
      <w:rFonts w:ascii="Symbol" w:eastAsia="Symbol" w:hAnsi="Symbol" w:cs="Symbol"/>
    </w:rPr>
  </w:style>
  <w:style w:type="character" w:customStyle="1" w:styleId="WW8Num23z0">
    <w:name w:val="WW8Num23z0"/>
    <w:qFormat/>
    <w:rPr>
      <w:rFonts w:ascii="Wingdings" w:eastAsia="Wingdings" w:hAnsi="Wingdings" w:cs="Wingdings"/>
    </w:rPr>
  </w:style>
  <w:style w:type="character" w:customStyle="1" w:styleId="WW8Num23z1">
    <w:name w:val="WW8Num23z1"/>
    <w:qFormat/>
    <w:rPr>
      <w:rFonts w:ascii="Courier New" w:eastAsia="Courier New" w:hAnsi="Courier New" w:cs="Courier New"/>
    </w:rPr>
  </w:style>
  <w:style w:type="character" w:customStyle="1" w:styleId="WW8Num23z3">
    <w:name w:val="WW8Num23z3"/>
    <w:qFormat/>
    <w:rPr>
      <w:rFonts w:ascii="Symbol" w:eastAsia="Symbol" w:hAnsi="Symbol" w:cs="Symbol"/>
    </w:rPr>
  </w:style>
  <w:style w:type="character" w:customStyle="1" w:styleId="WW8Num24z0">
    <w:name w:val="WW8Num24z0"/>
    <w:qFormat/>
    <w:rPr>
      <w:rFonts w:ascii="Symbol" w:eastAsia="Symbol" w:hAnsi="Symbol" w:cs="Symbol"/>
    </w:rPr>
  </w:style>
  <w:style w:type="character" w:customStyle="1" w:styleId="WW8Num25z0">
    <w:name w:val="WW8Num25z0"/>
    <w:qFormat/>
    <w:rPr>
      <w:rFonts w:ascii="Symbol" w:eastAsia="Symbol" w:hAnsi="Symbol" w:cs="Symbol"/>
    </w:rPr>
  </w:style>
  <w:style w:type="character" w:customStyle="1" w:styleId="WW8Num25z1">
    <w:name w:val="WW8Num25z1"/>
    <w:qFormat/>
    <w:rPr>
      <w:rFonts w:ascii="Courier New" w:eastAsia="Courier New" w:hAnsi="Courier New" w:cs="Courier New"/>
    </w:rPr>
  </w:style>
  <w:style w:type="character" w:customStyle="1" w:styleId="WW8Num25z2">
    <w:name w:val="WW8Num25z2"/>
    <w:qFormat/>
    <w:rPr>
      <w:rFonts w:ascii="Wingdings" w:eastAsia="Wingdings" w:hAnsi="Wingdings" w:cs="Wingdings"/>
    </w:rPr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eastAsia="Symbol" w:hAnsi="Symbol" w:cs="Symbol"/>
      <w:color w:val="0000FF"/>
      <w:lang w:val="pt-BR"/>
    </w:rPr>
  </w:style>
  <w:style w:type="character" w:customStyle="1" w:styleId="WW8Num27z1">
    <w:name w:val="WW8Num27z1"/>
    <w:qFormat/>
    <w:rPr>
      <w:rFonts w:ascii="Courier New" w:eastAsia="Courier New" w:hAnsi="Courier New" w:cs="Courier New"/>
    </w:rPr>
  </w:style>
  <w:style w:type="character" w:customStyle="1" w:styleId="WW8Num27z2">
    <w:name w:val="WW8Num27z2"/>
    <w:qFormat/>
    <w:rPr>
      <w:rFonts w:ascii="Wingdings" w:eastAsia="Wingdings" w:hAnsi="Wingdings" w:cs="Wingdings"/>
    </w:rPr>
  </w:style>
  <w:style w:type="character" w:customStyle="1" w:styleId="WW8Num28z0">
    <w:name w:val="WW8Num28z0"/>
    <w:qFormat/>
    <w:rPr>
      <w:rFonts w:ascii="Symbol" w:eastAsia="Symbol" w:hAnsi="Symbol" w:cs="Symbol"/>
    </w:rPr>
  </w:style>
  <w:style w:type="character" w:customStyle="1" w:styleId="WW8Num29z0">
    <w:name w:val="WW8Num29z0"/>
    <w:qFormat/>
    <w:rPr>
      <w:rFonts w:ascii="Symbol" w:eastAsia="Symbol" w:hAnsi="Symbol" w:cs="Symbol"/>
    </w:rPr>
  </w:style>
  <w:style w:type="character" w:customStyle="1" w:styleId="WW8Num30z0">
    <w:name w:val="WW8Num30z0"/>
    <w:qFormat/>
    <w:rPr>
      <w:rFonts w:ascii="Symbol" w:eastAsia="Symbol" w:hAnsi="Symbol" w:cs="Symbol"/>
    </w:rPr>
  </w:style>
  <w:style w:type="character" w:customStyle="1" w:styleId="WW8Num31z0">
    <w:name w:val="WW8Num31z0"/>
    <w:qFormat/>
    <w:rPr>
      <w:rFonts w:ascii="Symbol" w:eastAsia="Symbol" w:hAnsi="Symbol" w:cs="Symbol"/>
    </w:rPr>
  </w:style>
  <w:style w:type="character" w:customStyle="1" w:styleId="WW8Num32z0">
    <w:name w:val="WW8Num32z0"/>
    <w:qFormat/>
    <w:rPr>
      <w:rFonts w:ascii="Symbol" w:eastAsia="Symbol" w:hAnsi="Symbol" w:cs="Symbol"/>
    </w:rPr>
  </w:style>
  <w:style w:type="character" w:customStyle="1" w:styleId="WW8NumSt2z0">
    <w:name w:val="WW8NumSt2z0"/>
    <w:qFormat/>
    <w:rPr>
      <w:rFonts w:ascii="Symbol" w:eastAsia="Symbol" w:hAnsi="Symbol" w:cs="Symbol"/>
    </w:rPr>
  </w:style>
  <w:style w:type="character" w:customStyle="1" w:styleId="WW8NumSt7z0">
    <w:name w:val="WW8NumSt7z0"/>
    <w:qFormat/>
    <w:rPr>
      <w:rFonts w:ascii="Symbol" w:eastAsia="Symbol" w:hAnsi="Symbol" w:cs="Symbol"/>
    </w:rPr>
  </w:style>
  <w:style w:type="character" w:styleId="Nmerodepgina">
    <w:name w:val="page number"/>
    <w:basedOn w:val="Fontepargpadro"/>
    <w:qFormat/>
  </w:style>
  <w:style w:type="character" w:customStyle="1" w:styleId="Caracteresdenotaderodap">
    <w:name w:val="Caracteres de nota de rodapé"/>
    <w:qFormat/>
    <w:rPr>
      <w:sz w:val="20"/>
      <w:vertAlign w:val="superscript"/>
    </w:rPr>
  </w:style>
  <w:style w:type="character" w:customStyle="1" w:styleId="LinkdaInternet">
    <w:name w:val="Link da Internet"/>
    <w:qFormat/>
    <w:rPr>
      <w:color w:val="0000FF"/>
      <w:u w:val="single"/>
    </w:rPr>
  </w:style>
  <w:style w:type="character" w:styleId="Refdecomentrio">
    <w:name w:val="annotation reference"/>
    <w:qFormat/>
    <w:rPr>
      <w:sz w:val="16"/>
      <w:szCs w:val="16"/>
    </w:rPr>
  </w:style>
  <w:style w:type="character" w:customStyle="1" w:styleId="TextodebaloChar">
    <w:name w:val="Texto de balão Char"/>
    <w:qFormat/>
    <w:rPr>
      <w:rFonts w:ascii="Tahoma" w:eastAsia="Tahoma" w:hAnsi="Tahoma" w:cs="Tahoma"/>
      <w:sz w:val="16"/>
      <w:szCs w:val="16"/>
      <w:lang w:val="en-US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  <w:lang w:val="pt-BR"/>
    </w:rPr>
  </w:style>
  <w:style w:type="character" w:customStyle="1" w:styleId="ListLabel5">
    <w:name w:val="ListLabel 5"/>
    <w:qFormat/>
    <w:rPr>
      <w:rFonts w:cs="Symbol"/>
      <w:color w:val="0000FF"/>
      <w:lang w:val="pt-BR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ascii="Arial" w:hAnsi="Arial" w:cs="Symbol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Arial" w:hAnsi="Arial" w:cs="Symbol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ascii="Arial" w:hAnsi="Arial" w:cs="Symbol"/>
      <w:b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rial" w:hAnsi="Arial" w:cs="Symbol"/>
      <w:b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  <w:b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  <w:b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Symbol"/>
      <w:b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Arial" w:hAnsi="Arial" w:cs="Symbol"/>
      <w:b/>
      <w:sz w:val="2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styleId="Ttulo">
    <w:name w:val="Title"/>
    <w:basedOn w:val="Normal1"/>
    <w:next w:val="Corpodetexto"/>
    <w:qFormat/>
    <w:pPr>
      <w:keepNext/>
      <w:spacing w:before="240" w:after="120"/>
    </w:pPr>
    <w:rPr>
      <w:rFonts w:ascii="Arial Black" w:eastAsia="Droid Sans Fallback" w:hAnsi="Arial Black" w:cs="FreeSans"/>
      <w:sz w:val="28"/>
      <w:szCs w:val="28"/>
    </w:rPr>
  </w:style>
  <w:style w:type="paragraph" w:styleId="Corpodetexto">
    <w:name w:val="Body Text"/>
    <w:basedOn w:val="Normal1"/>
    <w:pPr>
      <w:spacing w:after="140" w:line="288" w:lineRule="auto"/>
    </w:pPr>
  </w:style>
  <w:style w:type="paragraph" w:styleId="Lista">
    <w:name w:val="List"/>
    <w:pPr>
      <w:widowControl w:val="0"/>
      <w:suppressAutoHyphens/>
    </w:pPr>
    <w:rPr>
      <w:rFonts w:eastAsia="Arial"/>
      <w:color w:val="00000A"/>
      <w:sz w:val="24"/>
    </w:rPr>
  </w:style>
  <w:style w:type="paragraph" w:styleId="Legenda">
    <w:name w:val="caption"/>
    <w:qFormat/>
    <w:pPr>
      <w:widowControl w:val="0"/>
      <w:suppressLineNumbers/>
      <w:suppressAutoHyphens/>
      <w:spacing w:before="120" w:after="120"/>
    </w:pPr>
    <w:rPr>
      <w:rFonts w:eastAsia="Arial"/>
      <w:i/>
      <w:iCs/>
      <w:color w:val="00000A"/>
      <w:sz w:val="24"/>
    </w:rPr>
  </w:style>
  <w:style w:type="paragraph" w:customStyle="1" w:styleId="ndice">
    <w:name w:val="Índice"/>
    <w:basedOn w:val="Normal1"/>
    <w:qFormat/>
    <w:pPr>
      <w:widowControl w:val="0"/>
      <w:suppressLineNumbers/>
    </w:pPr>
    <w:rPr>
      <w:rFonts w:ascii="Arial" w:eastAsia="Arial" w:hAnsi="Arial" w:cs="FreeSans"/>
      <w:sz w:val="24"/>
      <w:szCs w:val="24"/>
      <w:lang w:val="pt-BR" w:bidi="hi-IN"/>
    </w:rPr>
  </w:style>
  <w:style w:type="paragraph" w:customStyle="1" w:styleId="Corpodotexto">
    <w:name w:val="Corpo do texto"/>
    <w:basedOn w:val="Normal1"/>
    <w:qFormat/>
    <w:pPr>
      <w:keepLines/>
      <w:spacing w:after="120" w:line="288" w:lineRule="auto"/>
      <w:ind w:left="720"/>
    </w:pPr>
  </w:style>
  <w:style w:type="paragraph" w:customStyle="1" w:styleId="Ttulo10">
    <w:name w:val="Título1"/>
    <w:qFormat/>
    <w:pPr>
      <w:widowControl w:val="0"/>
      <w:suppressAutoHyphens/>
      <w:jc w:val="center"/>
    </w:pPr>
    <w:rPr>
      <w:rFonts w:eastAsia="Arial" w:cs="Arial"/>
      <w:b/>
      <w:color w:val="00000A"/>
      <w:sz w:val="36"/>
    </w:rPr>
  </w:style>
  <w:style w:type="paragraph" w:customStyle="1" w:styleId="Paragraph2">
    <w:name w:val="Paragraph2"/>
    <w:basedOn w:val="Normal1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1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Normal1"/>
    <w:qFormat/>
    <w:pPr>
      <w:ind w:left="900" w:hanging="900"/>
    </w:pPr>
  </w:style>
  <w:style w:type="paragraph" w:customStyle="1" w:styleId="Sumrio11">
    <w:name w:val="Sumário 11"/>
    <w:basedOn w:val="Normal1"/>
    <w:next w:val="Normal1"/>
    <w:qFormat/>
    <w:pPr>
      <w:tabs>
        <w:tab w:val="right" w:pos="9360"/>
      </w:tabs>
      <w:spacing w:before="240" w:after="60"/>
      <w:ind w:right="720"/>
    </w:pPr>
  </w:style>
  <w:style w:type="paragraph" w:customStyle="1" w:styleId="Sumrio21">
    <w:name w:val="Sumário 21"/>
    <w:basedOn w:val="Normal1"/>
    <w:next w:val="Normal1"/>
    <w:qFormat/>
    <w:pPr>
      <w:tabs>
        <w:tab w:val="right" w:pos="9792"/>
      </w:tabs>
      <w:ind w:left="432" w:right="720"/>
    </w:pPr>
  </w:style>
  <w:style w:type="paragraph" w:customStyle="1" w:styleId="Sumrio31">
    <w:name w:val="Sumário 31"/>
    <w:basedOn w:val="Normal1"/>
    <w:next w:val="Normal1"/>
    <w:qFormat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Normal1"/>
    <w:pPr>
      <w:tabs>
        <w:tab w:val="center" w:pos="4320"/>
        <w:tab w:val="right" w:pos="8640"/>
      </w:tabs>
    </w:pPr>
  </w:style>
  <w:style w:type="paragraph" w:styleId="Rodap">
    <w:name w:val="footer"/>
    <w:basedOn w:val="Normal1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1"/>
    <w:qFormat/>
  </w:style>
  <w:style w:type="paragraph" w:customStyle="1" w:styleId="Bullet2">
    <w:name w:val="Bullet2"/>
    <w:basedOn w:val="Normal1"/>
    <w:qFormat/>
    <w:rPr>
      <w:color w:val="000080"/>
    </w:rPr>
  </w:style>
  <w:style w:type="paragraph" w:customStyle="1" w:styleId="Tabletext">
    <w:name w:val="Tabletext"/>
    <w:basedOn w:val="Normal1"/>
    <w:qFormat/>
    <w:pPr>
      <w:keepLines/>
      <w:spacing w:after="120"/>
    </w:pPr>
  </w:style>
  <w:style w:type="paragraph" w:styleId="MapadoDocumento">
    <w:name w:val="Document Map"/>
    <w:basedOn w:val="Normal1"/>
    <w:qFormat/>
    <w:rPr>
      <w:rFonts w:ascii="Tahoma" w:eastAsia="Tahoma" w:hAnsi="Tahoma" w:cs="Tahoma"/>
    </w:rPr>
  </w:style>
  <w:style w:type="paragraph" w:customStyle="1" w:styleId="Notaderodap">
    <w:name w:val="Nota de rodapé"/>
    <w:basedOn w:val="Normal1"/>
    <w:qFormat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MainTitle">
    <w:name w:val="Main Title"/>
    <w:basedOn w:val="Normal1"/>
    <w:qFormat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customStyle="1" w:styleId="Paragraph1">
    <w:name w:val="Paragraph1"/>
    <w:basedOn w:val="Normal1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1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1"/>
    <w:qFormat/>
    <w:pPr>
      <w:spacing w:before="80" w:line="240" w:lineRule="auto"/>
      <w:ind w:left="2250"/>
      <w:jc w:val="both"/>
    </w:pPr>
  </w:style>
  <w:style w:type="paragraph" w:customStyle="1" w:styleId="Sumrio41">
    <w:name w:val="Sumário 41"/>
    <w:basedOn w:val="Normal1"/>
    <w:next w:val="Normal1"/>
    <w:qFormat/>
    <w:pPr>
      <w:ind w:left="600"/>
    </w:pPr>
  </w:style>
  <w:style w:type="paragraph" w:customStyle="1" w:styleId="Sumrio51">
    <w:name w:val="Sumário 51"/>
    <w:basedOn w:val="Normal1"/>
    <w:next w:val="Normal1"/>
    <w:qFormat/>
    <w:pPr>
      <w:ind w:left="800"/>
    </w:pPr>
  </w:style>
  <w:style w:type="paragraph" w:customStyle="1" w:styleId="Sumrio61">
    <w:name w:val="Sumário 61"/>
    <w:basedOn w:val="Normal1"/>
    <w:next w:val="Normal1"/>
    <w:qFormat/>
    <w:pPr>
      <w:ind w:left="1000"/>
    </w:pPr>
  </w:style>
  <w:style w:type="paragraph" w:customStyle="1" w:styleId="Sumrio71">
    <w:name w:val="Sumário 71"/>
    <w:basedOn w:val="Normal1"/>
    <w:next w:val="Normal1"/>
    <w:qFormat/>
    <w:pPr>
      <w:ind w:left="1200"/>
    </w:pPr>
  </w:style>
  <w:style w:type="paragraph" w:customStyle="1" w:styleId="Sumrio81">
    <w:name w:val="Sumário 81"/>
    <w:basedOn w:val="Normal1"/>
    <w:next w:val="Normal1"/>
    <w:qFormat/>
    <w:pPr>
      <w:ind w:left="1400"/>
    </w:pPr>
  </w:style>
  <w:style w:type="paragraph" w:customStyle="1" w:styleId="Sumrio91">
    <w:name w:val="Sumário 91"/>
    <w:basedOn w:val="Normal1"/>
    <w:next w:val="Normal1"/>
    <w:qFormat/>
    <w:pPr>
      <w:ind w:left="1600"/>
    </w:pPr>
  </w:style>
  <w:style w:type="paragraph" w:styleId="Corpodetexto2">
    <w:name w:val="Body Text 2"/>
    <w:basedOn w:val="Normal1"/>
    <w:qFormat/>
    <w:rPr>
      <w:i/>
      <w:color w:val="0000FF"/>
    </w:rPr>
  </w:style>
  <w:style w:type="paragraph" w:customStyle="1" w:styleId="Corpodetextorecuado">
    <w:name w:val="Corpo de texto recuado"/>
    <w:basedOn w:val="Normal1"/>
    <w:qFormat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1"/>
    <w:qFormat/>
    <w:pPr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Normal1"/>
    <w:qFormat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Normal1"/>
    <w:qFormat/>
    <w:pPr>
      <w:spacing w:after="120"/>
    </w:pPr>
    <w:rPr>
      <w:rFonts w:ascii="Times" w:eastAsia="Times" w:hAnsi="Times" w:cs="Times"/>
      <w:vanish/>
      <w:color w:val="0000FF"/>
    </w:rPr>
  </w:style>
  <w:style w:type="paragraph" w:customStyle="1" w:styleId="infoblue0">
    <w:name w:val="infoblue"/>
    <w:basedOn w:val="Normal1"/>
    <w:qFormat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1"/>
    <w:qFormat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Textodecomentrio">
    <w:name w:val="annotation text"/>
    <w:basedOn w:val="Normal1"/>
    <w:qFormat/>
  </w:style>
  <w:style w:type="paragraph" w:customStyle="1" w:styleId="CommentSubject">
    <w:name w:val="Comment Subject"/>
    <w:basedOn w:val="Textodecomentrio"/>
    <w:qFormat/>
    <w:rPr>
      <w:b/>
      <w:bCs/>
    </w:rPr>
  </w:style>
  <w:style w:type="paragraph" w:customStyle="1" w:styleId="InfoBluelistitem">
    <w:name w:val="InfoBlue list item"/>
    <w:basedOn w:val="InfoBlue"/>
    <w:qFormat/>
    <w:pPr>
      <w:ind w:left="720"/>
    </w:pPr>
    <w:rPr>
      <w:vanish w:val="0"/>
    </w:rPr>
  </w:style>
  <w:style w:type="paragraph" w:customStyle="1" w:styleId="Contedodatabela">
    <w:name w:val="Conteúdo da tabela"/>
    <w:basedOn w:val="Normal1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tulododocumento">
    <w:name w:val="Título do documento"/>
    <w:basedOn w:val="Ttulo10"/>
    <w:rPr>
      <w:bCs/>
      <w:sz w:val="56"/>
      <w:szCs w:val="56"/>
    </w:rPr>
  </w:style>
  <w:style w:type="paragraph" w:customStyle="1" w:styleId="Citaes">
    <w:name w:val="Citações"/>
    <w:basedOn w:val="Normal1"/>
    <w:qFormat/>
  </w:style>
  <w:style w:type="numbering" w:customStyle="1" w:styleId="WWOutlineListStyle">
    <w:name w:val="WW_OutlineListStyle"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numbering" w:customStyle="1" w:styleId="WW8Num32">
    <w:name w:val="WW8Num32"/>
  </w:style>
  <w:style w:type="numbering" w:customStyle="1" w:styleId="WW8StyleNum">
    <w:name w:val="WW8StyleNum"/>
  </w:style>
  <w:style w:type="numbering" w:customStyle="1" w:styleId="WW8StyleNum1">
    <w:name w:val="WW8Style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401</Words>
  <Characters>2169</Characters>
  <Application>Microsoft Office Word</Application>
  <DocSecurity>0</DocSecurity>
  <Lines>18</Lines>
  <Paragraphs>5</Paragraphs>
  <ScaleCrop>false</ScaleCrop>
  <Company>Accenture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Tarcísio Deschamps Silva</dc:creator>
  <cp:lastModifiedBy>Silva, Tarcisio D.</cp:lastModifiedBy>
  <cp:revision>23</cp:revision>
  <dcterms:created xsi:type="dcterms:W3CDTF">2015-04-12T17:46:00Z</dcterms:created>
  <dcterms:modified xsi:type="dcterms:W3CDTF">2015-09-25T13:07:00Z</dcterms:modified>
  <dc:language>pt-BR</dc:language>
</cp:coreProperties>
</file>