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1"/>
        <w:rPr>
          <w:rFonts w:ascii="Times New Roman" w:hAnsi="Times New Roman"/>
        </w:rPr>
      </w:pPr>
      <w:r>
        <w:rPr>
          <w:rFonts w:ascii="Times New Roman" w:hAnsi="Times New Roman"/>
        </w:rPr>
        <w:t>Car Management Project</w:t>
      </w:r>
    </w:p>
    <w:p>
      <w:pPr>
        <w:pStyle w:val="Ttulo11"/>
        <w:rPr>
          <w:rFonts w:ascii="Times New Roman" w:hAnsi="Times New Roman"/>
        </w:rPr>
      </w:pPr>
      <w:r>
        <w:rPr>
          <w:rFonts w:ascii="Times New Roman" w:hAnsi="Times New Roman"/>
        </w:rPr>
        <w:t>Plano de Projeto</w:t>
      </w:r>
    </w:p>
    <w:p>
      <w:pPr>
        <w:pStyle w:val="Standard"/>
        <w:rPr>
          <w:rFonts w:ascii="Times New Roman" w:hAnsi="Times New Roman"/>
          <w:lang w:val="pt-BR"/>
        </w:rPr>
      </w:pPr>
      <w:r>
        <w:rPr>
          <w:lang w:val="pt-BR"/>
        </w:rPr>
      </w:r>
    </w:p>
    <w:p>
      <w:pPr>
        <w:pStyle w:val="Ttulo1"/>
        <w:numPr>
          <w:ilvl w:val="0"/>
          <w:numId w:val="3"/>
        </w:numPr>
        <w:rPr>
          <w:rFonts w:ascii="Times New Roman" w:hAnsi="Times New Roman"/>
        </w:rPr>
      </w:pPr>
      <w:r>
        <w:rPr>
          <w:rFonts w:ascii="Times New Roman" w:hAnsi="Times New Roman"/>
        </w:rPr>
        <w:t>Introdução</w:t>
      </w:r>
    </w:p>
    <w:p>
      <w:pPr>
        <w:pStyle w:val="InfoBlue"/>
        <w:ind w:left="0" w:hanging="0"/>
        <w:rPr>
          <w:rFonts w:ascii="Arial" w:hAnsi="Arial"/>
          <w:color w:val="000000"/>
          <w:lang w:val="pt-BR"/>
        </w:rPr>
      </w:pPr>
      <w:r>
        <w:rPr>
          <w:rFonts w:ascii="Times New Roman" w:hAnsi="Times New Roman"/>
          <w:color w:val="000000"/>
          <w:lang w:val="pt-BR"/>
        </w:rPr>
        <w:tab/>
      </w:r>
      <w:r>
        <w:rPr>
          <w:rFonts w:ascii="Times New Roman" w:hAnsi="Times New Roman"/>
          <w:color w:val="333333"/>
          <w:lang w:val="pt-BR"/>
        </w:rPr>
        <w:t>Este é um guia com todo o planejamento para a execução do CMProject</w:t>
      </w:r>
    </w:p>
    <w:p>
      <w:pPr>
        <w:pStyle w:val="Ttulo1"/>
        <w:numPr>
          <w:ilvl w:val="0"/>
          <w:numId w:val="1"/>
        </w:numPr>
        <w:rPr>
          <w:rFonts w:ascii="Times New Roman" w:hAnsi="Times New Roman"/>
        </w:rPr>
      </w:pPr>
      <w:r>
        <w:rPr>
          <w:rFonts w:ascii="Times New Roman" w:hAnsi="Times New Roman"/>
        </w:rPr>
        <w:t>Organização do Projeto</w:t>
      </w:r>
    </w:p>
    <w:tbl>
      <w:tblPr>
        <w:tblW w:w="8644" w:type="dxa"/>
        <w:jc w:val="left"/>
        <w:tblInd w:w="357"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2881"/>
        <w:gridCol w:w="3143"/>
        <w:gridCol w:w="2620"/>
      </w:tblGrid>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NormalWeb"/>
              <w:spacing w:before="100" w:after="45"/>
              <w:ind w:right="45" w:hanging="0"/>
              <w:rPr>
                <w:rFonts w:ascii="Arial" w:hAnsi="Arial" w:cs="Arial"/>
                <w:b/>
                <w:b/>
                <w:iCs/>
                <w:sz w:val="20"/>
                <w:lang w:val="pt-BR"/>
              </w:rPr>
            </w:pPr>
            <w:r>
              <w:rPr>
                <w:rFonts w:cs="Arial"/>
                <w:b/>
                <w:iCs/>
                <w:sz w:val="20"/>
                <w:lang w:val="pt-BR"/>
              </w:rPr>
              <w:t>Membro da Equipe</w:t>
            </w:r>
          </w:p>
        </w:tc>
        <w:tc>
          <w:tcPr>
            <w:tcW w:w="3143"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NormalWeb"/>
              <w:spacing w:before="100" w:after="45"/>
              <w:ind w:right="45" w:hanging="0"/>
              <w:rPr>
                <w:rFonts w:ascii="Arial" w:hAnsi="Arial" w:cs="Arial"/>
                <w:b/>
                <w:b/>
                <w:iCs/>
                <w:sz w:val="20"/>
                <w:lang w:val="pt-BR"/>
              </w:rPr>
            </w:pPr>
            <w:r>
              <w:rPr>
                <w:rFonts w:cs="Arial"/>
                <w:b/>
                <w:iCs/>
                <w:sz w:val="20"/>
                <w:lang w:val="pt-BR"/>
              </w:rPr>
              <w:t>Papel A</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83" w:type="dxa"/>
            </w:tcMar>
          </w:tcPr>
          <w:p>
            <w:pPr>
              <w:pStyle w:val="NormalWeb"/>
              <w:spacing w:before="100" w:after="45"/>
              <w:ind w:right="45" w:hanging="0"/>
              <w:rPr>
                <w:rFonts w:ascii="Arial" w:hAnsi="Arial" w:cs="Arial"/>
                <w:b/>
                <w:b/>
                <w:iCs/>
                <w:sz w:val="20"/>
                <w:lang w:val="pt-BR"/>
              </w:rPr>
            </w:pPr>
            <w:r>
              <w:rPr>
                <w:rFonts w:cs="Arial"/>
                <w:b/>
                <w:iCs/>
                <w:sz w:val="20"/>
                <w:lang w:val="pt-BR"/>
              </w:rPr>
              <w:t>Papel B</w:t>
            </w:r>
          </w:p>
        </w:tc>
      </w:tr>
      <w:tr>
        <w:trPr>
          <w:trHeight w:val="482"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Tarcísio Deschamps</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Engenheiro de Software</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Analista de Requisitos</w:t>
            </w:r>
          </w:p>
        </w:tc>
      </w:tr>
      <w:tr>
        <w:trPr>
          <w:trHeight w:val="471"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Times New Roman" w:hAnsi="Times New Roman"/>
              </w:rPr>
            </w:pPr>
            <w:r>
              <w:rPr>
                <w:sz w:val="20"/>
                <w:szCs w:val="20"/>
                <w:lang w:val="pt-BR"/>
              </w:rPr>
              <w:t>Diógenes Melo</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Engenheiro de Testes</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Engenheiro de Software</w:t>
            </w:r>
          </w:p>
        </w:tc>
      </w:tr>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Jarley Nóbrega</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Stakeholder</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Web"/>
              <w:spacing w:before="100" w:after="45"/>
              <w:ind w:right="45" w:hanging="0"/>
              <w:rPr>
                <w:rFonts w:ascii="Arial" w:hAnsi="Arial"/>
                <w:sz w:val="20"/>
                <w:szCs w:val="20"/>
                <w:lang w:val="pt-BR"/>
              </w:rPr>
            </w:pPr>
            <w:r>
              <w:rPr>
                <w:sz w:val="20"/>
                <w:szCs w:val="20"/>
                <w:lang w:val="pt-BR"/>
              </w:rPr>
              <w:t>--</w:t>
            </w:r>
          </w:p>
        </w:tc>
      </w:tr>
    </w:tbl>
    <w:p>
      <w:pPr>
        <w:pStyle w:val="Ttulo1"/>
        <w:numPr>
          <w:ilvl w:val="0"/>
          <w:numId w:val="1"/>
        </w:numPr>
        <w:rPr>
          <w:rFonts w:ascii="Times New Roman" w:hAnsi="Times New Roman"/>
        </w:rPr>
      </w:pPr>
      <w:r>
        <w:rPr>
          <w:rFonts w:ascii="Times New Roman" w:hAnsi="Times New Roman"/>
        </w:rPr>
        <w:t>Processo de Desenvolvimento e Métodos de Acompanhamento</w:t>
      </w:r>
    </w:p>
    <w:p>
      <w:pPr>
        <w:pStyle w:val="Standard"/>
        <w:spacing w:before="240" w:after="60"/>
        <w:jc w:val="both"/>
        <w:rPr/>
      </w:pPr>
      <w:r>
        <w:rPr>
          <w:lang w:val="pt-BR"/>
        </w:rPr>
        <w:tab/>
        <w:t xml:space="preserve">O ciclo de vida do projeto será desenvolvido através do processo OpenUP, cuja instancia do processo pode ser encontrada em </w:t>
      </w:r>
      <w:hyperlink r:id="rId2">
        <w:r>
          <w:rPr>
            <w:rStyle w:val="LinkdaInternet"/>
            <w:lang w:val="pt-BR"/>
          </w:rPr>
          <w:t>http://processo.jarley.com</w:t>
        </w:r>
      </w:hyperlink>
      <w:r>
        <w:rPr>
          <w:lang w:val="pt-BR"/>
        </w:rPr>
        <w:t>.</w:t>
      </w:r>
    </w:p>
    <w:p>
      <w:pPr>
        <w:pStyle w:val="Textbody"/>
        <w:ind w:left="0" w:hanging="0"/>
        <w:jc w:val="both"/>
        <w:rPr>
          <w:rFonts w:ascii="Arial" w:hAnsi="Arial"/>
          <w:lang w:val="pt-BR"/>
        </w:rPr>
      </w:pPr>
      <w:r>
        <w:rPr>
          <w:lang w:val="pt-BR"/>
        </w:rPr>
        <w:tab/>
        <w:t>O desenvolvimento será realizado em 4 fases: Concepção, Elaboração, Construção e Transição, com as seguintes disciplinas e artefatos:</w:t>
      </w:r>
    </w:p>
    <w:p>
      <w:pPr>
        <w:pStyle w:val="Textbody"/>
        <w:numPr>
          <w:ilvl w:val="0"/>
          <w:numId w:val="4"/>
        </w:numPr>
        <w:jc w:val="both"/>
        <w:rPr>
          <w:rFonts w:ascii="Arial" w:hAnsi="Arial"/>
          <w:lang w:val="pt-BR"/>
        </w:rPr>
      </w:pPr>
      <w:r>
        <w:rPr>
          <w:lang w:val="pt-BR"/>
        </w:rPr>
        <w:t>Planejamento: Plano de Projeto, da Lista de Itens de Trabalho e dos Planos de Iteração.</w:t>
      </w:r>
    </w:p>
    <w:p>
      <w:pPr>
        <w:pStyle w:val="Textbody"/>
        <w:numPr>
          <w:ilvl w:val="0"/>
          <w:numId w:val="2"/>
        </w:numPr>
        <w:jc w:val="both"/>
        <w:rPr>
          <w:rFonts w:ascii="Arial" w:hAnsi="Arial"/>
          <w:lang w:val="pt-BR"/>
        </w:rPr>
      </w:pPr>
      <w:r>
        <w:rPr>
          <w:lang w:val="pt-BR"/>
        </w:rPr>
        <w:t>Requisitos: Documento de Visão e Especificação de Casos de Uso.</w:t>
      </w:r>
    </w:p>
    <w:p>
      <w:pPr>
        <w:pStyle w:val="Textbody"/>
        <w:numPr>
          <w:ilvl w:val="0"/>
          <w:numId w:val="2"/>
        </w:numPr>
        <w:jc w:val="both"/>
        <w:rPr>
          <w:rFonts w:ascii="Arial" w:hAnsi="Arial"/>
          <w:lang w:val="pt-BR"/>
        </w:rPr>
      </w:pPr>
      <w:r>
        <w:rPr>
          <w:lang w:val="pt-BR"/>
        </w:rPr>
        <w:t>Design: Projeto da Arquitetura, Diagramas UML.</w:t>
      </w:r>
    </w:p>
    <w:p>
      <w:pPr>
        <w:pStyle w:val="Textbody"/>
        <w:numPr>
          <w:ilvl w:val="0"/>
          <w:numId w:val="2"/>
        </w:numPr>
        <w:jc w:val="both"/>
        <w:rPr>
          <w:rFonts w:ascii="Arial" w:hAnsi="Arial"/>
          <w:lang w:val="pt-BR"/>
        </w:rPr>
      </w:pPr>
      <w:r>
        <w:rPr>
          <w:lang w:val="pt-BR"/>
        </w:rPr>
        <w:t>Código: Repositório local de código-fonte do projeto. Inclui scripts, arquivos de configuração, etc.</w:t>
      </w:r>
    </w:p>
    <w:p>
      <w:pPr>
        <w:pStyle w:val="Textbody"/>
        <w:numPr>
          <w:ilvl w:val="0"/>
          <w:numId w:val="2"/>
        </w:numPr>
        <w:jc w:val="both"/>
        <w:rPr>
          <w:rFonts w:ascii="Arial" w:hAnsi="Arial"/>
          <w:lang w:val="pt-BR"/>
        </w:rPr>
      </w:pPr>
      <w:r>
        <w:rPr>
          <w:lang w:val="pt-BR"/>
        </w:rPr>
        <w:t>Testes: Especificação de Casos de Testes e Planilha de Execução de Testes.</w:t>
      </w:r>
    </w:p>
    <w:p>
      <w:pPr>
        <w:pStyle w:val="Textbody"/>
        <w:numPr>
          <w:ilvl w:val="0"/>
          <w:numId w:val="2"/>
        </w:numPr>
        <w:jc w:val="both"/>
        <w:rPr>
          <w:rFonts w:ascii="Arial" w:hAnsi="Arial"/>
          <w:lang w:val="pt-BR"/>
        </w:rPr>
      </w:pPr>
      <w:r>
        <w:rPr>
          <w:lang w:val="pt-BR"/>
        </w:rPr>
        <w:t>Distribuição: Arquivos binários para distribuição e instalação do produto.</w:t>
      </w:r>
    </w:p>
    <w:p>
      <w:pPr>
        <w:pStyle w:val="Textbody"/>
        <w:ind w:left="0" w:hanging="0"/>
        <w:jc w:val="both"/>
        <w:rPr>
          <w:rFonts w:ascii="Arial" w:hAnsi="Arial"/>
          <w:lang w:val="pt-BR"/>
        </w:rPr>
      </w:pPr>
      <w:r>
        <w:rPr>
          <w:lang w:val="pt-BR"/>
        </w:rPr>
        <w:tab/>
      </w:r>
    </w:p>
    <w:p>
      <w:pPr>
        <w:pStyle w:val="Textbody"/>
        <w:ind w:left="0" w:hanging="0"/>
        <w:jc w:val="both"/>
        <w:rPr>
          <w:rFonts w:ascii="Arial" w:hAnsi="Arial"/>
          <w:lang w:val="pt-BR"/>
        </w:rPr>
      </w:pPr>
      <w:r>
        <w:rPr>
          <w:lang w:val="pt-BR"/>
        </w:rPr>
        <w:tab/>
        <w:t>O acompanhamento do projeto será feito diariamente através do repositório, e com reuniões através do Skype entre os membros da equipe.</w:t>
      </w:r>
    </w:p>
    <w:p>
      <w:pPr>
        <w:pStyle w:val="Ttulo1"/>
        <w:numPr>
          <w:ilvl w:val="0"/>
          <w:numId w:val="1"/>
        </w:numPr>
        <w:rPr>
          <w:rFonts w:ascii="Times New Roman" w:hAnsi="Times New Roman"/>
        </w:rPr>
      </w:pPr>
      <w:r>
        <w:rPr>
          <w:rFonts w:ascii="Times New Roman" w:hAnsi="Times New Roman"/>
        </w:rPr>
        <w:t>Objetivos e Marcos do Projeto</w:t>
      </w:r>
    </w:p>
    <w:p>
      <w:pPr>
        <w:pStyle w:val="InfoBlue"/>
        <w:rPr>
          <w:rFonts w:ascii="Times New Roman" w:hAnsi="Times New Roman"/>
          <w:lang w:val="pt-BR"/>
        </w:rPr>
      </w:pPr>
      <w:r>
        <w:rPr>
          <w:rFonts w:ascii="Times New Roman" w:hAnsi="Times New Roman"/>
          <w:lang w:val="pt-BR"/>
        </w:rPr>
      </w:r>
    </w:p>
    <w:tbl>
      <w:tblPr>
        <w:tblW w:w="9356" w:type="dxa"/>
        <w:jc w:val="left"/>
        <w:tblInd w:w="73"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276"/>
        <w:gridCol w:w="1134"/>
        <w:gridCol w:w="3544"/>
        <w:gridCol w:w="1843"/>
        <w:gridCol w:w="1559"/>
      </w:tblGrid>
      <w:tr>
        <w:trPr/>
        <w:tc>
          <w:tcPr>
            <w:tcW w:w="1276"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Textbody"/>
              <w:spacing w:before="60" w:after="120"/>
              <w:ind w:left="0" w:hanging="0"/>
              <w:rPr>
                <w:rFonts w:ascii="Arial" w:hAnsi="Arial" w:cs="Arial"/>
                <w:b/>
                <w:b/>
                <w:bCs/>
                <w:lang w:val="pt-BR"/>
              </w:rPr>
            </w:pPr>
            <w:r>
              <w:rPr>
                <w:rFonts w:cs="Arial"/>
                <w:b/>
                <w:bCs/>
                <w:lang w:val="pt-BR"/>
              </w:rPr>
              <w:t>Fase</w:t>
            </w:r>
          </w:p>
        </w:tc>
        <w:tc>
          <w:tcPr>
            <w:tcW w:w="1134"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Textbody"/>
              <w:spacing w:before="60" w:after="120"/>
              <w:ind w:left="0" w:hanging="0"/>
              <w:rPr>
                <w:rFonts w:ascii="Arial" w:hAnsi="Arial" w:cs="Arial"/>
                <w:b/>
                <w:b/>
                <w:bCs/>
                <w:lang w:val="pt-BR"/>
              </w:rPr>
            </w:pPr>
            <w:r>
              <w:rPr>
                <w:rFonts w:cs="Arial"/>
                <w:b/>
                <w:bCs/>
                <w:lang w:val="pt-BR"/>
              </w:rPr>
              <w:t>Iteração</w:t>
            </w:r>
          </w:p>
        </w:tc>
        <w:tc>
          <w:tcPr>
            <w:tcW w:w="3544"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Textbody"/>
              <w:spacing w:before="60" w:after="120"/>
              <w:ind w:left="0" w:hanging="0"/>
              <w:rPr>
                <w:rFonts w:ascii="Arial" w:hAnsi="Arial"/>
                <w:lang w:val="pt-BR"/>
              </w:rPr>
            </w:pPr>
            <w:r>
              <w:rPr>
                <w:rFonts w:cs="Arial"/>
                <w:b/>
                <w:bCs/>
                <w:lang w:val="pt-BR"/>
              </w:rPr>
              <w:t xml:space="preserve">Objetivos Primários </w:t>
            </w:r>
            <w:r>
              <w:rPr>
                <w:rFonts w:cs="Arial"/>
                <w:lang w:val="pt-BR"/>
              </w:rPr>
              <w:t>(riscos e cenários de casos de uso)</w:t>
            </w:r>
          </w:p>
        </w:tc>
        <w:tc>
          <w:tcPr>
            <w:tcW w:w="1843" w:type="dxa"/>
            <w:tcBorders>
              <w:top w:val="single" w:sz="4" w:space="0" w:color="000001"/>
              <w:left w:val="single" w:sz="4" w:space="0" w:color="000001"/>
              <w:bottom w:val="single" w:sz="4" w:space="0" w:color="000001"/>
              <w:insideH w:val="single" w:sz="4" w:space="0" w:color="000001"/>
            </w:tcBorders>
            <w:shd w:color="auto" w:fill="E6E6E6" w:val="clear"/>
            <w:tcMar>
              <w:left w:w="83" w:type="dxa"/>
            </w:tcMar>
          </w:tcPr>
          <w:p>
            <w:pPr>
              <w:pStyle w:val="Textbody"/>
              <w:spacing w:before="60" w:after="120"/>
              <w:ind w:left="0" w:hanging="0"/>
              <w:rPr>
                <w:rFonts w:ascii="Arial" w:hAnsi="Arial" w:cs="Arial"/>
                <w:b/>
                <w:b/>
                <w:bCs/>
                <w:lang w:val="pt-BR"/>
              </w:rPr>
            </w:pPr>
            <w:r>
              <w:rPr>
                <w:rFonts w:cs="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83" w:type="dxa"/>
            </w:tcMar>
          </w:tcPr>
          <w:p>
            <w:pPr>
              <w:pStyle w:val="Textbody"/>
              <w:spacing w:before="60" w:after="120"/>
              <w:ind w:left="0" w:hanging="0"/>
              <w:rPr>
                <w:rFonts w:ascii="Arial" w:hAnsi="Arial" w:cs="Arial"/>
                <w:b/>
                <w:b/>
                <w:bCs/>
                <w:lang w:val="pt-BR"/>
              </w:rPr>
            </w:pPr>
            <w:r>
              <w:rPr>
                <w:rFonts w:cs="Arial"/>
                <w:b/>
                <w:bCs/>
                <w:lang w:val="pt-BR"/>
              </w:rPr>
              <w:t>Velocidade Alvo</w:t>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Concepção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1. Determinar escopo do projeto</w:t>
            </w:r>
          </w:p>
          <w:p>
            <w:pPr>
              <w:pStyle w:val="Textbody"/>
              <w:spacing w:before="60" w:after="120"/>
              <w:ind w:left="0" w:hanging="0"/>
              <w:rPr>
                <w:rFonts w:ascii="Arial" w:hAnsi="Arial"/>
                <w:lang w:val="pt-BR"/>
              </w:rPr>
            </w:pPr>
            <w:r>
              <w:rPr>
                <w:lang w:val="pt-BR"/>
              </w:rPr>
              <w:t>2. Definir a visão, os riscos e lista de itens.</w:t>
            </w:r>
          </w:p>
          <w:p>
            <w:pPr>
              <w:pStyle w:val="Textbody"/>
              <w:spacing w:before="60" w:after="120"/>
              <w:ind w:left="0" w:hanging="0"/>
              <w:rPr>
                <w:rFonts w:ascii="Arial" w:hAnsi="Arial"/>
                <w:lang w:val="pt-BR"/>
              </w:rPr>
            </w:pPr>
            <w:r>
              <w:rPr>
                <w:lang w:val="pt-BR"/>
              </w:rPr>
              <w:t>3. Mitigar os Risco</w:t>
            </w:r>
          </w:p>
          <w:p>
            <w:pPr>
              <w:pStyle w:val="Textbody"/>
              <w:spacing w:before="60" w:after="120"/>
              <w:ind w:left="0" w:hanging="0"/>
              <w:rPr>
                <w:rFonts w:ascii="Arial" w:hAnsi="Arial"/>
                <w:lang w:val="pt-BR"/>
              </w:rPr>
            </w:pPr>
            <w:r>
              <w:rPr>
                <w:lang w:val="pt-BR"/>
              </w:rPr>
              <w:t>4. Definir os requisitos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Período</w:t>
            </w:r>
          </w:p>
          <w:p>
            <w:pPr>
              <w:pStyle w:val="Textbody"/>
              <w:spacing w:before="60" w:after="120"/>
              <w:ind w:left="0" w:hanging="0"/>
              <w:rPr>
                <w:rFonts w:ascii="Arial" w:hAnsi="Arial"/>
                <w:lang w:val="pt-BR"/>
              </w:rPr>
            </w:pPr>
            <w:r>
              <w:rPr>
                <w:lang w:val="pt-BR"/>
              </w:rPr>
              <w:t>02/03/2015 a 23/03/2015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rPr>
                <w:rFonts w:ascii="Times New Roman" w:hAnsi="Times New Roman"/>
              </w:rPr>
            </w:pPr>
            <w:r>
              <w:rPr>
                <w:rFonts w:ascii="Times New Roman" w:hAnsi="Times New Roman"/>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1. Modelo de caso de uso</w:t>
            </w:r>
          </w:p>
          <w:p>
            <w:pPr>
              <w:pStyle w:val="Textbody"/>
              <w:spacing w:before="60" w:after="120"/>
              <w:ind w:left="0" w:hanging="0"/>
              <w:rPr>
                <w:rFonts w:ascii="Arial" w:hAnsi="Arial"/>
                <w:lang w:val="pt-BR"/>
              </w:rPr>
            </w:pPr>
            <w:r>
              <w:rPr>
                <w:lang w:val="pt-BR"/>
              </w:rPr>
              <w:t>2. Especificação dos requisitos.</w:t>
            </w:r>
          </w:p>
          <w:p>
            <w:pPr>
              <w:pStyle w:val="Textbody"/>
              <w:spacing w:before="60" w:after="120"/>
              <w:ind w:left="0" w:hanging="0"/>
              <w:rPr>
                <w:rFonts w:ascii="Arial" w:hAnsi="Arial"/>
                <w:lang w:val="pt-BR"/>
              </w:rPr>
            </w:pPr>
            <w:r>
              <w:rPr>
                <w:lang w:val="pt-BR"/>
              </w:rPr>
              <w:t>3. Descrever Arquitetura</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24/03/2015 a</w:t>
            </w:r>
          </w:p>
          <w:p>
            <w:pPr>
              <w:pStyle w:val="Textbody"/>
              <w:spacing w:before="60" w:after="120"/>
              <w:ind w:left="0" w:hanging="0"/>
              <w:rPr>
                <w:rFonts w:ascii="Times New Roman" w:hAnsi="Times New Roman"/>
              </w:rPr>
            </w:pPr>
            <w:r>
              <w:rPr>
                <w:lang w:val="pt-BR"/>
              </w:rPr>
              <w:t>04/05/2015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Elaboração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E1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Standard"/>
              <w:rPr>
                <w:rFonts w:ascii="Arial" w:hAnsi="Arial"/>
                <w:lang w:val="pt-BR"/>
              </w:rPr>
            </w:pPr>
            <w:r>
              <w:rPr>
                <w:lang w:val="pt-BR"/>
              </w:rPr>
              <w:t>- Plano de iteração atualizado</w:t>
            </w:r>
          </w:p>
          <w:p>
            <w:pPr>
              <w:pStyle w:val="Standard"/>
              <w:rPr>
                <w:rFonts w:ascii="Arial" w:hAnsi="Arial"/>
                <w:lang w:val="pt-BR"/>
              </w:rPr>
            </w:pPr>
            <w:r>
              <w:rPr>
                <w:lang w:val="pt-BR"/>
              </w:rPr>
              <w:t>- Plano de projeto atualizado</w:t>
            </w:r>
          </w:p>
          <w:p>
            <w:pPr>
              <w:pStyle w:val="Standard"/>
              <w:rPr>
                <w:rFonts w:ascii="Arial" w:hAnsi="Arial"/>
                <w:lang w:val="pt-BR"/>
              </w:rPr>
            </w:pPr>
            <w:r>
              <w:rPr>
                <w:lang w:val="pt-BR"/>
              </w:rPr>
              <w:t>- Itens de trabalho atualizados</w:t>
            </w:r>
          </w:p>
          <w:p>
            <w:pPr>
              <w:pStyle w:val="Standard"/>
              <w:rPr>
                <w:rFonts w:ascii="Arial" w:hAnsi="Arial"/>
                <w:lang w:val="pt-BR"/>
              </w:rPr>
            </w:pPr>
            <w:r>
              <w:rPr>
                <w:lang w:val="pt-BR"/>
              </w:rPr>
              <w:t>- Lista de riscos atualizada</w:t>
            </w:r>
          </w:p>
          <w:p>
            <w:pPr>
              <w:pStyle w:val="Standard"/>
              <w:spacing w:before="60" w:after="120"/>
              <w:rPr>
                <w:rFonts w:ascii="Arial" w:hAnsi="Arial"/>
                <w:lang w:val="pt-BR"/>
              </w:rPr>
            </w:pPr>
            <w:r>
              <w:rPr>
                <w:lang w:val="pt-BR"/>
              </w:rPr>
              <w:t>- Requisitos especificados (1 caso de uso funcional, sem ser de cadastro)</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Times New Roman" w:hAnsi="Times New Roman"/>
              </w:rPr>
            </w:pPr>
            <w:r>
              <w:rPr>
                <w:lang w:val="pt-BR"/>
              </w:rPr>
              <w:t>04/05/2015 a 01/06/2015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Times New Roman" w:hAnsi="Times New Roman"/>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Times New Roman" w:hAnsi="Times New Roman"/>
              </w:rPr>
            </w:pPr>
            <w:r>
              <w:rPr/>
              <w:t>E2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Standard"/>
              <w:spacing w:before="60" w:after="120"/>
              <w:rPr>
                <w:lang w:val="pt-BR"/>
              </w:rPr>
            </w:pPr>
            <w:r>
              <w:rPr>
                <w:lang w:val="pt-BR"/>
              </w:rPr>
              <w:t>- Cadastros de Visitante, Veículos, Colaborador.</w:t>
            </w:r>
          </w:p>
          <w:p>
            <w:pPr>
              <w:pStyle w:val="Standard"/>
              <w:spacing w:before="60" w:after="120"/>
              <w:rPr>
                <w:rFonts w:ascii="Times New Roman" w:hAnsi="Times New Roman"/>
              </w:rPr>
            </w:pPr>
            <w:r>
              <w:rPr>
                <w:lang w:val="pt-BR"/>
              </w:rPr>
              <w:t>- Alugar Veículos</w:t>
            </w:r>
          </w:p>
          <w:p>
            <w:pPr>
              <w:pStyle w:val="Standard"/>
              <w:spacing w:before="60" w:after="120"/>
              <w:rPr>
                <w:rFonts w:ascii="Times New Roman" w:hAnsi="Times New Roman"/>
                <w:lang w:val="pt-BR"/>
              </w:rPr>
            </w:pPr>
            <w:r>
              <w:rPr>
                <w:lang w:val="pt-BR"/>
              </w:rPr>
            </w:r>
          </w:p>
          <w:p>
            <w:pPr>
              <w:pStyle w:val="Standard"/>
              <w:spacing w:before="60" w:after="120"/>
              <w:rPr>
                <w:rFonts w:ascii="Times New Roman" w:hAnsi="Times New Roman"/>
                <w:lang w:val="pt-BR"/>
              </w:rPr>
            </w:pPr>
            <w:r>
              <w:rPr>
                <w:lang w:val="pt-BR"/>
              </w:rPr>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pPr>
            <w:r>
              <w:rPr/>
              <w:t xml:space="preserve">13/08/2015 a </w:t>
            </w:r>
            <w:r>
              <w:rPr/>
              <w:t>17</w:t>
            </w:r>
            <w:r>
              <w:rPr/>
              <w:t>/</w:t>
            </w:r>
            <w:r>
              <w:rPr/>
              <w:t>09</w:t>
            </w:r>
            <w: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Construção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Standard"/>
              <w:spacing w:before="60" w:after="120"/>
              <w:rPr>
                <w:rFonts w:ascii="Times New Roman" w:hAnsi="Times New Roman"/>
              </w:rPr>
            </w:pPr>
            <w:r>
              <w:rPr>
                <w:lang w:val="pt-BR"/>
              </w:rPr>
              <w:t>- Avaliar Veículos-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pPr>
            <w:r>
              <w:rPr>
                <w:lang w:val="pt-BR"/>
              </w:rPr>
              <w:t>17</w:t>
            </w:r>
            <w:r>
              <w:rPr>
                <w:lang w:val="pt-BR"/>
              </w:rPr>
              <w:t>/</w:t>
            </w:r>
            <w:r>
              <w:rPr>
                <w:lang w:val="pt-BR"/>
              </w:rPr>
              <w:t>09/</w:t>
            </w:r>
            <w:r>
              <w:rPr>
                <w:lang w:val="pt-BR"/>
              </w:rPr>
              <w:t>2015 a</w:t>
            </w:r>
          </w:p>
          <w:p>
            <w:pPr>
              <w:pStyle w:val="Textbody"/>
              <w:spacing w:before="60" w:after="120"/>
              <w:ind w:left="0" w:hanging="0"/>
              <w:rPr>
                <w:rFonts w:ascii="Times New Roman" w:hAnsi="Times New Roman"/>
              </w:rPr>
            </w:pPr>
            <w:r>
              <w:rPr>
                <w:lang w:val="pt-BR"/>
              </w:rPr>
              <w:t>05/11/2015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rPr>
                <w:rFonts w:ascii="Times New Roman" w:hAnsi="Times New Roman"/>
              </w:rPr>
            </w:pPr>
            <w:r>
              <w:rPr>
                <w:rFonts w:ascii="Times New Roman" w:hAnsi="Times New Roman"/>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Ct2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Standard"/>
              <w:spacing w:before="60" w:after="120"/>
              <w:rPr>
                <w:rFonts w:ascii="Times New Roman" w:hAnsi="Times New Roman"/>
              </w:rPr>
            </w:pPr>
            <w:r>
              <w:rPr>
                <w:lang w:val="pt-BR"/>
              </w:rPr>
              <w:t>- Localizar Locadora</w:t>
            </w:r>
          </w:p>
          <w:p>
            <w:pPr>
              <w:pStyle w:val="Standard"/>
              <w:spacing w:before="60" w:after="120"/>
              <w:rPr>
                <w:rFonts w:ascii="Times New Roman" w:hAnsi="Times New Roman"/>
              </w:rPr>
            </w:pPr>
            <w:r>
              <w:rPr>
                <w:lang w:val="pt-BR"/>
              </w:rPr>
              <w:t>- Fazer Promoções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Times New Roman" w:hAnsi="Times New Roman"/>
              </w:rPr>
            </w:pPr>
            <w:r>
              <w:rPr>
                <w:lang w:val="pt-BR"/>
              </w:rPr>
              <w:t>05/11/2015 a</w:t>
            </w:r>
          </w:p>
          <w:p>
            <w:pPr>
              <w:pStyle w:val="Textbody"/>
              <w:spacing w:before="60" w:after="120"/>
              <w:ind w:left="0" w:hanging="0"/>
              <w:rPr>
                <w:rFonts w:ascii="Times New Roman" w:hAnsi="Times New Roman"/>
              </w:rPr>
            </w:pPr>
            <w:r>
              <w:rPr>
                <w:lang w:val="pt-BR"/>
              </w:rPr>
              <w:t>03/12/2015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r>
        <w:trPr/>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Transição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Arial" w:hAnsi="Arial"/>
                <w:lang w:val="pt-BR"/>
              </w:rPr>
            </w:pPr>
            <w:r>
              <w:rPr>
                <w:lang w:val="pt-BR"/>
              </w:rPr>
              <w:t>1. Refinar interfaces e desempenho da aplicação</w:t>
            </w:r>
          </w:p>
          <w:p>
            <w:pPr>
              <w:pStyle w:val="Textbody"/>
              <w:spacing w:before="60" w:after="120"/>
              <w:ind w:left="0" w:hanging="0"/>
              <w:rPr>
                <w:rFonts w:ascii="Arial" w:hAnsi="Arial"/>
                <w:lang w:val="pt-BR"/>
              </w:rPr>
            </w:pPr>
            <w:r>
              <w:rPr>
                <w:lang w:val="pt-BR"/>
              </w:rPr>
              <w:t>2. Fechamento de release.</w:t>
            </w:r>
          </w:p>
          <w:p>
            <w:pPr>
              <w:pStyle w:val="Textbody"/>
              <w:spacing w:before="60" w:after="120"/>
              <w:ind w:left="0" w:hanging="0"/>
              <w:rPr>
                <w:rFonts w:ascii="Arial" w:hAnsi="Arial"/>
                <w:lang w:val="pt-BR"/>
              </w:rPr>
            </w:pPr>
            <w:r>
              <w:rPr>
                <w:lang w:val="pt-BR"/>
              </w:rPr>
              <w:t>3. Teste final</w:t>
            </w:r>
          </w:p>
          <w:p>
            <w:pPr>
              <w:pStyle w:val="Textbody"/>
              <w:spacing w:before="60" w:after="120"/>
              <w:ind w:left="0" w:hanging="0"/>
              <w:rPr>
                <w:rFonts w:ascii="Arial" w:hAnsi="Arial"/>
                <w:lang w:val="pt-BR"/>
              </w:rPr>
            </w:pPr>
            <w:r>
              <w:rPr>
                <w:lang w:val="pt-BR"/>
              </w:rPr>
              <w:t>4. Entrega de produto final.</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pacing w:before="60" w:after="120"/>
              <w:ind w:left="0" w:hanging="0"/>
              <w:rPr>
                <w:rFonts w:ascii="Times New Roman" w:hAnsi="Times New Roman"/>
              </w:rPr>
            </w:pPr>
            <w:r>
              <w:rPr>
                <w:lang w:val="pt-BR"/>
              </w:rPr>
              <w:t>03/12/2015 a</w:t>
            </w:r>
          </w:p>
          <w:p>
            <w:pPr>
              <w:pStyle w:val="Textbody"/>
              <w:spacing w:before="60" w:after="120"/>
              <w:ind w:left="0" w:hanging="0"/>
              <w:rPr>
                <w:rFonts w:ascii="Times New Roman" w:hAnsi="Times New Roman"/>
              </w:rPr>
            </w:pPr>
            <w:r>
              <w:rPr>
                <w:lang w:val="pt-BR"/>
              </w:rPr>
              <w:t>10/12/2015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pacing w:before="60" w:after="120"/>
              <w:ind w:left="0" w:hanging="0"/>
              <w:rPr>
                <w:rFonts w:ascii="Times New Roman" w:hAnsi="Times New Roman"/>
                <w:lang w:val="pt-BR"/>
              </w:rPr>
            </w:pPr>
            <w:r>
              <w:rPr>
                <w:lang w:val="pt-BR"/>
              </w:rPr>
            </w:r>
          </w:p>
        </w:tc>
      </w:tr>
    </w:tbl>
    <w:p>
      <w:pPr>
        <w:pStyle w:val="Standard"/>
        <w:rPr>
          <w:rFonts w:ascii="Times New Roman" w:hAnsi="Times New Roman"/>
          <w:lang w:val="pt-BR"/>
        </w:rPr>
      </w:pPr>
      <w:r>
        <w:rPr>
          <w:lang w:val="pt-BR"/>
        </w:rPr>
      </w:r>
    </w:p>
    <w:p>
      <w:pPr>
        <w:pStyle w:val="Standard"/>
        <w:rPr>
          <w:rFonts w:ascii="Times New Roman" w:hAnsi="Times New Roman"/>
          <w:lang w:val="pt-BR"/>
        </w:rPr>
      </w:pPr>
      <w:r>
        <w:rPr>
          <w:lang w:val="pt-BR"/>
        </w:rPr>
      </w:r>
    </w:p>
    <w:p>
      <w:pPr>
        <w:pStyle w:val="Ttulo1"/>
        <w:numPr>
          <w:ilvl w:val="0"/>
          <w:numId w:val="1"/>
        </w:numPr>
        <w:rPr>
          <w:rFonts w:ascii="Times New Roman" w:hAnsi="Times New Roman"/>
        </w:rPr>
      </w:pPr>
      <w:r>
        <w:rPr>
          <w:rFonts w:ascii="Times New Roman" w:hAnsi="Times New Roman"/>
        </w:rPr>
        <w:t>Deployment e Distribuição</w:t>
      </w:r>
    </w:p>
    <w:p>
      <w:pPr>
        <w:pStyle w:val="Standard"/>
        <w:jc w:val="both"/>
        <w:rPr>
          <w:rFonts w:ascii="Times New Roman" w:hAnsi="Times New Roman"/>
          <w:lang w:val="pt-BR"/>
        </w:rPr>
      </w:pPr>
      <w:r>
        <w:rPr>
          <w:lang w:val="pt-BR"/>
        </w:rPr>
      </w:r>
    </w:p>
    <w:p>
      <w:pPr>
        <w:pStyle w:val="Standard"/>
        <w:jc w:val="both"/>
        <w:rPr>
          <w:rFonts w:ascii="Arial" w:hAnsi="Arial"/>
          <w:lang w:val="pt-BR"/>
        </w:rPr>
      </w:pPr>
      <w:r>
        <w:rPr>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pPr>
        <w:pStyle w:val="Standard"/>
        <w:jc w:val="both"/>
        <w:rPr>
          <w:rFonts w:ascii="Times New Roman" w:hAnsi="Times New Roman"/>
          <w:lang w:val="pt-BR"/>
        </w:rPr>
      </w:pPr>
      <w:r>
        <w:rPr>
          <w:lang w:val="pt-BR"/>
        </w:rPr>
      </w:r>
    </w:p>
    <w:p>
      <w:pPr>
        <w:pStyle w:val="Ttulo1"/>
        <w:numPr>
          <w:ilvl w:val="0"/>
          <w:numId w:val="1"/>
        </w:numPr>
        <w:rPr>
          <w:rFonts w:ascii="Times New Roman" w:hAnsi="Times New Roman"/>
        </w:rPr>
      </w:pPr>
      <w:r>
        <w:rPr>
          <w:rFonts w:ascii="Times New Roman" w:hAnsi="Times New Roman"/>
        </w:rPr>
        <w:t>Lições Aprendidas</w:t>
      </w:r>
    </w:p>
    <w:p>
      <w:pPr>
        <w:pStyle w:val="InfoBlue"/>
        <w:rPr>
          <w:lang w:val="pt-BR"/>
        </w:rPr>
      </w:pPr>
      <w:r>
        <w:rPr>
          <w:rFonts w:ascii="Times New Roman" w:hAnsi="Times New Roman"/>
          <w:color w:val="000000"/>
          <w:lang w:val="pt-BR"/>
        </w:rPr>
        <w:t>- Reunião com integrantes para discutir andamento do projeto</w:t>
      </w:r>
    </w:p>
    <w:p>
      <w:pPr>
        <w:pStyle w:val="InfoBlue"/>
        <w:rPr>
          <w:lang w:val="pt-BR"/>
        </w:rPr>
      </w:pPr>
      <w:r>
        <w:rPr>
          <w:rFonts w:ascii="Times New Roman" w:hAnsi="Times New Roman"/>
          <w:color w:val="000000"/>
          <w:lang w:val="pt-BR"/>
        </w:rPr>
        <w:t>- Focar nas entregas de prioridade alta</w:t>
      </w:r>
    </w:p>
    <w:p>
      <w:pPr>
        <w:pStyle w:val="InfoBlue"/>
        <w:rPr>
          <w:rFonts w:ascii="Times New Roman" w:hAnsi="Times New Roman"/>
        </w:rPr>
      </w:pPr>
      <w:r>
        <w:rPr>
          <w:rFonts w:ascii="Times New Roman" w:hAnsi="Times New Roman"/>
          <w:color w:val="000000"/>
          <w:lang w:val="pt-BR"/>
        </w:rPr>
        <w:t>- Manter repositório sempre atualizado</w:t>
      </w:r>
    </w:p>
    <w:p>
      <w:pPr>
        <w:pStyle w:val="InfoBlue"/>
        <w:rPr>
          <w:rFonts w:ascii="Arial" w:hAnsi="Arial"/>
          <w:color w:val="000000"/>
          <w:lang w:val="pt-BR"/>
        </w:rPr>
      </w:pPr>
      <w:r>
        <w:rPr>
          <w:rFonts w:ascii="Times New Roman" w:hAnsi="Times New Roman"/>
          <w:color w:val="000000"/>
          <w:lang w:val="pt-BR"/>
        </w:rPr>
        <w:t>- Entregar antecipadamente as releases</w:t>
      </w:r>
    </w:p>
    <w:p>
      <w:pPr>
        <w:pStyle w:val="InfoBlue"/>
        <w:rPr>
          <w:lang w:val="pt-BR"/>
        </w:rPr>
      </w:pPr>
      <w:r>
        <w:rPr>
          <w:rFonts w:ascii="Times New Roman" w:hAnsi="Times New Roman"/>
          <w:color w:val="000000"/>
          <w:lang w:val="pt-BR"/>
        </w:rPr>
        <w:t>- T</w:t>
      </w:r>
      <w:bookmarkStart w:id="0" w:name="_GoBack"/>
      <w:bookmarkEnd w:id="0"/>
      <w:r>
        <w:rPr>
          <w:rFonts w:ascii="Times New Roman" w:hAnsi="Times New Roman"/>
          <w:color w:val="000000"/>
          <w:lang w:val="pt-BR"/>
        </w:rPr>
        <w:t>irar dúvidas com o professor assim que elas surgirem.</w:t>
      </w:r>
    </w:p>
    <w:p>
      <w:pPr>
        <w:pStyle w:val="InfoBlue"/>
        <w:spacing w:before="0" w:after="12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val="0000" w:noVBand="0" w:noHBand="0" w:lastColumn="0" w:firstColumn="0" w:lastRow="0" w:firstRow="0"/>
    </w:tblPr>
    <w:tblGrid>
      <w:gridCol w:w="3162"/>
      <w:gridCol w:w="3162"/>
      <w:gridCol w:w="3162"/>
    </w:tblGrid>
    <w:tr>
      <w:trPr/>
      <w:tc>
        <w:tcPr>
          <w:tcW w:w="3162" w:type="dxa"/>
          <w:tcBorders/>
          <w:shd w:color="auto" w:fill="auto" w:val="clear"/>
        </w:tcPr>
        <w:p>
          <w:pPr>
            <w:pStyle w:val="Standard"/>
            <w:ind w:right="360" w:hanging="0"/>
            <w:rPr>
              <w:lang w:val="pt-BR"/>
            </w:rPr>
          </w:pPr>
          <w:r>
            <w:rPr>
              <w:lang w:val="pt-BR"/>
            </w:rPr>
            <w:t>Livre Distribuição</w:t>
          </w:r>
        </w:p>
      </w:tc>
      <w:tc>
        <w:tcPr>
          <w:tcW w:w="3162" w:type="dxa"/>
          <w:tcBorders/>
          <w:shd w:color="auto" w:fill="auto" w:val="clear"/>
        </w:tcPr>
        <w:p>
          <w:pPr>
            <w:pStyle w:val="Standard"/>
            <w:jc w:val="center"/>
            <w:rPr/>
          </w:pPr>
          <w:r>
            <w:rPr>
              <w:rFonts w:ascii="Symbol" w:hAnsi="Symbol"/>
            </w:rPr>
            <w:t></w:t>
          </w:r>
          <w:r>
            <w:rPr>
              <w:lang w:val="pt-BR"/>
            </w:rPr>
            <w:t xml:space="preserve">MeuProjeto.net, </w:t>
          </w:r>
          <w:r>
            <w:rPr>
              <w:lang w:val="pt-BR"/>
            </w:rPr>
            <w:fldChar w:fldCharType="begin"/>
          </w:r>
          <w:r>
            <w:instrText> DATE \@"yyyy" </w:instrText>
          </w:r>
          <w:r>
            <w:fldChar w:fldCharType="separate"/>
          </w:r>
          <w:r>
            <w:t>2015</w:t>
          </w:r>
          <w:r>
            <w:fldChar w:fldCharType="end"/>
          </w:r>
        </w:p>
      </w:tc>
      <w:tc>
        <w:tcPr>
          <w:tcW w:w="3162" w:type="dxa"/>
          <w:tcBorders/>
          <w:shd w:color="auto" w:fill="auto" w:val="clear"/>
        </w:tcPr>
        <w:p>
          <w:pPr>
            <w:pStyle w:val="Standard"/>
            <w:jc w:val="right"/>
            <w:rPr/>
          </w:pPr>
          <w:r>
            <w:rPr>
              <w:lang w:val="pt-BR"/>
            </w:rPr>
            <w:t xml:space="preserve">Página </w:t>
          </w:r>
          <w:r>
            <w:rPr>
              <w:lang w:val="pt-BR"/>
            </w:rPr>
            <w:fldChar w:fldCharType="begin"/>
          </w:r>
          <w:r>
            <w:instrText> PAGE </w:instrText>
          </w:r>
          <w:r>
            <w:fldChar w:fldCharType="separate"/>
          </w:r>
          <w:r>
            <w:t>3</w:t>
          </w:r>
          <w:r>
            <w:fldChar w:fldCharType="end"/>
          </w:r>
          <w:r>
            <w:rPr>
              <w:rStyle w:val="Pagenumber"/>
              <w:lang w:val="pt-BR"/>
            </w:rPr>
            <w:t xml:space="preserve"> de </w:t>
          </w:r>
          <w:r>
            <w:rPr>
              <w:rStyle w:val="Pagenumber"/>
              <w:lang w:val="pt-BR"/>
            </w:rPr>
            <w:fldChar w:fldCharType="begin"/>
          </w:r>
          <w:r>
            <w:instrText> NUMPAGES </w:instrText>
          </w:r>
          <w:r>
            <w:fldChar w:fldCharType="separate"/>
          </w:r>
          <w:r>
            <w:t>3</w:t>
          </w:r>
          <w:r>
            <w:fldChar w:fldCharType="end"/>
          </w:r>
        </w:p>
      </w:tc>
    </w:tr>
  </w:tbl>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45" w:type="dxa"/>
      <w:tblBorders>
        <w:top w:val="single" w:sz="6" w:space="0" w:color="000001"/>
        <w:left w:val="single" w:sz="6" w:space="0" w:color="000001"/>
        <w:bottom w:val="single" w:sz="6" w:space="0" w:color="000001"/>
        <w:insideH w:val="single" w:sz="6" w:space="0" w:color="000001"/>
      </w:tblBorders>
      <w:tblCellMar>
        <w:top w:w="0" w:type="dxa"/>
        <w:left w:w="68" w:type="dxa"/>
        <w:bottom w:w="0" w:type="dxa"/>
        <w:right w:w="108" w:type="dxa"/>
      </w:tblCellMar>
      <w:tblLook w:val="0000" w:noVBand="0" w:noHBand="0" w:lastColumn="0" w:firstColumn="0" w:lastRow="0" w:firstRow="0"/>
    </w:tblPr>
    <w:tblGrid>
      <w:gridCol w:w="6381"/>
      <w:gridCol w:w="3191"/>
    </w:tblGrid>
    <w:tr>
      <w:trPr/>
      <w:tc>
        <w:tcPr>
          <w:tcW w:w="6381" w:type="dxa"/>
          <w:tcBorders>
            <w:top w:val="single" w:sz="6" w:space="0" w:color="000001"/>
            <w:left w:val="single" w:sz="6" w:space="0" w:color="000001"/>
            <w:bottom w:val="single" w:sz="6" w:space="0" w:color="000001"/>
            <w:insideH w:val="single" w:sz="6" w:space="0" w:color="000001"/>
          </w:tcBorders>
          <w:shd w:color="auto" w:fill="auto" w:val="clear"/>
          <w:tcMar>
            <w:left w:w="68" w:type="dxa"/>
          </w:tcMar>
        </w:tcPr>
        <w:p>
          <w:pPr>
            <w:pStyle w:val="Standard"/>
            <w:rPr/>
          </w:pPr>
          <w:r>
            <w:rPr/>
            <w:t>Car Management Project</w:t>
          </w:r>
        </w:p>
      </w:tc>
      <w:tc>
        <w:tcPr>
          <w:tcW w:w="3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Standard"/>
            <w:tabs>
              <w:tab w:val="left" w:pos="1135" w:leader="none"/>
            </w:tabs>
            <w:spacing w:before="40" w:after="0"/>
            <w:ind w:right="68" w:hanging="0"/>
            <w:rPr>
              <w:lang w:val="pt-BR"/>
            </w:rPr>
          </w:pPr>
          <w:r>
            <w:rPr>
              <w:lang w:val="pt-BR"/>
            </w:rPr>
            <w:t xml:space="preserve"> </w:t>
          </w:r>
        </w:p>
      </w:tc>
    </w:tr>
    <w:tr>
      <w:trPr/>
      <w:tc>
        <w:tcPr>
          <w:tcW w:w="6381" w:type="dxa"/>
          <w:tcBorders>
            <w:top w:val="single" w:sz="6" w:space="0" w:color="000001"/>
            <w:left w:val="single" w:sz="6" w:space="0" w:color="000001"/>
            <w:bottom w:val="single" w:sz="6" w:space="0" w:color="000001"/>
            <w:insideH w:val="single" w:sz="6" w:space="0" w:color="000001"/>
          </w:tcBorders>
          <w:shd w:color="auto" w:fill="auto" w:val="clear"/>
          <w:tcMar>
            <w:left w:w="68" w:type="dxa"/>
          </w:tcMar>
        </w:tcPr>
        <w:p>
          <w:pPr>
            <w:pStyle w:val="Standard"/>
            <w:rPr>
              <w:lang w:val="pt-BR"/>
            </w:rPr>
          </w:pPr>
          <w:r>
            <w:rPr>
              <w:lang w:val="pt-BR"/>
            </w:rPr>
            <w:t>Plano de Projeto</w:t>
          </w:r>
        </w:p>
      </w:tc>
      <w:tc>
        <w:tcPr>
          <w:tcW w:w="3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Standard"/>
            <w:rPr>
              <w:lang w:val="pt-BR"/>
            </w:rPr>
          </w:pPr>
          <w:r>
            <w:rPr>
              <w:lang w:val="pt-BR"/>
            </w:rPr>
            <w:t xml:space="preserve">  </w:t>
          </w:r>
          <w:r>
            <w:rPr>
              <w:lang w:val="pt-BR"/>
            </w:rPr>
            <w:t>Data: 21/03/2015</w:t>
          </w:r>
        </w:p>
      </w:tc>
    </w:tr>
  </w:tbl>
  <w:p>
    <w:pPr>
      <w:pStyle w:val="Cabealho"/>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Droid Sans Fallback" w:cs="FreeSans"/>
      <w:color w:val="00000A"/>
      <w:sz w:val="24"/>
      <w:szCs w:val="24"/>
      <w:lang w:val="pt-BR" w:eastAsia="zh-CN" w:bidi="hi-IN"/>
    </w:rPr>
  </w:style>
  <w:style w:type="paragraph" w:styleId="Ttulo1">
    <w:name w:val="Título 1"/>
    <w:basedOn w:val="Ttulododocumento"/>
    <w:pPr>
      <w:widowControl w:val="false"/>
      <w:spacing w:before="120" w:after="60"/>
      <w:outlineLvl w:val="0"/>
    </w:pPr>
    <w:rPr>
      <w:rFonts w:eastAsia="Arial" w:cs="Arial"/>
      <w:b/>
    </w:rPr>
  </w:style>
  <w:style w:type="paragraph" w:styleId="Ttulo2">
    <w:name w:val="Título 2"/>
    <w:basedOn w:val="Ttulo1"/>
    <w:pPr>
      <w:outlineLvl w:val="1"/>
    </w:pPr>
    <w:rPr>
      <w:sz w:val="20"/>
    </w:rPr>
  </w:style>
  <w:style w:type="paragraph" w:styleId="Ttulo3">
    <w:name w:val="Título 3"/>
    <w:basedOn w:val="Ttulo1"/>
    <w:pPr>
      <w:outlineLvl w:val="2"/>
    </w:pPr>
    <w:rPr>
      <w:sz w:val="20"/>
    </w:rPr>
  </w:style>
  <w:style w:type="paragraph" w:styleId="Ttulo4">
    <w:name w:val="Título 4"/>
    <w:basedOn w:val="Ttulo1"/>
    <w:pPr>
      <w:outlineLvl w:val="3"/>
    </w:pPr>
    <w:rPr>
      <w:b w:val="false"/>
      <w:sz w:val="20"/>
    </w:rPr>
  </w:style>
  <w:style w:type="paragraph" w:styleId="Ttulo5">
    <w:name w:val="Título 5"/>
    <w:basedOn w:val="Ttulododocumento"/>
    <w:pPr>
      <w:widowControl w:val="false"/>
      <w:spacing w:before="240" w:after="60"/>
      <w:ind w:left="2880" w:hanging="0"/>
      <w:outlineLvl w:val="4"/>
    </w:pPr>
    <w:rPr>
      <w:sz w:val="22"/>
    </w:rPr>
  </w:style>
  <w:style w:type="paragraph" w:styleId="Ttulo6">
    <w:name w:val="Título 6"/>
    <w:basedOn w:val="Ttulododocumento"/>
    <w:pPr>
      <w:widowControl w:val="false"/>
      <w:spacing w:before="240" w:after="60"/>
      <w:ind w:left="2880" w:hanging="0"/>
      <w:outlineLvl w:val="5"/>
    </w:pPr>
    <w:rPr>
      <w:i/>
      <w:sz w:val="22"/>
    </w:rPr>
  </w:style>
  <w:style w:type="paragraph" w:styleId="Ttulo7">
    <w:name w:val="Título 7"/>
    <w:basedOn w:val="Ttulododocumento"/>
    <w:pPr>
      <w:widowControl w:val="false"/>
      <w:spacing w:before="240" w:after="60"/>
      <w:ind w:left="2880" w:hanging="0"/>
      <w:outlineLvl w:val="6"/>
    </w:pPr>
    <w:rPr/>
  </w:style>
  <w:style w:type="paragraph" w:styleId="Ttulo8">
    <w:name w:val="Título 8"/>
    <w:basedOn w:val="Ttulododocumento"/>
    <w:pPr>
      <w:widowControl w:val="false"/>
      <w:spacing w:before="240" w:after="60"/>
      <w:ind w:left="2880" w:hanging="0"/>
      <w:outlineLvl w:val="7"/>
    </w:pPr>
    <w:rPr>
      <w:i/>
    </w:rPr>
  </w:style>
  <w:style w:type="paragraph" w:styleId="Ttulo9">
    <w:name w:val="Título 9"/>
    <w:basedOn w:val="Ttulododocumento"/>
    <w:pPr>
      <w:widowControl w:val="false"/>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rFonts w:ascii="Symbol" w:hAnsi="Symbol" w:eastAsia="Symbol" w:cs="Symbol"/>
    </w:rPr>
  </w:style>
  <w:style w:type="character" w:styleId="WW8Num2z2" w:customStyle="1">
    <w:name w:val="WW8Num2z2"/>
    <w:qFormat/>
    <w:rPr>
      <w:rFonts w:ascii="Wingdings" w:hAnsi="Wingdings" w:eastAsia="Wingdings" w:cs="Wingdings"/>
    </w:rPr>
  </w:style>
  <w:style w:type="character" w:styleId="WW8Num2z4" w:customStyle="1">
    <w:name w:val="WW8Num2z4"/>
    <w:qFormat/>
    <w:rPr>
      <w:rFonts w:ascii="Courier New" w:hAnsi="Courier New" w:eastAsia="Courier New"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rFonts w:ascii="Symbol" w:hAnsi="Symbol" w:eastAsia="Symbol" w:cs="Symbol"/>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rFonts w:ascii="Symbol" w:hAnsi="Symbol" w:eastAsia="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Symbol" w:hAnsi="Symbol" w:eastAsia="Symbol" w:cs="Symbol"/>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Arial" w:hAnsi="Arial" w:eastAsia="Arial"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rFonts w:ascii="Symbol" w:hAnsi="Symbol" w:eastAsia="Symbol" w:cs="Symbol"/>
    </w:rPr>
  </w:style>
  <w:style w:type="character" w:styleId="WW8Num9z2" w:customStyle="1">
    <w:name w:val="WW8Num9z2"/>
    <w:qFormat/>
    <w:rPr>
      <w:rFonts w:ascii="Wingdings" w:hAnsi="Wingdings" w:eastAsia="Wingdings" w:cs="Wingdings"/>
    </w:rPr>
  </w:style>
  <w:style w:type="character" w:styleId="WW8Num9z4" w:customStyle="1">
    <w:name w:val="WW8Num9z4"/>
    <w:qFormat/>
    <w:rPr>
      <w:rFonts w:ascii="Courier New" w:hAnsi="Courier New" w:eastAsia="Courier New" w:cs="Courier New"/>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rFonts w:ascii="Symbol" w:hAnsi="Symbol" w:eastAsia="Symbol" w:cs="Symbol"/>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Pagenumber">
    <w:name w:val="page number"/>
    <w:basedOn w:val="DefaultParagraphFont"/>
    <w:qFormat/>
    <w:rPr/>
  </w:style>
  <w:style w:type="character" w:styleId="Caracteresdenotaderodap" w:customStyle="1">
    <w:name w:val="Caracteres de nota de rodapé"/>
    <w:qFormat/>
    <w:rPr>
      <w:sz w:val="20"/>
      <w:vertAlign w:val="superscript"/>
    </w:rPr>
  </w:style>
  <w:style w:type="character" w:styleId="Internetlink" w:customStyle="1">
    <w:name w:val="Internet link"/>
    <w:qFormat/>
    <w:rPr>
      <w:color w:val="0000FF"/>
      <w:u w:val="single"/>
    </w:rPr>
  </w:style>
  <w:style w:type="character" w:styleId="Nfaseforte" w:customStyle="1">
    <w:name w:val="Ênfase forte"/>
    <w:rPr>
      <w:b/>
      <w:bCs/>
    </w:rPr>
  </w:style>
  <w:style w:type="character" w:styleId="VisitedInternetLink" w:customStyle="1">
    <w:name w:val="Visited Internet Link"/>
    <w:qFormat/>
    <w:rPr>
      <w:color w:val="800080"/>
      <w:u w:val="single"/>
    </w:rPr>
  </w:style>
  <w:style w:type="character" w:styleId="Annotationreference">
    <w:name w:val="annotation reference"/>
    <w:qFormat/>
    <w:rPr>
      <w:sz w:val="16"/>
      <w:szCs w:val="16"/>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TextodebaloChar" w:customStyle="1">
    <w:name w:val="Texto de balão Char"/>
    <w:qFormat/>
    <w:rPr>
      <w:rFonts w:ascii="Tahoma" w:hAnsi="Tahoma" w:eastAsia="Tahoma" w:cs="Tahoma"/>
      <w:sz w:val="16"/>
      <w:szCs w:val="16"/>
      <w:lang w:val="en-US"/>
    </w:rPr>
  </w:style>
  <w:style w:type="character" w:styleId="ListLabel3" w:customStyle="1">
    <w:name w:val="ListLabel 3"/>
    <w:qFormat/>
    <w:rPr>
      <w:rFonts w:cs="Courier New"/>
    </w:rPr>
  </w:style>
  <w:style w:type="character" w:styleId="Smbolosdenumerao" w:customStyle="1">
    <w:name w:val="Símbolos de numeração"/>
    <w:qFormat/>
    <w:rPr/>
  </w:style>
  <w:style w:type="character" w:styleId="ListLabel4" w:customStyle="1">
    <w:name w:val="ListLabel 4"/>
    <w:qFormat/>
    <w:rPr>
      <w:rFonts w:cs="Symbol"/>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Times New Roman"/>
    </w:rPr>
  </w:style>
  <w:style w:type="character" w:styleId="ListLabel8" w:customStyle="1">
    <w:name w:val="ListLabel 8"/>
    <w:qFormat/>
    <w:rPr>
      <w:rFonts w:eastAsia="Times New Roman" w:cs="Times New Roman"/>
    </w:rPr>
  </w:style>
  <w:style w:type="character" w:styleId="LinkdaInternet" w:customStyle="1">
    <w:name w:val="Link da Internet"/>
    <w:rPr>
      <w:color w:val="000080"/>
      <w:u w:val="single"/>
    </w:rPr>
  </w:style>
  <w:style w:type="character" w:styleId="ListLabel9" w:customStyle="1">
    <w:name w:val="ListLabel 9"/>
    <w:qFormat/>
    <w:rPr>
      <w:rFonts w:ascii="Arial" w:hAnsi="Arial"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Arial" w:hAnsi="Arial"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name w:val="ListLabel 15"/>
    <w:qFormat/>
    <w:rPr>
      <w:rFonts w:ascii="Arial" w:hAnsi="Arial"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widowControl w:val="false"/>
    </w:pPr>
    <w:rPr>
      <w:rFonts w:eastAsia="Arial"/>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qFormat/>
    <w:pPr>
      <w:widowControl w:val="false"/>
      <w:suppressLineNumbers/>
    </w:pPr>
    <w:rPr>
      <w:rFonts w:eastAsia="Arial"/>
    </w:rPr>
  </w:style>
  <w:style w:type="paragraph" w:styleId="Ttulododocumento" w:customStyle="1">
    <w:name w:val="Título do documento"/>
    <w:basedOn w:val="Normal"/>
    <w:pPr/>
    <w:rPr/>
  </w:style>
  <w:style w:type="paragraph" w:styleId="Caption">
    <w:name w:val="caption"/>
    <w:qFormat/>
    <w:pPr>
      <w:widowControl w:val="false"/>
      <w:suppressLineNumbers/>
      <w:bidi w:val="0"/>
      <w:spacing w:before="120" w:after="120"/>
      <w:jc w:val="left"/>
      <w:textAlignment w:val="baseline"/>
    </w:pPr>
    <w:rPr>
      <w:rFonts w:ascii="Arial" w:hAnsi="Arial" w:eastAsia="Arial" w:cs="FreeSans"/>
      <w:i/>
      <w:iCs/>
      <w:color w:val="00000A"/>
      <w:sz w:val="24"/>
      <w:szCs w:val="24"/>
      <w:lang w:val="pt-BR" w:eastAsia="zh-CN" w:bidi="hi-IN"/>
    </w:rPr>
  </w:style>
  <w:style w:type="paragraph" w:styleId="Ttulo11" w:customStyle="1">
    <w:name w:val="Título1"/>
    <w:qFormat/>
    <w:pPr>
      <w:widowControl w:val="false"/>
      <w:bidi w:val="0"/>
      <w:jc w:val="center"/>
      <w:textAlignment w:val="baseline"/>
    </w:pPr>
    <w:rPr>
      <w:rFonts w:ascii="Arial" w:hAnsi="Arial" w:eastAsia="Arial" w:cs="Arial"/>
      <w:b/>
      <w:color w:val="00000A"/>
      <w:sz w:val="36"/>
      <w:szCs w:val="24"/>
      <w:lang w:val="pt-BR" w:eastAsia="zh-CN" w:bidi="hi-IN"/>
    </w:rPr>
  </w:style>
  <w:style w:type="paragraph" w:styleId="Corpodotexto" w:customStyle="1">
    <w:name w:val="Corpo do texto"/>
    <w:basedOn w:val="Normal"/>
    <w:qFormat/>
    <w:pPr>
      <w:spacing w:lineRule="auto" w:line="288" w:before="0" w:after="140"/>
    </w:pPr>
    <w:rPr/>
  </w:style>
  <w:style w:type="paragraph" w:styleId="Standard" w:customStyle="1">
    <w:name w:val="Standard"/>
    <w:qFormat/>
    <w:pPr>
      <w:widowControl/>
      <w:suppressAutoHyphens w:val="true"/>
      <w:bidi w:val="0"/>
      <w:spacing w:lineRule="atLeast" w:line="240"/>
      <w:jc w:val="left"/>
      <w:textAlignment w:val="baseline"/>
    </w:pPr>
    <w:rPr>
      <w:rFonts w:ascii="Times New Roman" w:hAnsi="Times New Roman" w:eastAsia="Times New Roman" w:cs="Times New Roman"/>
      <w:color w:val="00000A"/>
      <w:sz w:val="24"/>
      <w:szCs w:val="20"/>
      <w:lang w:val="en-US" w:eastAsia="zh-CN" w:bidi="ar-SA"/>
    </w:rPr>
  </w:style>
  <w:style w:type="paragraph" w:styleId="Textbody" w:customStyle="1">
    <w:name w:val="Text body"/>
    <w:basedOn w:val="Standard"/>
    <w:qFormat/>
    <w:pPr>
      <w:keepLines/>
      <w:spacing w:before="0" w:after="120"/>
      <w:ind w:left="720" w:hanging="0"/>
    </w:pPr>
    <w:rPr/>
  </w:style>
  <w:style w:type="paragraph" w:styleId="Paragraph2" w:customStyle="1">
    <w:name w:val="Paragraph2"/>
    <w:basedOn w:val="Standard"/>
    <w:qFormat/>
    <w:pPr>
      <w:spacing w:before="80" w:after="0"/>
      <w:ind w:left="720" w:hanging="0"/>
      <w:jc w:val="both"/>
    </w:pPr>
    <w:rPr>
      <w:color w:val="000000"/>
      <w:lang w:val="en-AU"/>
    </w:rPr>
  </w:style>
  <w:style w:type="paragraph" w:styleId="Subttulo">
    <w:name w:val="Subtítulo"/>
    <w:basedOn w:val="Standard"/>
    <w:pPr>
      <w:spacing w:before="0" w:after="60"/>
      <w:jc w:val="center"/>
    </w:pPr>
    <w:rPr>
      <w:rFonts w:ascii="Arial" w:hAnsi="Arial" w:eastAsia="Arial" w:cs="Arial"/>
      <w:i/>
      <w:sz w:val="36"/>
      <w:lang w:val="en-AU"/>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spacing w:before="240" w:after="120"/>
    </w:pPr>
    <w:rPr>
      <w:b/>
      <w:bCs/>
      <w:szCs w:val="24"/>
    </w:rPr>
  </w:style>
  <w:style w:type="paragraph" w:styleId="Contents2" w:customStyle="1">
    <w:name w:val="Contents 2"/>
    <w:basedOn w:val="Standard"/>
    <w:next w:val="Standard"/>
    <w:qFormat/>
    <w:pPr>
      <w:spacing w:before="120" w:after="0"/>
      <w:ind w:left="200" w:hanging="0"/>
    </w:pPr>
    <w:rPr>
      <w:i/>
      <w:iCs/>
      <w:szCs w:val="24"/>
    </w:rPr>
  </w:style>
  <w:style w:type="paragraph" w:styleId="Contents3" w:customStyle="1">
    <w:name w:val="Contents 3"/>
    <w:basedOn w:val="Standard"/>
    <w:next w:val="Standard"/>
    <w:qFormat/>
    <w:pPr>
      <w:ind w:left="400" w:hanging="0"/>
    </w:pPr>
    <w:rPr>
      <w:szCs w:val="24"/>
    </w:rPr>
  </w:style>
  <w:style w:type="paragraph" w:styleId="Cabealho">
    <w:name w:val="Cabeçalho"/>
    <w:basedOn w:val="Standard"/>
    <w:pPr>
      <w:tabs>
        <w:tab w:val="center" w:pos="4320" w:leader="none"/>
        <w:tab w:val="right" w:pos="8640" w:leader="none"/>
      </w:tabs>
    </w:pPr>
    <w:rPr/>
  </w:style>
  <w:style w:type="paragraph" w:styleId="Rodap">
    <w:name w:val="Rodapé"/>
    <w:basedOn w:val="Standard"/>
    <w:pPr>
      <w:tabs>
        <w:tab w:val="center" w:pos="4320" w:leader="none"/>
        <w:tab w:val="right" w:pos="8640" w:leader="none"/>
      </w:tabs>
    </w:pPr>
    <w:rPr/>
  </w:style>
  <w:style w:type="paragraph" w:styleId="Tabletext" w:customStyle="1">
    <w:name w:val="Tabletext"/>
    <w:basedOn w:val="Standard"/>
    <w:qFormat/>
    <w:pPr>
      <w:keepLines/>
      <w:spacing w:before="0" w:after="120"/>
    </w:pPr>
    <w:rPr/>
  </w:style>
  <w:style w:type="paragraph" w:styleId="Blockquote" w:customStyle="1">
    <w:name w:val="Blockquote"/>
    <w:basedOn w:val="Standard"/>
    <w:qFormat/>
    <w:pPr>
      <w:spacing w:lineRule="auto" w:line="240" w:before="100" w:after="100"/>
      <w:ind w:left="360" w:right="360" w:hanging="0"/>
    </w:pPr>
    <w:rPr>
      <w:sz w:val="24"/>
      <w:lang w:val="en-CA"/>
    </w:rPr>
  </w:style>
  <w:style w:type="paragraph" w:styleId="Bullet1" w:customStyle="1">
    <w:name w:val="Bullet1"/>
    <w:basedOn w:val="Standard"/>
    <w:qFormat/>
    <w:pPr/>
    <w:rPr/>
  </w:style>
  <w:style w:type="paragraph" w:styleId="Bullet2" w:customStyle="1">
    <w:name w:val="Bullet2"/>
    <w:basedOn w:val="Standard"/>
    <w:qFormat/>
    <w:pPr/>
    <w:rPr>
      <w:color w:val="000080"/>
    </w:rPr>
  </w:style>
  <w:style w:type="paragraph" w:styleId="DocumentMap">
    <w:name w:val="Document Map"/>
    <w:basedOn w:val="Standard"/>
    <w:qFormat/>
    <w:pPr/>
    <w:rPr>
      <w:rFonts w:ascii="Tahoma" w:hAnsi="Tahoma" w:eastAsia="Tahoma" w:cs="Tahoma"/>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Paragraph1" w:customStyle="1">
    <w:name w:val="Paragraph1"/>
    <w:basedOn w:val="Standard"/>
    <w:qFormat/>
    <w:pPr>
      <w:spacing w:lineRule="auto" w:line="240" w:before="80" w:after="0"/>
      <w:jc w:val="both"/>
    </w:pPr>
    <w:rPr/>
  </w:style>
  <w:style w:type="paragraph" w:styleId="Paragraph3" w:customStyle="1">
    <w:name w:val="Paragraph3"/>
    <w:basedOn w:val="Standard"/>
    <w:qFormat/>
    <w:pPr>
      <w:spacing w:lineRule="auto" w:line="240" w:before="80" w:after="0"/>
      <w:ind w:left="1530" w:hanging="0"/>
      <w:jc w:val="both"/>
    </w:pPr>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zCs w:val="24"/>
    </w:rPr>
  </w:style>
  <w:style w:type="paragraph" w:styleId="Contents5" w:customStyle="1">
    <w:name w:val="Contents 5"/>
    <w:basedOn w:val="Standard"/>
    <w:next w:val="Standard"/>
    <w:qFormat/>
    <w:pPr>
      <w:ind w:left="800" w:hanging="0"/>
    </w:pPr>
    <w:rPr>
      <w:szCs w:val="24"/>
    </w:rPr>
  </w:style>
  <w:style w:type="paragraph" w:styleId="Contents6" w:customStyle="1">
    <w:name w:val="Contents 6"/>
    <w:basedOn w:val="Standard"/>
    <w:next w:val="Standard"/>
    <w:qFormat/>
    <w:pPr>
      <w:ind w:left="1000" w:hanging="0"/>
    </w:pPr>
    <w:rPr>
      <w:szCs w:val="24"/>
    </w:rPr>
  </w:style>
  <w:style w:type="paragraph" w:styleId="Contents7" w:customStyle="1">
    <w:name w:val="Contents 7"/>
    <w:basedOn w:val="Standard"/>
    <w:next w:val="Standard"/>
    <w:qFormat/>
    <w:pPr>
      <w:ind w:left="1200" w:hanging="0"/>
    </w:pPr>
    <w:rPr>
      <w:szCs w:val="24"/>
    </w:rPr>
  </w:style>
  <w:style w:type="paragraph" w:styleId="Contents8" w:customStyle="1">
    <w:name w:val="Contents 8"/>
    <w:basedOn w:val="Standard"/>
    <w:next w:val="Standard"/>
    <w:qFormat/>
    <w:pPr>
      <w:ind w:left="1400" w:hanging="0"/>
    </w:pPr>
    <w:rPr>
      <w:szCs w:val="24"/>
    </w:rPr>
  </w:style>
  <w:style w:type="paragraph" w:styleId="Contents9" w:customStyle="1">
    <w:name w:val="Contents 9"/>
    <w:basedOn w:val="Standard"/>
    <w:next w:val="Standard"/>
    <w:qFormat/>
    <w:pPr>
      <w:ind w:left="1600" w:hanging="0"/>
    </w:pPr>
    <w:rPr>
      <w:szCs w:val="24"/>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spacing w:lineRule="auto" w:line="240" w:before="120" w:after="0"/>
      <w:jc w:val="both"/>
    </w:pPr>
    <w:rPr>
      <w:rFonts w:ascii="Book Antiqua" w:hAnsi="Book Antiqua" w:eastAsia="Book Antiqua" w:cs="Book Antiqua"/>
    </w:rPr>
  </w:style>
  <w:style w:type="paragraph" w:styleId="Bullet" w:customStyle="1">
    <w:name w:val="Bullet"/>
    <w:basedOn w:val="Standard"/>
    <w:qFormat/>
    <w:pPr>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spacing w:before="0" w:after="120"/>
      <w:ind w:left="360" w:hanging="0"/>
    </w:pPr>
    <w:rPr>
      <w:rFonts w:ascii="Times" w:hAnsi="Times" w:eastAsia="Times" w:cs="Times"/>
      <w:color w:val="0000FF"/>
    </w:rPr>
  </w:style>
  <w:style w:type="paragraph" w:styleId="NormalWeb">
    <w:name w:val="Normal (Web)"/>
    <w:basedOn w:val="Standard"/>
    <w:qFormat/>
    <w:pPr>
      <w:spacing w:lineRule="auto" w:line="240" w:before="100" w:after="100"/>
    </w:pPr>
    <w:rPr>
      <w:sz w:val="24"/>
      <w:szCs w:val="24"/>
    </w:rPr>
  </w:style>
  <w:style w:type="paragraph" w:styleId="Infoblue1" w:customStyle="1">
    <w:name w:val="infoblue"/>
    <w:basedOn w:val="Standard"/>
    <w:qFormat/>
    <w:pPr>
      <w:spacing w:before="0" w:after="120"/>
      <w:ind w:left="720" w:hanging="0"/>
    </w:pPr>
    <w:rPr>
      <w:i/>
      <w:iCs/>
      <w:color w:val="0000FF"/>
    </w:rPr>
  </w:style>
  <w:style w:type="paragraph" w:styleId="Annotationtext">
    <w:name w:val="annotation text"/>
    <w:basedOn w:val="Standard"/>
    <w:qFormat/>
    <w:pPr>
      <w:spacing w:lineRule="auto" w:line="240"/>
    </w:pPr>
    <w:rPr/>
  </w:style>
  <w:style w:type="paragraph" w:styleId="BalloonText">
    <w:name w:val="Balloon Text"/>
    <w:basedOn w:val="Standard"/>
    <w:qFormat/>
    <w:pPr>
      <w:spacing w:lineRule="auto" w:line="240"/>
    </w:pPr>
    <w:rPr>
      <w:rFonts w:ascii="Tahoma" w:hAnsi="Tahoma" w:eastAsia="Tahoma" w:cs="Tahoma"/>
      <w:sz w:val="16"/>
      <w:szCs w:val="16"/>
    </w:rPr>
  </w:style>
  <w:style w:type="paragraph" w:styleId="CommentSubject1" w:customStyle="1">
    <w:name w:val="Comment Subject1"/>
    <w:basedOn w:val="Annotationtext"/>
    <w:qFormat/>
    <w:pPr>
      <w:widowControl w:val="false"/>
      <w:spacing w:lineRule="atLeast" w:line="240"/>
    </w:pPr>
    <w:rPr>
      <w:b/>
      <w:bCs/>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Citaes" w:customStyle="1">
    <w:name w:val="Citações"/>
    <w:basedOn w:val="Normal"/>
    <w:qFormat/>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StyleNum" w:customStyle="1">
    <w:name w:val="WW8StyleNum"/>
  </w:style>
  <w:style w:type="numbering" w:styleId="WW8StyleNum1" w:customStyle="1">
    <w:name w:val="WW8StyleNum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cesso.jarle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LibreOffice/5.0.1.2$Linux_X86_64 LibreOffice_project/00m0$Build-2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2015-04-12T17:48:00Z</dcterms:created>
  <dc:creator>Tarcísio Deschamps Silva</dc:creator>
  <dc:language>pt-BR</dc:language>
  <dcterms:modified xsi:type="dcterms:W3CDTF">2015-09-10T11:42:12Z</dcterms:modified>
  <cp:revision>19</cp:revision>
  <dc:subject>&lt;&lt;Name&gt;&gt;</dc:subject>
  <dc:title>Project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