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48" w:rsidRDefault="00926B9C" w:rsidP="006D4B48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4E632F">
        <w:rPr>
          <w:lang w:val="pt-BR"/>
        </w:rPr>
        <w:t>Car</w:t>
      </w:r>
      <w:proofErr w:type="spellEnd"/>
      <w:r w:rsidRPr="004E632F">
        <w:rPr>
          <w:lang w:val="pt-BR"/>
        </w:rPr>
        <w:t xml:space="preserve"> Management Project</w:t>
      </w:r>
      <w:r w:rsidRPr="004E632F">
        <w:rPr>
          <w:lang w:val="pt-BR"/>
        </w:rPr>
        <w:br/>
        <w:t xml:space="preserve">Caso de Uso: Cadastrar </w:t>
      </w:r>
      <w:r w:rsidR="004C7F45">
        <w:rPr>
          <w:lang w:val="pt-BR"/>
        </w:rPr>
        <w:t>Veículo</w:t>
      </w:r>
    </w:p>
    <w:p w:rsidR="006D4B48" w:rsidRDefault="006D4B48">
      <w:pPr>
        <w:pStyle w:val="Ttulo1"/>
        <w:rPr>
          <w:lang w:val="pt-BR"/>
        </w:rPr>
      </w:pP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Descrição Resumida</w:t>
      </w:r>
    </w:p>
    <w:p w:rsidR="00A20F05" w:rsidRPr="004E632F" w:rsidRDefault="00926B9C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Este caso de uso descreve como um </w:t>
      </w:r>
      <w:r w:rsidR="0027623A" w:rsidRPr="004E632F">
        <w:rPr>
          <w:rFonts w:ascii="Arial" w:hAnsi="Arial" w:cs="Arial"/>
          <w:lang w:val="pt-BR"/>
        </w:rPr>
        <w:t>colaborador</w:t>
      </w:r>
      <w:r w:rsidRPr="004E632F">
        <w:rPr>
          <w:rFonts w:ascii="Arial" w:hAnsi="Arial" w:cs="Arial"/>
          <w:lang w:val="pt-BR"/>
        </w:rPr>
        <w:t xml:space="preserve"> realizará um cadastro </w:t>
      </w:r>
      <w:r w:rsidR="0027623A" w:rsidRPr="004E632F">
        <w:rPr>
          <w:rFonts w:ascii="Arial" w:hAnsi="Arial" w:cs="Arial"/>
          <w:lang w:val="pt-BR"/>
        </w:rPr>
        <w:t xml:space="preserve">de um carro </w:t>
      </w:r>
      <w:r w:rsidRPr="004E632F">
        <w:rPr>
          <w:rFonts w:ascii="Arial" w:hAnsi="Arial" w:cs="Arial"/>
          <w:lang w:val="pt-BR"/>
        </w:rPr>
        <w:t>no sistema</w:t>
      </w:r>
      <w:r w:rsidR="0027623A" w:rsidRPr="004E632F">
        <w:rPr>
          <w:rFonts w:ascii="Arial" w:hAnsi="Arial" w:cs="Arial"/>
          <w:lang w:val="pt-BR"/>
        </w:rPr>
        <w:t>.</w:t>
      </w:r>
    </w:p>
    <w:p w:rsidR="00A20F05" w:rsidRPr="006D4B48" w:rsidRDefault="00926B9C" w:rsidP="006D4B48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4E632F">
        <w:rPr>
          <w:lang w:val="pt-BR"/>
        </w:rPr>
        <w:t>Descrição dos Atores</w:t>
      </w:r>
    </w:p>
    <w:p w:rsidR="0027623A" w:rsidRPr="006D4B48" w:rsidRDefault="0027623A" w:rsidP="006D4B48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6D4B48">
        <w:rPr>
          <w:rFonts w:ascii="Arial" w:hAnsi="Arial" w:cs="Arial"/>
          <w:sz w:val="20"/>
          <w:lang w:val="pt-BR"/>
        </w:rPr>
        <w:t>Colaboradores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Pré-condições</w:t>
      </w:r>
    </w:p>
    <w:p w:rsidR="00A20F05" w:rsidRPr="004E632F" w:rsidRDefault="00780A48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disponível o veículo em questão para aluguel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 Principal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Esse </w:t>
      </w:r>
      <w:r w:rsidR="009D04AB" w:rsidRPr="004E632F">
        <w:rPr>
          <w:rFonts w:ascii="Arial" w:hAnsi="Arial" w:cs="Arial"/>
          <w:lang w:val="pt-BR"/>
        </w:rPr>
        <w:t xml:space="preserve">caso de uso começa quando </w:t>
      </w:r>
      <w:proofErr w:type="gramStart"/>
      <w:r w:rsidR="009D04AB" w:rsidRPr="004E632F">
        <w:rPr>
          <w:rFonts w:ascii="Arial" w:hAnsi="Arial" w:cs="Arial"/>
          <w:lang w:val="pt-BR"/>
        </w:rPr>
        <w:t>o(</w:t>
      </w:r>
      <w:proofErr w:type="gramEnd"/>
      <w:r w:rsidR="009D04AB" w:rsidRPr="004E632F">
        <w:rPr>
          <w:rFonts w:ascii="Arial" w:hAnsi="Arial" w:cs="Arial"/>
          <w:lang w:val="pt-BR"/>
        </w:rPr>
        <w:t>a) colaborador clica no botão “Novo veículo”</w:t>
      </w:r>
    </w:p>
    <w:p w:rsidR="009D04AB" w:rsidRPr="004E632F" w:rsidRDefault="009D04AB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Sistema irá exibir formulário para cadastro do novo carro</w:t>
      </w:r>
    </w:p>
    <w:p w:rsidR="009D04AB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Colaborador preenche o formulário com as informações do veículo e clica em cadastrar [FA1]</w:t>
      </w:r>
    </w:p>
    <w:p w:rsidR="00286312" w:rsidRDefault="00286312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verifica se placa do veículo já está cadastrada[FA1]</w:t>
      </w:r>
    </w:p>
    <w:p w:rsidR="00286312" w:rsidRPr="004E632F" w:rsidRDefault="00286312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salva informações do veículo na base e exibe tela de confirmação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é encerrado.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Fluxos Alternativos</w:t>
      </w:r>
    </w:p>
    <w:p w:rsidR="004E632F" w:rsidRPr="004E632F" w:rsidRDefault="004E632F" w:rsidP="006D4B48">
      <w:pPr>
        <w:pStyle w:val="Ttulo2"/>
        <w:numPr>
          <w:ilvl w:val="1"/>
          <w:numId w:val="13"/>
        </w:numPr>
        <w:rPr>
          <w:lang w:val="pt-BR"/>
        </w:rPr>
      </w:pPr>
      <w:r w:rsidRPr="004E632F">
        <w:rPr>
          <w:lang w:val="pt-BR"/>
        </w:rPr>
        <w:t xml:space="preserve">[FA1] </w:t>
      </w:r>
      <w:r w:rsidR="00780A48">
        <w:rPr>
          <w:lang w:val="pt-BR"/>
        </w:rPr>
        <w:t>Veículo com mesma placa</w:t>
      </w:r>
      <w:r w:rsidRPr="004E632F">
        <w:rPr>
          <w:lang w:val="pt-BR"/>
        </w:rPr>
        <w:t xml:space="preserve"> </w:t>
      </w:r>
    </w:p>
    <w:p w:rsidR="004E632F" w:rsidRPr="004E632F" w:rsidRDefault="004E632F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Se no passo 3 do Fluxo Principal o colaborador preencher o formulário </w:t>
      </w:r>
      <w:r w:rsidR="00780A48">
        <w:rPr>
          <w:rFonts w:ascii="Arial" w:hAnsi="Arial" w:cs="Arial"/>
          <w:lang w:val="pt-BR"/>
        </w:rPr>
        <w:t>com o veículo contendo a mesma placa</w:t>
      </w:r>
      <w:r w:rsidRPr="004E632F">
        <w:rPr>
          <w:rFonts w:ascii="Arial" w:hAnsi="Arial" w:cs="Arial"/>
          <w:lang w:val="pt-BR"/>
        </w:rPr>
        <w:t>, então</w:t>
      </w:r>
      <w:r w:rsidR="006D4B48">
        <w:rPr>
          <w:rFonts w:ascii="Arial" w:hAnsi="Arial" w:cs="Arial"/>
          <w:lang w:val="pt-BR"/>
        </w:rPr>
        <w:t>:</w:t>
      </w:r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Sistema informara </w:t>
      </w:r>
      <w:r w:rsidR="00780A48">
        <w:rPr>
          <w:rFonts w:ascii="Arial" w:hAnsi="Arial" w:cs="Arial"/>
          <w:lang w:val="pt-BR"/>
        </w:rPr>
        <w:t>algum veículo com a mesma placa já está cadastrado no sistema e não salva a requisição.</w:t>
      </w:r>
    </w:p>
    <w:p w:rsidR="004E632F" w:rsidRPr="004C7F45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C7F45">
        <w:rPr>
          <w:rFonts w:ascii="Arial" w:hAnsi="Arial" w:cs="Arial"/>
          <w:lang w:val="pt-BR"/>
        </w:rPr>
        <w:t>O caso de uso retorna para o passo 3.</w:t>
      </w:r>
    </w:p>
    <w:p w:rsidR="00A20F05" w:rsidRPr="004C7F45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4C7F45">
        <w:rPr>
          <w:lang w:val="pt-BR"/>
        </w:rPr>
        <w:t>Subfluxos</w:t>
      </w:r>
      <w:proofErr w:type="spellEnd"/>
    </w:p>
    <w:p w:rsidR="004C7F45" w:rsidRDefault="004C7F45" w:rsidP="004C7F45">
      <w:pPr>
        <w:pStyle w:val="Standard"/>
        <w:numPr>
          <w:ilvl w:val="1"/>
          <w:numId w:val="13"/>
        </w:numPr>
        <w:rPr>
          <w:rFonts w:ascii="Arial" w:hAnsi="Arial" w:cs="Arial"/>
          <w:sz w:val="20"/>
          <w:szCs w:val="20"/>
          <w:lang w:val="pt-BR"/>
        </w:rPr>
      </w:pPr>
      <w:r w:rsidRPr="004C7F45">
        <w:rPr>
          <w:rFonts w:ascii="Arial" w:hAnsi="Arial" w:cs="Arial"/>
          <w:sz w:val="20"/>
          <w:szCs w:val="20"/>
          <w:lang w:val="pt-BR"/>
        </w:rPr>
        <w:t>Alterar Perfil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acessa ações administrativas.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gerenciamento de veículos.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lista de carros cadastrados.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no veículo escolhido.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formulário de alteração com informações atuais.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altera as informações desejadas.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salvar.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verifica se campos obrigatórios estão preenchidos e salva alteração.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4C7F45" w:rsidRDefault="004C7F45" w:rsidP="004C7F45">
      <w:pPr>
        <w:pStyle w:val="Standard"/>
        <w:numPr>
          <w:ilvl w:val="1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Remover Veículo.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acessa ações administrativas.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gerenciamento de veículos.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lista de carros cadastrados.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no veículo escolhido.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excluir veículo.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lastRenderedPageBreak/>
        <w:t xml:space="preserve"> Sistema verifica se tem alugueis para esse veículo.</w:t>
      </w:r>
    </w:p>
    <w:p w:rsidR="004C7F45" w:rsidRDefault="004C7F45" w:rsidP="004C7F45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realiza exclusão e exibe mensagem.</w:t>
      </w:r>
    </w:p>
    <w:p w:rsidR="004D2950" w:rsidRDefault="004C7F45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4D2950" w:rsidRDefault="004D2950" w:rsidP="004D2950">
      <w:pPr>
        <w:pStyle w:val="Standard"/>
        <w:numPr>
          <w:ilvl w:val="1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Alterar status do veículo.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Colaborador acessa ações administrativas.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gerenciamento de veículos.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lista de carros cadastrados.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no veículo escolhido.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Colaborador</w:t>
      </w:r>
      <w:r>
        <w:rPr>
          <w:rFonts w:ascii="Arial" w:hAnsi="Arial" w:cs="Arial"/>
          <w:sz w:val="20"/>
          <w:szCs w:val="20"/>
          <w:lang w:val="pt-BR"/>
        </w:rPr>
        <w:t xml:space="preserve"> clica em alterar status.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exibe status disponíveis.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Colaborador</w:t>
      </w:r>
      <w:r>
        <w:rPr>
          <w:rFonts w:ascii="Arial" w:hAnsi="Arial" w:cs="Arial"/>
          <w:sz w:val="20"/>
          <w:szCs w:val="20"/>
          <w:lang w:val="pt-BR"/>
        </w:rPr>
        <w:t xml:space="preserve"> seleciona status desejado.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Colaborador</w:t>
      </w:r>
      <w:r>
        <w:rPr>
          <w:rFonts w:ascii="Arial" w:hAnsi="Arial" w:cs="Arial"/>
          <w:sz w:val="20"/>
          <w:szCs w:val="20"/>
          <w:lang w:val="pt-BR"/>
        </w:rPr>
        <w:t xml:space="preserve"> clica em salvar.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Sistema salva a alteração.</w:t>
      </w:r>
    </w:p>
    <w:p w:rsid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Sistema retorna para o gerenciamento de veículos.</w:t>
      </w:r>
    </w:p>
    <w:p w:rsidR="004D2950" w:rsidRPr="004D2950" w:rsidRDefault="004D2950" w:rsidP="004D2950">
      <w:pPr>
        <w:pStyle w:val="Standard"/>
        <w:numPr>
          <w:ilvl w:val="2"/>
          <w:numId w:val="13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Fim do subfluxo.</w:t>
      </w:r>
      <w:bookmarkStart w:id="0" w:name="_GoBack"/>
      <w:bookmarkEnd w:id="0"/>
    </w:p>
    <w:p w:rsidR="004E632F" w:rsidRPr="004C7F45" w:rsidRDefault="004E632F" w:rsidP="006D4B48">
      <w:pPr>
        <w:pStyle w:val="Ttulo1"/>
        <w:ind w:hanging="360"/>
        <w:rPr>
          <w:b w:val="0"/>
          <w:sz w:val="20"/>
          <w:lang w:val="pt-BR"/>
        </w:rPr>
      </w:pP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Cenários Principais</w:t>
      </w:r>
    </w:p>
    <w:p w:rsidR="004E632F" w:rsidRPr="004E632F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4E632F">
        <w:rPr>
          <w:rFonts w:ascii="Arial" w:hAnsi="Arial" w:cs="Arial"/>
          <w:b/>
          <w:sz w:val="20"/>
          <w:lang w:val="pt-BR"/>
        </w:rPr>
        <w:t>Cenário 1</w:t>
      </w:r>
    </w:p>
    <w:p w:rsid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Todos os passos do fluxo principal</w:t>
      </w:r>
    </w:p>
    <w:p w:rsidR="006D4B48" w:rsidRPr="006D4B48" w:rsidRDefault="006D4B48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6D4B48">
        <w:rPr>
          <w:rFonts w:ascii="Arial" w:hAnsi="Arial" w:cs="Arial"/>
          <w:b/>
          <w:sz w:val="20"/>
          <w:lang w:val="pt-BR"/>
        </w:rPr>
        <w:t>Cenário 2</w:t>
      </w:r>
    </w:p>
    <w:p w:rsidR="004E632F" w:rsidRPr="006D4B48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Passo 3 do fluxo principal, fluxo alternativo 1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Pós-condições</w:t>
      </w:r>
    </w:p>
    <w:p w:rsidR="00A20F05" w:rsidRPr="004E632F" w:rsidRDefault="004E632F" w:rsidP="006D4B48">
      <w:pPr>
        <w:pStyle w:val="Ttulo2"/>
        <w:numPr>
          <w:ilvl w:val="1"/>
          <w:numId w:val="13"/>
        </w:numPr>
        <w:rPr>
          <w:sz w:val="22"/>
          <w:lang w:val="pt-BR"/>
        </w:rPr>
      </w:pPr>
      <w:r w:rsidRPr="004E632F">
        <w:rPr>
          <w:sz w:val="22"/>
          <w:lang w:val="pt-BR"/>
        </w:rPr>
        <w:t>Carro cadastrado:</w:t>
      </w:r>
    </w:p>
    <w:p w:rsidR="004E632F" w:rsidRP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 xml:space="preserve">Ao final do cadastro, as informações do veículo devem estar </w:t>
      </w:r>
      <w:r w:rsidR="006D4B48" w:rsidRPr="004E632F">
        <w:rPr>
          <w:rFonts w:ascii="Arial" w:hAnsi="Arial" w:cs="Arial"/>
          <w:sz w:val="20"/>
          <w:lang w:val="pt-BR"/>
        </w:rPr>
        <w:t>persistidas</w:t>
      </w:r>
      <w:r w:rsidRPr="004E632F">
        <w:rPr>
          <w:rFonts w:ascii="Arial" w:hAnsi="Arial" w:cs="Arial"/>
          <w:sz w:val="20"/>
          <w:lang w:val="pt-BR"/>
        </w:rPr>
        <w:t xml:space="preserve"> na base</w:t>
      </w:r>
    </w:p>
    <w:p w:rsidR="004E632F" w:rsidRPr="006D4B48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2"/>
          <w:lang w:val="pt-BR"/>
        </w:rPr>
      </w:pPr>
      <w:r w:rsidRPr="006D4B48">
        <w:rPr>
          <w:rFonts w:ascii="Arial" w:hAnsi="Arial" w:cs="Arial"/>
          <w:b/>
          <w:sz w:val="22"/>
          <w:lang w:val="pt-BR"/>
        </w:rPr>
        <w:t>Carro disponível para locação:</w:t>
      </w:r>
    </w:p>
    <w:p w:rsidR="004E632F" w:rsidRPr="004E632F" w:rsidRDefault="006D4B48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</w:t>
      </w:r>
      <w:r w:rsidR="004E632F" w:rsidRPr="004E632F">
        <w:rPr>
          <w:rFonts w:ascii="Arial" w:hAnsi="Arial" w:cs="Arial"/>
          <w:sz w:val="20"/>
          <w:lang w:val="pt-BR"/>
        </w:rPr>
        <w:t>pós cadastro</w:t>
      </w:r>
      <w:r w:rsidR="004E632F">
        <w:rPr>
          <w:rFonts w:ascii="Arial" w:hAnsi="Arial" w:cs="Arial"/>
          <w:sz w:val="20"/>
          <w:lang w:val="pt-BR"/>
        </w:rPr>
        <w:t xml:space="preserve">, o veículo deve estar disponível para o visitante locar 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Requisitos Adicionais</w:t>
      </w:r>
    </w:p>
    <w:p w:rsidR="00A20F05" w:rsidRPr="004E632F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pelo menos um colaborador cadastrado na base. </w:t>
      </w:r>
    </w:p>
    <w:p w:rsidR="00A20F05" w:rsidRPr="004E632F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543EB2" w:rsidRDefault="00C33503" w:rsidP="00C33503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543EB2">
        <w:rPr>
          <w:rFonts w:ascii="Arial" w:hAnsi="Arial" w:cs="Arial"/>
          <w:b/>
          <w:lang w:val="pt-BR"/>
        </w:rPr>
        <w:t>Telas</w:t>
      </w:r>
    </w:p>
    <w:p w:rsidR="00C33503" w:rsidRPr="00543EB2" w:rsidRDefault="00C33503" w:rsidP="00C33503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543EB2">
        <w:rPr>
          <w:rFonts w:ascii="Arial" w:hAnsi="Arial" w:cs="Arial"/>
          <w:b/>
          <w:lang w:val="pt-BR"/>
        </w:rPr>
        <w:t>Cadastro veículos</w:t>
      </w:r>
    </w:p>
    <w:p w:rsidR="00C33503" w:rsidRPr="004E632F" w:rsidRDefault="0064627C" w:rsidP="00C33503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4415" cy="2607945"/>
            <wp:effectExtent l="0" t="0" r="635" b="1905"/>
            <wp:docPr id="2" name="Imagem 2" descr="C:\Users\Tarcísio\Desktop\telas\cadastrar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adastrarVeic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503" w:rsidRPr="004E632F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FE0" w:rsidRDefault="004A2FE0">
      <w:r>
        <w:separator/>
      </w:r>
    </w:p>
  </w:endnote>
  <w:endnote w:type="continuationSeparator" w:id="0">
    <w:p w:rsidR="004A2FE0" w:rsidRDefault="004A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4A2FE0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4A2FE0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D2950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D295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4A2F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FE0" w:rsidRDefault="004A2FE0">
      <w:r>
        <w:rPr>
          <w:color w:val="000000"/>
        </w:rPr>
        <w:ptab w:relativeTo="margin" w:alignment="center" w:leader="none"/>
      </w:r>
    </w:p>
  </w:footnote>
  <w:footnote w:type="continuationSeparator" w:id="0">
    <w:p w:rsidR="004A2FE0" w:rsidRDefault="004A2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4A2FE0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27623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27623A" w:rsidRPr="0027623A">
            <w:rPr>
              <w:rFonts w:ascii="Arial" w:hAnsi="Arial" w:cs="Arial"/>
              <w:sz w:val="20"/>
              <w:lang w:val="pt-BR"/>
            </w:rPr>
            <w:t>Cadastrar Carros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4A2FE0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A56A5F"/>
    <w:multiLevelType w:val="multilevel"/>
    <w:tmpl w:val="D584C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0E5AAD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F21EFF"/>
    <w:multiLevelType w:val="hybridMultilevel"/>
    <w:tmpl w:val="B1B26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E751F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2684B"/>
    <w:rsid w:val="0027623A"/>
    <w:rsid w:val="00286312"/>
    <w:rsid w:val="004A2FE0"/>
    <w:rsid w:val="004C7F45"/>
    <w:rsid w:val="004D2950"/>
    <w:rsid w:val="004E632F"/>
    <w:rsid w:val="00543EB2"/>
    <w:rsid w:val="0064627C"/>
    <w:rsid w:val="006D4B48"/>
    <w:rsid w:val="006D6351"/>
    <w:rsid w:val="00780A48"/>
    <w:rsid w:val="007D4D29"/>
    <w:rsid w:val="007E39E2"/>
    <w:rsid w:val="00884D85"/>
    <w:rsid w:val="00926B9C"/>
    <w:rsid w:val="009D04AB"/>
    <w:rsid w:val="00A20F05"/>
    <w:rsid w:val="00AB30A5"/>
    <w:rsid w:val="00C33503"/>
    <w:rsid w:val="00CA53BD"/>
    <w:rsid w:val="00DC2AFB"/>
    <w:rsid w:val="00E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Diogenes</cp:lastModifiedBy>
  <cp:revision>13</cp:revision>
  <dcterms:created xsi:type="dcterms:W3CDTF">2015-04-12T18:39:00Z</dcterms:created>
  <dcterms:modified xsi:type="dcterms:W3CDTF">2015-08-20T22:27:00Z</dcterms:modified>
</cp:coreProperties>
</file>