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6703CC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6703CC">
        <w:rPr>
          <w:lang w:val="pt-BR"/>
        </w:rPr>
        <w:t>Car</w:t>
      </w:r>
      <w:proofErr w:type="spellEnd"/>
      <w:r w:rsidRPr="006703CC">
        <w:rPr>
          <w:lang w:val="pt-BR"/>
        </w:rPr>
        <w:t xml:space="preserve"> Management Project</w:t>
      </w:r>
      <w:r w:rsidRPr="006703CC">
        <w:rPr>
          <w:lang w:val="pt-BR"/>
        </w:rPr>
        <w:br/>
        <w:t xml:space="preserve">Caso de Uso: </w:t>
      </w:r>
      <w:r w:rsidR="004B36AF" w:rsidRPr="006703CC">
        <w:rPr>
          <w:lang w:val="pt-BR"/>
        </w:rPr>
        <w:t>Gerenciar Reservas</w:t>
      </w:r>
    </w:p>
    <w:p w:rsidR="00B150D7" w:rsidRPr="006703CC" w:rsidRDefault="00B150D7">
      <w:pPr>
        <w:pStyle w:val="Ttulo1"/>
        <w:rPr>
          <w:lang w:val="pt-BR"/>
        </w:rPr>
      </w:pP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Resumida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Este caso de uso descreve como um </w:t>
      </w:r>
      <w:r w:rsidR="0027623A" w:rsidRPr="006703CC">
        <w:rPr>
          <w:rFonts w:ascii="Arial" w:hAnsi="Arial" w:cs="Arial"/>
          <w:lang w:val="pt-BR"/>
        </w:rPr>
        <w:t>colaborador</w:t>
      </w:r>
      <w:r w:rsidRPr="006703CC">
        <w:rPr>
          <w:rFonts w:ascii="Arial" w:hAnsi="Arial" w:cs="Arial"/>
          <w:lang w:val="pt-BR"/>
        </w:rPr>
        <w:t xml:space="preserve"> </w:t>
      </w:r>
      <w:r w:rsidR="00F40F31" w:rsidRPr="006703CC">
        <w:rPr>
          <w:rFonts w:ascii="Arial" w:hAnsi="Arial" w:cs="Arial"/>
          <w:lang w:val="pt-BR"/>
        </w:rPr>
        <w:t>gerência as reservas</w:t>
      </w:r>
      <w:r w:rsidR="0027623A" w:rsidRPr="006703CC">
        <w:rPr>
          <w:rFonts w:ascii="Arial" w:hAnsi="Arial" w:cs="Arial"/>
          <w:lang w:val="pt-BR"/>
        </w:rPr>
        <w:t xml:space="preserve"> </w:t>
      </w:r>
      <w:r w:rsidRPr="006703CC">
        <w:rPr>
          <w:rFonts w:ascii="Arial" w:hAnsi="Arial" w:cs="Arial"/>
          <w:lang w:val="pt-BR"/>
        </w:rPr>
        <w:t>no sistema</w:t>
      </w:r>
      <w:r w:rsidR="0027623A" w:rsidRPr="006703CC">
        <w:rPr>
          <w:rFonts w:ascii="Arial" w:hAnsi="Arial" w:cs="Arial"/>
          <w:lang w:val="pt-BR"/>
        </w:rPr>
        <w:t>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dos Atores</w:t>
      </w:r>
    </w:p>
    <w:p w:rsidR="0027623A" w:rsidRPr="00BF68FE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BF68FE">
        <w:rPr>
          <w:rFonts w:ascii="Arial" w:hAnsi="Arial" w:cs="Arial"/>
          <w:sz w:val="20"/>
          <w:lang w:val="pt-BR"/>
        </w:rPr>
        <w:t>Colaborador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Pré-condições</w:t>
      </w:r>
    </w:p>
    <w:p w:rsidR="00A20F05" w:rsidRPr="006703CC" w:rsidRDefault="00BF68FE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alguma reserva ou aluguel registrada no sistema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 Principal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Esse </w:t>
      </w:r>
      <w:r w:rsidR="00F40F31" w:rsidRPr="006703CC">
        <w:rPr>
          <w:rFonts w:ascii="Arial" w:hAnsi="Arial" w:cs="Arial"/>
          <w:lang w:val="pt-BR"/>
        </w:rPr>
        <w:t xml:space="preserve">caso de uso começa quando o(a) colaborador </w:t>
      </w:r>
      <w:r w:rsidRPr="006703CC">
        <w:rPr>
          <w:rFonts w:ascii="Arial" w:hAnsi="Arial" w:cs="Arial"/>
          <w:lang w:val="pt-BR"/>
        </w:rPr>
        <w:t xml:space="preserve">clica no botão de </w:t>
      </w:r>
      <w:r w:rsidR="00F40F31" w:rsidRPr="006703CC">
        <w:rPr>
          <w:rFonts w:ascii="Arial" w:hAnsi="Arial" w:cs="Arial"/>
          <w:lang w:val="pt-BR"/>
        </w:rPr>
        <w:t xml:space="preserve">“gerenciar” 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exibe todas as reservas agendadas, exibindo: nome do visitante, prazo, veículo e um botão cancelar</w:t>
      </w:r>
    </w:p>
    <w:p w:rsidR="00A20F05" w:rsidRPr="006703CC" w:rsidRDefault="00BF68FE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  <w:r w:rsidR="006703CC" w:rsidRPr="006703CC">
        <w:rPr>
          <w:rFonts w:ascii="Arial" w:hAnsi="Arial" w:cs="Arial"/>
          <w:lang w:val="pt-BR"/>
        </w:rPr>
        <w:t xml:space="preserve"> escolhe uma das reservas na lista e clica em cancelar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avisa que caso o colaborador cancele uma reserva, essa será excluída do sistema e o visitante não terá mais acesso a ela.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Colaborador confirma cancelamento da reserva [FA1]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exclui a reserva do sistema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O caso de uso é encerrado.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Fluxos Alternativos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 w:rsidRPr="006703CC">
        <w:rPr>
          <w:lang w:val="pt-BR"/>
        </w:rPr>
        <w:t>Desistência de cancelamento [FA1]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Se no passo </w:t>
      </w:r>
      <w:r w:rsidR="006703CC" w:rsidRPr="006703CC">
        <w:rPr>
          <w:rFonts w:ascii="Arial" w:hAnsi="Arial" w:cs="Arial"/>
          <w:lang w:val="pt-BR"/>
        </w:rPr>
        <w:t xml:space="preserve">5 </w:t>
      </w:r>
      <w:r w:rsidRPr="006703CC">
        <w:rPr>
          <w:rFonts w:ascii="Arial" w:hAnsi="Arial" w:cs="Arial"/>
          <w:lang w:val="pt-BR"/>
        </w:rPr>
        <w:t xml:space="preserve">do Fluxo Principal o </w:t>
      </w:r>
      <w:r w:rsidR="006703CC" w:rsidRPr="006703CC">
        <w:rPr>
          <w:rFonts w:ascii="Arial" w:hAnsi="Arial" w:cs="Arial"/>
          <w:lang w:val="pt-BR"/>
        </w:rPr>
        <w:t xml:space="preserve">colaborador cancela o cancelamento da reserva, </w:t>
      </w:r>
      <w:r w:rsidRPr="006703CC">
        <w:rPr>
          <w:rFonts w:ascii="Arial" w:hAnsi="Arial" w:cs="Arial"/>
          <w:lang w:val="pt-BR"/>
        </w:rPr>
        <w:t>então</w:t>
      </w:r>
      <w:r w:rsidR="006703CC" w:rsidRPr="006703CC">
        <w:rPr>
          <w:rFonts w:ascii="Arial" w:hAnsi="Arial" w:cs="Arial"/>
          <w:lang w:val="pt-BR"/>
        </w:rPr>
        <w:t>:</w:t>
      </w:r>
    </w:p>
    <w:p w:rsidR="00A20F05" w:rsidRPr="006703CC" w:rsidRDefault="006703C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não exclui a reserva</w:t>
      </w:r>
    </w:p>
    <w:p w:rsidR="00A20F05" w:rsidRPr="006703CC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O caso de uso retorna para o passo </w:t>
      </w:r>
      <w:r w:rsidR="006703CC" w:rsidRPr="006703CC">
        <w:rPr>
          <w:rFonts w:ascii="Arial" w:hAnsi="Arial" w:cs="Arial"/>
          <w:lang w:val="pt-BR"/>
        </w:rPr>
        <w:t>2 do fluxo principal</w:t>
      </w:r>
    </w:p>
    <w:p w:rsidR="00A20F05" w:rsidRPr="006703CC" w:rsidRDefault="00926B9C" w:rsidP="006703CC">
      <w:pPr>
        <w:pStyle w:val="Ttulo1"/>
        <w:numPr>
          <w:ilvl w:val="0"/>
          <w:numId w:val="13"/>
        </w:numPr>
        <w:rPr>
          <w:sz w:val="20"/>
          <w:lang w:val="pt-BR"/>
        </w:rPr>
      </w:pPr>
      <w:proofErr w:type="spellStart"/>
      <w:r w:rsidRPr="006703CC">
        <w:rPr>
          <w:lang w:val="pt-BR"/>
        </w:rPr>
        <w:t>Subfluxos</w:t>
      </w:r>
      <w:proofErr w:type="spellEnd"/>
    </w:p>
    <w:p w:rsidR="00BF68FE" w:rsidRPr="00BF68FE" w:rsidRDefault="00BF68FE" w:rsidP="00BF68FE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BF68FE">
        <w:rPr>
          <w:rFonts w:ascii="Arial" w:hAnsi="Arial" w:cs="Arial"/>
          <w:b/>
          <w:sz w:val="20"/>
          <w:lang w:val="pt-BR"/>
        </w:rPr>
        <w:t>Estender prazo de reserva</w:t>
      </w:r>
    </w:p>
    <w:p w:rsidR="00BF68FE" w:rsidRPr="00BF68FE" w:rsidRDefault="00BF68FE" w:rsidP="00BF68FE">
      <w:pPr>
        <w:pStyle w:val="Standard"/>
        <w:ind w:left="36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Após o passo 2 do fluxo principal colaborador clica em estender:</w:t>
      </w:r>
    </w:p>
    <w:p w:rsidR="00BF68FE" w:rsidRDefault="00BF68FE" w:rsidP="00BF68FE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Sistema verifica se tem alguma reserva para aquele veículo </w:t>
      </w:r>
    </w:p>
    <w:p w:rsidR="00BF68FE" w:rsidRPr="00BF68FE" w:rsidRDefault="00BF68FE" w:rsidP="00BF68FE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Não havendo reservas registradas o colaborador pode estender em até uma semana a mais o prazo do aluguel do veículo para um visitante.</w:t>
      </w:r>
      <w:bookmarkStart w:id="0" w:name="_GoBack"/>
      <w:bookmarkEnd w:id="0"/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Cenários Principais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6703CC" w:rsidRPr="006703CC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5 do Fluxo principal, fluxo alternativo 1.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Pós-condições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Reserva cancelada com sucesso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lastRenderedPageBreak/>
        <w:t>Requisitos Adicionais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alguma reserva armazenada no sistema</w:t>
      </w:r>
    </w:p>
    <w:p w:rsidR="00A20F05" w:rsidRPr="006703CC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DE78B8" w:rsidRDefault="00DE78B8" w:rsidP="00DE78B8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DE78B8">
        <w:rPr>
          <w:rFonts w:ascii="Arial" w:hAnsi="Arial" w:cs="Arial"/>
          <w:b/>
          <w:lang w:val="pt-BR"/>
        </w:rPr>
        <w:t>Telas</w:t>
      </w:r>
    </w:p>
    <w:p w:rsidR="00DE78B8" w:rsidRDefault="00DE78B8" w:rsidP="00DE78B8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Menu Colaborador</w:t>
      </w:r>
    </w:p>
    <w:p w:rsidR="00DE78B8" w:rsidRDefault="00DE78B8" w:rsidP="00DE78B8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5050" cy="2609850"/>
            <wp:effectExtent l="0" t="0" r="0" b="0"/>
            <wp:docPr id="1" name="Imagem 1" descr="D:\Desktop\Telas\menu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menuColabor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7E" w:rsidRDefault="0040197E" w:rsidP="0040197E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Gerência de reservas</w:t>
      </w:r>
    </w:p>
    <w:p w:rsidR="0040197E" w:rsidRPr="006703CC" w:rsidRDefault="0040197E" w:rsidP="0040197E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5050" cy="2952750"/>
            <wp:effectExtent l="0" t="0" r="0" b="0"/>
            <wp:docPr id="2" name="Imagem 2" descr="D:\Desktop\Telas\gerenciar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gerenciarReser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97E" w:rsidRPr="006703CC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B1" w:rsidRDefault="004978B1">
      <w:r>
        <w:separator/>
      </w:r>
    </w:p>
  </w:endnote>
  <w:endnote w:type="continuationSeparator" w:id="0">
    <w:p w:rsidR="004978B1" w:rsidRDefault="0049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978B1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978B1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F68F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F68F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4978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B1" w:rsidRDefault="004978B1">
      <w:r>
        <w:rPr>
          <w:color w:val="000000"/>
        </w:rPr>
        <w:ptab w:relativeTo="margin" w:alignment="center" w:leader="none"/>
      </w:r>
    </w:p>
  </w:footnote>
  <w:footnote w:type="continuationSeparator" w:id="0">
    <w:p w:rsidR="004978B1" w:rsidRDefault="00497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4978B1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F40F31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F40F31">
            <w:rPr>
              <w:rFonts w:ascii="Arial" w:hAnsi="Arial" w:cs="Arial"/>
              <w:sz w:val="20"/>
              <w:lang w:val="pt-BR"/>
            </w:rPr>
            <w:t>Gerenciar Reservas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4978B1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DFF"/>
    <w:multiLevelType w:val="hybridMultilevel"/>
    <w:tmpl w:val="B9743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F78FA"/>
    <w:multiLevelType w:val="multilevel"/>
    <w:tmpl w:val="F40AAB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6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3D5B02"/>
    <w:rsid w:val="0040197E"/>
    <w:rsid w:val="004978B1"/>
    <w:rsid w:val="004B36AF"/>
    <w:rsid w:val="00647446"/>
    <w:rsid w:val="006703CC"/>
    <w:rsid w:val="006D6351"/>
    <w:rsid w:val="007C6323"/>
    <w:rsid w:val="00926B9C"/>
    <w:rsid w:val="00A20F05"/>
    <w:rsid w:val="00B150D7"/>
    <w:rsid w:val="00BF68FE"/>
    <w:rsid w:val="00DE78B8"/>
    <w:rsid w:val="00E5008D"/>
    <w:rsid w:val="00F40F31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98062-B56D-420A-9F83-291B0C68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6</cp:revision>
  <dcterms:created xsi:type="dcterms:W3CDTF">2015-04-13T13:33:00Z</dcterms:created>
  <dcterms:modified xsi:type="dcterms:W3CDTF">2015-04-20T13:24:00Z</dcterms:modified>
</cp:coreProperties>
</file>