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7077" w14:textId="5146BD41" w:rsidR="001112C0" w:rsidRDefault="001112C0" w:rsidP="006A296F">
      <w:pPr>
        <w:pStyle w:val="Heading1"/>
        <w:pBdr>
          <w:bottom w:val="single" w:sz="6" w:space="7" w:color="EAECEF"/>
        </w:pBdr>
        <w:spacing w:before="0" w:beforeAutospacing="0" w:after="0" w:afterAutospacing="0" w:line="600" w:lineRule="atLeast"/>
        <w:rPr>
          <w:rFonts w:ascii="&amp;quot" w:hAnsi="&amp;quot"/>
          <w:color w:val="24292E"/>
          <w:sz w:val="24"/>
          <w:szCs w:val="24"/>
        </w:rPr>
      </w:pPr>
      <w:proofErr w:type="spellStart"/>
      <w:r>
        <w:rPr>
          <w:rFonts w:ascii="&amp;quot" w:hAnsi="&amp;quot"/>
          <w:color w:val="24292E"/>
        </w:rPr>
        <w:t>PortalGun</w:t>
      </w:r>
      <w:proofErr w:type="spellEnd"/>
    </w:p>
    <w:p w14:paraId="6071D4A9" w14:textId="77777777" w:rsidR="006A296F" w:rsidRDefault="006A296F" w:rsidP="006A296F">
      <w:pPr>
        <w:pStyle w:val="Heading1"/>
        <w:pBdr>
          <w:bottom w:val="single" w:sz="6" w:space="7" w:color="EAECEF"/>
        </w:pBdr>
        <w:spacing w:before="0" w:beforeAutospacing="0" w:after="0" w:afterAutospacing="0" w:line="200" w:lineRule="atLeast"/>
        <w:rPr>
          <w:rFonts w:ascii="&amp;quot" w:hAnsi="&amp;quot"/>
          <w:b w:val="0"/>
          <w:color w:val="24292E"/>
          <w:sz w:val="24"/>
          <w:szCs w:val="24"/>
        </w:rPr>
      </w:pPr>
    </w:p>
    <w:p w14:paraId="14121F1D" w14:textId="33B1799B" w:rsidR="006A296F" w:rsidRDefault="006A296F" w:rsidP="006A296F">
      <w:pPr>
        <w:pStyle w:val="Heading1"/>
        <w:pBdr>
          <w:bottom w:val="single" w:sz="6" w:space="7" w:color="EAECEF"/>
        </w:pBdr>
        <w:spacing w:before="0" w:beforeAutospacing="0" w:after="0" w:afterAutospacing="0" w:line="200" w:lineRule="atLeast"/>
        <w:rPr>
          <w:rFonts w:ascii="&amp;quot" w:hAnsi="&amp;quot"/>
          <w:b w:val="0"/>
          <w:color w:val="24292E"/>
          <w:sz w:val="24"/>
          <w:szCs w:val="24"/>
        </w:rPr>
      </w:pPr>
      <w:r>
        <w:rPr>
          <w:rFonts w:ascii="&amp;quot" w:hAnsi="&amp;quot"/>
          <w:b w:val="0"/>
          <w:color w:val="24292E"/>
          <w:sz w:val="24"/>
          <w:szCs w:val="24"/>
        </w:rPr>
        <w:t xml:space="preserve">*****All resources used were originally found at:  </w:t>
      </w:r>
    </w:p>
    <w:p w14:paraId="3A92F571" w14:textId="77777777" w:rsidR="006A296F" w:rsidRDefault="006A296F" w:rsidP="006A296F">
      <w:pPr>
        <w:pStyle w:val="Heading1"/>
        <w:pBdr>
          <w:bottom w:val="single" w:sz="6" w:space="7" w:color="EAECEF"/>
        </w:pBdr>
        <w:spacing w:before="0" w:beforeAutospacing="0" w:after="0" w:afterAutospacing="0" w:line="200" w:lineRule="atLeast"/>
        <w:rPr>
          <w:rFonts w:ascii="&amp;quot" w:hAnsi="&amp;quot"/>
          <w:b w:val="0"/>
          <w:color w:val="24292E"/>
          <w:sz w:val="24"/>
          <w:szCs w:val="24"/>
        </w:rPr>
      </w:pPr>
    </w:p>
    <w:p w14:paraId="725C8E83" w14:textId="5480A897" w:rsidR="006A296F" w:rsidRDefault="0030754A" w:rsidP="006A296F">
      <w:pPr>
        <w:pStyle w:val="Heading1"/>
        <w:pBdr>
          <w:bottom w:val="single" w:sz="6" w:space="7" w:color="EAECEF"/>
        </w:pBdr>
        <w:spacing w:before="0" w:beforeAutospacing="0" w:after="0" w:afterAutospacing="0" w:line="200" w:lineRule="atLeast"/>
        <w:ind w:firstLine="720"/>
        <w:rPr>
          <w:rFonts w:ascii="&amp;quot" w:hAnsi="&amp;quot"/>
          <w:b w:val="0"/>
          <w:color w:val="24292E"/>
          <w:sz w:val="24"/>
          <w:szCs w:val="24"/>
        </w:rPr>
      </w:pPr>
      <w:hyperlink r:id="rId6" w:history="1">
        <w:r w:rsidR="006A296F" w:rsidRPr="00B322AF">
          <w:rPr>
            <w:rStyle w:val="Hyperlink"/>
            <w:rFonts w:ascii="&amp;quot" w:hAnsi="&amp;quot"/>
            <w:b w:val="0"/>
            <w:sz w:val="24"/>
            <w:szCs w:val="24"/>
          </w:rPr>
          <w:t>https://www.thingiverse.com/thing:1100601</w:t>
        </w:r>
      </w:hyperlink>
      <w:r w:rsidR="006A296F">
        <w:rPr>
          <w:rFonts w:ascii="&amp;quot" w:hAnsi="&amp;quot"/>
          <w:b w:val="0"/>
          <w:color w:val="24292E"/>
          <w:sz w:val="24"/>
          <w:szCs w:val="24"/>
        </w:rPr>
        <w:t xml:space="preserve"> and </w:t>
      </w:r>
      <w:r>
        <w:rPr>
          <w:rFonts w:ascii="&amp;quot" w:hAnsi="&amp;quot"/>
          <w:b w:val="0"/>
          <w:color w:val="24292E"/>
          <w:sz w:val="24"/>
          <w:szCs w:val="24"/>
        </w:rPr>
        <w:t>from there the following link</w:t>
      </w:r>
      <w:r w:rsidR="006A296F">
        <w:rPr>
          <w:rFonts w:ascii="&amp;quot" w:hAnsi="&amp;quot"/>
          <w:b w:val="0"/>
          <w:color w:val="24292E"/>
          <w:sz w:val="24"/>
          <w:szCs w:val="24"/>
        </w:rPr>
        <w:t xml:space="preserve"> - </w:t>
      </w:r>
    </w:p>
    <w:p w14:paraId="21D73D4F" w14:textId="43DA5E61" w:rsidR="006A296F" w:rsidRDefault="00A46619" w:rsidP="006A296F">
      <w:pPr>
        <w:pStyle w:val="Heading1"/>
        <w:pBdr>
          <w:bottom w:val="single" w:sz="6" w:space="7" w:color="EAECEF"/>
        </w:pBdr>
        <w:spacing w:before="0" w:beforeAutospacing="0" w:after="0" w:afterAutospacing="0" w:line="200" w:lineRule="atLeast"/>
        <w:ind w:firstLine="720"/>
        <w:rPr>
          <w:rFonts w:ascii="&amp;quot" w:hAnsi="&amp;quot"/>
          <w:b w:val="0"/>
          <w:color w:val="24292E"/>
          <w:sz w:val="24"/>
          <w:szCs w:val="24"/>
        </w:rPr>
      </w:pPr>
      <w:hyperlink r:id="rId7" w:history="1">
        <w:r w:rsidR="006A296F" w:rsidRPr="00B322AF">
          <w:rPr>
            <w:rStyle w:val="Hyperlink"/>
            <w:rFonts w:ascii="&amp;quot" w:hAnsi="&amp;quot"/>
            <w:b w:val="0"/>
            <w:sz w:val="24"/>
            <w:szCs w:val="24"/>
          </w:rPr>
          <w:t>https://github.com/pomeroyb/PortalGun</w:t>
        </w:r>
      </w:hyperlink>
    </w:p>
    <w:p w14:paraId="03822AD2" w14:textId="77777777" w:rsidR="006A296F" w:rsidRDefault="006A296F" w:rsidP="006A296F">
      <w:pPr>
        <w:pStyle w:val="Heading1"/>
        <w:pBdr>
          <w:bottom w:val="single" w:sz="6" w:space="7" w:color="EAECEF"/>
        </w:pBdr>
        <w:spacing w:before="0" w:beforeAutospacing="0" w:after="0" w:afterAutospacing="0" w:line="200" w:lineRule="atLeast"/>
        <w:rPr>
          <w:rFonts w:ascii="&amp;quot" w:hAnsi="&amp;quot"/>
          <w:b w:val="0"/>
          <w:color w:val="24292E"/>
          <w:sz w:val="24"/>
          <w:szCs w:val="24"/>
        </w:rPr>
      </w:pPr>
    </w:p>
    <w:p w14:paraId="58416501" w14:textId="25A69A82" w:rsidR="006A296F" w:rsidRPr="006A296F" w:rsidRDefault="006A296F" w:rsidP="006A296F">
      <w:pPr>
        <w:pStyle w:val="Heading1"/>
        <w:pBdr>
          <w:bottom w:val="single" w:sz="6" w:space="7" w:color="EAECEF"/>
        </w:pBdr>
        <w:spacing w:before="0" w:beforeAutospacing="0" w:after="0" w:afterAutospacing="0" w:line="200" w:lineRule="atLeast"/>
        <w:rPr>
          <w:rFonts w:ascii="&amp;quot" w:hAnsi="&amp;quot"/>
          <w:b w:val="0"/>
          <w:color w:val="24292E"/>
          <w:sz w:val="24"/>
          <w:szCs w:val="24"/>
        </w:rPr>
      </w:pPr>
      <w:r>
        <w:rPr>
          <w:rFonts w:ascii="&amp;quot" w:hAnsi="&amp;quot"/>
          <w:b w:val="0"/>
          <w:color w:val="24292E"/>
          <w:sz w:val="24"/>
          <w:szCs w:val="24"/>
        </w:rPr>
        <w:t>I have altered the pin-outs as necessary to allow for more sounds and for better organization of the wiring*****</w:t>
      </w:r>
    </w:p>
    <w:p w14:paraId="4A3F3988" w14:textId="77777777" w:rsidR="001112C0" w:rsidRDefault="001112C0" w:rsidP="001112C0">
      <w:pPr>
        <w:pStyle w:val="NormalWeb"/>
        <w:spacing w:before="0" w:beforeAutospacing="0" w:after="240" w:afterAutospacing="0"/>
        <w:rPr>
          <w:rFonts w:ascii="&amp;quot" w:hAnsi="&amp;quot"/>
          <w:color w:val="24292E"/>
        </w:rPr>
      </w:pPr>
      <w:r>
        <w:rPr>
          <w:rFonts w:ascii="&amp;quot" w:hAnsi="&amp;quot"/>
          <w:color w:val="24292E"/>
        </w:rPr>
        <w:t>Code to control a Portal Gun (From Rick and Morty)</w:t>
      </w:r>
    </w:p>
    <w:p w14:paraId="768EE801" w14:textId="77777777" w:rsidR="001112C0" w:rsidRDefault="001112C0" w:rsidP="001112C0">
      <w:pPr>
        <w:pStyle w:val="NormalWeb"/>
        <w:spacing w:before="0" w:beforeAutospacing="0" w:after="240" w:afterAutospacing="0"/>
        <w:rPr>
          <w:rFonts w:ascii="&amp;quot" w:hAnsi="&amp;quot"/>
          <w:color w:val="24292E"/>
        </w:rPr>
      </w:pPr>
      <w:r>
        <w:rPr>
          <w:rFonts w:ascii="&amp;quot" w:hAnsi="&amp;quot"/>
          <w:color w:val="24292E"/>
        </w:rPr>
        <w:t>##Libraries Download and install the following libraries:</w:t>
      </w:r>
    </w:p>
    <w:p w14:paraId="636757C9" w14:textId="77777777" w:rsidR="001112C0" w:rsidRDefault="00A46619" w:rsidP="001112C0">
      <w:pPr>
        <w:numPr>
          <w:ilvl w:val="0"/>
          <w:numId w:val="1"/>
        </w:numPr>
        <w:spacing w:before="100" w:beforeAutospacing="1" w:after="100" w:afterAutospacing="1" w:line="240" w:lineRule="auto"/>
        <w:rPr>
          <w:rFonts w:ascii="&amp;quot" w:hAnsi="&amp;quot"/>
          <w:color w:val="24292E"/>
        </w:rPr>
      </w:pPr>
      <w:hyperlink r:id="rId8" w:history="1">
        <w:proofErr w:type="spellStart"/>
        <w:r w:rsidR="001112C0">
          <w:rPr>
            <w:rStyle w:val="Hyperlink"/>
            <w:rFonts w:ascii="&amp;quot" w:hAnsi="&amp;quot"/>
            <w:color w:val="0366D6"/>
          </w:rPr>
          <w:t>ClickEncoder</w:t>
        </w:r>
        <w:proofErr w:type="spellEnd"/>
      </w:hyperlink>
    </w:p>
    <w:p w14:paraId="0E9FA9BE" w14:textId="77777777" w:rsidR="001112C0" w:rsidRDefault="00A46619" w:rsidP="001112C0">
      <w:pPr>
        <w:numPr>
          <w:ilvl w:val="0"/>
          <w:numId w:val="1"/>
        </w:numPr>
        <w:spacing w:before="60" w:after="100" w:afterAutospacing="1" w:line="240" w:lineRule="auto"/>
        <w:rPr>
          <w:rFonts w:ascii="&amp;quot" w:hAnsi="&amp;quot"/>
          <w:color w:val="24292E"/>
        </w:rPr>
      </w:pPr>
      <w:hyperlink r:id="rId9" w:history="1">
        <w:proofErr w:type="spellStart"/>
        <w:r w:rsidR="001112C0">
          <w:rPr>
            <w:rStyle w:val="Hyperlink"/>
            <w:rFonts w:ascii="&amp;quot" w:hAnsi="&amp;quot"/>
            <w:color w:val="0366D6"/>
          </w:rPr>
          <w:t>Adafruit_GFX</w:t>
        </w:r>
        <w:proofErr w:type="spellEnd"/>
      </w:hyperlink>
    </w:p>
    <w:p w14:paraId="1E3F8AD5" w14:textId="77777777" w:rsidR="001112C0" w:rsidRDefault="00A46619" w:rsidP="001112C0">
      <w:pPr>
        <w:numPr>
          <w:ilvl w:val="0"/>
          <w:numId w:val="1"/>
        </w:numPr>
        <w:spacing w:before="60" w:after="100" w:afterAutospacing="1" w:line="240" w:lineRule="auto"/>
        <w:rPr>
          <w:rFonts w:ascii="&amp;quot" w:hAnsi="&amp;quot"/>
          <w:color w:val="24292E"/>
        </w:rPr>
      </w:pPr>
      <w:hyperlink r:id="rId10" w:history="1">
        <w:proofErr w:type="spellStart"/>
        <w:r w:rsidR="001112C0">
          <w:rPr>
            <w:rStyle w:val="Hyperlink"/>
            <w:rFonts w:ascii="&amp;quot" w:hAnsi="&amp;quot"/>
            <w:color w:val="0366D6"/>
          </w:rPr>
          <w:t>Adafruit_LEDBackpack</w:t>
        </w:r>
        <w:proofErr w:type="spellEnd"/>
      </w:hyperlink>
    </w:p>
    <w:p w14:paraId="06BDD8B0" w14:textId="77777777" w:rsidR="001112C0" w:rsidRDefault="001112C0" w:rsidP="001112C0">
      <w:pPr>
        <w:pStyle w:val="Heading2"/>
        <w:pBdr>
          <w:bottom w:val="single" w:sz="6" w:space="5" w:color="EAECEF"/>
        </w:pBdr>
        <w:spacing w:before="360" w:beforeAutospacing="0" w:after="240" w:afterAutospacing="0" w:line="450" w:lineRule="atLeast"/>
        <w:rPr>
          <w:rFonts w:ascii="&amp;quot" w:hAnsi="&amp;quot"/>
          <w:color w:val="24292E"/>
        </w:rPr>
      </w:pPr>
      <w:r>
        <w:rPr>
          <w:rFonts w:ascii="&amp;quot" w:hAnsi="&amp;quot"/>
          <w:color w:val="24292E"/>
        </w:rPr>
        <w:t>Pin Definitions</w:t>
      </w:r>
    </w:p>
    <w:p w14:paraId="3C2E7A1B" w14:textId="77777777" w:rsidR="001112C0" w:rsidRDefault="001112C0" w:rsidP="001112C0">
      <w:pPr>
        <w:pStyle w:val="NormalWeb"/>
        <w:spacing w:before="0" w:beforeAutospacing="0" w:after="240" w:afterAutospacing="0"/>
        <w:rPr>
          <w:rFonts w:ascii="&amp;quot" w:hAnsi="&amp;quot"/>
          <w:color w:val="24292E"/>
        </w:rPr>
      </w:pPr>
      <w:r>
        <w:rPr>
          <w:rFonts w:ascii="&amp;quot" w:hAnsi="&amp;quot"/>
          <w:color w:val="24292E"/>
        </w:rPr>
        <w:t>If you deviate from the following definitions, you will have to change the firmware to account for that.</w:t>
      </w:r>
    </w:p>
    <w:p w14:paraId="5E0F310D" w14:textId="77777777" w:rsidR="001112C0" w:rsidRDefault="001112C0" w:rsidP="001112C0">
      <w:pPr>
        <w:spacing w:after="0" w:line="240" w:lineRule="auto"/>
        <w:jc w:val="center"/>
        <w:rPr>
          <w:rFonts w:ascii="&amp;quot" w:hAnsi="&amp;quot"/>
          <w:b/>
          <w:bCs/>
          <w:color w:val="24292E"/>
        </w:rPr>
        <w:sectPr w:rsidR="001112C0" w:rsidSect="001112C0">
          <w:pgSz w:w="12240" w:h="15840"/>
          <w:pgMar w:top="720" w:right="720" w:bottom="720" w:left="720" w:header="720" w:footer="720" w:gutter="0"/>
          <w:cols w:space="720"/>
          <w:docGrid w:linePitch="360"/>
        </w:sectPr>
      </w:pPr>
    </w:p>
    <w:tbl>
      <w:tblPr>
        <w:tblW w:w="2922" w:type="dxa"/>
        <w:tblCellMar>
          <w:top w:w="15" w:type="dxa"/>
          <w:left w:w="15" w:type="dxa"/>
          <w:bottom w:w="15" w:type="dxa"/>
          <w:right w:w="15" w:type="dxa"/>
        </w:tblCellMar>
        <w:tblLook w:val="04A0" w:firstRow="1" w:lastRow="0" w:firstColumn="1" w:lastColumn="0" w:noHBand="0" w:noVBand="1"/>
      </w:tblPr>
      <w:tblGrid>
        <w:gridCol w:w="1370"/>
        <w:gridCol w:w="1552"/>
      </w:tblGrid>
      <w:tr w:rsidR="001112C0" w14:paraId="13897000" w14:textId="77777777" w:rsidTr="001112C0">
        <w:trPr>
          <w:trHeight w:val="130"/>
          <w:tblHeader/>
        </w:trPr>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07D9B85C" w14:textId="77777777" w:rsidR="001112C0" w:rsidRDefault="001112C0" w:rsidP="001112C0">
            <w:pPr>
              <w:spacing w:after="0" w:line="240" w:lineRule="auto"/>
              <w:jc w:val="center"/>
              <w:rPr>
                <w:rFonts w:ascii="&amp;quot" w:hAnsi="&amp;quot"/>
                <w:b/>
                <w:bCs/>
                <w:color w:val="24292E"/>
              </w:rPr>
            </w:pPr>
            <w:r>
              <w:rPr>
                <w:rFonts w:ascii="&amp;quot" w:hAnsi="&amp;quot"/>
                <w:b/>
                <w:bCs/>
                <w:color w:val="24292E"/>
              </w:rPr>
              <w:t>LED Display</w:t>
            </w:r>
          </w:p>
        </w:tc>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468265D5" w14:textId="77777777" w:rsidR="001112C0" w:rsidRDefault="001112C0" w:rsidP="001112C0">
            <w:pPr>
              <w:spacing w:after="0" w:line="240" w:lineRule="auto"/>
              <w:jc w:val="center"/>
              <w:rPr>
                <w:rFonts w:ascii="&amp;quot" w:hAnsi="&amp;quot"/>
                <w:b/>
                <w:bCs/>
                <w:color w:val="24292E"/>
              </w:rPr>
            </w:pPr>
            <w:r>
              <w:rPr>
                <w:rFonts w:ascii="&amp;quot" w:hAnsi="&amp;quot"/>
                <w:b/>
                <w:bCs/>
                <w:color w:val="24292E"/>
              </w:rPr>
              <w:t>Trinket Pro Pin</w:t>
            </w:r>
          </w:p>
        </w:tc>
      </w:tr>
      <w:tr w:rsidR="001112C0" w14:paraId="1AA249DE" w14:textId="77777777" w:rsidTr="001112C0">
        <w:trPr>
          <w:trHeight w:val="130"/>
        </w:trPr>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1A9A7EC1" w14:textId="77777777" w:rsidR="001112C0" w:rsidRDefault="001112C0" w:rsidP="001112C0">
            <w:pPr>
              <w:spacing w:after="0" w:line="240" w:lineRule="auto"/>
              <w:rPr>
                <w:rFonts w:ascii="&amp;quot" w:hAnsi="&amp;quot"/>
                <w:color w:val="24292E"/>
              </w:rPr>
            </w:pPr>
            <w:r>
              <w:rPr>
                <w:rFonts w:ascii="&amp;quot" w:hAnsi="&amp;quot"/>
                <w:color w:val="24292E"/>
              </w:rPr>
              <w:t>SCL</w:t>
            </w:r>
          </w:p>
        </w:tc>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33FD61EB" w14:textId="77777777" w:rsidR="001112C0" w:rsidRDefault="001112C0" w:rsidP="001112C0">
            <w:pPr>
              <w:spacing w:after="0" w:line="240" w:lineRule="auto"/>
              <w:rPr>
                <w:rFonts w:ascii="&amp;quot" w:hAnsi="&amp;quot"/>
                <w:color w:val="24292E"/>
              </w:rPr>
            </w:pPr>
            <w:r>
              <w:rPr>
                <w:rFonts w:ascii="&amp;quot" w:hAnsi="&amp;quot"/>
                <w:color w:val="24292E"/>
              </w:rPr>
              <w:t>A5</w:t>
            </w:r>
          </w:p>
        </w:tc>
      </w:tr>
      <w:tr w:rsidR="001112C0" w14:paraId="67AAC6E4" w14:textId="77777777" w:rsidTr="001112C0">
        <w:trPr>
          <w:trHeight w:val="130"/>
        </w:trPr>
        <w:tc>
          <w:tcPr>
            <w:tcW w:w="0" w:type="auto"/>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5EF886CA" w14:textId="77777777" w:rsidR="001112C0" w:rsidRDefault="001112C0" w:rsidP="001112C0">
            <w:pPr>
              <w:spacing w:after="0" w:line="240" w:lineRule="auto"/>
              <w:rPr>
                <w:rFonts w:ascii="&amp;quot" w:hAnsi="&amp;quot"/>
                <w:color w:val="24292E"/>
              </w:rPr>
            </w:pPr>
            <w:r>
              <w:rPr>
                <w:rFonts w:ascii="&amp;quot" w:hAnsi="&amp;quot"/>
                <w:color w:val="24292E"/>
              </w:rPr>
              <w:t>SDA</w:t>
            </w:r>
          </w:p>
        </w:tc>
        <w:tc>
          <w:tcPr>
            <w:tcW w:w="0" w:type="auto"/>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7F57D59C" w14:textId="77777777" w:rsidR="001112C0" w:rsidRDefault="001112C0" w:rsidP="001112C0">
            <w:pPr>
              <w:spacing w:after="0" w:line="240" w:lineRule="auto"/>
              <w:rPr>
                <w:rFonts w:ascii="&amp;quot" w:hAnsi="&amp;quot"/>
                <w:color w:val="24292E"/>
              </w:rPr>
            </w:pPr>
            <w:r>
              <w:rPr>
                <w:rFonts w:ascii="&amp;quot" w:hAnsi="&amp;quot"/>
                <w:color w:val="24292E"/>
              </w:rPr>
              <w:t>A4</w:t>
            </w:r>
          </w:p>
        </w:tc>
      </w:tr>
      <w:tr w:rsidR="001112C0" w14:paraId="491FD657" w14:textId="77777777" w:rsidTr="001112C0">
        <w:trPr>
          <w:trHeight w:val="130"/>
        </w:trPr>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1D9D1789" w14:textId="77777777" w:rsidR="001112C0" w:rsidRDefault="001112C0" w:rsidP="001112C0">
            <w:pPr>
              <w:spacing w:after="0" w:line="240" w:lineRule="auto"/>
              <w:rPr>
                <w:rFonts w:ascii="&amp;quot" w:hAnsi="&amp;quot"/>
                <w:color w:val="24292E"/>
              </w:rPr>
            </w:pPr>
            <w:r>
              <w:rPr>
                <w:rFonts w:ascii="&amp;quot" w:hAnsi="&amp;quot"/>
                <w:color w:val="24292E"/>
              </w:rPr>
              <w:t>GND</w:t>
            </w:r>
          </w:p>
        </w:tc>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2E9C9C2A" w14:textId="77777777" w:rsidR="001112C0" w:rsidRDefault="001112C0" w:rsidP="001112C0">
            <w:pPr>
              <w:spacing w:after="0" w:line="240" w:lineRule="auto"/>
              <w:rPr>
                <w:rFonts w:ascii="&amp;quot" w:hAnsi="&amp;quot"/>
                <w:color w:val="24292E"/>
              </w:rPr>
            </w:pPr>
            <w:r>
              <w:rPr>
                <w:rFonts w:ascii="&amp;quot" w:hAnsi="&amp;quot"/>
                <w:color w:val="24292E"/>
              </w:rPr>
              <w:t>GND</w:t>
            </w:r>
          </w:p>
        </w:tc>
      </w:tr>
      <w:tr w:rsidR="001112C0" w14:paraId="09A0C749" w14:textId="77777777" w:rsidTr="001112C0">
        <w:trPr>
          <w:trHeight w:val="126"/>
        </w:trPr>
        <w:tc>
          <w:tcPr>
            <w:tcW w:w="0" w:type="auto"/>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656EB4B3" w14:textId="77777777" w:rsidR="001112C0" w:rsidRDefault="001112C0" w:rsidP="001112C0">
            <w:pPr>
              <w:spacing w:after="0" w:line="240" w:lineRule="auto"/>
              <w:rPr>
                <w:rFonts w:ascii="&amp;quot" w:hAnsi="&amp;quot"/>
                <w:color w:val="24292E"/>
              </w:rPr>
            </w:pPr>
            <w:proofErr w:type="spellStart"/>
            <w:r>
              <w:rPr>
                <w:rFonts w:ascii="&amp;quot" w:hAnsi="&amp;quot"/>
                <w:color w:val="24292E"/>
              </w:rPr>
              <w:t>Vcc</w:t>
            </w:r>
            <w:proofErr w:type="spellEnd"/>
          </w:p>
        </w:tc>
        <w:tc>
          <w:tcPr>
            <w:tcW w:w="0" w:type="auto"/>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631722D9" w14:textId="77777777" w:rsidR="001112C0" w:rsidRDefault="001112C0" w:rsidP="001112C0">
            <w:pPr>
              <w:spacing w:after="0" w:line="240" w:lineRule="auto"/>
              <w:rPr>
                <w:rFonts w:ascii="&amp;quot" w:hAnsi="&amp;quot"/>
                <w:color w:val="24292E"/>
              </w:rPr>
            </w:pPr>
            <w:r>
              <w:rPr>
                <w:rFonts w:ascii="&amp;quot" w:hAnsi="&amp;quot"/>
                <w:color w:val="24292E"/>
              </w:rPr>
              <w:t>5V</w:t>
            </w:r>
          </w:p>
        </w:tc>
      </w:tr>
      <w:tr w:rsidR="001112C0" w14:paraId="5F7C4E7F" w14:textId="77777777" w:rsidTr="001112C0">
        <w:trPr>
          <w:trHeight w:val="134"/>
        </w:trPr>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7809F6EF" w14:textId="77777777" w:rsidR="001112C0" w:rsidRDefault="001112C0" w:rsidP="001112C0">
            <w:pPr>
              <w:spacing w:after="0" w:line="240" w:lineRule="auto"/>
              <w:rPr>
                <w:rFonts w:ascii="&amp;quot" w:hAnsi="&amp;quot"/>
                <w:color w:val="24292E"/>
              </w:rPr>
            </w:pPr>
            <w:r>
              <w:rPr>
                <w:rFonts w:ascii="&amp;quot" w:hAnsi="&amp;quot"/>
                <w:color w:val="24292E"/>
              </w:rPr>
              <w:t>Vi2c</w:t>
            </w:r>
          </w:p>
        </w:tc>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3153309A" w14:textId="77777777" w:rsidR="001112C0" w:rsidRDefault="001112C0" w:rsidP="001112C0">
            <w:pPr>
              <w:spacing w:after="0" w:line="240" w:lineRule="auto"/>
              <w:rPr>
                <w:rFonts w:ascii="&amp;quot" w:hAnsi="&amp;quot"/>
                <w:color w:val="24292E"/>
              </w:rPr>
            </w:pPr>
            <w:r>
              <w:rPr>
                <w:rFonts w:ascii="&amp;quot" w:hAnsi="&amp;quot"/>
                <w:color w:val="24292E"/>
              </w:rPr>
              <w:t>5V</w:t>
            </w:r>
          </w:p>
        </w:tc>
      </w:tr>
    </w:tbl>
    <w:p w14:paraId="3EDC5413" w14:textId="77777777" w:rsidR="001112C0" w:rsidRDefault="001112C0" w:rsidP="001112C0">
      <w:pPr>
        <w:rPr>
          <w:vanish/>
        </w:rPr>
      </w:pPr>
    </w:p>
    <w:tbl>
      <w:tblPr>
        <w:tblW w:w="2864" w:type="dxa"/>
        <w:tblCellMar>
          <w:top w:w="15" w:type="dxa"/>
          <w:left w:w="15" w:type="dxa"/>
          <w:bottom w:w="15" w:type="dxa"/>
          <w:right w:w="15" w:type="dxa"/>
        </w:tblCellMar>
        <w:tblLook w:val="04A0" w:firstRow="1" w:lastRow="0" w:firstColumn="1" w:lastColumn="0" w:noHBand="0" w:noVBand="1"/>
      </w:tblPr>
      <w:tblGrid>
        <w:gridCol w:w="1456"/>
        <w:gridCol w:w="1408"/>
      </w:tblGrid>
      <w:tr w:rsidR="001112C0" w14:paraId="4C0D1F85" w14:textId="77777777" w:rsidTr="001112C0">
        <w:trPr>
          <w:trHeight w:val="111"/>
          <w:tblHeader/>
        </w:trPr>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259232FF" w14:textId="77777777" w:rsidR="001112C0" w:rsidRDefault="001112C0" w:rsidP="001112C0">
            <w:pPr>
              <w:spacing w:after="0" w:line="240" w:lineRule="auto"/>
              <w:jc w:val="center"/>
              <w:rPr>
                <w:rFonts w:ascii="&amp;quot" w:hAnsi="&amp;quot"/>
                <w:b/>
                <w:bCs/>
                <w:color w:val="24292E"/>
              </w:rPr>
            </w:pPr>
            <w:r>
              <w:rPr>
                <w:rFonts w:ascii="&amp;quot" w:hAnsi="&amp;quot"/>
                <w:b/>
                <w:bCs/>
                <w:color w:val="24292E"/>
              </w:rPr>
              <w:t>Rotary Encoder</w:t>
            </w:r>
          </w:p>
        </w:tc>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74BB2F29" w14:textId="77777777" w:rsidR="001112C0" w:rsidRDefault="001112C0" w:rsidP="001112C0">
            <w:pPr>
              <w:spacing w:after="0" w:line="240" w:lineRule="auto"/>
              <w:jc w:val="center"/>
              <w:rPr>
                <w:rFonts w:ascii="&amp;quot" w:hAnsi="&amp;quot"/>
                <w:b/>
                <w:bCs/>
                <w:color w:val="24292E"/>
              </w:rPr>
            </w:pPr>
            <w:r>
              <w:rPr>
                <w:rFonts w:ascii="&amp;quot" w:hAnsi="&amp;quot"/>
                <w:b/>
                <w:bCs/>
                <w:color w:val="24292E"/>
              </w:rPr>
              <w:t>Trinket Pro Pin</w:t>
            </w:r>
          </w:p>
        </w:tc>
      </w:tr>
      <w:tr w:rsidR="001112C0" w14:paraId="435D8379" w14:textId="77777777" w:rsidTr="001112C0">
        <w:trPr>
          <w:trHeight w:val="111"/>
        </w:trPr>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2E7F1340" w14:textId="77777777" w:rsidR="001112C0" w:rsidRDefault="001112C0" w:rsidP="001112C0">
            <w:pPr>
              <w:spacing w:after="0" w:line="240" w:lineRule="auto"/>
              <w:rPr>
                <w:rFonts w:ascii="&amp;quot" w:hAnsi="&amp;quot"/>
                <w:color w:val="24292E"/>
              </w:rPr>
            </w:pPr>
            <w:r>
              <w:rPr>
                <w:rFonts w:ascii="&amp;quot" w:hAnsi="&amp;quot"/>
                <w:color w:val="24292E"/>
              </w:rPr>
              <w:t>A</w:t>
            </w:r>
          </w:p>
        </w:tc>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5C12413C" w14:textId="77777777" w:rsidR="001112C0" w:rsidRDefault="001112C0" w:rsidP="001112C0">
            <w:pPr>
              <w:spacing w:after="0" w:line="240" w:lineRule="auto"/>
              <w:rPr>
                <w:rFonts w:ascii="&amp;quot" w:hAnsi="&amp;quot"/>
                <w:color w:val="24292E"/>
              </w:rPr>
            </w:pPr>
            <w:r>
              <w:rPr>
                <w:rFonts w:ascii="&amp;quot" w:hAnsi="&amp;quot"/>
                <w:color w:val="24292E"/>
              </w:rPr>
              <w:t>A1</w:t>
            </w:r>
          </w:p>
        </w:tc>
      </w:tr>
      <w:tr w:rsidR="001112C0" w14:paraId="7D7EE301" w14:textId="77777777" w:rsidTr="001112C0">
        <w:trPr>
          <w:trHeight w:val="111"/>
        </w:trPr>
        <w:tc>
          <w:tcPr>
            <w:tcW w:w="0" w:type="auto"/>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75898947" w14:textId="77777777" w:rsidR="001112C0" w:rsidRDefault="001112C0" w:rsidP="001112C0">
            <w:pPr>
              <w:spacing w:after="0" w:line="240" w:lineRule="auto"/>
              <w:rPr>
                <w:rFonts w:ascii="&amp;quot" w:hAnsi="&amp;quot"/>
                <w:color w:val="24292E"/>
              </w:rPr>
            </w:pPr>
            <w:r>
              <w:rPr>
                <w:rFonts w:ascii="&amp;quot" w:hAnsi="&amp;quot"/>
                <w:color w:val="24292E"/>
              </w:rPr>
              <w:t>B</w:t>
            </w:r>
          </w:p>
        </w:tc>
        <w:tc>
          <w:tcPr>
            <w:tcW w:w="0" w:type="auto"/>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38645E35" w14:textId="77777777" w:rsidR="001112C0" w:rsidRDefault="001112C0" w:rsidP="001112C0">
            <w:pPr>
              <w:spacing w:after="0" w:line="240" w:lineRule="auto"/>
              <w:rPr>
                <w:rFonts w:ascii="&amp;quot" w:hAnsi="&amp;quot"/>
                <w:color w:val="24292E"/>
              </w:rPr>
            </w:pPr>
            <w:r>
              <w:rPr>
                <w:rFonts w:ascii="&amp;quot" w:hAnsi="&amp;quot"/>
                <w:color w:val="24292E"/>
              </w:rPr>
              <w:t>A0</w:t>
            </w:r>
          </w:p>
        </w:tc>
      </w:tr>
      <w:tr w:rsidR="001112C0" w14:paraId="60C58AB0" w14:textId="77777777" w:rsidTr="001112C0">
        <w:trPr>
          <w:trHeight w:val="111"/>
        </w:trPr>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07D78FB5" w14:textId="77777777" w:rsidR="001112C0" w:rsidRDefault="001112C0" w:rsidP="001112C0">
            <w:pPr>
              <w:spacing w:after="0" w:line="240" w:lineRule="auto"/>
              <w:rPr>
                <w:rFonts w:ascii="&amp;quot" w:hAnsi="&amp;quot"/>
                <w:color w:val="24292E"/>
              </w:rPr>
            </w:pPr>
            <w:r>
              <w:rPr>
                <w:rFonts w:ascii="&amp;quot" w:hAnsi="&amp;quot"/>
                <w:color w:val="24292E"/>
              </w:rPr>
              <w:t>GND</w:t>
            </w:r>
          </w:p>
        </w:tc>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73B0CD6C" w14:textId="77777777" w:rsidR="001112C0" w:rsidRDefault="001112C0" w:rsidP="001112C0">
            <w:pPr>
              <w:spacing w:after="0" w:line="240" w:lineRule="auto"/>
              <w:rPr>
                <w:rFonts w:ascii="&amp;quot" w:hAnsi="&amp;quot"/>
                <w:color w:val="24292E"/>
              </w:rPr>
            </w:pPr>
            <w:r>
              <w:rPr>
                <w:rFonts w:ascii="&amp;quot" w:hAnsi="&amp;quot"/>
                <w:color w:val="24292E"/>
              </w:rPr>
              <w:t>GND</w:t>
            </w:r>
          </w:p>
        </w:tc>
      </w:tr>
      <w:tr w:rsidR="001112C0" w14:paraId="79257911" w14:textId="77777777" w:rsidTr="001112C0">
        <w:trPr>
          <w:trHeight w:val="111"/>
        </w:trPr>
        <w:tc>
          <w:tcPr>
            <w:tcW w:w="0" w:type="auto"/>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156675DB" w14:textId="77777777" w:rsidR="001112C0" w:rsidRDefault="001112C0" w:rsidP="001112C0">
            <w:pPr>
              <w:spacing w:after="0" w:line="240" w:lineRule="auto"/>
              <w:rPr>
                <w:rFonts w:ascii="&amp;quot" w:hAnsi="&amp;quot"/>
                <w:color w:val="24292E"/>
              </w:rPr>
            </w:pPr>
            <w:r>
              <w:rPr>
                <w:rFonts w:ascii="&amp;quot" w:hAnsi="&amp;quot"/>
                <w:color w:val="24292E"/>
              </w:rPr>
              <w:t>Button</w:t>
            </w:r>
          </w:p>
        </w:tc>
        <w:tc>
          <w:tcPr>
            <w:tcW w:w="0" w:type="auto"/>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16C405F6" w14:textId="77777777" w:rsidR="001112C0" w:rsidRDefault="001112C0" w:rsidP="001112C0">
            <w:pPr>
              <w:spacing w:after="0" w:line="240" w:lineRule="auto"/>
              <w:rPr>
                <w:rFonts w:ascii="&amp;quot" w:hAnsi="&amp;quot"/>
                <w:color w:val="24292E"/>
              </w:rPr>
            </w:pPr>
            <w:r>
              <w:rPr>
                <w:rFonts w:ascii="&amp;quot" w:hAnsi="&amp;quot"/>
                <w:color w:val="24292E"/>
              </w:rPr>
              <w:t>A2</w:t>
            </w:r>
          </w:p>
        </w:tc>
      </w:tr>
    </w:tbl>
    <w:p w14:paraId="2DA2850D" w14:textId="77777777" w:rsidR="001112C0" w:rsidRDefault="001112C0" w:rsidP="001112C0">
      <w:pPr>
        <w:rPr>
          <w:vanish/>
        </w:rPr>
      </w:pPr>
    </w:p>
    <w:tbl>
      <w:tblPr>
        <w:tblW w:w="2802" w:type="dxa"/>
        <w:tblCellMar>
          <w:top w:w="15" w:type="dxa"/>
          <w:left w:w="15" w:type="dxa"/>
          <w:bottom w:w="15" w:type="dxa"/>
          <w:right w:w="15" w:type="dxa"/>
        </w:tblCellMar>
        <w:tblLook w:val="04A0" w:firstRow="1" w:lastRow="0" w:firstColumn="1" w:lastColumn="0" w:noHBand="0" w:noVBand="1"/>
      </w:tblPr>
      <w:tblGrid>
        <w:gridCol w:w="1203"/>
        <w:gridCol w:w="1599"/>
      </w:tblGrid>
      <w:tr w:rsidR="001112C0" w14:paraId="7FFBE46D" w14:textId="77777777" w:rsidTr="001112C0">
        <w:trPr>
          <w:trHeight w:val="119"/>
          <w:tblHeader/>
        </w:trPr>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4ED71193" w14:textId="77777777" w:rsidR="001112C0" w:rsidRDefault="001112C0" w:rsidP="001112C0">
            <w:pPr>
              <w:spacing w:after="0" w:line="240" w:lineRule="auto"/>
              <w:jc w:val="center"/>
              <w:rPr>
                <w:rFonts w:ascii="&amp;quot" w:hAnsi="&amp;quot"/>
                <w:b/>
                <w:bCs/>
                <w:color w:val="24292E"/>
              </w:rPr>
            </w:pPr>
            <w:r>
              <w:rPr>
                <w:rFonts w:ascii="&amp;quot" w:hAnsi="&amp;quot"/>
                <w:b/>
                <w:bCs/>
                <w:color w:val="24292E"/>
              </w:rPr>
              <w:t>LED</w:t>
            </w:r>
          </w:p>
        </w:tc>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2BCA03AE" w14:textId="77777777" w:rsidR="001112C0" w:rsidRDefault="001112C0" w:rsidP="001112C0">
            <w:pPr>
              <w:spacing w:after="0" w:line="240" w:lineRule="auto"/>
              <w:jc w:val="center"/>
              <w:rPr>
                <w:rFonts w:ascii="&amp;quot" w:hAnsi="&amp;quot"/>
                <w:b/>
                <w:bCs/>
                <w:color w:val="24292E"/>
              </w:rPr>
            </w:pPr>
            <w:r>
              <w:rPr>
                <w:rFonts w:ascii="&amp;quot" w:hAnsi="&amp;quot"/>
                <w:b/>
                <w:bCs/>
                <w:color w:val="24292E"/>
              </w:rPr>
              <w:t>Trinket Pro Pin</w:t>
            </w:r>
          </w:p>
        </w:tc>
      </w:tr>
      <w:tr w:rsidR="001112C0" w14:paraId="3C2E425D" w14:textId="77777777" w:rsidTr="001112C0">
        <w:trPr>
          <w:trHeight w:val="119"/>
        </w:trPr>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7D772EF7" w14:textId="77777777" w:rsidR="001112C0" w:rsidRPr="001112C0" w:rsidRDefault="001112C0" w:rsidP="001112C0">
            <w:pPr>
              <w:spacing w:after="0" w:line="240" w:lineRule="auto"/>
              <w:rPr>
                <w:rFonts w:cstheme="minorHAnsi"/>
                <w:color w:val="24292E"/>
                <w:sz w:val="20"/>
                <w:szCs w:val="20"/>
              </w:rPr>
            </w:pPr>
            <w:r w:rsidRPr="001112C0">
              <w:rPr>
                <w:rFonts w:cstheme="minorHAnsi"/>
                <w:color w:val="24292E"/>
                <w:sz w:val="20"/>
                <w:szCs w:val="20"/>
              </w:rPr>
              <w:t>Top Bulb</w:t>
            </w:r>
          </w:p>
        </w:tc>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6051C638" w14:textId="7128B938" w:rsidR="001112C0" w:rsidRDefault="00A02828" w:rsidP="001112C0">
            <w:pPr>
              <w:spacing w:after="0" w:line="240" w:lineRule="auto"/>
              <w:rPr>
                <w:rFonts w:ascii="&amp;quot" w:hAnsi="&amp;quot"/>
                <w:color w:val="24292E"/>
              </w:rPr>
            </w:pPr>
            <w:r>
              <w:rPr>
                <w:rFonts w:ascii="&amp;quot" w:hAnsi="&amp;quot"/>
                <w:color w:val="24292E"/>
              </w:rPr>
              <w:t>13</w:t>
            </w:r>
          </w:p>
        </w:tc>
      </w:tr>
      <w:tr w:rsidR="001112C0" w14:paraId="04928C8A" w14:textId="77777777" w:rsidTr="001112C0">
        <w:trPr>
          <w:trHeight w:val="119"/>
        </w:trPr>
        <w:tc>
          <w:tcPr>
            <w:tcW w:w="0" w:type="auto"/>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55B4B277" w14:textId="77777777" w:rsidR="001112C0" w:rsidRPr="001112C0" w:rsidRDefault="001112C0" w:rsidP="001112C0">
            <w:pPr>
              <w:spacing w:after="0" w:line="240" w:lineRule="auto"/>
              <w:rPr>
                <w:rFonts w:cstheme="minorHAnsi"/>
                <w:color w:val="24292E"/>
                <w:sz w:val="20"/>
                <w:szCs w:val="20"/>
              </w:rPr>
            </w:pPr>
            <w:r w:rsidRPr="001112C0">
              <w:rPr>
                <w:rFonts w:cstheme="minorHAnsi"/>
                <w:color w:val="24292E"/>
                <w:sz w:val="20"/>
                <w:szCs w:val="20"/>
              </w:rPr>
              <w:t>Front Right</w:t>
            </w:r>
          </w:p>
        </w:tc>
        <w:tc>
          <w:tcPr>
            <w:tcW w:w="0" w:type="auto"/>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102F606A" w14:textId="5BB3FCE3" w:rsidR="001112C0" w:rsidRDefault="00A02828" w:rsidP="001112C0">
            <w:pPr>
              <w:spacing w:after="0" w:line="240" w:lineRule="auto"/>
              <w:rPr>
                <w:rFonts w:ascii="&amp;quot" w:hAnsi="&amp;quot"/>
                <w:color w:val="24292E"/>
              </w:rPr>
            </w:pPr>
            <w:r>
              <w:rPr>
                <w:rFonts w:ascii="&amp;quot" w:hAnsi="&amp;quot"/>
                <w:color w:val="24292E"/>
              </w:rPr>
              <w:t>12</w:t>
            </w:r>
          </w:p>
        </w:tc>
      </w:tr>
      <w:tr w:rsidR="001112C0" w14:paraId="48A4B68E" w14:textId="77777777" w:rsidTr="001112C0">
        <w:trPr>
          <w:trHeight w:val="119"/>
        </w:trPr>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05264F4C" w14:textId="77777777" w:rsidR="001112C0" w:rsidRPr="001112C0" w:rsidRDefault="001112C0" w:rsidP="001112C0">
            <w:pPr>
              <w:spacing w:after="0" w:line="240" w:lineRule="auto"/>
              <w:rPr>
                <w:rFonts w:cstheme="minorHAnsi"/>
                <w:color w:val="24292E"/>
                <w:sz w:val="20"/>
                <w:szCs w:val="20"/>
              </w:rPr>
            </w:pPr>
            <w:r w:rsidRPr="001112C0">
              <w:rPr>
                <w:rFonts w:cstheme="minorHAnsi"/>
                <w:color w:val="24292E"/>
                <w:sz w:val="20"/>
                <w:szCs w:val="20"/>
              </w:rPr>
              <w:t>Front Center</w:t>
            </w:r>
          </w:p>
        </w:tc>
        <w:tc>
          <w:tcPr>
            <w:tcW w:w="0" w:type="auto"/>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29BCBCD3" w14:textId="3331B92E" w:rsidR="001112C0" w:rsidRDefault="00A02828" w:rsidP="001112C0">
            <w:pPr>
              <w:spacing w:after="0" w:line="240" w:lineRule="auto"/>
              <w:rPr>
                <w:rFonts w:ascii="&amp;quot" w:hAnsi="&amp;quot"/>
                <w:color w:val="24292E"/>
              </w:rPr>
            </w:pPr>
            <w:r>
              <w:rPr>
                <w:rFonts w:ascii="&amp;quot" w:hAnsi="&amp;quot"/>
                <w:color w:val="24292E"/>
              </w:rPr>
              <w:t>11</w:t>
            </w:r>
          </w:p>
        </w:tc>
      </w:tr>
      <w:tr w:rsidR="001112C0" w14:paraId="714F3C6B" w14:textId="77777777" w:rsidTr="001112C0">
        <w:trPr>
          <w:trHeight w:val="41"/>
        </w:trPr>
        <w:tc>
          <w:tcPr>
            <w:tcW w:w="0" w:type="auto"/>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71FC3F7F" w14:textId="77777777" w:rsidR="001112C0" w:rsidRPr="001112C0" w:rsidRDefault="001112C0" w:rsidP="001112C0">
            <w:pPr>
              <w:spacing w:after="0" w:line="240" w:lineRule="auto"/>
              <w:rPr>
                <w:rFonts w:cstheme="minorHAnsi"/>
                <w:color w:val="24292E"/>
                <w:sz w:val="20"/>
                <w:szCs w:val="20"/>
              </w:rPr>
            </w:pPr>
            <w:r w:rsidRPr="001112C0">
              <w:rPr>
                <w:rFonts w:cstheme="minorHAnsi"/>
                <w:color w:val="24292E"/>
                <w:sz w:val="20"/>
                <w:szCs w:val="20"/>
              </w:rPr>
              <w:t>Front Left</w:t>
            </w:r>
          </w:p>
        </w:tc>
        <w:tc>
          <w:tcPr>
            <w:tcW w:w="0" w:type="auto"/>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751CEA23" w14:textId="0B5C43AD" w:rsidR="001112C0" w:rsidRDefault="00A02828" w:rsidP="001112C0">
            <w:pPr>
              <w:spacing w:after="0" w:line="240" w:lineRule="auto"/>
              <w:rPr>
                <w:rFonts w:ascii="&amp;quot" w:hAnsi="&amp;quot"/>
                <w:color w:val="24292E"/>
              </w:rPr>
            </w:pPr>
            <w:r>
              <w:rPr>
                <w:rFonts w:ascii="&amp;quot" w:hAnsi="&amp;quot"/>
                <w:color w:val="24292E"/>
              </w:rPr>
              <w:t>10</w:t>
            </w:r>
          </w:p>
        </w:tc>
      </w:tr>
    </w:tbl>
    <w:p w14:paraId="360F93C8" w14:textId="77777777" w:rsidR="0030754A" w:rsidRPr="0030754A" w:rsidRDefault="0030754A" w:rsidP="0030754A">
      <w:pPr>
        <w:pStyle w:val="Heading2"/>
        <w:pBdr>
          <w:bottom w:val="single" w:sz="6" w:space="5" w:color="EAECEF"/>
        </w:pBdr>
        <w:spacing w:before="360" w:beforeAutospacing="0" w:after="0" w:afterAutospacing="0" w:line="450" w:lineRule="atLeast"/>
        <w:rPr>
          <w:rFonts w:ascii="&amp;quot" w:hAnsi="&amp;quot"/>
          <w:color w:val="24292E"/>
          <w:sz w:val="16"/>
          <w:szCs w:val="16"/>
        </w:rPr>
        <w:sectPr w:rsidR="0030754A" w:rsidRPr="0030754A" w:rsidSect="001112C0">
          <w:type w:val="continuous"/>
          <w:pgSz w:w="12240" w:h="15840"/>
          <w:pgMar w:top="1440" w:right="1440" w:bottom="1440" w:left="1440" w:header="720" w:footer="720" w:gutter="0"/>
          <w:cols w:num="3" w:space="720"/>
          <w:docGrid w:linePitch="360"/>
        </w:sectPr>
      </w:pPr>
    </w:p>
    <w:p w14:paraId="7DD312E3" w14:textId="0EA52AAA" w:rsidR="001112C0" w:rsidRDefault="001112C0" w:rsidP="0030754A">
      <w:pPr>
        <w:pStyle w:val="Heading2"/>
        <w:pBdr>
          <w:bottom w:val="single" w:sz="6" w:space="5" w:color="EAECEF"/>
        </w:pBdr>
        <w:spacing w:before="0" w:beforeAutospacing="0" w:after="240" w:afterAutospacing="0" w:line="0" w:lineRule="atLeast"/>
        <w:rPr>
          <w:rFonts w:ascii="&amp;quot" w:hAnsi="&amp;quot"/>
          <w:color w:val="24292E"/>
        </w:rPr>
      </w:pPr>
      <w:r>
        <w:rPr>
          <w:rFonts w:ascii="&amp;quot" w:hAnsi="&amp;quot"/>
          <w:color w:val="24292E"/>
        </w:rPr>
        <w:t>Installing Firmware</w:t>
      </w:r>
    </w:p>
    <w:p w14:paraId="258895CA" w14:textId="77777777" w:rsidR="001112C0" w:rsidRDefault="001112C0" w:rsidP="001112C0">
      <w:pPr>
        <w:pStyle w:val="NormalWeb"/>
        <w:spacing w:before="0" w:beforeAutospacing="0" w:after="240" w:afterAutospacing="0"/>
        <w:rPr>
          <w:rFonts w:ascii="&amp;quot" w:hAnsi="&amp;quot"/>
          <w:color w:val="24292E"/>
        </w:rPr>
      </w:pPr>
      <w:r>
        <w:rPr>
          <w:rFonts w:ascii="&amp;quot" w:hAnsi="&amp;quot"/>
          <w:color w:val="24292E"/>
        </w:rPr>
        <w:t xml:space="preserve">First, </w:t>
      </w:r>
      <w:hyperlink r:id="rId11" w:history="1">
        <w:r>
          <w:rPr>
            <w:rStyle w:val="Hyperlink"/>
            <w:rFonts w:ascii="&amp;quot" w:hAnsi="&amp;quot"/>
            <w:color w:val="0366D6"/>
          </w:rPr>
          <w:t>set up the Arduino IDE according to Adafruit</w:t>
        </w:r>
      </w:hyperlink>
      <w:r>
        <w:rPr>
          <w:rFonts w:ascii="&amp;quot" w:hAnsi="&amp;quot"/>
          <w:color w:val="24292E"/>
        </w:rPr>
        <w:t>. Connect your Trinket Pro and make sure the bootloader is running, then click upload.</w:t>
      </w:r>
    </w:p>
    <w:p w14:paraId="03E71BA9" w14:textId="77777777" w:rsidR="001112C0" w:rsidRDefault="001112C0" w:rsidP="001112C0">
      <w:pPr>
        <w:pStyle w:val="Heading2"/>
        <w:pBdr>
          <w:bottom w:val="single" w:sz="6" w:space="5" w:color="EAECEF"/>
        </w:pBdr>
        <w:spacing w:before="360" w:beforeAutospacing="0" w:after="240" w:afterAutospacing="0" w:line="450" w:lineRule="atLeast"/>
        <w:rPr>
          <w:rFonts w:ascii="&amp;quot" w:hAnsi="&amp;quot"/>
          <w:color w:val="24292E"/>
        </w:rPr>
      </w:pPr>
      <w:r>
        <w:rPr>
          <w:rFonts w:ascii="&amp;quot" w:hAnsi="&amp;quot"/>
          <w:color w:val="24292E"/>
        </w:rPr>
        <w:t>Button Behavior</w:t>
      </w:r>
    </w:p>
    <w:p w14:paraId="541CDB7D" w14:textId="77777777" w:rsidR="001112C0" w:rsidRDefault="001112C0" w:rsidP="001112C0">
      <w:pPr>
        <w:pStyle w:val="NormalWeb"/>
        <w:spacing w:before="0" w:beforeAutospacing="0" w:after="240" w:afterAutospacing="0"/>
        <w:rPr>
          <w:rFonts w:ascii="&amp;quot" w:hAnsi="&amp;quot"/>
          <w:color w:val="24292E"/>
        </w:rPr>
      </w:pPr>
      <w:r>
        <w:rPr>
          <w:rFonts w:ascii="&amp;quot" w:hAnsi="&amp;quot"/>
          <w:color w:val="24292E"/>
        </w:rPr>
        <w:t>The rotary encoder has a click button, and we can detect a single click, a double click, and a hold.</w:t>
      </w:r>
    </w:p>
    <w:p w14:paraId="721D33FB" w14:textId="77777777" w:rsidR="001112C0" w:rsidRDefault="001112C0" w:rsidP="001112C0">
      <w:pPr>
        <w:numPr>
          <w:ilvl w:val="0"/>
          <w:numId w:val="2"/>
        </w:numPr>
        <w:spacing w:before="100" w:beforeAutospacing="1" w:after="100" w:afterAutospacing="1" w:line="240" w:lineRule="auto"/>
        <w:rPr>
          <w:rFonts w:ascii="&amp;quot" w:hAnsi="&amp;quot"/>
          <w:color w:val="24292E"/>
        </w:rPr>
      </w:pPr>
      <w:r>
        <w:rPr>
          <w:rFonts w:ascii="&amp;quot" w:hAnsi="&amp;quot"/>
          <w:color w:val="24292E"/>
        </w:rPr>
        <w:t>Single Click : Wakes the Trinket Pro from low power mode</w:t>
      </w:r>
    </w:p>
    <w:p w14:paraId="656021C3" w14:textId="77777777" w:rsidR="001112C0" w:rsidRDefault="001112C0" w:rsidP="001112C0">
      <w:pPr>
        <w:numPr>
          <w:ilvl w:val="0"/>
          <w:numId w:val="2"/>
        </w:numPr>
        <w:spacing w:before="60" w:after="100" w:afterAutospacing="1" w:line="240" w:lineRule="auto"/>
        <w:rPr>
          <w:rFonts w:ascii="&amp;quot" w:hAnsi="&amp;quot"/>
          <w:color w:val="24292E"/>
        </w:rPr>
      </w:pPr>
      <w:r>
        <w:rPr>
          <w:rFonts w:ascii="&amp;quot" w:hAnsi="&amp;quot"/>
          <w:color w:val="24292E"/>
        </w:rPr>
        <w:t>Double Click : Reset to dimension C137</w:t>
      </w:r>
    </w:p>
    <w:p w14:paraId="33FC202A" w14:textId="77777777" w:rsidR="001112C0" w:rsidRDefault="001112C0" w:rsidP="001112C0">
      <w:pPr>
        <w:numPr>
          <w:ilvl w:val="0"/>
          <w:numId w:val="2"/>
        </w:numPr>
        <w:spacing w:before="60" w:after="100" w:afterAutospacing="1" w:line="240" w:lineRule="auto"/>
        <w:rPr>
          <w:rFonts w:ascii="&amp;quot" w:hAnsi="&amp;quot"/>
          <w:color w:val="24292E"/>
        </w:rPr>
      </w:pPr>
      <w:r>
        <w:rPr>
          <w:rFonts w:ascii="&amp;quot" w:hAnsi="&amp;quot"/>
          <w:color w:val="24292E"/>
        </w:rPr>
        <w:t>Hold : Turn off LEDs and put the Trinket Pro into a low power mode.</w:t>
      </w:r>
    </w:p>
    <w:p w14:paraId="47EB8F1F" w14:textId="77777777" w:rsidR="0030754A" w:rsidRDefault="0030754A" w:rsidP="0030754A">
      <w:pPr>
        <w:spacing w:after="0" w:line="240" w:lineRule="auto"/>
        <w:rPr>
          <w:rFonts w:ascii="&amp;quot" w:hAnsi="&amp;quot"/>
          <w:color w:val="24292E"/>
        </w:rPr>
      </w:pPr>
    </w:p>
    <w:p w14:paraId="375F053A" w14:textId="75BC9F00" w:rsidR="009E572B" w:rsidRDefault="0030754A" w:rsidP="007B239B">
      <w:pPr>
        <w:pStyle w:val="Heading2"/>
        <w:pBdr>
          <w:bottom w:val="single" w:sz="6" w:space="5" w:color="EAECEF"/>
        </w:pBdr>
        <w:spacing w:before="0" w:beforeAutospacing="0" w:after="0" w:afterAutospacing="0"/>
        <w:rPr>
          <w:rFonts w:ascii="&amp;quot" w:hAnsi="&amp;quot"/>
          <w:color w:val="24292E"/>
        </w:rPr>
      </w:pPr>
      <w:r>
        <w:rPr>
          <w:rFonts w:ascii="&amp;quot" w:hAnsi="&amp;quot"/>
          <w:color w:val="24292E"/>
        </w:rPr>
        <w:t xml:space="preserve">Sound FX </w:t>
      </w:r>
      <w:r w:rsidR="009E572B">
        <w:rPr>
          <w:rFonts w:ascii="&amp;quot" w:hAnsi="&amp;quot"/>
          <w:color w:val="24292E"/>
        </w:rPr>
        <w:t>Pin Definitions</w:t>
      </w:r>
    </w:p>
    <w:p w14:paraId="01F99257" w14:textId="77777777" w:rsidR="005E59A6" w:rsidRDefault="005E59A6" w:rsidP="007B239B">
      <w:pPr>
        <w:pStyle w:val="NormalWeb"/>
        <w:spacing w:before="0" w:beforeAutospacing="0" w:after="0" w:afterAutospacing="0"/>
        <w:rPr>
          <w:rFonts w:ascii="&amp;quot" w:hAnsi="&amp;quot"/>
          <w:color w:val="24292E"/>
        </w:rPr>
        <w:sectPr w:rsidR="005E59A6" w:rsidSect="007B239B">
          <w:type w:val="continuous"/>
          <w:pgSz w:w="12240" w:h="15840"/>
          <w:pgMar w:top="720" w:right="720" w:bottom="720" w:left="720" w:header="720" w:footer="720" w:gutter="0"/>
          <w:cols w:space="720"/>
          <w:docGrid w:linePitch="360"/>
        </w:sectPr>
      </w:pPr>
    </w:p>
    <w:p w14:paraId="5358608E" w14:textId="104353FC" w:rsidR="007B239B" w:rsidRDefault="009E572B" w:rsidP="007B239B">
      <w:pPr>
        <w:pStyle w:val="NormalWeb"/>
        <w:spacing w:before="0" w:beforeAutospacing="0" w:after="0" w:afterAutospacing="0"/>
        <w:rPr>
          <w:rFonts w:ascii="&amp;quot" w:hAnsi="&amp;quot"/>
          <w:color w:val="24292E"/>
        </w:rPr>
      </w:pPr>
      <w:r>
        <w:rPr>
          <w:rFonts w:ascii="&amp;quot" w:hAnsi="&amp;quot"/>
          <w:color w:val="24292E"/>
        </w:rPr>
        <w:t>If you deviate from the following definitions, you will have to change the firmware to account for that.</w:t>
      </w:r>
    </w:p>
    <w:p w14:paraId="007D034D" w14:textId="77777777" w:rsidR="007B239B" w:rsidRDefault="007B239B" w:rsidP="005B2A3A">
      <w:pPr>
        <w:spacing w:after="0" w:line="240" w:lineRule="auto"/>
        <w:jc w:val="center"/>
        <w:rPr>
          <w:rFonts w:ascii="&amp;quot" w:hAnsi="&amp;quot"/>
          <w:b/>
          <w:bCs/>
          <w:color w:val="24292E"/>
        </w:rPr>
        <w:sectPr w:rsidR="007B239B" w:rsidSect="005E59A6">
          <w:type w:val="continuous"/>
          <w:pgSz w:w="12240" w:h="15840"/>
          <w:pgMar w:top="720" w:right="720" w:bottom="720" w:left="720" w:header="720" w:footer="720" w:gutter="0"/>
          <w:cols w:space="720"/>
          <w:docGrid w:linePitch="360"/>
        </w:sectPr>
      </w:pPr>
    </w:p>
    <w:p w14:paraId="3D4FE497" w14:textId="77777777" w:rsidR="009E572B" w:rsidRDefault="009E572B" w:rsidP="009E572B">
      <w:pPr>
        <w:rPr>
          <w:vanish/>
        </w:rPr>
      </w:pPr>
    </w:p>
    <w:p w14:paraId="3D01428E" w14:textId="77777777" w:rsidR="009E572B" w:rsidRDefault="009E572B" w:rsidP="009E572B">
      <w:pPr>
        <w:rPr>
          <w:vanish/>
        </w:rPr>
      </w:pPr>
    </w:p>
    <w:p w14:paraId="74632949" w14:textId="77777777" w:rsidR="007B239B" w:rsidRDefault="007B239B" w:rsidP="007B239B">
      <w:pPr>
        <w:spacing w:after="0" w:line="240" w:lineRule="auto"/>
        <w:jc w:val="center"/>
        <w:rPr>
          <w:rFonts w:ascii="&amp;quot" w:hAnsi="&amp;quot"/>
          <w:b/>
          <w:bCs/>
          <w:color w:val="24292E"/>
        </w:rPr>
        <w:sectPr w:rsidR="007B239B" w:rsidSect="001112C0">
          <w:type w:val="continuous"/>
          <w:pgSz w:w="12240" w:h="15840"/>
          <w:pgMar w:top="1440" w:right="1440" w:bottom="1440" w:left="1440" w:header="720" w:footer="720" w:gutter="0"/>
          <w:cols w:space="720"/>
          <w:docGrid w:linePitch="360"/>
        </w:sectPr>
      </w:pPr>
    </w:p>
    <w:tbl>
      <w:tblPr>
        <w:tblW w:w="8405" w:type="dxa"/>
        <w:tblInd w:w="352" w:type="dxa"/>
        <w:tblLayout w:type="fixed"/>
        <w:tblCellMar>
          <w:top w:w="15" w:type="dxa"/>
          <w:left w:w="15" w:type="dxa"/>
          <w:bottom w:w="15" w:type="dxa"/>
          <w:right w:w="15" w:type="dxa"/>
        </w:tblCellMar>
        <w:tblLook w:val="04A0" w:firstRow="1" w:lastRow="0" w:firstColumn="1" w:lastColumn="0" w:noHBand="0" w:noVBand="1"/>
      </w:tblPr>
      <w:tblGrid>
        <w:gridCol w:w="1800"/>
        <w:gridCol w:w="33"/>
        <w:gridCol w:w="1767"/>
        <w:gridCol w:w="4805"/>
      </w:tblGrid>
      <w:tr w:rsidR="00BE0967" w14:paraId="19E89AD8" w14:textId="77777777" w:rsidTr="000B2E01">
        <w:trPr>
          <w:trHeight w:val="721"/>
          <w:tblHeader/>
        </w:trPr>
        <w:tc>
          <w:tcPr>
            <w:tcW w:w="1800" w:type="dxa"/>
            <w:tcBorders>
              <w:top w:val="single" w:sz="6" w:space="0" w:color="DFE2E5"/>
              <w:left w:val="single" w:sz="6" w:space="0" w:color="DFE2E5"/>
              <w:right w:val="single" w:sz="6" w:space="0" w:color="DFE2E5"/>
            </w:tcBorders>
            <w:shd w:val="clear" w:color="auto" w:fill="FFFFFF"/>
            <w:tcMar>
              <w:top w:w="90" w:type="dxa"/>
              <w:left w:w="195" w:type="dxa"/>
              <w:bottom w:w="90" w:type="dxa"/>
              <w:right w:w="195" w:type="dxa"/>
            </w:tcMar>
            <w:vAlign w:val="center"/>
            <w:hideMark/>
          </w:tcPr>
          <w:p w14:paraId="4F10DCB6" w14:textId="27487BC1" w:rsidR="00BE0967" w:rsidRPr="00010071" w:rsidRDefault="00BE0967" w:rsidP="00010071">
            <w:pPr>
              <w:spacing w:after="0" w:line="240" w:lineRule="auto"/>
              <w:rPr>
                <w:rFonts w:cstheme="minorHAnsi"/>
                <w:b/>
                <w:bCs/>
                <w:color w:val="24292E"/>
              </w:rPr>
            </w:pPr>
            <w:r w:rsidRPr="00162105">
              <w:rPr>
                <w:rFonts w:cstheme="minorHAnsi"/>
                <w:b/>
                <w:bCs/>
                <w:color w:val="24292E"/>
              </w:rPr>
              <w:t>FX Sound</w:t>
            </w:r>
            <w:r w:rsidR="005E59A6">
              <w:rPr>
                <w:rFonts w:cstheme="minorHAnsi"/>
                <w:b/>
                <w:bCs/>
                <w:color w:val="24292E"/>
              </w:rPr>
              <w:t xml:space="preserve"> </w:t>
            </w:r>
            <w:r w:rsidRPr="00162105">
              <w:rPr>
                <w:rFonts w:cstheme="minorHAnsi"/>
                <w:b/>
                <w:bCs/>
                <w:color w:val="24292E"/>
              </w:rPr>
              <w:t>Board</w:t>
            </w:r>
          </w:p>
        </w:tc>
        <w:tc>
          <w:tcPr>
            <w:tcW w:w="1800" w:type="dxa"/>
            <w:gridSpan w:val="2"/>
            <w:tcBorders>
              <w:top w:val="single" w:sz="6" w:space="0" w:color="DFE2E5"/>
              <w:left w:val="single" w:sz="6" w:space="0" w:color="DFE2E5"/>
              <w:right w:val="single" w:sz="6" w:space="0" w:color="DFE2E5"/>
            </w:tcBorders>
            <w:shd w:val="clear" w:color="auto" w:fill="FFFFFF"/>
            <w:vAlign w:val="center"/>
          </w:tcPr>
          <w:p w14:paraId="2B1A144E" w14:textId="51DAB9A5" w:rsidR="00BE0967" w:rsidRPr="00010071" w:rsidRDefault="00BE0967" w:rsidP="00010071">
            <w:pPr>
              <w:spacing w:after="0" w:line="240" w:lineRule="auto"/>
              <w:rPr>
                <w:rFonts w:ascii="&amp;quot" w:hAnsi="&amp;quot"/>
                <w:bCs/>
                <w:color w:val="24292E"/>
              </w:rPr>
            </w:pPr>
            <w:r>
              <w:rPr>
                <w:rFonts w:ascii="&amp;quot" w:hAnsi="&amp;quot"/>
                <w:b/>
                <w:bCs/>
                <w:color w:val="24292E"/>
              </w:rPr>
              <w:t>Trinket Pro Pin</w:t>
            </w:r>
          </w:p>
        </w:tc>
        <w:tc>
          <w:tcPr>
            <w:tcW w:w="4805" w:type="dxa"/>
            <w:tcBorders>
              <w:top w:val="single" w:sz="6" w:space="0" w:color="DFE2E5"/>
              <w:left w:val="single" w:sz="6" w:space="0" w:color="DFE2E5"/>
              <w:right w:val="single" w:sz="6" w:space="0" w:color="DFE2E5"/>
            </w:tcBorders>
            <w:shd w:val="clear" w:color="auto" w:fill="FFFFFF"/>
            <w:tcMar>
              <w:top w:w="90" w:type="dxa"/>
              <w:left w:w="195" w:type="dxa"/>
              <w:bottom w:w="90" w:type="dxa"/>
              <w:right w:w="195" w:type="dxa"/>
            </w:tcMar>
            <w:vAlign w:val="center"/>
            <w:hideMark/>
          </w:tcPr>
          <w:p w14:paraId="5D0E685A" w14:textId="77777777" w:rsidR="00BE0967" w:rsidRDefault="00BE0967" w:rsidP="006A296F">
            <w:pPr>
              <w:spacing w:after="0" w:line="240" w:lineRule="auto"/>
              <w:ind w:right="76"/>
              <w:rPr>
                <w:rFonts w:ascii="&amp;quot" w:hAnsi="&amp;quot"/>
                <w:bCs/>
                <w:color w:val="24292E"/>
              </w:rPr>
            </w:pPr>
            <w:r>
              <w:rPr>
                <w:rFonts w:ascii="&amp;quot" w:hAnsi="&amp;quot"/>
                <w:b/>
                <w:bCs/>
                <w:color w:val="24292E"/>
              </w:rPr>
              <w:t>Sound Effect Dimension Location</w:t>
            </w:r>
          </w:p>
          <w:p w14:paraId="2289C21D" w14:textId="0CC61B2A" w:rsidR="00BE0967" w:rsidRPr="00A02828" w:rsidRDefault="00BE0967" w:rsidP="006A296F">
            <w:pPr>
              <w:spacing w:after="0" w:line="240" w:lineRule="auto"/>
              <w:ind w:right="76"/>
              <w:rPr>
                <w:rFonts w:ascii="&amp;quot" w:hAnsi="&amp;quot"/>
                <w:bCs/>
                <w:color w:val="24292E"/>
                <w:sz w:val="18"/>
                <w:szCs w:val="18"/>
              </w:rPr>
            </w:pPr>
            <w:r w:rsidRPr="00A02828">
              <w:rPr>
                <w:rFonts w:ascii="&amp;quot" w:hAnsi="&amp;quot"/>
                <w:color w:val="24292E"/>
                <w:sz w:val="18"/>
                <w:szCs w:val="18"/>
              </w:rPr>
              <w:t>For these locations you can use any sound file you want, I used VLC media files (.OGG) per the specifications by Adafruit</w:t>
            </w:r>
          </w:p>
        </w:tc>
      </w:tr>
      <w:tr w:rsidR="007B239B" w14:paraId="119ECCBB" w14:textId="77777777" w:rsidTr="000B2E01">
        <w:trPr>
          <w:trHeight w:val="46"/>
        </w:trPr>
        <w:tc>
          <w:tcPr>
            <w:tcW w:w="1833"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890ED0" w14:textId="77777777" w:rsidR="009E572B" w:rsidRDefault="009E572B" w:rsidP="007B239B">
            <w:pPr>
              <w:spacing w:after="0" w:line="240" w:lineRule="auto"/>
              <w:rPr>
                <w:rFonts w:ascii="&amp;quot" w:hAnsi="&amp;quot"/>
                <w:color w:val="24292E"/>
              </w:rPr>
            </w:pPr>
            <w:r>
              <w:rPr>
                <w:rFonts w:ascii="&amp;quot" w:hAnsi="&amp;quot"/>
                <w:color w:val="24292E"/>
              </w:rPr>
              <w:t>0</w:t>
            </w:r>
          </w:p>
        </w:tc>
        <w:tc>
          <w:tcPr>
            <w:tcW w:w="17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9F9D6" w14:textId="5A4531AF" w:rsidR="009E572B" w:rsidRDefault="009E572B" w:rsidP="007B239B">
            <w:pPr>
              <w:spacing w:after="0" w:line="240" w:lineRule="auto"/>
              <w:rPr>
                <w:rFonts w:ascii="&amp;quot" w:hAnsi="&amp;quot"/>
                <w:color w:val="24292E"/>
              </w:rPr>
            </w:pPr>
            <w:r>
              <w:rPr>
                <w:rFonts w:ascii="&amp;quot" w:hAnsi="&amp;quot"/>
                <w:color w:val="24292E"/>
              </w:rPr>
              <w:t>0</w:t>
            </w:r>
          </w:p>
        </w:tc>
        <w:tc>
          <w:tcPr>
            <w:tcW w:w="48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DC24A07" w14:textId="72A07C8A" w:rsidR="009E572B" w:rsidRDefault="0090096D" w:rsidP="007B239B">
            <w:pPr>
              <w:spacing w:after="0" w:line="240" w:lineRule="auto"/>
              <w:rPr>
                <w:rFonts w:ascii="&amp;quot" w:hAnsi="&amp;quot"/>
                <w:color w:val="24292E"/>
              </w:rPr>
            </w:pPr>
            <w:r>
              <w:rPr>
                <w:rFonts w:ascii="&amp;quot" w:hAnsi="&amp;quot"/>
                <w:color w:val="24292E"/>
              </w:rPr>
              <w:t xml:space="preserve">C136 </w:t>
            </w:r>
            <w:r w:rsidR="00A02828">
              <w:rPr>
                <w:rFonts w:ascii="&amp;quot" w:hAnsi="&amp;quot"/>
                <w:color w:val="24292E"/>
              </w:rPr>
              <w:t xml:space="preserve">– </w:t>
            </w:r>
            <w:r w:rsidR="00A02828" w:rsidRPr="00A02828">
              <w:rPr>
                <w:rFonts w:ascii="&amp;quot" w:hAnsi="&amp;quot"/>
                <w:color w:val="24292E"/>
                <w:sz w:val="20"/>
                <w:szCs w:val="20"/>
              </w:rPr>
              <w:t>this is the value entered on the LED display</w:t>
            </w:r>
          </w:p>
        </w:tc>
      </w:tr>
      <w:tr w:rsidR="007B239B" w14:paraId="5346201B" w14:textId="77777777" w:rsidTr="000B2E01">
        <w:trPr>
          <w:trHeight w:val="47"/>
        </w:trPr>
        <w:tc>
          <w:tcPr>
            <w:tcW w:w="1833" w:type="dxa"/>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20E1C7" w14:textId="77777777" w:rsidR="009E572B" w:rsidRDefault="009E572B" w:rsidP="007B239B">
            <w:pPr>
              <w:spacing w:after="0" w:line="240" w:lineRule="auto"/>
              <w:rPr>
                <w:rFonts w:ascii="&amp;quot" w:hAnsi="&amp;quot"/>
                <w:color w:val="24292E"/>
              </w:rPr>
            </w:pPr>
            <w:r>
              <w:rPr>
                <w:rFonts w:ascii="&amp;quot" w:hAnsi="&amp;quot"/>
                <w:color w:val="24292E"/>
              </w:rPr>
              <w:t>1</w:t>
            </w:r>
          </w:p>
        </w:tc>
        <w:tc>
          <w:tcPr>
            <w:tcW w:w="17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82397A" w14:textId="2B8FE31D" w:rsidR="009E572B" w:rsidRDefault="009E572B" w:rsidP="007B239B">
            <w:pPr>
              <w:spacing w:after="0" w:line="240" w:lineRule="auto"/>
              <w:rPr>
                <w:rFonts w:ascii="&amp;quot" w:hAnsi="&amp;quot"/>
                <w:color w:val="24292E"/>
              </w:rPr>
            </w:pPr>
            <w:r>
              <w:rPr>
                <w:rFonts w:ascii="&amp;quot" w:hAnsi="&amp;quot"/>
                <w:color w:val="24292E"/>
              </w:rPr>
              <w:t>1</w:t>
            </w:r>
          </w:p>
        </w:tc>
        <w:tc>
          <w:tcPr>
            <w:tcW w:w="48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AE3E146" w14:textId="08C86949" w:rsidR="009E572B" w:rsidRDefault="0090096D" w:rsidP="007B239B">
            <w:pPr>
              <w:spacing w:after="0" w:line="240" w:lineRule="auto"/>
              <w:rPr>
                <w:rFonts w:ascii="&amp;quot" w:hAnsi="&amp;quot"/>
                <w:color w:val="24292E"/>
              </w:rPr>
            </w:pPr>
            <w:r>
              <w:rPr>
                <w:rFonts w:ascii="&amp;quot" w:hAnsi="&amp;quot"/>
                <w:color w:val="24292E"/>
              </w:rPr>
              <w:t>C135</w:t>
            </w:r>
          </w:p>
        </w:tc>
      </w:tr>
      <w:tr w:rsidR="007B239B" w14:paraId="09178A7C" w14:textId="77777777" w:rsidTr="000B2E01">
        <w:trPr>
          <w:trHeight w:val="46"/>
        </w:trPr>
        <w:tc>
          <w:tcPr>
            <w:tcW w:w="1833"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4A984E" w14:textId="77777777" w:rsidR="009E572B" w:rsidRDefault="009E572B" w:rsidP="007B239B">
            <w:pPr>
              <w:spacing w:after="0" w:line="240" w:lineRule="auto"/>
              <w:rPr>
                <w:rFonts w:ascii="&amp;quot" w:hAnsi="&amp;quot"/>
                <w:color w:val="24292E"/>
              </w:rPr>
            </w:pPr>
            <w:r>
              <w:rPr>
                <w:rFonts w:ascii="&amp;quot" w:hAnsi="&amp;quot"/>
                <w:color w:val="24292E"/>
              </w:rPr>
              <w:t>2</w:t>
            </w:r>
          </w:p>
        </w:tc>
        <w:tc>
          <w:tcPr>
            <w:tcW w:w="17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1C2C5" w14:textId="4A088F86" w:rsidR="009E572B" w:rsidRDefault="009E572B" w:rsidP="007B239B">
            <w:pPr>
              <w:spacing w:after="0" w:line="240" w:lineRule="auto"/>
              <w:rPr>
                <w:rFonts w:ascii="&amp;quot" w:hAnsi="&amp;quot"/>
                <w:color w:val="24292E"/>
              </w:rPr>
            </w:pPr>
            <w:r>
              <w:rPr>
                <w:rFonts w:ascii="&amp;quot" w:hAnsi="&amp;quot"/>
                <w:color w:val="24292E"/>
              </w:rPr>
              <w:t>2</w:t>
            </w:r>
          </w:p>
        </w:tc>
        <w:tc>
          <w:tcPr>
            <w:tcW w:w="48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05A08FC" w14:textId="48DEDE34" w:rsidR="009E572B" w:rsidRDefault="0090096D" w:rsidP="007B239B">
            <w:pPr>
              <w:spacing w:after="0" w:line="240" w:lineRule="auto"/>
              <w:rPr>
                <w:rFonts w:ascii="&amp;quot" w:hAnsi="&amp;quot"/>
                <w:color w:val="24292E"/>
              </w:rPr>
            </w:pPr>
            <w:r>
              <w:rPr>
                <w:rFonts w:ascii="&amp;quot" w:hAnsi="&amp;quot"/>
                <w:color w:val="24292E"/>
              </w:rPr>
              <w:t>C134</w:t>
            </w:r>
          </w:p>
        </w:tc>
      </w:tr>
      <w:tr w:rsidR="0090096D" w14:paraId="6BCC3E9D" w14:textId="77777777" w:rsidTr="000B2E01">
        <w:trPr>
          <w:trHeight w:val="47"/>
        </w:trPr>
        <w:tc>
          <w:tcPr>
            <w:tcW w:w="1833" w:type="dxa"/>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286FD7" w14:textId="77777777" w:rsidR="0090096D" w:rsidRDefault="0090096D" w:rsidP="0090096D">
            <w:pPr>
              <w:spacing w:after="0" w:line="240" w:lineRule="auto"/>
              <w:rPr>
                <w:rFonts w:ascii="&amp;quot" w:hAnsi="&amp;quot"/>
                <w:color w:val="24292E"/>
              </w:rPr>
            </w:pPr>
            <w:r>
              <w:rPr>
                <w:rFonts w:ascii="&amp;quot" w:hAnsi="&amp;quot"/>
                <w:color w:val="24292E"/>
              </w:rPr>
              <w:t>3</w:t>
            </w:r>
          </w:p>
        </w:tc>
        <w:tc>
          <w:tcPr>
            <w:tcW w:w="17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577F2C" w14:textId="4576E62A" w:rsidR="0090096D" w:rsidRDefault="0090096D" w:rsidP="0090096D">
            <w:pPr>
              <w:spacing w:after="0" w:line="240" w:lineRule="auto"/>
              <w:rPr>
                <w:rFonts w:ascii="&amp;quot" w:hAnsi="&amp;quot"/>
                <w:color w:val="24292E"/>
              </w:rPr>
            </w:pPr>
            <w:r>
              <w:rPr>
                <w:rFonts w:ascii="&amp;quot" w:hAnsi="&amp;quot"/>
                <w:color w:val="24292E"/>
              </w:rPr>
              <w:t>3</w:t>
            </w:r>
          </w:p>
        </w:tc>
        <w:tc>
          <w:tcPr>
            <w:tcW w:w="48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8B67C52" w14:textId="3CC36EE2" w:rsidR="0090096D" w:rsidRPr="0090096D" w:rsidRDefault="0090096D" w:rsidP="0090096D">
            <w:pPr>
              <w:spacing w:after="0" w:line="240" w:lineRule="auto"/>
              <w:rPr>
                <w:rFonts w:ascii="&amp;quot" w:hAnsi="&amp;quot"/>
                <w:color w:val="24292E"/>
                <w:sz w:val="20"/>
                <w:szCs w:val="20"/>
              </w:rPr>
            </w:pPr>
            <w:r>
              <w:rPr>
                <w:rFonts w:ascii="&amp;quot" w:hAnsi="&amp;quot"/>
                <w:color w:val="24292E"/>
              </w:rPr>
              <w:t>C133</w:t>
            </w:r>
          </w:p>
        </w:tc>
      </w:tr>
      <w:tr w:rsidR="0090096D" w14:paraId="30060DB9" w14:textId="77777777" w:rsidTr="000B2E01">
        <w:trPr>
          <w:trHeight w:val="46"/>
        </w:trPr>
        <w:tc>
          <w:tcPr>
            <w:tcW w:w="1833"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8AEB4C" w14:textId="77777777" w:rsidR="0090096D" w:rsidRDefault="0090096D" w:rsidP="0090096D">
            <w:pPr>
              <w:spacing w:after="0" w:line="240" w:lineRule="auto"/>
              <w:rPr>
                <w:rFonts w:ascii="&amp;quot" w:hAnsi="&amp;quot"/>
                <w:color w:val="24292E"/>
              </w:rPr>
            </w:pPr>
            <w:r>
              <w:rPr>
                <w:rFonts w:ascii="&amp;quot" w:hAnsi="&amp;quot"/>
                <w:color w:val="24292E"/>
              </w:rPr>
              <w:t>4</w:t>
            </w:r>
          </w:p>
        </w:tc>
        <w:tc>
          <w:tcPr>
            <w:tcW w:w="17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718992" w14:textId="77777777" w:rsidR="0090096D" w:rsidRDefault="0090096D" w:rsidP="0090096D">
            <w:pPr>
              <w:spacing w:after="0" w:line="240" w:lineRule="auto"/>
              <w:rPr>
                <w:rFonts w:ascii="&amp;quot" w:hAnsi="&amp;quot"/>
                <w:color w:val="24292E"/>
              </w:rPr>
            </w:pPr>
            <w:r>
              <w:rPr>
                <w:rFonts w:ascii="&amp;quot" w:hAnsi="&amp;quot"/>
                <w:color w:val="24292E"/>
              </w:rPr>
              <w:t>4</w:t>
            </w:r>
          </w:p>
        </w:tc>
        <w:tc>
          <w:tcPr>
            <w:tcW w:w="48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7B75A0A" w14:textId="3081B8A8" w:rsidR="0090096D" w:rsidRDefault="0090096D" w:rsidP="0090096D">
            <w:pPr>
              <w:spacing w:after="0" w:line="240" w:lineRule="auto"/>
              <w:rPr>
                <w:rFonts w:ascii="&amp;quot" w:hAnsi="&amp;quot"/>
                <w:color w:val="24292E"/>
              </w:rPr>
            </w:pPr>
            <w:r>
              <w:rPr>
                <w:rFonts w:ascii="&amp;quot" w:hAnsi="&amp;quot"/>
                <w:color w:val="24292E"/>
              </w:rPr>
              <w:t>C132</w:t>
            </w:r>
          </w:p>
        </w:tc>
      </w:tr>
      <w:tr w:rsidR="0090096D" w14:paraId="0E5D786D" w14:textId="77777777" w:rsidTr="000B2E01">
        <w:trPr>
          <w:trHeight w:val="47"/>
        </w:trPr>
        <w:tc>
          <w:tcPr>
            <w:tcW w:w="1833" w:type="dxa"/>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492EBF" w14:textId="77777777" w:rsidR="0090096D" w:rsidRDefault="0090096D" w:rsidP="0090096D">
            <w:pPr>
              <w:spacing w:after="0" w:line="240" w:lineRule="auto"/>
              <w:rPr>
                <w:rFonts w:ascii="&amp;quot" w:hAnsi="&amp;quot"/>
                <w:color w:val="24292E"/>
              </w:rPr>
            </w:pPr>
            <w:r>
              <w:rPr>
                <w:rFonts w:ascii="&amp;quot" w:hAnsi="&amp;quot"/>
                <w:color w:val="24292E"/>
              </w:rPr>
              <w:t>5</w:t>
            </w:r>
          </w:p>
        </w:tc>
        <w:tc>
          <w:tcPr>
            <w:tcW w:w="17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934C99" w14:textId="34F37486" w:rsidR="0090096D" w:rsidRDefault="0090096D" w:rsidP="0090096D">
            <w:pPr>
              <w:spacing w:after="0" w:line="240" w:lineRule="auto"/>
              <w:rPr>
                <w:rFonts w:ascii="&amp;quot" w:hAnsi="&amp;quot"/>
                <w:color w:val="24292E"/>
              </w:rPr>
            </w:pPr>
            <w:r>
              <w:rPr>
                <w:rFonts w:ascii="&amp;quot" w:hAnsi="&amp;quot"/>
                <w:color w:val="24292E"/>
              </w:rPr>
              <w:t>5</w:t>
            </w:r>
          </w:p>
        </w:tc>
        <w:tc>
          <w:tcPr>
            <w:tcW w:w="48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2EE6320" w14:textId="7B95D5BA" w:rsidR="0090096D" w:rsidRDefault="0090096D" w:rsidP="0090096D">
            <w:pPr>
              <w:spacing w:after="0" w:line="240" w:lineRule="auto"/>
              <w:rPr>
                <w:rFonts w:ascii="&amp;quot" w:hAnsi="&amp;quot"/>
                <w:color w:val="24292E"/>
              </w:rPr>
            </w:pPr>
            <w:r>
              <w:rPr>
                <w:rFonts w:ascii="&amp;quot" w:hAnsi="&amp;quot"/>
                <w:color w:val="24292E"/>
              </w:rPr>
              <w:t>C131</w:t>
            </w:r>
          </w:p>
        </w:tc>
      </w:tr>
      <w:tr w:rsidR="0090096D" w14:paraId="75AE2B11" w14:textId="77777777" w:rsidTr="000B2E01">
        <w:trPr>
          <w:trHeight w:val="47"/>
        </w:trPr>
        <w:tc>
          <w:tcPr>
            <w:tcW w:w="1833" w:type="dxa"/>
            <w:gridSpan w:val="2"/>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20A6455" w14:textId="1ED11CC8" w:rsidR="0090096D" w:rsidRDefault="0090096D" w:rsidP="0090096D">
            <w:pPr>
              <w:spacing w:after="0" w:line="240" w:lineRule="auto"/>
              <w:rPr>
                <w:rFonts w:ascii="&amp;quot" w:hAnsi="&amp;quot"/>
                <w:color w:val="24292E"/>
              </w:rPr>
            </w:pPr>
            <w:r>
              <w:rPr>
                <w:rFonts w:ascii="&amp;quot" w:hAnsi="&amp;quot"/>
                <w:color w:val="24292E"/>
              </w:rPr>
              <w:t>6</w:t>
            </w:r>
          </w:p>
        </w:tc>
        <w:tc>
          <w:tcPr>
            <w:tcW w:w="1766"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3B800C0" w14:textId="7AC9F7D7" w:rsidR="0090096D" w:rsidRDefault="0090096D" w:rsidP="0090096D">
            <w:pPr>
              <w:spacing w:after="0" w:line="240" w:lineRule="auto"/>
              <w:rPr>
                <w:rFonts w:ascii="&amp;quot" w:hAnsi="&amp;quot"/>
                <w:color w:val="24292E"/>
              </w:rPr>
            </w:pPr>
            <w:r>
              <w:rPr>
                <w:rFonts w:ascii="&amp;quot" w:hAnsi="&amp;quot"/>
                <w:color w:val="24292E"/>
              </w:rPr>
              <w:t>6</w:t>
            </w:r>
          </w:p>
        </w:tc>
        <w:tc>
          <w:tcPr>
            <w:tcW w:w="4805"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5018092" w14:textId="3E353276" w:rsidR="0090096D" w:rsidRDefault="0090096D" w:rsidP="0090096D">
            <w:pPr>
              <w:spacing w:after="0" w:line="240" w:lineRule="auto"/>
              <w:rPr>
                <w:rFonts w:ascii="&amp;quot" w:hAnsi="&amp;quot"/>
                <w:color w:val="24292E"/>
              </w:rPr>
            </w:pPr>
            <w:r>
              <w:rPr>
                <w:rFonts w:ascii="&amp;quot" w:hAnsi="&amp;quot"/>
                <w:color w:val="24292E"/>
              </w:rPr>
              <w:t xml:space="preserve">C130 </w:t>
            </w:r>
          </w:p>
        </w:tc>
      </w:tr>
      <w:tr w:rsidR="0090096D" w14:paraId="031BBFBA" w14:textId="77777777" w:rsidTr="000B2E01">
        <w:trPr>
          <w:trHeight w:val="47"/>
        </w:trPr>
        <w:tc>
          <w:tcPr>
            <w:tcW w:w="1833" w:type="dxa"/>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C08FF67" w14:textId="5749E8EA" w:rsidR="0090096D" w:rsidRDefault="0090096D" w:rsidP="0090096D">
            <w:pPr>
              <w:spacing w:after="0" w:line="240" w:lineRule="auto"/>
              <w:rPr>
                <w:rFonts w:ascii="&amp;quot" w:hAnsi="&amp;quot"/>
                <w:color w:val="24292E"/>
              </w:rPr>
            </w:pPr>
            <w:r>
              <w:rPr>
                <w:rFonts w:ascii="&amp;quot" w:hAnsi="&amp;quot"/>
                <w:color w:val="24292E"/>
              </w:rPr>
              <w:t>7</w:t>
            </w:r>
          </w:p>
        </w:tc>
        <w:tc>
          <w:tcPr>
            <w:tcW w:w="17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03AE8D0" w14:textId="3135F808" w:rsidR="0090096D" w:rsidRDefault="0090096D" w:rsidP="0090096D">
            <w:pPr>
              <w:spacing w:after="0" w:line="240" w:lineRule="auto"/>
              <w:rPr>
                <w:rFonts w:ascii="&amp;quot" w:hAnsi="&amp;quot"/>
                <w:color w:val="24292E"/>
              </w:rPr>
            </w:pPr>
            <w:r>
              <w:rPr>
                <w:rFonts w:ascii="&amp;quot" w:hAnsi="&amp;quot"/>
                <w:color w:val="24292E"/>
              </w:rPr>
              <w:t>7</w:t>
            </w:r>
          </w:p>
        </w:tc>
        <w:tc>
          <w:tcPr>
            <w:tcW w:w="48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F023799" w14:textId="19DDB64E" w:rsidR="0090096D" w:rsidRDefault="0090096D" w:rsidP="0090096D">
            <w:pPr>
              <w:spacing w:after="0" w:line="240" w:lineRule="auto"/>
              <w:ind w:left="612" w:hanging="612"/>
              <w:rPr>
                <w:rFonts w:ascii="&amp;quot" w:hAnsi="&amp;quot"/>
                <w:color w:val="24292E"/>
              </w:rPr>
            </w:pPr>
            <w:r>
              <w:rPr>
                <w:rFonts w:ascii="&amp;quot" w:hAnsi="&amp;quot"/>
                <w:color w:val="24292E"/>
              </w:rPr>
              <w:t>C129</w:t>
            </w:r>
          </w:p>
        </w:tc>
      </w:tr>
      <w:tr w:rsidR="0090096D" w14:paraId="0477236A" w14:textId="77777777" w:rsidTr="000B2E01">
        <w:trPr>
          <w:trHeight w:val="47"/>
        </w:trPr>
        <w:tc>
          <w:tcPr>
            <w:tcW w:w="1833" w:type="dxa"/>
            <w:gridSpan w:val="2"/>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D8BABF6" w14:textId="4979450E" w:rsidR="0090096D" w:rsidRDefault="0090096D" w:rsidP="0090096D">
            <w:pPr>
              <w:spacing w:after="0" w:line="240" w:lineRule="auto"/>
              <w:rPr>
                <w:rFonts w:ascii="&amp;quot" w:hAnsi="&amp;quot"/>
                <w:color w:val="24292E"/>
              </w:rPr>
            </w:pPr>
            <w:r>
              <w:rPr>
                <w:rFonts w:ascii="&amp;quot" w:hAnsi="&amp;quot"/>
                <w:color w:val="24292E"/>
              </w:rPr>
              <w:t>8</w:t>
            </w:r>
          </w:p>
        </w:tc>
        <w:tc>
          <w:tcPr>
            <w:tcW w:w="1766"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250B6BD" w14:textId="7E79075F" w:rsidR="0090096D" w:rsidRDefault="0090096D" w:rsidP="0090096D">
            <w:pPr>
              <w:spacing w:after="0" w:line="240" w:lineRule="auto"/>
              <w:rPr>
                <w:rFonts w:ascii="&amp;quot" w:hAnsi="&amp;quot"/>
                <w:color w:val="24292E"/>
              </w:rPr>
            </w:pPr>
            <w:r>
              <w:rPr>
                <w:rFonts w:ascii="&amp;quot" w:hAnsi="&amp;quot"/>
                <w:color w:val="24292E"/>
              </w:rPr>
              <w:t>8</w:t>
            </w:r>
          </w:p>
        </w:tc>
        <w:tc>
          <w:tcPr>
            <w:tcW w:w="4805"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D7F373E" w14:textId="69A79537" w:rsidR="0090096D" w:rsidRDefault="0090096D" w:rsidP="0090096D">
            <w:pPr>
              <w:spacing w:after="0" w:line="240" w:lineRule="auto"/>
              <w:rPr>
                <w:rFonts w:ascii="&amp;quot" w:hAnsi="&amp;quot"/>
                <w:color w:val="24292E"/>
              </w:rPr>
            </w:pPr>
            <w:r>
              <w:rPr>
                <w:rFonts w:ascii="&amp;quot" w:hAnsi="&amp;quot"/>
                <w:color w:val="24292E"/>
              </w:rPr>
              <w:t>C128</w:t>
            </w:r>
          </w:p>
        </w:tc>
      </w:tr>
      <w:tr w:rsidR="0090096D" w14:paraId="6331ECE1" w14:textId="77777777" w:rsidTr="000B2E01">
        <w:trPr>
          <w:trHeight w:val="47"/>
        </w:trPr>
        <w:tc>
          <w:tcPr>
            <w:tcW w:w="1833" w:type="dxa"/>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B40C28C" w14:textId="4C5B0114" w:rsidR="0090096D" w:rsidRDefault="0090096D" w:rsidP="0090096D">
            <w:pPr>
              <w:spacing w:after="0" w:line="240" w:lineRule="auto"/>
              <w:rPr>
                <w:rFonts w:ascii="&amp;quot" w:hAnsi="&amp;quot"/>
                <w:color w:val="24292E"/>
              </w:rPr>
            </w:pPr>
            <w:r>
              <w:rPr>
                <w:rFonts w:ascii="&amp;quot" w:hAnsi="&amp;quot"/>
                <w:color w:val="24292E"/>
              </w:rPr>
              <w:t>9</w:t>
            </w:r>
          </w:p>
        </w:tc>
        <w:tc>
          <w:tcPr>
            <w:tcW w:w="17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E74670D" w14:textId="041CB7C2" w:rsidR="0090096D" w:rsidRDefault="0090096D" w:rsidP="0090096D">
            <w:pPr>
              <w:spacing w:after="0" w:line="240" w:lineRule="auto"/>
              <w:rPr>
                <w:rFonts w:ascii="&amp;quot" w:hAnsi="&amp;quot"/>
                <w:color w:val="24292E"/>
              </w:rPr>
            </w:pPr>
            <w:r>
              <w:rPr>
                <w:rFonts w:ascii="&amp;quot" w:hAnsi="&amp;quot"/>
                <w:color w:val="24292E"/>
              </w:rPr>
              <w:t>9</w:t>
            </w:r>
          </w:p>
        </w:tc>
        <w:tc>
          <w:tcPr>
            <w:tcW w:w="48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2A230AB" w14:textId="7B9C7334" w:rsidR="0090096D" w:rsidRDefault="0090096D" w:rsidP="0090096D">
            <w:pPr>
              <w:spacing w:after="0" w:line="240" w:lineRule="auto"/>
              <w:rPr>
                <w:rFonts w:ascii="&amp;quot" w:hAnsi="&amp;quot"/>
                <w:color w:val="24292E"/>
              </w:rPr>
            </w:pPr>
            <w:r>
              <w:rPr>
                <w:rFonts w:ascii="&amp;quot" w:hAnsi="&amp;quot"/>
                <w:color w:val="24292E"/>
              </w:rPr>
              <w:t>C127</w:t>
            </w:r>
          </w:p>
        </w:tc>
      </w:tr>
    </w:tbl>
    <w:p w14:paraId="430404AB" w14:textId="77777777" w:rsidR="007B239B" w:rsidRDefault="007B239B" w:rsidP="009E572B"/>
    <w:p w14:paraId="0283ED06" w14:textId="570926BF" w:rsidR="005E59A6" w:rsidRDefault="00BE0967" w:rsidP="005E59A6">
      <w:pPr>
        <w:spacing w:after="0"/>
        <w:rPr>
          <w:sz w:val="24"/>
          <w:szCs w:val="24"/>
        </w:rPr>
      </w:pPr>
      <w:r w:rsidRPr="005E59A6">
        <w:rPr>
          <w:sz w:val="24"/>
          <w:szCs w:val="24"/>
        </w:rPr>
        <w:t>The</w:t>
      </w:r>
      <w:r w:rsidR="005E59A6">
        <w:rPr>
          <w:sz w:val="24"/>
          <w:szCs w:val="24"/>
        </w:rPr>
        <w:t xml:space="preserve"> above  listing of the pin connections between the Pro Trinket and the  Sound Board is just for the sake of clarity.  The small size of the main body of the Portal Gun imposed severe restrictions on the layout of the components.  It was necessary to lay the boards next to each other, </w:t>
      </w:r>
      <w:r w:rsidR="000B2E01">
        <w:rPr>
          <w:sz w:val="24"/>
          <w:szCs w:val="24"/>
        </w:rPr>
        <w:t>which allowed very few options for</w:t>
      </w:r>
      <w:r w:rsidR="005E59A6">
        <w:rPr>
          <w:sz w:val="24"/>
          <w:szCs w:val="24"/>
        </w:rPr>
        <w:t xml:space="preserve"> </w:t>
      </w:r>
      <w:r w:rsidR="000B2E01">
        <w:rPr>
          <w:sz w:val="24"/>
          <w:szCs w:val="24"/>
        </w:rPr>
        <w:t>connections.  The use of solid core wire, which by its nature is very stiff, further complicated the assembly process.  So there are only six sound files in use, and the actual layout and pin connections are illustrated below.</w:t>
      </w:r>
    </w:p>
    <w:p w14:paraId="4BB3FBC3" w14:textId="77777777" w:rsidR="00A46619" w:rsidRDefault="00A46619" w:rsidP="000B2E01">
      <w:pPr>
        <w:spacing w:after="0"/>
        <w:rPr>
          <w:sz w:val="24"/>
          <w:szCs w:val="24"/>
        </w:rPr>
        <w:sectPr w:rsidR="00A46619" w:rsidSect="001112C0">
          <w:type w:val="continuous"/>
          <w:pgSz w:w="12240" w:h="15840"/>
          <w:pgMar w:top="1440" w:right="1440" w:bottom="1440" w:left="1440" w:header="720" w:footer="720" w:gutter="0"/>
          <w:cols w:space="720"/>
          <w:docGrid w:linePitch="360"/>
        </w:sectPr>
      </w:pPr>
    </w:p>
    <w:p w14:paraId="1CF83948" w14:textId="58518DA6" w:rsidR="000B2E01" w:rsidRPr="000B2E01" w:rsidRDefault="000B2E01" w:rsidP="000B2E01">
      <w:pPr>
        <w:spacing w:after="0"/>
        <w:rPr>
          <w:b/>
          <w:sz w:val="24"/>
          <w:szCs w:val="24"/>
        </w:rPr>
      </w:pPr>
      <w:r>
        <w:rPr>
          <w:sz w:val="24"/>
          <w:szCs w:val="24"/>
        </w:rPr>
        <w:t xml:space="preserve">     </w:t>
      </w:r>
      <w:r w:rsidRPr="000B2E01">
        <w:rPr>
          <w:b/>
          <w:sz w:val="24"/>
          <w:szCs w:val="24"/>
        </w:rPr>
        <w:t>Pro Trinket</w:t>
      </w:r>
      <w:r w:rsidRPr="000B2E01">
        <w:rPr>
          <w:b/>
          <w:sz w:val="24"/>
          <w:szCs w:val="24"/>
        </w:rPr>
        <w:tab/>
      </w:r>
      <w:r w:rsidRPr="000B2E01">
        <w:rPr>
          <w:b/>
          <w:sz w:val="24"/>
          <w:szCs w:val="24"/>
        </w:rPr>
        <w:tab/>
      </w:r>
      <w:r w:rsidRPr="000B2E01">
        <w:rPr>
          <w:b/>
          <w:sz w:val="24"/>
          <w:szCs w:val="24"/>
        </w:rPr>
        <w:tab/>
        <w:t>Sound Board</w:t>
      </w:r>
    </w:p>
    <w:p w14:paraId="3E727257" w14:textId="77777777" w:rsidR="00A46619" w:rsidRDefault="000B2E01" w:rsidP="005E59A6">
      <w:pPr>
        <w:spacing w:after="0"/>
        <w:rPr>
          <w:sz w:val="24"/>
          <w:szCs w:val="24"/>
        </w:rPr>
      </w:pPr>
      <w:r>
        <w:rPr>
          <w:noProof/>
        </w:rPr>
        <w:drawing>
          <wp:inline distT="0" distB="0" distL="0" distR="0" wp14:anchorId="41B0E103" wp14:editId="18C0812C">
            <wp:extent cx="2715713" cy="2419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5706" cy="2428252"/>
                    </a:xfrm>
                    <a:prstGeom prst="rect">
                      <a:avLst/>
                    </a:prstGeom>
                    <a:noFill/>
                    <a:ln>
                      <a:noFill/>
                    </a:ln>
                  </pic:spPr>
                </pic:pic>
              </a:graphicData>
            </a:graphic>
          </wp:inline>
        </w:drawing>
      </w:r>
    </w:p>
    <w:p w14:paraId="5E7F289F" w14:textId="77777777" w:rsidR="00A46619" w:rsidRDefault="00A46619" w:rsidP="005E59A6">
      <w:pPr>
        <w:spacing w:after="0"/>
        <w:rPr>
          <w:sz w:val="24"/>
          <w:szCs w:val="24"/>
        </w:rPr>
      </w:pPr>
    </w:p>
    <w:p w14:paraId="53F62171" w14:textId="77777777" w:rsidR="00A46619" w:rsidRDefault="00A46619" w:rsidP="005E59A6">
      <w:pPr>
        <w:spacing w:after="0"/>
        <w:rPr>
          <w:sz w:val="24"/>
          <w:szCs w:val="24"/>
        </w:rPr>
      </w:pPr>
    </w:p>
    <w:p w14:paraId="26471FB8" w14:textId="6BF12AE9" w:rsidR="00A46619" w:rsidRDefault="00A46619" w:rsidP="005E59A6">
      <w:pPr>
        <w:spacing w:after="0"/>
        <w:rPr>
          <w:sz w:val="24"/>
          <w:szCs w:val="24"/>
        </w:rPr>
      </w:pPr>
      <w:r>
        <w:rPr>
          <w:sz w:val="24"/>
          <w:szCs w:val="24"/>
        </w:rPr>
        <w:t>Wiring all of the components for this project proved to be quite a challenge.</w:t>
      </w:r>
    </w:p>
    <w:p w14:paraId="4BDD575A" w14:textId="3FF540B5" w:rsidR="00A46619" w:rsidRDefault="000B2E01" w:rsidP="00A46619">
      <w:pPr>
        <w:spacing w:after="0"/>
        <w:rPr>
          <w:sz w:val="24"/>
          <w:szCs w:val="24"/>
        </w:rPr>
        <w:sectPr w:rsidR="00A46619" w:rsidSect="00A46619">
          <w:type w:val="continuous"/>
          <w:pgSz w:w="12240" w:h="15840"/>
          <w:pgMar w:top="1440" w:right="1440" w:bottom="1440" w:left="1440" w:header="720" w:footer="720" w:gutter="0"/>
          <w:cols w:num="2" w:space="720"/>
          <w:docGrid w:linePitch="360"/>
        </w:sectPr>
      </w:pPr>
      <w:r>
        <w:rPr>
          <w:sz w:val="24"/>
          <w:szCs w:val="24"/>
        </w:rPr>
        <w:t xml:space="preserve">The difficulties in assembling the circuit will probably be greatly reduced </w:t>
      </w:r>
      <w:r w:rsidR="00A46619">
        <w:rPr>
          <w:sz w:val="24"/>
          <w:szCs w:val="24"/>
        </w:rPr>
        <w:t xml:space="preserve">by soldering everything to a PCB </w:t>
      </w:r>
      <w:r w:rsidR="00A46619">
        <w:rPr>
          <w:sz w:val="24"/>
          <w:szCs w:val="24"/>
        </w:rPr>
        <w:t xml:space="preserve">instead of </w:t>
      </w:r>
      <w:r w:rsidR="00A46619">
        <w:rPr>
          <w:sz w:val="24"/>
          <w:szCs w:val="24"/>
        </w:rPr>
        <w:t xml:space="preserve">using </w:t>
      </w:r>
      <w:r w:rsidR="00A46619">
        <w:rPr>
          <w:sz w:val="24"/>
          <w:szCs w:val="24"/>
        </w:rPr>
        <w:t>wire.</w:t>
      </w:r>
      <w:bookmarkStart w:id="0" w:name="_GoBack"/>
      <w:bookmarkEnd w:id="0"/>
    </w:p>
    <w:p w14:paraId="05379DB0" w14:textId="52CE353D" w:rsidR="000B2E01" w:rsidRDefault="000B2E01">
      <w:pPr>
        <w:rPr>
          <w:sz w:val="24"/>
          <w:szCs w:val="24"/>
        </w:rPr>
      </w:pPr>
      <w:r>
        <w:rPr>
          <w:sz w:val="24"/>
          <w:szCs w:val="24"/>
        </w:rPr>
        <w:br w:type="page"/>
      </w:r>
    </w:p>
    <w:p w14:paraId="652FAB6C" w14:textId="77777777" w:rsidR="007B239B" w:rsidRDefault="007B239B" w:rsidP="009E572B">
      <w:pPr>
        <w:rPr>
          <w:vanish/>
        </w:rPr>
      </w:pPr>
    </w:p>
    <w:p w14:paraId="70D03BDA" w14:textId="77777777" w:rsidR="009E572B" w:rsidRDefault="009E572B" w:rsidP="009E572B">
      <w:pPr>
        <w:pStyle w:val="Heading2"/>
        <w:pBdr>
          <w:bottom w:val="single" w:sz="6" w:space="5" w:color="EAECEF"/>
        </w:pBdr>
        <w:spacing w:before="360" w:beforeAutospacing="0" w:after="240" w:afterAutospacing="0" w:line="450" w:lineRule="atLeast"/>
        <w:rPr>
          <w:rFonts w:ascii="&amp;quot" w:hAnsi="&amp;quot"/>
          <w:color w:val="24292E"/>
        </w:rPr>
      </w:pPr>
      <w:r>
        <w:rPr>
          <w:rFonts w:ascii="&amp;quot" w:hAnsi="&amp;quot"/>
          <w:color w:val="24292E"/>
        </w:rPr>
        <w:t>Installing Firmware</w:t>
      </w:r>
    </w:p>
    <w:p w14:paraId="7F95106E" w14:textId="77777777" w:rsidR="009E572B" w:rsidRDefault="009E572B" w:rsidP="009E572B">
      <w:pPr>
        <w:pStyle w:val="NormalWeb"/>
        <w:spacing w:before="0" w:beforeAutospacing="0" w:after="240" w:afterAutospacing="0"/>
        <w:rPr>
          <w:rFonts w:ascii="&amp;quot" w:hAnsi="&amp;quot"/>
          <w:color w:val="24292E"/>
        </w:rPr>
      </w:pPr>
      <w:r>
        <w:rPr>
          <w:rFonts w:ascii="&amp;quot" w:hAnsi="&amp;quot"/>
          <w:color w:val="24292E"/>
        </w:rPr>
        <w:t xml:space="preserve">First, </w:t>
      </w:r>
      <w:hyperlink r:id="rId13" w:history="1">
        <w:r>
          <w:rPr>
            <w:rStyle w:val="Hyperlink"/>
            <w:rFonts w:ascii="&amp;quot" w:hAnsi="&amp;quot"/>
            <w:color w:val="0366D6"/>
          </w:rPr>
          <w:t>set up the Arduino IDE according to Adafruit</w:t>
        </w:r>
      </w:hyperlink>
      <w:r>
        <w:rPr>
          <w:rFonts w:ascii="&amp;quot" w:hAnsi="&amp;quot"/>
          <w:color w:val="24292E"/>
        </w:rPr>
        <w:t>. Connect your Trinket Pro and make sure the bootloader is running, then click upload.</w:t>
      </w:r>
    </w:p>
    <w:p w14:paraId="7BEE5151" w14:textId="550A61F8" w:rsidR="009E572B" w:rsidRPr="001112C0" w:rsidRDefault="009E572B" w:rsidP="001112C0">
      <w:pPr>
        <w:pStyle w:val="NormalWeb"/>
        <w:spacing w:before="0" w:beforeAutospacing="0" w:after="0" w:afterAutospacing="0"/>
        <w:rPr>
          <w:rFonts w:ascii="&amp;quot" w:hAnsi="&amp;quot"/>
          <w:color w:val="24292E"/>
        </w:rPr>
      </w:pPr>
      <w:r>
        <w:rPr>
          <w:rFonts w:ascii="&amp;quot" w:hAnsi="&amp;quot"/>
          <w:color w:val="24292E"/>
        </w:rPr>
        <w:t>##Installing SFX You should be able to just connect the FX board to the computer, and drop the files in the "</w:t>
      </w:r>
      <w:proofErr w:type="spellStart"/>
      <w:r>
        <w:rPr>
          <w:rFonts w:ascii="&amp;quot" w:hAnsi="&amp;quot"/>
          <w:color w:val="24292E"/>
        </w:rPr>
        <w:t>sfx</w:t>
      </w:r>
      <w:proofErr w:type="spellEnd"/>
      <w:r>
        <w:rPr>
          <w:rFonts w:ascii="&amp;quot" w:hAnsi="&amp;quot"/>
          <w:color w:val="24292E"/>
        </w:rPr>
        <w:t>" folder onto it. The files do follow a naming convention (</w:t>
      </w:r>
      <w:hyperlink r:id="rId14" w:history="1">
        <w:r>
          <w:rPr>
            <w:rStyle w:val="Hyperlink"/>
            <w:rFonts w:ascii="&amp;quot" w:hAnsi="&amp;quot"/>
            <w:color w:val="0366D6"/>
          </w:rPr>
          <w:t>see here</w:t>
        </w:r>
      </w:hyperlink>
      <w:r>
        <w:rPr>
          <w:rFonts w:ascii="&amp;quot" w:hAnsi="&amp;quot"/>
          <w:color w:val="24292E"/>
        </w:rPr>
        <w:t>), so don't change the file names unless you know what you're doing.</w:t>
      </w:r>
    </w:p>
    <w:sectPr w:rsidR="009E572B" w:rsidRPr="001112C0" w:rsidSect="001112C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669FB"/>
    <w:multiLevelType w:val="multilevel"/>
    <w:tmpl w:val="3088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B2F2D"/>
    <w:multiLevelType w:val="multilevel"/>
    <w:tmpl w:val="FC6A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77010"/>
    <w:multiLevelType w:val="hybridMultilevel"/>
    <w:tmpl w:val="E806F614"/>
    <w:lvl w:ilvl="0" w:tplc="BD88B1FE">
      <w:numFmt w:val="bullet"/>
      <w:lvlText w:val="-"/>
      <w:lvlJc w:val="left"/>
      <w:pPr>
        <w:ind w:left="720" w:hanging="360"/>
      </w:pPr>
      <w:rPr>
        <w:rFonts w:ascii="&amp;quot" w:eastAsiaTheme="minorHAnsi" w:hAnsi="&amp;quo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C7836"/>
    <w:multiLevelType w:val="multilevel"/>
    <w:tmpl w:val="F5CC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C0"/>
    <w:rsid w:val="00010071"/>
    <w:rsid w:val="000B2E01"/>
    <w:rsid w:val="001112C0"/>
    <w:rsid w:val="00162105"/>
    <w:rsid w:val="0030754A"/>
    <w:rsid w:val="005E59A6"/>
    <w:rsid w:val="006A296F"/>
    <w:rsid w:val="007B239B"/>
    <w:rsid w:val="0080117D"/>
    <w:rsid w:val="0090096D"/>
    <w:rsid w:val="009D2E87"/>
    <w:rsid w:val="009E572B"/>
    <w:rsid w:val="00A02828"/>
    <w:rsid w:val="00A46619"/>
    <w:rsid w:val="00BE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6087"/>
  <w15:chartTrackingRefBased/>
  <w15:docId w15:val="{E3CC2C71-B5C6-4221-98F4-EE70C1D4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12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12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2C0"/>
    <w:rPr>
      <w:color w:val="0563C1" w:themeColor="hyperlink"/>
      <w:u w:val="single"/>
    </w:rPr>
  </w:style>
  <w:style w:type="character" w:styleId="UnresolvedMention">
    <w:name w:val="Unresolved Mention"/>
    <w:basedOn w:val="DefaultParagraphFont"/>
    <w:uiPriority w:val="99"/>
    <w:semiHidden/>
    <w:unhideWhenUsed/>
    <w:rsid w:val="001112C0"/>
    <w:rPr>
      <w:color w:val="808080"/>
      <w:shd w:val="clear" w:color="auto" w:fill="E6E6E6"/>
    </w:rPr>
  </w:style>
  <w:style w:type="character" w:customStyle="1" w:styleId="Heading1Char">
    <w:name w:val="Heading 1 Char"/>
    <w:basedOn w:val="DefaultParagraphFont"/>
    <w:link w:val="Heading1"/>
    <w:uiPriority w:val="9"/>
    <w:rsid w:val="001112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2C0"/>
    <w:rPr>
      <w:rFonts w:ascii="Times New Roman" w:eastAsia="Times New Roman" w:hAnsi="Times New Roman" w:cs="Times New Roman"/>
      <w:b/>
      <w:bCs/>
      <w:sz w:val="36"/>
      <w:szCs w:val="36"/>
    </w:rPr>
  </w:style>
  <w:style w:type="paragraph" w:styleId="NormalWeb">
    <w:name w:val="Normal (Web)"/>
    <w:basedOn w:val="Normal"/>
    <w:uiPriority w:val="99"/>
    <w:unhideWhenUsed/>
    <w:rsid w:val="001112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12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2C0"/>
    <w:rPr>
      <w:rFonts w:ascii="Segoe UI" w:hAnsi="Segoe UI" w:cs="Segoe UI"/>
      <w:sz w:val="18"/>
      <w:szCs w:val="18"/>
    </w:rPr>
  </w:style>
  <w:style w:type="paragraph" w:styleId="ListParagraph">
    <w:name w:val="List Paragraph"/>
    <w:basedOn w:val="Normal"/>
    <w:uiPriority w:val="34"/>
    <w:qFormat/>
    <w:rsid w:val="00010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720520">
      <w:bodyDiv w:val="1"/>
      <w:marLeft w:val="0"/>
      <w:marRight w:val="0"/>
      <w:marTop w:val="0"/>
      <w:marBottom w:val="0"/>
      <w:divBdr>
        <w:top w:val="none" w:sz="0" w:space="0" w:color="auto"/>
        <w:left w:val="none" w:sz="0" w:space="0" w:color="auto"/>
        <w:bottom w:val="none" w:sz="0" w:space="0" w:color="auto"/>
        <w:right w:val="none" w:sz="0" w:space="0" w:color="auto"/>
      </w:divBdr>
    </w:div>
    <w:div w:id="98542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0xPIT/encoder" TargetMode="External"/><Relationship Id="rId13" Type="http://schemas.openxmlformats.org/officeDocument/2006/relationships/hyperlink" Target="https://learn.adafruit.com/introducing-pro-trinket/setting-up-arduino-ide" TargetMode="External"/><Relationship Id="rId3" Type="http://schemas.openxmlformats.org/officeDocument/2006/relationships/styles" Target="styles.xml"/><Relationship Id="rId7" Type="http://schemas.openxmlformats.org/officeDocument/2006/relationships/hyperlink" Target="https://github.com/pomeroyb/PortalGun" TargetMode="Externa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hingiverse.com/thing:1100601" TargetMode="External"/><Relationship Id="rId11" Type="http://schemas.openxmlformats.org/officeDocument/2006/relationships/hyperlink" Target="https://learn.adafruit.com/introducing-pro-trinket/setting-up-arduino-i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dafruit/Adafruit-LED-Backpack-Library" TargetMode="External"/><Relationship Id="rId4" Type="http://schemas.openxmlformats.org/officeDocument/2006/relationships/settings" Target="settings.xml"/><Relationship Id="rId9" Type="http://schemas.openxmlformats.org/officeDocument/2006/relationships/hyperlink" Target="https://github.com/adafruit/Adafruit-GFX-Library" TargetMode="External"/><Relationship Id="rId14" Type="http://schemas.openxmlformats.org/officeDocument/2006/relationships/hyperlink" Target="https://learn.adafruit.com/adafruit-audio-fx-sound-board/triggering-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C08F3-20B5-4BE0-904C-6A068DE9E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Fairchild, Terry Dale</dc:creator>
  <cp:keywords/>
  <dc:description/>
  <cp:lastModifiedBy>Fairchild, Terry Dale</cp:lastModifiedBy>
  <cp:revision>5</cp:revision>
  <cp:lastPrinted>2018-05-21T20:52:00Z</cp:lastPrinted>
  <dcterms:created xsi:type="dcterms:W3CDTF">2018-05-21T19:59:00Z</dcterms:created>
  <dcterms:modified xsi:type="dcterms:W3CDTF">2018-06-30T21:04:00Z</dcterms:modified>
</cp:coreProperties>
</file>