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integration.</w:t>
      </w:r>
    </w:p>
    <w:p>
      <w:pPr>
        <w:pStyle w:val="FirstParagraph"/>
      </w:pPr>
      <w:r>
        <w:t xml:space="preserve">*Before attempting these questions, it is highly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Introduction to integration</w:t>
        </w:r>
      </w:hyperlink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power rule and laws of indices (as appropriate), find the following indefinite integrals.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the power rule to integrate the following expressions, applying the laws of indices where necessary.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following expressions contain fractional indices of</w:t>
      </w:r>
      <w:r>
        <w:t xml:space="preserve"> </w:t>
      </w:r>
      <m:oMath>
        <m:r>
          <m:t>x</m:t>
        </m:r>
      </m:oMath>
      <w:r>
        <w:t xml:space="preserve">. Find these integrals.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bookmarkEnd w:id="12"/>
    <w:bookmarkStart w:id="13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Integrate the following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3"/>
    <w:bookmarkStart w:id="14" w:name="q1-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4"/>
    <w:bookmarkStart w:id="15" w:name="q2-1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By using an appropriate substitution, 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5"/>
    <w:bookmarkStart w:id="16" w:name="q3-1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b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to help you.</w:t>
      </w:r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6"/>
    <w:bookmarkStart w:id="18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b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hyperlink r:id="rId17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2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9">
        <w:r>
          <w:rPr>
            <w:rStyle w:val="Hyperlink"/>
          </w:rPr>
          <w:t xml:space="preserve">This work is licensed under CC BY-NC-SA 4.0.</w:t>
        </w:r>
      </w:hyperlink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../answers/as-introtointegration.qmd" TargetMode="External" /><Relationship Type="http://schemas.openxmlformats.org/officeDocument/2006/relationships/hyperlink" Id="rId9" Target="../studyguides/introtointegration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../answers/as-introtointegration.qmd" TargetMode="External" /><Relationship Type="http://schemas.openxmlformats.org/officeDocument/2006/relationships/hyperlink" Id="rId9" Target="../studyguides/introtointegration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integration</dc:title>
  <dc:creator>Donald Campbell</dc:creator>
  <cp:keywords/>
  <dcterms:created xsi:type="dcterms:W3CDTF">2026-07-20T09:23:23Z</dcterms:created>
  <dcterms:modified xsi:type="dcterms:W3CDTF">2026-07-20T09:23:23Z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