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12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12"/>
    <w:bookmarkStart w:id="21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16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16"/>
    <w:bookmarkStart w:id="20" w:name="determinants-of-a-33-matrix"/>
    <w:p>
      <w:pPr>
        <w:pStyle w:val="Heading2"/>
      </w:pPr>
      <w:r>
        <w:t xml:space="preserve">Determinants of a 3×3 Matrix</w:t>
      </w:r>
    </w:p>
    <w:bookmarkStart w:id="19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e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f</m:t>
          </m:r>
          <m:r>
            <m:t>g</m:t>
          </m:r>
          <m:r>
            <m:rPr>
              <m:sty m:val="p"/>
            </m:rPr>
            <m:t>+</m:t>
          </m:r>
          <m:r>
            <m:t>c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t>e</m:t>
          </m:r>
          <m:r>
            <m:t>g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t>f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19"/>
    <w:bookmarkEnd w:id="20"/>
    <w:bookmarkEnd w:id="21"/>
    <w:bookmarkStart w:id="42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28" w:name="matrix-container"/>
          <w:bookmarkEnd w:id="28"/>
          <w:p>
            <w:pPr>
              <w:pStyle w:val="BodyText"/>
            </w:pPr>
            <w:r>
              <w:t xml:space="preserve">Selected Minor:</w:t>
            </w:r>
          </w:p>
          <w:bookmarkStart w:id="29" w:name="minor-container"/>
          <w:bookmarkEnd w:id="29"/>
          <w:p/>
        </w:tc>
      </w:tr>
    </w:tbl>
    <w:bookmarkStart w:id="41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34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4"/>
          <w:bookmarkStart w:id="35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35"/>
          <w:bookmarkStart w:id="36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36"/>
          <w:bookmarkStart w:id="37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37"/>
          <w:bookmarkStart w:id="38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38"/>
          <w:bookmarkStart w:id="39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39"/>
          <w:bookmarkStart w:id="40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40"/>
    <w:bookmarkEnd w:id="41"/>
    <w:bookmarkEnd w:id="42"/>
    <w:bookmarkStart w:id="53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49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49"/>
          <w:bookmarkStart w:id="50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50"/>
          <w:bookmarkStart w:id="51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51"/>
          <w:bookmarkStart w:id="52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52"/>
    <w:bookmarkEnd w:id="53"/>
    <w:bookmarkStart w:id="54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k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54"/>
    <w:bookmarkStart w:id="55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?</w:t>
      </w:r>
    </w:p>
    <w:bookmarkEnd w:id="55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2026-07-20T09:12:05Z</dcterms:created>
  <dcterms:modified xsi:type="dcterms:W3CDTF">2026-07-20T09:12:05Z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