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Trigonometric identities (degrees)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trigonometric identities with angles measured in degrees.</w:t>
      </w:r>
    </w:p>
    <w:p>
      <w:pPr>
        <w:pStyle w:val="FirstParagraph"/>
      </w:pPr>
      <w:r>
        <w:rPr>
          <w:i/>
          <w:iCs/>
        </w:rPr>
        <w:t xml:space="preserve">The main study guide for this factsheet is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Trigonometric identities (degrees)</w:t>
        </w:r>
      </w:hyperlink>
      <w:r>
        <w:rPr>
          <w:i/>
          <w:iCs/>
        </w:rPr>
        <w:t xml:space="preserve">. If you would like to know more about these, please read the guide.</w:t>
      </w:r>
    </w:p>
    <w:p>
      <w:pPr>
        <w:pStyle w:val="BodyText"/>
      </w:pPr>
      <w:r>
        <w:rPr>
          <w:i/>
          <w:iCs/>
        </w:rPr>
        <w:t xml:space="preserve">This factsheet measures angles in degrees. For the associated factsheet measuring angles in radians, please go to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Factsheet: Trigonometric identities (radians)</w:t>
        </w:r>
      </w:hyperlink>
      <w:r>
        <w:rPr>
          <w:i/>
          <w:iCs/>
        </w:rPr>
        <w:t xml:space="preserve">.</w:t>
      </w:r>
    </w:p>
    <w:bookmarkStart w:id="22" w:name="trigonometric-identities"/>
    <w:p>
      <w:pPr>
        <w:pStyle w:val="Heading2"/>
      </w:pPr>
      <w:r>
        <w:t xml:space="preserve">Trigonometric identities</w:t>
      </w:r>
    </w:p>
    <w:p>
      <w:pPr>
        <w:pStyle w:val="FirstParagraph"/>
      </w:pPr>
      <w:r>
        <w:rPr>
          <w:b/>
          <w:bCs/>
        </w:rPr>
        <w:t xml:space="preserve">Periodicity and parity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for all whole numbers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360</m:t>
                    </m:r>
                    <m:r>
                      <m:t>k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360</m:t>
                    </m:r>
                    <m:r>
                      <m:t>k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180</m:t>
                    </m:r>
                    <m:r>
                      <m:t>k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Pythagorean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mr>
            <m:m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tan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sSup>
                  <m:e>
                    <m:r>
                      <m:rPr>
                        <m:sty m:val="p"/>
                      </m:rPr>
                      <m:t>cot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Sum and difference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den>
                </m:f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den>
                </m:f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Double angle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θ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p"/>
                          </m:rPr>
                          <m:t>tan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θ</m:t>
                        </m:r>
                      </m:e>
                    </m:d>
                  </m:den>
                </m:f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Shift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90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90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180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180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180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180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Sine and cosine rules</w:t>
      </w:r>
    </w:p>
    <w:p>
      <w:pPr>
        <w:pStyle w:val="BodyText"/>
      </w:pPr>
      <w:r>
        <w:t xml:space="preserve">For a triangle with corners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, angles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β</m:t>
        </m:r>
      </m:oMath>
      <w:r>
        <w:t xml:space="preserve">,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respectively at those corners, and sides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opposite their respective corners, the</w:t>
      </w:r>
      <w:r>
        <w:t xml:space="preserve"> </w:t>
      </w:r>
      <w:r>
        <w:rPr>
          <w:b/>
          <w:bCs/>
        </w:rPr>
        <w:t xml:space="preserve">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</m:e>
              </m:d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β</m:t>
                  </m:r>
                </m:e>
              </m:d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γ</m:t>
                  </m:r>
                </m:e>
              </m:d>
            </m:num>
            <m:den>
              <m:r>
                <m:t>c</m:t>
              </m:r>
            </m:den>
          </m:f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w:r>
        <w:rPr>
          <w:b/>
          <w:bCs/>
        </w:rPr>
        <w:t xml:space="preserve">cosine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b</m:t>
          </m:r>
          <m:r>
            <m:t>c</m:t>
          </m:r>
          <m:r>
            <m:rPr>
              <m:sty m:val="p"/>
            </m:rPr>
            <m:t>cos</m:t>
          </m:r>
          <m:d>
            <m:dPr>
              <m:begChr m:val="("/>
              <m:sepChr m:val=""/>
              <m:endChr m:val=")"/>
              <m:grow/>
            </m:dPr>
            <m:e>
              <m:r>
                <m:t>α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Common values of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0"/>
        <w:gridCol w:w="678"/>
        <w:gridCol w:w="678"/>
        <w:gridCol w:w="678"/>
        <w:gridCol w:w="678"/>
        <w:gridCol w:w="678"/>
        <w:gridCol w:w="678"/>
        <w:gridCol w:w="678"/>
        <w:gridCol w:w="678"/>
        <w:gridCol w:w="67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Angle</w:t>
            </w:r>
            <w:r>
              <w:t xml:space="preserve"> </w:t>
            </w: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30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60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90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135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150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180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tan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undef.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studyguides/trigonometricidentities-degrees.qmd" TargetMode="External" /><Relationship Type="http://schemas.openxmlformats.org/officeDocument/2006/relationships/hyperlink" Id="rId21" Target="f-trigonometricidentities-radian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tudyguides/trigonometricidentities-degrees.qmd" TargetMode="External" /><Relationship Type="http://schemas.openxmlformats.org/officeDocument/2006/relationships/hyperlink" Id="rId21" Target="f-trigonometricidentities-radian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Trigonometric identities (degrees)</dc:title>
  <dc:creator>Tom Coleman</dc:creator>
  <cp:keywords/>
  <dcterms:created xsi:type="dcterms:W3CDTF">2026-04-03T09:12:17Z</dcterms:created>
  <dcterms:modified xsi:type="dcterms:W3CDTF">2026-04-03T09:12:17Z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trigonometric identities with angles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