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chain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chain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chain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chain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7</m:t>
            </m:r>
          </m:den>
        </m:f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+</m:t>
            </m:r>
            <m:r>
              <m:t>4</m:t>
            </m:r>
            <m:r>
              <m:t>x</m:t>
            </m:r>
          </m:e>
        </m:d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r>
          <m:t>4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sup>
        </m:sSup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sin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2</m:t>
                    </m:r>
                    <m:r>
                      <m:t>x</m:t>
                    </m:r>
                  </m:e>
                </m:d>
              </m:e>
            </m:d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sup>
        </m:sSup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5</m:t>
            </m:r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sSup>
          <m:e>
            <m:r>
              <m:t>e</m:t>
            </m:r>
          </m:e>
          <m:sup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</m:sup>
        </m:sSup>
      </m:oMath>
      <w:r>
        <w:t xml:space="preserve"> </w:t>
      </w:r>
      <w:r>
        <w:t xml:space="preserve">changed</w:t>
      </w:r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r>
          <m:rPr>
            <m:sty m:val="p"/>
          </m:rPr>
          <m:t>−</m:t>
        </m:r>
        <m:r>
          <m:t>5</m:t>
        </m:r>
        <m:rad>
          <m:radPr>
            <m:degHide m:val="on"/>
          </m:radPr>
          <m:deg/>
          <m:e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e>
        </m:rad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e>
              <m:sup>
                <m:r>
                  <m:t>2</m:t>
                </m:r>
              </m:sup>
            </m:sSup>
          </m:e>
        </m:rad>
      </m:oMath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e>
        </m:d>
      </m:oMath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r>
          <m:t>2</m:t>
        </m:r>
        <m:sSup>
          <m:e>
            <m:r>
              <m:rPr>
                <m:sty m:val="p"/>
              </m:rPr>
              <m:t>cos</m:t>
            </m:r>
          </m:e>
          <m:sup>
            <m:r>
              <m:t>2</m:t>
            </m:r>
          </m:sup>
        </m:sSup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r>
          <m:t>2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5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13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3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rad>
          <m:radPr>
            <m:degHide m:val="on"/>
          </m:radPr>
          <m:deg/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  <m:r>
                  <m:t>x</m:t>
                </m:r>
              </m:den>
            </m:f>
          </m:e>
        </m:rad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</m:e>
        </m:d>
      </m:oMath>
      <w:r>
        <w:t xml:space="preserve">. changed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1</m:t>
                </m:r>
              </m:e>
            </m:rad>
          </m:e>
        </m:d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e>
        </m:d>
      </m:oMath>
    </w:p>
    <w:p>
      <w:pPr>
        <w:pStyle w:val="BodyText"/>
      </w:pPr>
      <w:r>
        <w:t xml:space="preserve">1.19.</w:t>
      </w:r>
      <w:r>
        <w:t xml:space="preserve"> </w:t>
      </w:r>
      <m:oMath>
        <m:r>
          <m:t> 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</m:e>
        </m:d>
      </m:oMath>
    </w:p>
    <w:p>
      <w:pPr>
        <w:pStyle w:val="BodyText"/>
      </w:pPr>
      <w:r>
        <w:t xml:space="preserve">1.20.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e>
        </m:d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chainrule.qmd" TargetMode="External" /><Relationship Type="http://schemas.openxmlformats.org/officeDocument/2006/relationships/hyperlink" Id="rId20" Target="../studyguides/chain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chain rule</dc:title>
  <dc:creator>Sara Delgado Garcia</dc:creator>
  <cp:keywords/>
  <dcterms:created xsi:type="dcterms:W3CDTF">2026-04-03T09:26:36Z</dcterms:created>
  <dcterms:modified xsi:type="dcterms:W3CDTF">2026-04-03T09:26:36Z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chain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