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21" name="Picture"/>
            <a:graphic>
              <a:graphicData uri="http://schemas.openxmlformats.org/drawingml/2006/picture">
                <pic:pic>
                  <pic:nvPicPr>
                    <pic:cNvPr descr="./FiguresPNG/f-expdist.png" id="22" name="Picture"/>
                    <pic:cNvPicPr>
                      <a:picLocks noChangeArrowheads="1" noChangeAspect="1"/>
                    </pic:cNvPicPr>
                  </pic:nvPicPr>
                  <pic:blipFill>
                    <a:blip r:embed="rId20"/>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d>
          <m:dPr>
            <m:begChr m:val="("/>
            <m:sepChr m:val=""/>
            <m:endChr m:val=")"/>
            <m:grow/>
          </m:dPr>
          <m:e>
            <m:r>
              <m:t>λ</m:t>
            </m:r>
          </m:e>
        </m:d>
      </m:oMath>
      <w:r>
        <w:t xml:space="preserve"> </w:t>
      </w:r>
      <w:r>
        <w:t xml:space="preserve">or</w:t>
      </w:r>
      <w:r>
        <w:t xml:space="preserve"> </w:t>
      </w:r>
      <m:oMath>
        <m:r>
          <m:t>X</m:t>
        </m:r>
        <m:r>
          <m:rPr>
            <m:sty m:val="p"/>
          </m:rPr>
          <m:t>∼</m:t>
        </m:r>
        <m:r>
          <m:rPr>
            <m:nor/>
            <m:sty m:val="p"/>
          </m:rPr>
          <m:t>Exp</m:t>
        </m:r>
        <m:d>
          <m:dPr>
            <m:begChr m:val="("/>
            <m:sepChr m:val=""/>
            <m:endChr m:val=")"/>
            <m:grow/>
          </m:dPr>
          <m:e>
            <m:r>
              <m:t>λ</m:t>
            </m:r>
          </m:e>
        </m:d>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d>
          <m:dPr>
            <m:begChr m:val="("/>
            <m:sepChr m:val=""/>
            <m:endChr m:val=")"/>
            <m:grow/>
          </m:dPr>
          <m:e>
            <m:r>
              <m:t>20</m:t>
            </m:r>
          </m:e>
        </m:d>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2025-11-06T13:18:03Z</dcterms:created>
  <dcterms:modified xsi:type="dcterms:W3CDTF">2025-11-06T13:18:03Z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